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8459" w14:textId="77777777" w:rsidR="00101EE0" w:rsidRDefault="00101EE0">
      <w:pPr>
        <w:tabs>
          <w:tab w:val="center" w:pos="6980"/>
        </w:tabs>
        <w:spacing w:after="0"/>
        <w:ind w:left="-615"/>
        <w:rPr>
          <w:b/>
          <w:sz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4DCE66" wp14:editId="22ECD6F2">
            <wp:simplePos x="0" y="0"/>
            <wp:positionH relativeFrom="column">
              <wp:posOffset>6728460</wp:posOffset>
            </wp:positionH>
            <wp:positionV relativeFrom="paragraph">
              <wp:posOffset>0</wp:posOffset>
            </wp:positionV>
            <wp:extent cx="1729105" cy="514350"/>
            <wp:effectExtent l="0" t="0" r="4445" b="0"/>
            <wp:wrapThrough wrapText="bothSides">
              <wp:wrapPolygon edited="0">
                <wp:start x="1904" y="0"/>
                <wp:lineTo x="0" y="5600"/>
                <wp:lineTo x="0" y="18400"/>
                <wp:lineTo x="1904" y="20800"/>
                <wp:lineTo x="6425" y="20800"/>
                <wp:lineTo x="20228" y="20800"/>
                <wp:lineTo x="21418" y="17600"/>
                <wp:lineTo x="21418" y="9600"/>
                <wp:lineTo x="20704" y="4800"/>
                <wp:lineTo x="19752" y="0"/>
                <wp:lineTo x="1904" y="0"/>
              </wp:wrapPolygon>
            </wp:wrapThrough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inline distT="0" distB="0" distL="0" distR="0" wp14:anchorId="7F39C6C2" wp14:editId="0420CEC7">
            <wp:extent cx="2161905" cy="6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</w:p>
    <w:p w14:paraId="168E59B1" w14:textId="6E13A301" w:rsidR="00101EE0" w:rsidRPr="00101EE0" w:rsidRDefault="00101EE0" w:rsidP="00101EE0">
      <w:pPr>
        <w:tabs>
          <w:tab w:val="center" w:pos="6980"/>
        </w:tabs>
        <w:spacing w:after="0"/>
        <w:ind w:left="-615"/>
        <w:jc w:val="center"/>
        <w:rPr>
          <w:b/>
          <w:color w:val="0070C0"/>
          <w:sz w:val="20"/>
          <w:szCs w:val="20"/>
        </w:rPr>
      </w:pPr>
      <w:r>
        <w:rPr>
          <w:b/>
          <w:sz w:val="28"/>
        </w:rPr>
        <w:t xml:space="preserve">                                                                              Lache</w:t>
      </w:r>
      <w:r>
        <w:rPr>
          <w:b/>
          <w:sz w:val="28"/>
        </w:rPr>
        <w:t xml:space="preserve"> Primary and Nursery </w:t>
      </w:r>
      <w:r w:rsidRPr="00101EE0">
        <w:rPr>
          <w:b/>
          <w:sz w:val="28"/>
        </w:rPr>
        <w:t xml:space="preserve">School                       </w:t>
      </w:r>
      <w:r w:rsidRPr="00101EE0">
        <w:rPr>
          <w:b/>
          <w:color w:val="0070C0"/>
          <w:sz w:val="20"/>
          <w:szCs w:val="20"/>
        </w:rPr>
        <w:t xml:space="preserve"> Live to learn, learn to live</w:t>
      </w:r>
    </w:p>
    <w:p w14:paraId="13152BC6" w14:textId="31E108E5" w:rsidR="00DD55CD" w:rsidRDefault="00101EE0">
      <w:pPr>
        <w:spacing w:after="0"/>
        <w:ind w:left="2"/>
        <w:jc w:val="center"/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Person Specification: Classroom Teacher </w:t>
      </w:r>
    </w:p>
    <w:tbl>
      <w:tblPr>
        <w:tblStyle w:val="TableGrid"/>
        <w:tblW w:w="13948" w:type="dxa"/>
        <w:tblInd w:w="6" w:type="dxa"/>
        <w:tblCellMar>
          <w:top w:w="27" w:type="dxa"/>
          <w:left w:w="107" w:type="dxa"/>
          <w:bottom w:w="0" w:type="dxa"/>
          <w:right w:w="227" w:type="dxa"/>
        </w:tblCellMar>
        <w:tblLook w:val="04A0" w:firstRow="1" w:lastRow="0" w:firstColumn="1" w:lastColumn="0" w:noHBand="0" w:noVBand="1"/>
      </w:tblPr>
      <w:tblGrid>
        <w:gridCol w:w="3822"/>
        <w:gridCol w:w="10126"/>
      </w:tblGrid>
      <w:tr w:rsidR="00DD55CD" w14:paraId="22E795BB" w14:textId="77777777">
        <w:trPr>
          <w:trHeight w:val="34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E3CF3FE" w14:textId="77777777" w:rsidR="00DD55CD" w:rsidRDefault="00101EE0">
            <w:pPr>
              <w:spacing w:after="0"/>
              <w:ind w:left="120"/>
              <w:jc w:val="center"/>
            </w:pPr>
            <w:r>
              <w:rPr>
                <w:b/>
                <w:sz w:val="28"/>
              </w:rPr>
              <w:t xml:space="preserve">Criteria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3691F6D" w14:textId="55779CDA" w:rsidR="00DD55CD" w:rsidRDefault="00101EE0">
            <w:pPr>
              <w:spacing w:after="0"/>
              <w:ind w:left="120"/>
              <w:jc w:val="center"/>
            </w:pPr>
            <w:r>
              <w:rPr>
                <w:b/>
                <w:sz w:val="28"/>
              </w:rPr>
              <w:t xml:space="preserve">Essential </w:t>
            </w:r>
            <w:r>
              <w:rPr>
                <w:b/>
                <w:sz w:val="28"/>
              </w:rPr>
              <w:t xml:space="preserve">Qualities </w:t>
            </w:r>
          </w:p>
        </w:tc>
      </w:tr>
      <w:tr w:rsidR="00DD55CD" w14:paraId="1F31EE5E" w14:textId="77777777">
        <w:trPr>
          <w:trHeight w:val="92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799" w14:textId="77777777" w:rsidR="00DD55CD" w:rsidRDefault="00101EE0">
            <w:pPr>
              <w:spacing w:after="0"/>
            </w:pPr>
            <w:r>
              <w:rPr>
                <w:b/>
              </w:rPr>
              <w:t>Qualifications and experience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A90F" w14:textId="77777777" w:rsidR="00DD55CD" w:rsidRDefault="00101EE0">
            <w:pPr>
              <w:numPr>
                <w:ilvl w:val="0"/>
                <w:numId w:val="1"/>
              </w:numPr>
              <w:spacing w:after="25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Qualified teacher status  </w:t>
            </w:r>
          </w:p>
          <w:p w14:paraId="565E5B12" w14:textId="77777777" w:rsidR="00DD55CD" w:rsidRDefault="00101EE0">
            <w:pPr>
              <w:numPr>
                <w:ilvl w:val="0"/>
                <w:numId w:val="1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Degree </w:t>
            </w:r>
          </w:p>
          <w:p w14:paraId="7CD8AB56" w14:textId="6045F2F3" w:rsidR="00DD55CD" w:rsidRDefault="00101EE0">
            <w:pPr>
              <w:numPr>
                <w:ilvl w:val="0"/>
                <w:numId w:val="1"/>
              </w:numPr>
              <w:spacing w:after="0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>Successful primary teaching experience in Key Stage 2</w:t>
            </w:r>
          </w:p>
        </w:tc>
      </w:tr>
      <w:tr w:rsidR="00DD55CD" w14:paraId="24DF0F73" w14:textId="77777777">
        <w:trPr>
          <w:trHeight w:val="243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3D2" w14:textId="77777777" w:rsidR="00DD55CD" w:rsidRDefault="00101EE0">
            <w:pPr>
              <w:spacing w:after="0"/>
            </w:pPr>
            <w:r>
              <w:rPr>
                <w:b/>
              </w:rPr>
              <w:t>Skills and knowledge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78E" w14:textId="77777777" w:rsidR="00DD55CD" w:rsidRDefault="00101EE0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the National Curriculum </w:t>
            </w:r>
          </w:p>
          <w:p w14:paraId="5A68CB60" w14:textId="77777777" w:rsidR="00DD55CD" w:rsidRDefault="00101EE0">
            <w:pPr>
              <w:numPr>
                <w:ilvl w:val="0"/>
                <w:numId w:val="2"/>
              </w:numPr>
              <w:spacing w:after="22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effective teaching and learning strategies </w:t>
            </w:r>
          </w:p>
          <w:p w14:paraId="014F0516" w14:textId="77777777" w:rsidR="00DD55CD" w:rsidRDefault="00101EE0">
            <w:pPr>
              <w:numPr>
                <w:ilvl w:val="0"/>
                <w:numId w:val="2"/>
              </w:numPr>
              <w:spacing w:after="53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 good understanding of how children learn </w:t>
            </w:r>
          </w:p>
          <w:p w14:paraId="4F82BCFC" w14:textId="77777777" w:rsidR="00DD55CD" w:rsidRDefault="00101EE0">
            <w:pPr>
              <w:numPr>
                <w:ilvl w:val="0"/>
                <w:numId w:val="2"/>
              </w:numPr>
              <w:spacing w:after="21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Ability to adapt teaching to meet pupils’ needs </w:t>
            </w:r>
          </w:p>
          <w:p w14:paraId="6598FEE4" w14:textId="77777777" w:rsidR="00DD55CD" w:rsidRDefault="00101EE0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Ability to build effective working relationships with pupils, parents, staff and governors </w:t>
            </w:r>
          </w:p>
          <w:p w14:paraId="397752FC" w14:textId="77777777" w:rsidR="00DD55CD" w:rsidRDefault="00101EE0">
            <w:pPr>
              <w:numPr>
                <w:ilvl w:val="0"/>
                <w:numId w:val="2"/>
              </w:numPr>
              <w:spacing w:after="21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Knowledge of guidance and requirements around safeguarding children </w:t>
            </w:r>
          </w:p>
          <w:p w14:paraId="31B76570" w14:textId="77777777" w:rsidR="00DD55CD" w:rsidRDefault="00101EE0">
            <w:pPr>
              <w:numPr>
                <w:ilvl w:val="0"/>
                <w:numId w:val="2"/>
              </w:numPr>
              <w:spacing w:after="19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>Knowledge of effective behaviour management st</w:t>
            </w:r>
            <w:r>
              <w:rPr>
                <w:rFonts w:ascii="Arial" w:eastAsia="Arial" w:hAnsi="Arial" w:cs="Arial"/>
                <w:sz w:val="20"/>
              </w:rPr>
              <w:t xml:space="preserve">rategies </w:t>
            </w:r>
          </w:p>
          <w:p w14:paraId="63BB55FF" w14:textId="77777777" w:rsidR="00DD55CD" w:rsidRDefault="00101EE0">
            <w:pPr>
              <w:numPr>
                <w:ilvl w:val="0"/>
                <w:numId w:val="2"/>
              </w:numPr>
              <w:spacing w:after="0"/>
              <w:ind w:left="342" w:hanging="170"/>
            </w:pPr>
            <w:r>
              <w:rPr>
                <w:rFonts w:ascii="Arial" w:eastAsia="Arial" w:hAnsi="Arial" w:cs="Arial"/>
                <w:sz w:val="20"/>
              </w:rPr>
              <w:t xml:space="preserve">Good ICT skills, particularly using ICT to support learning </w:t>
            </w:r>
          </w:p>
        </w:tc>
      </w:tr>
      <w:tr w:rsidR="00DD55CD" w14:paraId="3C3CD3BB" w14:textId="77777777">
        <w:trPr>
          <w:trHeight w:val="187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7344" w14:textId="77777777" w:rsidR="00DD55CD" w:rsidRDefault="00101EE0">
            <w:pPr>
              <w:spacing w:after="0"/>
            </w:pPr>
            <w:r>
              <w:rPr>
                <w:b/>
              </w:rPr>
              <w:t>Personal qualities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8AC" w14:textId="77777777" w:rsidR="00101EE0" w:rsidRPr="00101EE0" w:rsidRDefault="00101EE0">
            <w:pPr>
              <w:numPr>
                <w:ilvl w:val="0"/>
                <w:numId w:val="3"/>
              </w:numPr>
              <w:spacing w:after="53"/>
            </w:pPr>
            <w:r>
              <w:rPr>
                <w:rFonts w:ascii="Arial" w:eastAsia="Arial" w:hAnsi="Arial" w:cs="Arial"/>
                <w:sz w:val="20"/>
              </w:rPr>
              <w:t xml:space="preserve">A commitment to getting the best outcomes for all pupils and promoting the ethos and values of the </w:t>
            </w:r>
          </w:p>
          <w:p w14:paraId="3B32ABEE" w14:textId="3032D8FA" w:rsidR="00DD55CD" w:rsidRDefault="00101EE0" w:rsidP="00101EE0">
            <w:pPr>
              <w:spacing w:after="53"/>
              <w:ind w:left="172"/>
            </w:pPr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</w:rPr>
              <w:t xml:space="preserve">school </w:t>
            </w:r>
          </w:p>
          <w:p w14:paraId="21FA9417" w14:textId="77777777" w:rsidR="00DD55CD" w:rsidRDefault="00101EE0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High expectations for children’s attainment and progress </w:t>
            </w:r>
          </w:p>
          <w:p w14:paraId="25100CE6" w14:textId="77777777" w:rsidR="00DD55CD" w:rsidRDefault="00101EE0">
            <w:pPr>
              <w:numPr>
                <w:ilvl w:val="0"/>
                <w:numId w:val="3"/>
              </w:numPr>
              <w:spacing w:after="19"/>
            </w:pPr>
            <w:r>
              <w:rPr>
                <w:rFonts w:ascii="Arial" w:eastAsia="Arial" w:hAnsi="Arial" w:cs="Arial"/>
                <w:sz w:val="20"/>
              </w:rPr>
              <w:t xml:space="preserve">Ability to work under pressure and prioritise effectively </w:t>
            </w:r>
          </w:p>
          <w:p w14:paraId="73CBA586" w14:textId="77777777" w:rsidR="00DD55CD" w:rsidRDefault="00101EE0">
            <w:pPr>
              <w:numPr>
                <w:ilvl w:val="0"/>
                <w:numId w:val="3"/>
              </w:numPr>
              <w:spacing w:after="66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Commitment to maintaining confidentiality at all times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Commitment to safeguarding and equality </w:t>
            </w:r>
          </w:p>
          <w:p w14:paraId="6699FAF1" w14:textId="77777777" w:rsidR="00DD55CD" w:rsidRDefault="00101EE0">
            <w:pPr>
              <w:spacing w:after="0"/>
              <w:ind w:left="1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04938128" w14:textId="77777777" w:rsidR="00DD55CD" w:rsidRDefault="00101EE0">
      <w:pPr>
        <w:spacing w:after="0"/>
        <w:ind w:left="65"/>
        <w:jc w:val="center"/>
      </w:pPr>
      <w:r>
        <w:rPr>
          <w:b/>
          <w:sz w:val="28"/>
        </w:rPr>
        <w:t xml:space="preserve"> </w:t>
      </w:r>
    </w:p>
    <w:sectPr w:rsidR="00DD55CD" w:rsidSect="00101EE0">
      <w:pgSz w:w="16838" w:h="11906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2A63"/>
    <w:multiLevelType w:val="hybridMultilevel"/>
    <w:tmpl w:val="C6787546"/>
    <w:lvl w:ilvl="0" w:tplc="6498893C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23AE6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CB414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03218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2BD58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4B76C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CC500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AB452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C485C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94742"/>
    <w:multiLevelType w:val="hybridMultilevel"/>
    <w:tmpl w:val="D84C7CCA"/>
    <w:lvl w:ilvl="0" w:tplc="F1BAF784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FF30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49960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CBCC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9E6E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A68A8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68114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2C326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B25DB8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E5FEA"/>
    <w:multiLevelType w:val="hybridMultilevel"/>
    <w:tmpl w:val="9FCC004A"/>
    <w:lvl w:ilvl="0" w:tplc="62F6E548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7C71A4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6F104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EF6F4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2D580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E57E4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382DB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E60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0C3AA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CD"/>
    <w:rsid w:val="00101EE0"/>
    <w:rsid w:val="00D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E7C0"/>
  <w15:docId w15:val="{68C88EC6-6F99-4E5B-B078-E8AC78F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Curtis</dc:creator>
  <cp:keywords/>
  <cp:lastModifiedBy>Lache Primary Head</cp:lastModifiedBy>
  <cp:revision>2</cp:revision>
  <dcterms:created xsi:type="dcterms:W3CDTF">2025-05-30T10:58:00Z</dcterms:created>
  <dcterms:modified xsi:type="dcterms:W3CDTF">2025-05-30T10:58:00Z</dcterms:modified>
</cp:coreProperties>
</file>