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137FD2" w14:textId="77777777" w:rsidR="00E87333" w:rsidRDefault="00FE4354" w:rsidP="007E0E19">
      <w:pPr>
        <w:spacing w:after="0"/>
        <w:jc w:val="both"/>
        <w:rPr>
          <w:rFonts w:ascii="Arial" w:hAnsi="Arial" w:cs="Arial"/>
          <w:sz w:val="24"/>
        </w:rPr>
      </w:pPr>
      <w:r w:rsidRPr="00421A4F">
        <w:rPr>
          <w:rFonts w:ascii="Arial" w:hAnsi="Arial" w:cs="Arial"/>
          <w:noProof/>
          <w:sz w:val="24"/>
        </w:rPr>
        <w:drawing>
          <wp:anchor distT="0" distB="0" distL="114300" distR="114300" simplePos="0" relativeHeight="251663358" behindDoc="1" locked="0" layoutInCell="1" allowOverlap="1" wp14:anchorId="6535E0A0" wp14:editId="6034337E">
            <wp:simplePos x="0" y="0"/>
            <wp:positionH relativeFrom="column">
              <wp:posOffset>4743450</wp:posOffset>
            </wp:positionH>
            <wp:positionV relativeFrom="paragraph">
              <wp:posOffset>-1211580</wp:posOffset>
            </wp:positionV>
            <wp:extent cx="2682240" cy="2682240"/>
            <wp:effectExtent l="0" t="0" r="3810" b="3810"/>
            <wp:wrapNone/>
            <wp:docPr id="10" name="Picture 10"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p w14:paraId="091B8D69" w14:textId="77777777" w:rsidR="00FE177D" w:rsidRPr="00FE4354" w:rsidRDefault="009A1CC3" w:rsidP="007E0E19">
      <w:pPr>
        <w:spacing w:after="0"/>
        <w:jc w:val="both"/>
        <w:rPr>
          <w:rFonts w:ascii="Arial" w:hAnsi="Arial" w:cs="Arial"/>
          <w:b/>
          <w:sz w:val="48"/>
        </w:rPr>
      </w:pPr>
      <w:r w:rsidRPr="00FE4354">
        <w:rPr>
          <w:rFonts w:ascii="Arial" w:hAnsi="Arial" w:cs="Arial"/>
          <w:b/>
          <w:sz w:val="48"/>
        </w:rPr>
        <w:t>Job s</w:t>
      </w:r>
      <w:r w:rsidR="00421A4F" w:rsidRPr="00FE4354">
        <w:rPr>
          <w:rFonts w:ascii="Arial" w:hAnsi="Arial" w:cs="Arial"/>
          <w:b/>
          <w:sz w:val="48"/>
        </w:rPr>
        <w:t>ummary</w:t>
      </w:r>
    </w:p>
    <w:p w14:paraId="010C9AC3" w14:textId="77777777" w:rsidR="00421A4F" w:rsidRDefault="00421A4F" w:rsidP="007E0E19">
      <w:pPr>
        <w:spacing w:after="0"/>
        <w:jc w:val="both"/>
        <w:rPr>
          <w:rFonts w:ascii="Arial" w:hAnsi="Arial" w:cs="Arial"/>
          <w:sz w:val="24"/>
          <w:vertAlign w:val="subscript"/>
        </w:rPr>
      </w:pPr>
    </w:p>
    <w:p w14:paraId="5B99E55C" w14:textId="7C46DB0C" w:rsidR="00421A4F" w:rsidRPr="00FE4354" w:rsidRDefault="00421A4F" w:rsidP="007C6451">
      <w:pPr>
        <w:tabs>
          <w:tab w:val="left" w:pos="1701"/>
        </w:tabs>
        <w:spacing w:after="120"/>
        <w:jc w:val="both"/>
        <w:rPr>
          <w:rFonts w:ascii="Arial" w:hAnsi="Arial" w:cs="Arial"/>
          <w:b/>
          <w:sz w:val="28"/>
        </w:rPr>
      </w:pPr>
      <w:r w:rsidRPr="00FE4354">
        <w:rPr>
          <w:rFonts w:ascii="Arial" w:hAnsi="Arial" w:cs="Arial"/>
          <w:b/>
          <w:sz w:val="28"/>
        </w:rPr>
        <w:t>Role title:</w:t>
      </w:r>
      <w:r w:rsidR="00FF2D84" w:rsidRPr="00FE4354">
        <w:rPr>
          <w:rFonts w:ascii="Arial" w:hAnsi="Arial" w:cs="Arial"/>
          <w:b/>
          <w:sz w:val="28"/>
        </w:rPr>
        <w:t xml:space="preserve"> </w:t>
      </w:r>
      <w:r w:rsidRPr="00FE4354">
        <w:rPr>
          <w:rFonts w:ascii="Arial" w:hAnsi="Arial" w:cs="Arial"/>
          <w:b/>
          <w:sz w:val="28"/>
        </w:rPr>
        <w:tab/>
      </w:r>
      <w:r w:rsidR="00397996">
        <w:rPr>
          <w:rFonts w:ascii="Arial" w:hAnsi="Arial" w:cs="Arial"/>
          <w:b/>
          <w:sz w:val="28"/>
        </w:rPr>
        <w:t xml:space="preserve"> </w:t>
      </w:r>
      <w:r w:rsidR="005503FC">
        <w:rPr>
          <w:rFonts w:ascii="Arial" w:hAnsi="Arial" w:cs="Arial"/>
          <w:b/>
          <w:sz w:val="28"/>
        </w:rPr>
        <w:t xml:space="preserve">Research </w:t>
      </w:r>
      <w:r w:rsidR="0028050C">
        <w:rPr>
          <w:rFonts w:ascii="Arial" w:hAnsi="Arial" w:cs="Arial"/>
          <w:b/>
          <w:sz w:val="28"/>
        </w:rPr>
        <w:t>Officer</w:t>
      </w:r>
    </w:p>
    <w:p w14:paraId="3A00CEF1" w14:textId="3573AB31" w:rsidR="00421A4F" w:rsidRDefault="00421A4F" w:rsidP="00B26310">
      <w:pPr>
        <w:tabs>
          <w:tab w:val="left" w:pos="1985"/>
        </w:tabs>
        <w:spacing w:after="120"/>
        <w:jc w:val="both"/>
        <w:rPr>
          <w:rFonts w:ascii="Arial" w:hAnsi="Arial" w:cs="Arial"/>
          <w:b/>
          <w:sz w:val="28"/>
          <w:szCs w:val="28"/>
        </w:rPr>
      </w:pPr>
      <w:bookmarkStart w:id="0" w:name="_Hlk47360850"/>
      <w:r w:rsidRPr="00FE4354">
        <w:rPr>
          <w:rFonts w:ascii="Arial" w:hAnsi="Arial" w:cs="Arial"/>
          <w:b/>
          <w:sz w:val="28"/>
        </w:rPr>
        <w:t>Department:</w:t>
      </w:r>
      <w:r w:rsidR="00397996">
        <w:rPr>
          <w:rFonts w:ascii="Arial" w:hAnsi="Arial" w:cs="Arial"/>
          <w:b/>
          <w:sz w:val="28"/>
        </w:rPr>
        <w:t xml:space="preserve">  </w:t>
      </w:r>
      <w:r w:rsidR="00397996">
        <w:rPr>
          <w:rFonts w:ascii="Arial" w:hAnsi="Arial" w:cs="Arial"/>
          <w:b/>
          <w:sz w:val="28"/>
          <w:szCs w:val="28"/>
        </w:rPr>
        <w:t xml:space="preserve">Data </w:t>
      </w:r>
      <w:r w:rsidR="00261651">
        <w:rPr>
          <w:rFonts w:ascii="Arial" w:hAnsi="Arial" w:cs="Arial"/>
          <w:b/>
          <w:sz w:val="28"/>
          <w:szCs w:val="28"/>
        </w:rPr>
        <w:t xml:space="preserve">&amp; </w:t>
      </w:r>
      <w:r w:rsidR="00397996">
        <w:rPr>
          <w:rFonts w:ascii="Arial" w:hAnsi="Arial" w:cs="Arial"/>
          <w:b/>
          <w:sz w:val="28"/>
          <w:szCs w:val="28"/>
        </w:rPr>
        <w:t>Insight</w:t>
      </w:r>
    </w:p>
    <w:bookmarkEnd w:id="0"/>
    <w:p w14:paraId="4C0FD4A8" w14:textId="77777777" w:rsidR="00421A4F" w:rsidRPr="00EB2215" w:rsidRDefault="00421A4F" w:rsidP="00F64017">
      <w:pPr>
        <w:spacing w:after="120"/>
        <w:jc w:val="both"/>
        <w:rPr>
          <w:rFonts w:ascii="Arial" w:hAnsi="Arial" w:cs="Arial"/>
        </w:rPr>
      </w:pPr>
      <w:r w:rsidRPr="00EB2215">
        <w:rPr>
          <w:rFonts w:ascii="Arial" w:hAnsi="Arial" w:cs="Arial"/>
        </w:rPr>
        <w:t>______________________________________________________________________________</w:t>
      </w:r>
    </w:p>
    <w:p w14:paraId="60168619" w14:textId="77777777" w:rsidR="005823C5" w:rsidRPr="00EB2215" w:rsidRDefault="005823C5" w:rsidP="007E0E19">
      <w:pPr>
        <w:spacing w:after="0"/>
        <w:jc w:val="both"/>
        <w:rPr>
          <w:rFonts w:ascii="Arial" w:hAnsi="Arial" w:cs="Arial"/>
        </w:rPr>
      </w:pPr>
    </w:p>
    <w:p w14:paraId="3329C3C9" w14:textId="77777777" w:rsidR="00421A4F" w:rsidRPr="00FE4354" w:rsidRDefault="00421A4F" w:rsidP="007E0E19">
      <w:pPr>
        <w:spacing w:after="0"/>
        <w:jc w:val="both"/>
        <w:rPr>
          <w:rFonts w:ascii="Arial" w:hAnsi="Arial" w:cs="Arial"/>
          <w:b/>
          <w:sz w:val="24"/>
        </w:rPr>
      </w:pPr>
      <w:r w:rsidRPr="00FE4354">
        <w:rPr>
          <w:rFonts w:ascii="Arial" w:hAnsi="Arial" w:cs="Arial"/>
          <w:b/>
          <w:sz w:val="24"/>
        </w:rPr>
        <w:t>General description</w:t>
      </w:r>
      <w:r w:rsidR="00F64017" w:rsidRPr="00FE4354">
        <w:rPr>
          <w:rFonts w:ascii="Arial" w:hAnsi="Arial" w:cs="Arial"/>
          <w:b/>
          <w:sz w:val="24"/>
        </w:rPr>
        <w:t xml:space="preserve"> of role</w:t>
      </w:r>
    </w:p>
    <w:p w14:paraId="6448C238" w14:textId="77777777" w:rsidR="0046450E" w:rsidRDefault="0046450E" w:rsidP="007E0E19">
      <w:pPr>
        <w:spacing w:after="0"/>
        <w:jc w:val="both"/>
        <w:rPr>
          <w:rFonts w:ascii="Arial" w:hAnsi="Arial" w:cs="Arial"/>
        </w:rPr>
      </w:pPr>
    </w:p>
    <w:p w14:paraId="39A16988" w14:textId="282A3B39" w:rsidR="004E5A60" w:rsidRDefault="004E5A60" w:rsidP="004E5A60">
      <w:pPr>
        <w:rPr>
          <w:rFonts w:ascii="Arial" w:eastAsia="Arial" w:hAnsi="Arial"/>
          <w:color w:val="000000" w:themeColor="text1"/>
          <w:szCs w:val="24"/>
        </w:rPr>
      </w:pPr>
      <w:r>
        <w:rPr>
          <w:rFonts w:ascii="Arial" w:hAnsi="Arial" w:cs="Arial"/>
          <w:color w:val="000000" w:themeColor="text1"/>
          <w:spacing w:val="2"/>
          <w:shd w:val="clear" w:color="auto" w:fill="FFFFFF"/>
        </w:rPr>
        <w:t>This role</w:t>
      </w:r>
      <w:r w:rsidRPr="009028B0">
        <w:rPr>
          <w:rFonts w:ascii="Arial" w:hAnsi="Arial" w:cs="Arial"/>
          <w:color w:val="000000" w:themeColor="text1"/>
          <w:spacing w:val="2"/>
          <w:shd w:val="clear" w:color="auto" w:fill="FFFFFF"/>
        </w:rPr>
        <w:t xml:space="preserve"> </w:t>
      </w:r>
      <w:r>
        <w:rPr>
          <w:rFonts w:ascii="Arial" w:hAnsi="Arial" w:cs="Arial"/>
          <w:color w:val="000000" w:themeColor="text1"/>
          <w:spacing w:val="2"/>
          <w:shd w:val="clear" w:color="auto" w:fill="FFFFFF"/>
        </w:rPr>
        <w:t>form</w:t>
      </w:r>
      <w:r w:rsidR="00EF46CC">
        <w:rPr>
          <w:rFonts w:ascii="Arial" w:hAnsi="Arial" w:cs="Arial"/>
          <w:color w:val="000000" w:themeColor="text1"/>
          <w:spacing w:val="2"/>
          <w:shd w:val="clear" w:color="auto" w:fill="FFFFFF"/>
        </w:rPr>
        <w:t>s</w:t>
      </w:r>
      <w:r>
        <w:rPr>
          <w:rFonts w:ascii="Arial" w:hAnsi="Arial" w:cs="Arial"/>
          <w:color w:val="000000" w:themeColor="text1"/>
          <w:spacing w:val="2"/>
          <w:shd w:val="clear" w:color="auto" w:fill="FFFFFF"/>
        </w:rPr>
        <w:t xml:space="preserve"> part of the </w:t>
      </w:r>
      <w:r>
        <w:rPr>
          <w:rFonts w:ascii="Arial" w:hAnsi="Arial" w:cs="Arial"/>
        </w:rPr>
        <w:t>corporate Data &amp; Insight team</w:t>
      </w:r>
      <w:r w:rsidR="00646FC7">
        <w:rPr>
          <w:rFonts w:ascii="Arial" w:hAnsi="Arial" w:cs="Arial"/>
        </w:rPr>
        <w:t xml:space="preserve"> which</w:t>
      </w:r>
      <w:r>
        <w:rPr>
          <w:rFonts w:ascii="Arial" w:hAnsi="Arial" w:cs="Arial"/>
        </w:rPr>
        <w:t xml:space="preserve"> aims to shape the way the Council uses data and research to</w:t>
      </w:r>
      <w:r w:rsidR="00C92869">
        <w:rPr>
          <w:rFonts w:ascii="Arial" w:hAnsi="Arial" w:cs="Arial"/>
        </w:rPr>
        <w:t xml:space="preserve"> drive transformation,</w:t>
      </w:r>
      <w:r>
        <w:rPr>
          <w:rFonts w:ascii="Arial" w:hAnsi="Arial" w:cs="Arial"/>
        </w:rPr>
        <w:t xml:space="preserve"> inform policy, support</w:t>
      </w:r>
      <w:r w:rsidRPr="0045404C">
        <w:rPr>
          <w:rFonts w:ascii="Arial" w:hAnsi="Arial"/>
          <w:szCs w:val="24"/>
        </w:rPr>
        <w:t xml:space="preserve"> service improvement</w:t>
      </w:r>
      <w:r>
        <w:rPr>
          <w:rFonts w:ascii="Arial" w:hAnsi="Arial"/>
          <w:szCs w:val="24"/>
        </w:rPr>
        <w:t>, increase income</w:t>
      </w:r>
      <w:r w:rsidRPr="0045404C">
        <w:rPr>
          <w:rFonts w:ascii="Arial" w:hAnsi="Arial"/>
          <w:szCs w:val="24"/>
        </w:rPr>
        <w:t xml:space="preserve"> and achiev</w:t>
      </w:r>
      <w:r>
        <w:rPr>
          <w:rFonts w:ascii="Arial" w:hAnsi="Arial"/>
          <w:szCs w:val="24"/>
        </w:rPr>
        <w:t>e</w:t>
      </w:r>
      <w:r w:rsidRPr="0045404C">
        <w:rPr>
          <w:rFonts w:ascii="Arial" w:hAnsi="Arial"/>
          <w:szCs w:val="24"/>
        </w:rPr>
        <w:t xml:space="preserve"> better outcomes for our </w:t>
      </w:r>
      <w:r>
        <w:rPr>
          <w:rFonts w:ascii="Arial" w:hAnsi="Arial"/>
          <w:szCs w:val="24"/>
        </w:rPr>
        <w:t>residents</w:t>
      </w:r>
      <w:r w:rsidRPr="0045404C">
        <w:rPr>
          <w:rFonts w:ascii="Arial" w:hAnsi="Arial"/>
          <w:szCs w:val="24"/>
        </w:rPr>
        <w:t xml:space="preserve"> and customers</w:t>
      </w:r>
      <w:r>
        <w:rPr>
          <w:rFonts w:ascii="Arial" w:hAnsi="Arial"/>
          <w:szCs w:val="24"/>
        </w:rPr>
        <w:t>.</w:t>
      </w:r>
      <w:r w:rsidRPr="00B56706">
        <w:rPr>
          <w:rFonts w:ascii="Arial" w:eastAsia="Arial" w:hAnsi="Arial"/>
          <w:color w:val="000000" w:themeColor="text1"/>
          <w:szCs w:val="24"/>
        </w:rPr>
        <w:t xml:space="preserve"> </w:t>
      </w:r>
      <w:r>
        <w:rPr>
          <w:rFonts w:ascii="Arial" w:eastAsia="Arial" w:hAnsi="Arial"/>
          <w:color w:val="000000" w:themeColor="text1"/>
          <w:szCs w:val="24"/>
        </w:rPr>
        <w:t xml:space="preserve"> You’ll take part in </w:t>
      </w:r>
      <w:r w:rsidRPr="00B56706">
        <w:rPr>
          <w:rFonts w:ascii="Arial" w:eastAsia="Arial" w:hAnsi="Arial"/>
          <w:color w:val="000000" w:themeColor="text1"/>
          <w:szCs w:val="24"/>
        </w:rPr>
        <w:t xml:space="preserve">discovery work, </w:t>
      </w:r>
      <w:r>
        <w:rPr>
          <w:rFonts w:ascii="Arial" w:eastAsia="Arial" w:hAnsi="Arial"/>
          <w:color w:val="000000" w:themeColor="text1"/>
          <w:szCs w:val="24"/>
        </w:rPr>
        <w:t>innovative</w:t>
      </w:r>
      <w:r w:rsidRPr="00B56706">
        <w:rPr>
          <w:rFonts w:ascii="Arial" w:eastAsia="Arial" w:hAnsi="Arial"/>
          <w:color w:val="000000" w:themeColor="text1"/>
          <w:szCs w:val="24"/>
        </w:rPr>
        <w:t xml:space="preserve"> analysis and insight generation </w:t>
      </w:r>
      <w:r w:rsidR="00C92869">
        <w:rPr>
          <w:rFonts w:ascii="Arial" w:eastAsia="Arial" w:hAnsi="Arial"/>
          <w:color w:val="000000" w:themeColor="text1"/>
          <w:szCs w:val="24"/>
        </w:rPr>
        <w:t xml:space="preserve">on high-profile projects </w:t>
      </w:r>
      <w:r w:rsidRPr="00B56706">
        <w:rPr>
          <w:rFonts w:ascii="Arial" w:eastAsia="Arial" w:hAnsi="Arial"/>
          <w:color w:val="000000" w:themeColor="text1"/>
          <w:szCs w:val="24"/>
        </w:rPr>
        <w:t xml:space="preserve">within an energetic, experimental and responsible environment.  </w:t>
      </w:r>
    </w:p>
    <w:p w14:paraId="296D3BEC" w14:textId="7AEF06BF" w:rsidR="00BA4887" w:rsidRDefault="004F7825" w:rsidP="004F7825">
      <w:pPr>
        <w:rPr>
          <w:rFonts w:ascii="Arial" w:hAnsi="Arial" w:cs="Arial"/>
        </w:rPr>
      </w:pPr>
      <w:r>
        <w:rPr>
          <w:rFonts w:ascii="Arial" w:eastAsia="Arial" w:hAnsi="Arial"/>
          <w:szCs w:val="24"/>
        </w:rPr>
        <w:t>This role will appeal to those with a natural curiosity</w:t>
      </w:r>
      <w:r w:rsidR="0074682A">
        <w:rPr>
          <w:rFonts w:ascii="Arial" w:eastAsia="Arial" w:hAnsi="Arial"/>
          <w:szCs w:val="24"/>
        </w:rPr>
        <w:t xml:space="preserve"> and enquiring mind</w:t>
      </w:r>
      <w:r w:rsidR="008B2513">
        <w:rPr>
          <w:rFonts w:ascii="Arial" w:eastAsia="Arial" w:hAnsi="Arial"/>
          <w:szCs w:val="24"/>
        </w:rPr>
        <w:t xml:space="preserve">, </w:t>
      </w:r>
      <w:r w:rsidR="00FD5B12">
        <w:rPr>
          <w:rFonts w:ascii="Arial" w:eastAsia="Arial" w:hAnsi="Arial"/>
          <w:szCs w:val="24"/>
        </w:rPr>
        <w:t xml:space="preserve">who thrive on finding out </w:t>
      </w:r>
      <w:r>
        <w:rPr>
          <w:rFonts w:ascii="Arial" w:eastAsia="Arial" w:hAnsi="Arial"/>
          <w:szCs w:val="24"/>
        </w:rPr>
        <w:t xml:space="preserve">what people think and how they behave.  Your work will help the Council </w:t>
      </w:r>
      <w:r w:rsidRPr="009B41AB">
        <w:rPr>
          <w:rFonts w:ascii="Arial" w:eastAsiaTheme="minorHAnsi" w:hAnsi="Arial" w:cs="Arial"/>
          <w:lang w:eastAsia="en-US"/>
        </w:rPr>
        <w:t>fulfil its</w:t>
      </w:r>
      <w:r>
        <w:rPr>
          <w:rFonts w:ascii="Arial" w:eastAsiaTheme="minorHAnsi" w:hAnsi="Arial" w:cs="Arial"/>
          <w:lang w:eastAsia="en-US"/>
        </w:rPr>
        <w:t xml:space="preserve"> corporate plan </w:t>
      </w:r>
      <w:r w:rsidRPr="009B41AB">
        <w:rPr>
          <w:rFonts w:ascii="Arial" w:eastAsiaTheme="minorHAnsi" w:hAnsi="Arial" w:cs="Arial"/>
          <w:lang w:eastAsia="en-US"/>
        </w:rPr>
        <w:t>aspiration</w:t>
      </w:r>
      <w:r w:rsidR="00BA4887">
        <w:rPr>
          <w:rFonts w:ascii="Arial" w:eastAsiaTheme="minorHAnsi" w:hAnsi="Arial" w:cs="Arial"/>
          <w:lang w:eastAsia="en-US"/>
        </w:rPr>
        <w:t>s</w:t>
      </w:r>
      <w:r>
        <w:rPr>
          <w:rFonts w:ascii="Arial" w:eastAsiaTheme="minorHAnsi" w:hAnsi="Arial" w:cs="Arial"/>
          <w:lang w:eastAsia="en-US"/>
        </w:rPr>
        <w:t xml:space="preserve"> </w:t>
      </w:r>
      <w:r w:rsidR="0013566D">
        <w:rPr>
          <w:rFonts w:ascii="Arial" w:hAnsi="Arial" w:cs="Arial"/>
          <w:i/>
          <w:iCs/>
        </w:rPr>
        <w:t>to listen and learn from residents</w:t>
      </w:r>
      <w:r w:rsidR="0013566D">
        <w:rPr>
          <w:rFonts w:ascii="Arial" w:hAnsi="Arial" w:cs="Arial"/>
        </w:rPr>
        <w:t xml:space="preserve"> and </w:t>
      </w:r>
      <w:r w:rsidR="0013566D" w:rsidRPr="0013566D">
        <w:rPr>
          <w:rFonts w:ascii="Arial" w:hAnsi="Arial" w:cs="Arial"/>
          <w:i/>
          <w:iCs/>
        </w:rPr>
        <w:t xml:space="preserve">plan </w:t>
      </w:r>
      <w:r w:rsidR="0013566D">
        <w:rPr>
          <w:rFonts w:ascii="Arial" w:hAnsi="Arial" w:cs="Arial"/>
          <w:i/>
          <w:iCs/>
        </w:rPr>
        <w:t>&amp;</w:t>
      </w:r>
      <w:r w:rsidR="0013566D" w:rsidRPr="0013566D">
        <w:rPr>
          <w:rFonts w:ascii="Arial" w:hAnsi="Arial" w:cs="Arial"/>
          <w:i/>
          <w:iCs/>
        </w:rPr>
        <w:t xml:space="preserve"> shape services using data &amp; local insights</w:t>
      </w:r>
      <w:r w:rsidR="0013566D">
        <w:rPr>
          <w:rFonts w:ascii="Arial" w:hAnsi="Arial" w:cs="Arial"/>
        </w:rPr>
        <w:t>.</w:t>
      </w:r>
      <w:r>
        <w:rPr>
          <w:rFonts w:ascii="Arial" w:hAnsi="Arial" w:cs="Arial"/>
        </w:rPr>
        <w:t xml:space="preserve"> </w:t>
      </w:r>
      <w:r w:rsidR="0013566D">
        <w:rPr>
          <w:rFonts w:ascii="Arial" w:hAnsi="Arial" w:cs="Arial"/>
        </w:rPr>
        <w:t xml:space="preserve"> </w:t>
      </w:r>
      <w:r w:rsidR="00947788">
        <w:rPr>
          <w:rFonts w:ascii="Arial" w:hAnsi="Arial" w:cs="Arial"/>
        </w:rPr>
        <w:t xml:space="preserve">The diversity of skills and expertise within the team </w:t>
      </w:r>
      <w:r w:rsidR="00526F32">
        <w:rPr>
          <w:rFonts w:ascii="Arial" w:hAnsi="Arial" w:cs="Arial"/>
        </w:rPr>
        <w:t>(</w:t>
      </w:r>
      <w:proofErr w:type="spellStart"/>
      <w:r w:rsidR="00526F32">
        <w:rPr>
          <w:rFonts w:ascii="Arial" w:hAnsi="Arial" w:cs="Arial"/>
        </w:rPr>
        <w:t>inc</w:t>
      </w:r>
      <w:proofErr w:type="spellEnd"/>
      <w:r w:rsidR="00526F32">
        <w:rPr>
          <w:rFonts w:ascii="Arial" w:hAnsi="Arial" w:cs="Arial"/>
        </w:rPr>
        <w:t xml:space="preserve"> </w:t>
      </w:r>
      <w:r w:rsidR="003C7331">
        <w:rPr>
          <w:rFonts w:ascii="Arial" w:hAnsi="Arial" w:cs="Arial"/>
        </w:rPr>
        <w:t>d</w:t>
      </w:r>
      <w:r w:rsidR="00526F32">
        <w:rPr>
          <w:rFonts w:ascii="Arial" w:hAnsi="Arial" w:cs="Arial"/>
        </w:rPr>
        <w:t xml:space="preserve">ata </w:t>
      </w:r>
      <w:r w:rsidR="003C7331">
        <w:rPr>
          <w:rFonts w:ascii="Arial" w:hAnsi="Arial" w:cs="Arial"/>
        </w:rPr>
        <w:t>s</w:t>
      </w:r>
      <w:r w:rsidR="00526F32">
        <w:rPr>
          <w:rFonts w:ascii="Arial" w:hAnsi="Arial" w:cs="Arial"/>
        </w:rPr>
        <w:t xml:space="preserve">cience and </w:t>
      </w:r>
      <w:r w:rsidR="003C7331">
        <w:rPr>
          <w:rFonts w:ascii="Arial" w:hAnsi="Arial" w:cs="Arial"/>
        </w:rPr>
        <w:t>g</w:t>
      </w:r>
      <w:r w:rsidR="00526F32">
        <w:rPr>
          <w:rFonts w:ascii="Arial" w:hAnsi="Arial" w:cs="Arial"/>
        </w:rPr>
        <w:t xml:space="preserve">eospatial) </w:t>
      </w:r>
      <w:r w:rsidR="00947788">
        <w:rPr>
          <w:rFonts w:ascii="Arial" w:hAnsi="Arial" w:cs="Arial"/>
        </w:rPr>
        <w:t xml:space="preserve">will provide </w:t>
      </w:r>
      <w:r w:rsidR="00526F32">
        <w:rPr>
          <w:rFonts w:ascii="Arial" w:hAnsi="Arial" w:cs="Arial"/>
        </w:rPr>
        <w:t xml:space="preserve">you with </w:t>
      </w:r>
      <w:r w:rsidR="00947788">
        <w:rPr>
          <w:rFonts w:ascii="Arial" w:hAnsi="Arial" w:cs="Arial"/>
        </w:rPr>
        <w:t xml:space="preserve">opportunities to collaborate </w:t>
      </w:r>
      <w:r w:rsidR="00526F32">
        <w:rPr>
          <w:rFonts w:ascii="Arial" w:hAnsi="Arial" w:cs="Arial"/>
        </w:rPr>
        <w:t>and explore innovative new research possibilities.</w:t>
      </w:r>
    </w:p>
    <w:p w14:paraId="107E1A3B" w14:textId="0ABBB148" w:rsidR="004F7825" w:rsidRDefault="004F7825" w:rsidP="004E5A60">
      <w:pPr>
        <w:rPr>
          <w:rFonts w:ascii="Arial" w:eastAsia="Arial" w:hAnsi="Arial"/>
          <w:szCs w:val="24"/>
        </w:rPr>
      </w:pPr>
      <w:r>
        <w:rPr>
          <w:rFonts w:ascii="Arial" w:eastAsia="Arial" w:hAnsi="Arial"/>
          <w:szCs w:val="24"/>
        </w:rPr>
        <w:t>You will be responsible for conducting thematic research</w:t>
      </w:r>
      <w:r w:rsidR="00633F70">
        <w:rPr>
          <w:rFonts w:ascii="Arial" w:eastAsia="Arial" w:hAnsi="Arial"/>
          <w:szCs w:val="24"/>
        </w:rPr>
        <w:t>, working with subject-matter experts</w:t>
      </w:r>
      <w:r>
        <w:rPr>
          <w:rFonts w:ascii="Arial" w:eastAsia="Arial" w:hAnsi="Arial"/>
          <w:szCs w:val="24"/>
        </w:rPr>
        <w:t xml:space="preserve"> across a fascinating </w:t>
      </w:r>
      <w:r w:rsidR="008B2513">
        <w:rPr>
          <w:rFonts w:ascii="Arial" w:eastAsia="Arial" w:hAnsi="Arial"/>
          <w:szCs w:val="24"/>
        </w:rPr>
        <w:t>range</w:t>
      </w:r>
      <w:r>
        <w:rPr>
          <w:rFonts w:ascii="Arial" w:eastAsia="Arial" w:hAnsi="Arial"/>
          <w:szCs w:val="24"/>
        </w:rPr>
        <w:t xml:space="preserve"> of </w:t>
      </w:r>
      <w:r w:rsidR="005823C5">
        <w:rPr>
          <w:rFonts w:ascii="Arial" w:eastAsia="Arial" w:hAnsi="Arial"/>
          <w:szCs w:val="24"/>
        </w:rPr>
        <w:t>public</w:t>
      </w:r>
      <w:r w:rsidR="00FD5B12">
        <w:rPr>
          <w:rFonts w:ascii="Arial" w:eastAsia="Arial" w:hAnsi="Arial"/>
          <w:szCs w:val="24"/>
        </w:rPr>
        <w:t xml:space="preserve"> service areas, providing day-to-day variety as well as an empowering opportunity to make a tangible difference </w:t>
      </w:r>
      <w:r w:rsidR="008B2513">
        <w:rPr>
          <w:rFonts w:ascii="Arial" w:eastAsia="Arial" w:hAnsi="Arial"/>
          <w:szCs w:val="24"/>
        </w:rPr>
        <w:t xml:space="preserve">to </w:t>
      </w:r>
      <w:r w:rsidR="00C22A9B">
        <w:rPr>
          <w:rFonts w:ascii="Arial" w:eastAsia="Arial" w:hAnsi="Arial"/>
          <w:szCs w:val="24"/>
        </w:rPr>
        <w:t xml:space="preserve">the </w:t>
      </w:r>
      <w:r w:rsidR="00FD5B12">
        <w:rPr>
          <w:rFonts w:ascii="Arial" w:eastAsia="Arial" w:hAnsi="Arial"/>
          <w:szCs w:val="24"/>
        </w:rPr>
        <w:t>liv</w:t>
      </w:r>
      <w:r w:rsidR="00C22A9B">
        <w:rPr>
          <w:rFonts w:ascii="Arial" w:eastAsia="Arial" w:hAnsi="Arial"/>
          <w:szCs w:val="24"/>
        </w:rPr>
        <w:t>es of people living</w:t>
      </w:r>
      <w:r w:rsidR="00FD5B12">
        <w:rPr>
          <w:rFonts w:ascii="Arial" w:eastAsia="Arial" w:hAnsi="Arial"/>
          <w:szCs w:val="24"/>
        </w:rPr>
        <w:t xml:space="preserve"> </w:t>
      </w:r>
      <w:r w:rsidR="008B2513">
        <w:rPr>
          <w:rFonts w:ascii="Arial" w:eastAsia="Arial" w:hAnsi="Arial"/>
          <w:szCs w:val="24"/>
        </w:rPr>
        <w:t xml:space="preserve">or </w:t>
      </w:r>
      <w:r w:rsidR="00FD5B12">
        <w:rPr>
          <w:rFonts w:ascii="Arial" w:eastAsia="Arial" w:hAnsi="Arial"/>
          <w:szCs w:val="24"/>
        </w:rPr>
        <w:t>work</w:t>
      </w:r>
      <w:r w:rsidR="008B2513">
        <w:rPr>
          <w:rFonts w:ascii="Arial" w:eastAsia="Arial" w:hAnsi="Arial"/>
          <w:szCs w:val="24"/>
        </w:rPr>
        <w:t>ing</w:t>
      </w:r>
      <w:r w:rsidR="00FD5B12">
        <w:rPr>
          <w:rFonts w:ascii="Arial" w:eastAsia="Arial" w:hAnsi="Arial"/>
          <w:szCs w:val="24"/>
        </w:rPr>
        <w:t xml:space="preserve"> in our Borough.  You</w:t>
      </w:r>
      <w:r w:rsidR="005823C5">
        <w:rPr>
          <w:rFonts w:ascii="Arial" w:eastAsia="Arial" w:hAnsi="Arial"/>
          <w:szCs w:val="24"/>
        </w:rPr>
        <w:t>r</w:t>
      </w:r>
      <w:r w:rsidR="00FD5B12">
        <w:rPr>
          <w:rFonts w:ascii="Arial" w:eastAsia="Arial" w:hAnsi="Arial"/>
          <w:szCs w:val="24"/>
        </w:rPr>
        <w:t xml:space="preserve"> work will span </w:t>
      </w:r>
      <w:r w:rsidR="00B64096">
        <w:rPr>
          <w:rFonts w:ascii="Arial" w:eastAsia="Arial" w:hAnsi="Arial"/>
          <w:szCs w:val="24"/>
        </w:rPr>
        <w:t xml:space="preserve">research </w:t>
      </w:r>
      <w:r w:rsidR="00BA4887">
        <w:rPr>
          <w:rFonts w:ascii="Arial" w:eastAsia="Arial" w:hAnsi="Arial"/>
          <w:szCs w:val="24"/>
        </w:rPr>
        <w:t xml:space="preserve">study design, </w:t>
      </w:r>
      <w:r w:rsidR="00B64096">
        <w:rPr>
          <w:rFonts w:ascii="Arial" w:eastAsia="Arial" w:hAnsi="Arial"/>
          <w:szCs w:val="24"/>
        </w:rPr>
        <w:t xml:space="preserve">testing, </w:t>
      </w:r>
      <w:r w:rsidR="00BA4887">
        <w:rPr>
          <w:rFonts w:ascii="Arial" w:eastAsia="Arial" w:hAnsi="Arial"/>
          <w:szCs w:val="24"/>
        </w:rPr>
        <w:t xml:space="preserve">delivery, </w:t>
      </w:r>
      <w:r w:rsidR="00945D90">
        <w:rPr>
          <w:rFonts w:ascii="Arial" w:eastAsia="Arial" w:hAnsi="Arial"/>
          <w:szCs w:val="24"/>
        </w:rPr>
        <w:t>analy</w:t>
      </w:r>
      <w:r w:rsidR="00BA4887">
        <w:rPr>
          <w:rFonts w:ascii="Arial" w:eastAsia="Arial" w:hAnsi="Arial"/>
          <w:szCs w:val="24"/>
        </w:rPr>
        <w:t xml:space="preserve">sis, evaluation and advisory activities </w:t>
      </w:r>
      <w:r w:rsidR="00FD5B12">
        <w:rPr>
          <w:rFonts w:ascii="Arial" w:eastAsia="Arial" w:hAnsi="Arial"/>
          <w:szCs w:val="24"/>
        </w:rPr>
        <w:t xml:space="preserve">and </w:t>
      </w:r>
      <w:r w:rsidR="00596680">
        <w:rPr>
          <w:rFonts w:ascii="Arial" w:eastAsia="Arial" w:hAnsi="Arial"/>
          <w:szCs w:val="24"/>
        </w:rPr>
        <w:t xml:space="preserve">will </w:t>
      </w:r>
      <w:r w:rsidR="00FD5B12">
        <w:rPr>
          <w:rFonts w:ascii="Arial" w:eastAsia="Arial" w:hAnsi="Arial"/>
          <w:szCs w:val="24"/>
        </w:rPr>
        <w:t xml:space="preserve">offer space for </w:t>
      </w:r>
      <w:r w:rsidR="00526F32">
        <w:rPr>
          <w:rFonts w:ascii="Arial" w:eastAsia="Arial" w:hAnsi="Arial"/>
          <w:szCs w:val="24"/>
        </w:rPr>
        <w:t xml:space="preserve">autonomy, </w:t>
      </w:r>
      <w:r w:rsidR="00FD5B12">
        <w:rPr>
          <w:rFonts w:ascii="Arial" w:eastAsia="Arial" w:hAnsi="Arial"/>
          <w:szCs w:val="24"/>
        </w:rPr>
        <w:t>creativity</w:t>
      </w:r>
      <w:r w:rsidR="00526F32">
        <w:rPr>
          <w:rFonts w:ascii="Arial" w:eastAsia="Arial" w:hAnsi="Arial"/>
          <w:szCs w:val="24"/>
        </w:rPr>
        <w:t xml:space="preserve"> </w:t>
      </w:r>
      <w:r w:rsidR="008B2513">
        <w:rPr>
          <w:rFonts w:ascii="Arial" w:eastAsia="Arial" w:hAnsi="Arial"/>
          <w:szCs w:val="24"/>
        </w:rPr>
        <w:t xml:space="preserve">and </w:t>
      </w:r>
      <w:r w:rsidR="00C4637B">
        <w:rPr>
          <w:rFonts w:ascii="Arial" w:eastAsia="Arial" w:hAnsi="Arial"/>
          <w:szCs w:val="24"/>
        </w:rPr>
        <w:t>professional development</w:t>
      </w:r>
      <w:r w:rsidR="00FD5B12">
        <w:rPr>
          <w:rFonts w:ascii="Arial" w:eastAsia="Arial" w:hAnsi="Arial"/>
          <w:szCs w:val="24"/>
        </w:rPr>
        <w:t>.</w:t>
      </w:r>
    </w:p>
    <w:p w14:paraId="18F8F1EE" w14:textId="7B6D3278" w:rsidR="00F8593D" w:rsidRPr="002562EA" w:rsidRDefault="00FD5B12" w:rsidP="008F7195">
      <w:pPr>
        <w:rPr>
          <w:rFonts w:ascii="Arial" w:hAnsi="Arial" w:cs="Arial"/>
        </w:rPr>
      </w:pPr>
      <w:r w:rsidRPr="009B41AB">
        <w:rPr>
          <w:rFonts w:ascii="Arial" w:hAnsi="Arial" w:cs="Arial"/>
        </w:rPr>
        <w:t xml:space="preserve">It’s all about helping the council carry on delivering high quality core services. We need to </w:t>
      </w:r>
      <w:r w:rsidR="00633F70">
        <w:rPr>
          <w:rFonts w:ascii="Arial" w:hAnsi="Arial" w:cs="Arial"/>
        </w:rPr>
        <w:t xml:space="preserve">know </w:t>
      </w:r>
      <w:r w:rsidR="00633F70" w:rsidRPr="00633F70">
        <w:rPr>
          <w:rFonts w:ascii="Arial" w:hAnsi="Arial" w:cs="Arial"/>
        </w:rPr>
        <w:t>what works, for whom, to what extent, in what contexts, how and why/why not</w:t>
      </w:r>
      <w:r w:rsidR="00633F70">
        <w:rPr>
          <w:rFonts w:ascii="Arial" w:hAnsi="Arial" w:cs="Arial"/>
        </w:rPr>
        <w:t>, to ensure our services are relevant and tailored to people’s lives.</w:t>
      </w:r>
      <w:r w:rsidRPr="009B41AB">
        <w:rPr>
          <w:rFonts w:ascii="Arial" w:hAnsi="Arial" w:cs="Arial"/>
        </w:rPr>
        <w:t xml:space="preserve"> The work of our </w:t>
      </w:r>
      <w:r>
        <w:rPr>
          <w:rFonts w:ascii="Arial" w:hAnsi="Arial" w:cs="Arial"/>
        </w:rPr>
        <w:t xml:space="preserve">Research </w:t>
      </w:r>
      <w:r w:rsidRPr="009B41AB">
        <w:rPr>
          <w:rFonts w:ascii="Arial" w:hAnsi="Arial" w:cs="Arial"/>
        </w:rPr>
        <w:t xml:space="preserve">Officer helps us </w:t>
      </w:r>
      <w:r w:rsidR="00BA4887">
        <w:rPr>
          <w:rFonts w:ascii="Arial" w:hAnsi="Arial" w:cs="Arial"/>
        </w:rPr>
        <w:t xml:space="preserve">better </w:t>
      </w:r>
      <w:r w:rsidRPr="009B41AB">
        <w:rPr>
          <w:rFonts w:ascii="Arial" w:hAnsi="Arial" w:cs="Arial"/>
        </w:rPr>
        <w:t xml:space="preserve">understand </w:t>
      </w:r>
      <w:r w:rsidR="0022760A">
        <w:rPr>
          <w:rFonts w:ascii="Arial" w:hAnsi="Arial" w:cs="Arial"/>
        </w:rPr>
        <w:t>our</w:t>
      </w:r>
      <w:r w:rsidRPr="009B41AB">
        <w:rPr>
          <w:rFonts w:ascii="Arial" w:hAnsi="Arial" w:cs="Arial"/>
        </w:rPr>
        <w:t xml:space="preserve"> audiences and inform decisions with </w:t>
      </w:r>
      <w:r w:rsidR="00633F70">
        <w:rPr>
          <w:rFonts w:ascii="Arial" w:hAnsi="Arial" w:cs="Arial"/>
        </w:rPr>
        <w:t>expert advice and evidence</w:t>
      </w:r>
      <w:r w:rsidRPr="009B41AB">
        <w:rPr>
          <w:rFonts w:ascii="Arial" w:hAnsi="Arial" w:cs="Arial"/>
        </w:rPr>
        <w:t xml:space="preserve"> of what’s important to residents, service users and our staff. </w:t>
      </w:r>
    </w:p>
    <w:p w14:paraId="4F89E482" w14:textId="77777777" w:rsidR="00421A4F" w:rsidRDefault="000C3B5C">
      <w:pPr>
        <w:spacing w:after="0"/>
        <w:rPr>
          <w:rFonts w:ascii="Arial" w:hAnsi="Arial" w:cs="Arial"/>
          <w:b/>
          <w:sz w:val="24"/>
        </w:rPr>
      </w:pPr>
      <w:r>
        <w:rPr>
          <w:rFonts w:ascii="Arial" w:hAnsi="Arial" w:cs="Arial"/>
          <w:b/>
          <w:sz w:val="24"/>
        </w:rPr>
        <w:t>D</w:t>
      </w:r>
      <w:r w:rsidR="00164A23" w:rsidRPr="00FE4354">
        <w:rPr>
          <w:rFonts w:ascii="Arial" w:hAnsi="Arial" w:cs="Arial"/>
          <w:b/>
          <w:sz w:val="24"/>
        </w:rPr>
        <w:t>uties</w:t>
      </w:r>
      <w:r w:rsidR="00F64017" w:rsidRPr="00FE4354">
        <w:rPr>
          <w:rFonts w:ascii="Arial" w:hAnsi="Arial" w:cs="Arial"/>
          <w:b/>
          <w:sz w:val="24"/>
        </w:rPr>
        <w:t xml:space="preserve"> </w:t>
      </w:r>
      <w:r>
        <w:rPr>
          <w:rFonts w:ascii="Arial" w:hAnsi="Arial" w:cs="Arial"/>
          <w:b/>
          <w:sz w:val="24"/>
        </w:rPr>
        <w:t>&amp;</w:t>
      </w:r>
      <w:r w:rsidR="00644553" w:rsidRPr="00FE4354">
        <w:rPr>
          <w:rFonts w:ascii="Arial" w:hAnsi="Arial" w:cs="Arial"/>
          <w:b/>
          <w:sz w:val="24"/>
        </w:rPr>
        <w:t xml:space="preserve"> responsibilities</w:t>
      </w:r>
      <w:r w:rsidR="00FE4354" w:rsidRPr="00FE4354">
        <w:rPr>
          <w:rFonts w:ascii="Arial" w:hAnsi="Arial" w:cs="Arial"/>
          <w:b/>
          <w:sz w:val="24"/>
        </w:rPr>
        <w:t xml:space="preserve"> </w:t>
      </w:r>
      <w:r w:rsidR="00F64017" w:rsidRPr="00FE4354">
        <w:rPr>
          <w:rFonts w:ascii="Arial" w:hAnsi="Arial" w:cs="Arial"/>
          <w:b/>
          <w:sz w:val="24"/>
        </w:rPr>
        <w:t>of role</w:t>
      </w:r>
    </w:p>
    <w:p w14:paraId="64C24F0A" w14:textId="77777777" w:rsidR="00913BA3" w:rsidRPr="00CF7973" w:rsidRDefault="00913BA3" w:rsidP="00913BA3">
      <w:pPr>
        <w:pStyle w:val="ListParagraph"/>
        <w:rPr>
          <w:rFonts w:ascii="Arial" w:hAnsi="Arial" w:cs="Arial"/>
          <w:sz w:val="22"/>
          <w:szCs w:val="22"/>
        </w:rPr>
      </w:pPr>
    </w:p>
    <w:p w14:paraId="6C3F34CB" w14:textId="517968B9" w:rsidR="00B72D1D" w:rsidRDefault="002B67BC" w:rsidP="00B72D1D">
      <w:pPr>
        <w:pStyle w:val="Header"/>
        <w:numPr>
          <w:ilvl w:val="0"/>
          <w:numId w:val="2"/>
        </w:numPr>
        <w:tabs>
          <w:tab w:val="clear" w:pos="4513"/>
          <w:tab w:val="left" w:pos="720"/>
          <w:tab w:val="center" w:pos="4153"/>
          <w:tab w:val="right" w:pos="8306"/>
        </w:tabs>
        <w:ind w:left="714" w:hanging="357"/>
        <w:rPr>
          <w:rFonts w:ascii="Arial" w:hAnsi="Arial" w:cs="Arial"/>
        </w:rPr>
      </w:pPr>
      <w:r>
        <w:rPr>
          <w:rFonts w:ascii="Arial" w:hAnsi="Arial" w:cs="Arial"/>
        </w:rPr>
        <w:t>Gather requirements from a range of stakeholders within and beyond the organisation, develop optimal research approaches and evaluation methods.</w:t>
      </w:r>
      <w:r w:rsidR="00B72D1D">
        <w:rPr>
          <w:rFonts w:ascii="Arial" w:hAnsi="Arial" w:cs="Arial"/>
        </w:rPr>
        <w:t xml:space="preserve"> Project management of work covering all stages of the social research spectrum, often comprising a mixture of hands-on and out-sourced deliverables</w:t>
      </w:r>
      <w:r w:rsidR="002A75AB">
        <w:rPr>
          <w:rFonts w:ascii="Arial" w:hAnsi="Arial" w:cs="Arial"/>
        </w:rPr>
        <w:t>.</w:t>
      </w:r>
    </w:p>
    <w:p w14:paraId="4AA496DE" w14:textId="77777777" w:rsidR="002B67BC" w:rsidRPr="002B67BC" w:rsidRDefault="002B67BC" w:rsidP="002B67BC">
      <w:pPr>
        <w:pStyle w:val="Header"/>
        <w:shd w:val="clear" w:color="auto" w:fill="FFFFFF"/>
        <w:tabs>
          <w:tab w:val="clear" w:pos="4513"/>
          <w:tab w:val="left" w:pos="720"/>
          <w:tab w:val="center" w:pos="4153"/>
          <w:tab w:val="right" w:pos="8306"/>
        </w:tabs>
        <w:ind w:left="714"/>
        <w:rPr>
          <w:rFonts w:ascii="Arial" w:hAnsi="Arial" w:cs="Arial"/>
          <w:color w:val="000000"/>
        </w:rPr>
      </w:pPr>
    </w:p>
    <w:p w14:paraId="4FEF1590" w14:textId="1F817A8D" w:rsidR="002B67BC" w:rsidRPr="002B67BC" w:rsidRDefault="002B67BC" w:rsidP="002B67BC">
      <w:pPr>
        <w:pStyle w:val="Header"/>
        <w:numPr>
          <w:ilvl w:val="0"/>
          <w:numId w:val="2"/>
        </w:numPr>
        <w:shd w:val="clear" w:color="auto" w:fill="FFFFFF"/>
        <w:tabs>
          <w:tab w:val="clear" w:pos="4513"/>
          <w:tab w:val="left" w:pos="720"/>
          <w:tab w:val="center" w:pos="4153"/>
          <w:tab w:val="right" w:pos="8306"/>
        </w:tabs>
        <w:ind w:left="714" w:hanging="357"/>
        <w:rPr>
          <w:rFonts w:ascii="Arial" w:hAnsi="Arial" w:cs="Arial"/>
          <w:color w:val="000000"/>
        </w:rPr>
      </w:pPr>
      <w:r w:rsidRPr="00CB6458">
        <w:rPr>
          <w:rFonts w:ascii="Arial" w:eastAsia="Times New Roman" w:hAnsi="Arial" w:cs="Arial"/>
          <w:color w:val="000000"/>
        </w:rPr>
        <w:t xml:space="preserve">Carry out and manage primary and secondary research on our community, customers, staff and marketplaces.  Embrace a range of quantitative and qualitative methods, </w:t>
      </w:r>
      <w:r w:rsidR="00D63609">
        <w:rPr>
          <w:rFonts w:ascii="Arial" w:eastAsia="Times New Roman" w:hAnsi="Arial" w:cs="Arial"/>
          <w:color w:val="000000"/>
        </w:rPr>
        <w:t>employing the most appropriate</w:t>
      </w:r>
      <w:r w:rsidR="0074682A">
        <w:rPr>
          <w:rFonts w:ascii="Arial" w:eastAsia="Times New Roman" w:hAnsi="Arial" w:cs="Arial"/>
          <w:color w:val="000000"/>
        </w:rPr>
        <w:t>,</w:t>
      </w:r>
      <w:r w:rsidR="00D63609">
        <w:rPr>
          <w:rFonts w:ascii="Arial" w:eastAsia="Times New Roman" w:hAnsi="Arial" w:cs="Arial"/>
          <w:color w:val="000000"/>
        </w:rPr>
        <w:t xml:space="preserve"> whether </w:t>
      </w:r>
      <w:r w:rsidRPr="00CB6458">
        <w:rPr>
          <w:rFonts w:ascii="Arial" w:eastAsia="Times New Roman" w:hAnsi="Arial" w:cs="Arial"/>
          <w:color w:val="000000"/>
        </w:rPr>
        <w:t>surveys, focus groups, interviews, social listening</w:t>
      </w:r>
      <w:r w:rsidR="00F9350D">
        <w:rPr>
          <w:rFonts w:ascii="Arial" w:eastAsia="Times New Roman" w:hAnsi="Arial" w:cs="Arial"/>
          <w:color w:val="000000"/>
        </w:rPr>
        <w:t>, evidence reviews, impact evaluations</w:t>
      </w:r>
      <w:r>
        <w:rPr>
          <w:rFonts w:ascii="Arial" w:eastAsia="Times New Roman" w:hAnsi="Arial" w:cs="Arial"/>
          <w:color w:val="000000"/>
        </w:rPr>
        <w:t xml:space="preserve"> and </w:t>
      </w:r>
      <w:r w:rsidRPr="00CB6458">
        <w:rPr>
          <w:rFonts w:ascii="Arial" w:eastAsia="Times New Roman" w:hAnsi="Arial" w:cs="Arial"/>
          <w:color w:val="000000"/>
        </w:rPr>
        <w:t>working with agencies and partners</w:t>
      </w:r>
      <w:r>
        <w:rPr>
          <w:rFonts w:ascii="Arial" w:eastAsia="Times New Roman" w:hAnsi="Arial" w:cs="Arial"/>
          <w:color w:val="000000"/>
        </w:rPr>
        <w:t>.</w:t>
      </w:r>
    </w:p>
    <w:p w14:paraId="1D246623" w14:textId="77777777" w:rsidR="0028050C" w:rsidRDefault="0028050C" w:rsidP="0028050C">
      <w:pPr>
        <w:pStyle w:val="ListParagraph"/>
        <w:rPr>
          <w:rFonts w:ascii="Arial" w:hAnsi="Arial" w:cs="Arial"/>
        </w:rPr>
      </w:pPr>
    </w:p>
    <w:p w14:paraId="25F9AE2A" w14:textId="341A929D" w:rsidR="00B72D1D" w:rsidRDefault="00B72D1D" w:rsidP="00B72D1D">
      <w:pPr>
        <w:pStyle w:val="ListParagraph"/>
        <w:numPr>
          <w:ilvl w:val="0"/>
          <w:numId w:val="2"/>
        </w:numPr>
        <w:rPr>
          <w:rFonts w:ascii="Arial" w:hAnsi="Arial" w:cs="Arial"/>
          <w:sz w:val="22"/>
          <w:szCs w:val="22"/>
        </w:rPr>
      </w:pPr>
      <w:r>
        <w:rPr>
          <w:rFonts w:ascii="Arial" w:hAnsi="Arial" w:cs="Arial"/>
          <w:sz w:val="22"/>
          <w:szCs w:val="22"/>
        </w:rPr>
        <w:t xml:space="preserve">Uphold robust research ethics </w:t>
      </w:r>
      <w:r w:rsidR="000F2416">
        <w:rPr>
          <w:rFonts w:ascii="Arial" w:hAnsi="Arial" w:cs="Arial"/>
          <w:sz w:val="22"/>
          <w:szCs w:val="22"/>
        </w:rPr>
        <w:t>and</w:t>
      </w:r>
      <w:r>
        <w:rPr>
          <w:rFonts w:ascii="Arial" w:hAnsi="Arial" w:cs="Arial"/>
          <w:sz w:val="22"/>
          <w:szCs w:val="22"/>
        </w:rPr>
        <w:t xml:space="preserve"> challeng</w:t>
      </w:r>
      <w:r w:rsidR="000F2416">
        <w:rPr>
          <w:rFonts w:ascii="Arial" w:hAnsi="Arial" w:cs="Arial"/>
          <w:sz w:val="22"/>
          <w:szCs w:val="22"/>
        </w:rPr>
        <w:t>e</w:t>
      </w:r>
      <w:r>
        <w:rPr>
          <w:rFonts w:ascii="Arial" w:hAnsi="Arial" w:cs="Arial"/>
          <w:sz w:val="22"/>
          <w:szCs w:val="22"/>
        </w:rPr>
        <w:t xml:space="preserve"> proposals that may be biased, pose risks or yield poor quality results.  Ensure public engagement activities are accessible</w:t>
      </w:r>
      <w:r w:rsidR="000F2416">
        <w:rPr>
          <w:rFonts w:ascii="Arial" w:hAnsi="Arial" w:cs="Arial"/>
          <w:sz w:val="22"/>
          <w:szCs w:val="22"/>
        </w:rPr>
        <w:t>, proportionate</w:t>
      </w:r>
      <w:r>
        <w:rPr>
          <w:rFonts w:ascii="Arial" w:hAnsi="Arial" w:cs="Arial"/>
          <w:sz w:val="22"/>
          <w:szCs w:val="22"/>
        </w:rPr>
        <w:t xml:space="preserve"> and </w:t>
      </w:r>
      <w:r w:rsidR="002C2A0C">
        <w:rPr>
          <w:rFonts w:ascii="Arial" w:hAnsi="Arial" w:cs="Arial"/>
          <w:sz w:val="22"/>
          <w:szCs w:val="22"/>
        </w:rPr>
        <w:t xml:space="preserve">generally </w:t>
      </w:r>
      <w:r>
        <w:rPr>
          <w:rFonts w:ascii="Arial" w:hAnsi="Arial" w:cs="Arial"/>
          <w:sz w:val="22"/>
          <w:szCs w:val="22"/>
        </w:rPr>
        <w:t>representative.</w:t>
      </w:r>
    </w:p>
    <w:p w14:paraId="164B1909" w14:textId="77777777" w:rsidR="00A66CB7" w:rsidRPr="00A66CB7" w:rsidRDefault="00A66CB7" w:rsidP="00A66CB7">
      <w:pPr>
        <w:pStyle w:val="ListParagraph"/>
        <w:rPr>
          <w:rFonts w:ascii="Arial" w:hAnsi="Arial" w:cs="Arial"/>
          <w:color w:val="000000"/>
          <w:sz w:val="22"/>
          <w:szCs w:val="22"/>
        </w:rPr>
      </w:pPr>
    </w:p>
    <w:p w14:paraId="238F5980" w14:textId="0A7F47FF" w:rsidR="00637001" w:rsidRPr="002A75AB" w:rsidRDefault="00637001" w:rsidP="00637001">
      <w:pPr>
        <w:pStyle w:val="ListParagraph"/>
        <w:numPr>
          <w:ilvl w:val="0"/>
          <w:numId w:val="2"/>
        </w:numPr>
        <w:rPr>
          <w:rFonts w:ascii="Arial" w:hAnsi="Arial" w:cs="Arial"/>
          <w:sz w:val="22"/>
          <w:szCs w:val="22"/>
        </w:rPr>
      </w:pPr>
      <w:r w:rsidRPr="00167496">
        <w:rPr>
          <w:rFonts w:ascii="Arial" w:hAnsi="Arial" w:cs="Arial"/>
          <w:sz w:val="22"/>
          <w:szCs w:val="22"/>
        </w:rPr>
        <w:lastRenderedPageBreak/>
        <w:t xml:space="preserve">To prepare reports and present research appropriately tailored to a wide range of audiences including </w:t>
      </w:r>
      <w:r>
        <w:rPr>
          <w:rFonts w:ascii="Arial" w:hAnsi="Arial" w:cs="Arial"/>
          <w:sz w:val="22"/>
          <w:szCs w:val="22"/>
        </w:rPr>
        <w:t xml:space="preserve">senior </w:t>
      </w:r>
      <w:r w:rsidRPr="00167496">
        <w:rPr>
          <w:rFonts w:ascii="Arial" w:hAnsi="Arial" w:cs="Arial"/>
          <w:sz w:val="22"/>
          <w:szCs w:val="22"/>
        </w:rPr>
        <w:t xml:space="preserve">officers, </w:t>
      </w:r>
      <w:r>
        <w:rPr>
          <w:rFonts w:ascii="Arial" w:hAnsi="Arial" w:cs="Arial"/>
          <w:sz w:val="22"/>
          <w:szCs w:val="22"/>
        </w:rPr>
        <w:t>political leaders</w:t>
      </w:r>
      <w:r w:rsidRPr="00167496">
        <w:rPr>
          <w:rFonts w:ascii="Arial" w:hAnsi="Arial" w:cs="Arial"/>
          <w:sz w:val="22"/>
          <w:szCs w:val="22"/>
        </w:rPr>
        <w:t xml:space="preserve">, </w:t>
      </w:r>
      <w:r>
        <w:rPr>
          <w:rFonts w:ascii="Arial" w:hAnsi="Arial" w:cs="Arial"/>
          <w:sz w:val="22"/>
          <w:szCs w:val="22"/>
        </w:rPr>
        <w:t>and</w:t>
      </w:r>
      <w:r w:rsidRPr="00167496">
        <w:rPr>
          <w:rFonts w:ascii="Arial" w:hAnsi="Arial" w:cs="Arial"/>
          <w:sz w:val="22"/>
          <w:szCs w:val="22"/>
        </w:rPr>
        <w:t xml:space="preserve"> service users, helping to ensure that research findings influence service delivery</w:t>
      </w:r>
      <w:r w:rsidR="00273114">
        <w:rPr>
          <w:rFonts w:ascii="Arial" w:hAnsi="Arial" w:cs="Arial"/>
          <w:sz w:val="22"/>
          <w:szCs w:val="22"/>
        </w:rPr>
        <w:t xml:space="preserve">, </w:t>
      </w:r>
      <w:r w:rsidRPr="00167496">
        <w:rPr>
          <w:rFonts w:ascii="Arial" w:hAnsi="Arial" w:cs="Arial"/>
          <w:sz w:val="22"/>
          <w:szCs w:val="22"/>
        </w:rPr>
        <w:t>policy</w:t>
      </w:r>
      <w:r w:rsidR="00273114">
        <w:rPr>
          <w:rFonts w:ascii="Arial" w:hAnsi="Arial" w:cs="Arial"/>
          <w:sz w:val="22"/>
          <w:szCs w:val="22"/>
        </w:rPr>
        <w:t xml:space="preserve"> decisions and </w:t>
      </w:r>
      <w:r w:rsidR="00273114" w:rsidRPr="00273114">
        <w:rPr>
          <w:rFonts w:ascii="Arial" w:hAnsi="Arial" w:cs="Arial"/>
          <w:sz w:val="22"/>
          <w:szCs w:val="22"/>
        </w:rPr>
        <w:t>public perception of the council.</w:t>
      </w:r>
      <w:r w:rsidRPr="003C646D">
        <w:rPr>
          <w:rFonts w:ascii="Arial" w:eastAsiaTheme="minorHAnsi" w:hAnsi="Arial"/>
          <w:sz w:val="22"/>
          <w:szCs w:val="22"/>
          <w:lang w:eastAsia="en-US"/>
        </w:rPr>
        <w:t xml:space="preserve"> </w:t>
      </w:r>
      <w:r>
        <w:rPr>
          <w:rFonts w:ascii="Arial" w:eastAsiaTheme="minorHAnsi" w:hAnsi="Arial"/>
          <w:sz w:val="22"/>
          <w:szCs w:val="22"/>
          <w:lang w:eastAsia="en-US"/>
        </w:rPr>
        <w:t xml:space="preserve"> </w:t>
      </w:r>
    </w:p>
    <w:p w14:paraId="49BAB7A2" w14:textId="77777777" w:rsidR="002A75AB" w:rsidRPr="002A75AB" w:rsidRDefault="002A75AB" w:rsidP="002A75AB">
      <w:pPr>
        <w:pStyle w:val="ListParagraph"/>
        <w:rPr>
          <w:rFonts w:ascii="Arial" w:hAnsi="Arial" w:cs="Arial"/>
          <w:sz w:val="22"/>
          <w:szCs w:val="22"/>
        </w:rPr>
      </w:pPr>
    </w:p>
    <w:p w14:paraId="2EA9662A" w14:textId="37B91ED2" w:rsidR="002A75AB" w:rsidRDefault="002A75AB" w:rsidP="002A75AB">
      <w:pPr>
        <w:pStyle w:val="ListParagraph"/>
        <w:numPr>
          <w:ilvl w:val="0"/>
          <w:numId w:val="2"/>
        </w:numPr>
        <w:shd w:val="clear" w:color="auto" w:fill="FFFFFF"/>
        <w:ind w:left="714" w:hanging="357"/>
        <w:rPr>
          <w:rFonts w:ascii="Arial" w:hAnsi="Arial" w:cs="Arial"/>
          <w:color w:val="000000"/>
          <w:sz w:val="22"/>
          <w:szCs w:val="22"/>
        </w:rPr>
      </w:pPr>
      <w:r w:rsidRPr="00CF7973">
        <w:rPr>
          <w:rFonts w:ascii="Arial" w:hAnsi="Arial" w:cs="Arial"/>
          <w:color w:val="000000"/>
          <w:sz w:val="22"/>
          <w:szCs w:val="22"/>
        </w:rPr>
        <w:t xml:space="preserve">Provide advice and support to colleagues to define </w:t>
      </w:r>
      <w:r>
        <w:rPr>
          <w:rFonts w:ascii="Arial" w:hAnsi="Arial" w:cs="Arial"/>
          <w:color w:val="000000"/>
          <w:sz w:val="22"/>
          <w:szCs w:val="22"/>
        </w:rPr>
        <w:t>research/</w:t>
      </w:r>
      <w:r w:rsidRPr="00CF7973">
        <w:rPr>
          <w:rFonts w:ascii="Arial" w:hAnsi="Arial" w:cs="Arial"/>
          <w:color w:val="000000"/>
          <w:sz w:val="22"/>
          <w:szCs w:val="22"/>
        </w:rPr>
        <w:t xml:space="preserve">consultation objectives, determine appropriate solutions, </w:t>
      </w:r>
      <w:r>
        <w:rPr>
          <w:rFonts w:ascii="Arial" w:hAnsi="Arial" w:cs="Arial"/>
          <w:color w:val="000000"/>
          <w:sz w:val="22"/>
          <w:szCs w:val="22"/>
        </w:rPr>
        <w:t xml:space="preserve">capture &amp; </w:t>
      </w:r>
      <w:r w:rsidRPr="00CF7973">
        <w:rPr>
          <w:rFonts w:ascii="Arial" w:hAnsi="Arial" w:cs="Arial"/>
          <w:color w:val="000000"/>
          <w:sz w:val="22"/>
          <w:szCs w:val="22"/>
        </w:rPr>
        <w:t>analyse data and identify actionable insights</w:t>
      </w:r>
      <w:r>
        <w:rPr>
          <w:rFonts w:ascii="Arial" w:hAnsi="Arial" w:cs="Arial"/>
          <w:color w:val="000000"/>
          <w:sz w:val="22"/>
          <w:szCs w:val="22"/>
        </w:rPr>
        <w:t>.</w:t>
      </w:r>
    </w:p>
    <w:p w14:paraId="33C132CC" w14:textId="77777777" w:rsidR="002A75AB" w:rsidRPr="00F9350D" w:rsidRDefault="002A75AB" w:rsidP="002A75AB">
      <w:pPr>
        <w:pStyle w:val="ListParagraph"/>
        <w:rPr>
          <w:rFonts w:ascii="Arial" w:hAnsi="Arial" w:cs="Arial"/>
          <w:color w:val="000000"/>
          <w:sz w:val="22"/>
          <w:szCs w:val="22"/>
        </w:rPr>
      </w:pPr>
    </w:p>
    <w:p w14:paraId="15C69846" w14:textId="0147D741" w:rsidR="002A75AB" w:rsidRDefault="002A75AB" w:rsidP="002A75AB">
      <w:pPr>
        <w:pStyle w:val="ListParagraph"/>
        <w:numPr>
          <w:ilvl w:val="0"/>
          <w:numId w:val="2"/>
        </w:numPr>
        <w:shd w:val="clear" w:color="auto" w:fill="FFFFFF"/>
        <w:ind w:left="714" w:hanging="357"/>
        <w:rPr>
          <w:rFonts w:ascii="Arial" w:hAnsi="Arial" w:cs="Arial"/>
          <w:color w:val="000000"/>
          <w:sz w:val="22"/>
          <w:szCs w:val="22"/>
        </w:rPr>
      </w:pPr>
      <w:r>
        <w:rPr>
          <w:rFonts w:ascii="Arial" w:hAnsi="Arial" w:cs="Arial"/>
          <w:color w:val="000000"/>
          <w:sz w:val="22"/>
          <w:szCs w:val="22"/>
        </w:rPr>
        <w:t>Maintain the team’s self-service resources for staff (e.g. consultation toolkit</w:t>
      </w:r>
      <w:r w:rsidR="00CE6E52">
        <w:rPr>
          <w:rFonts w:ascii="Arial" w:hAnsi="Arial" w:cs="Arial"/>
          <w:color w:val="000000"/>
          <w:sz w:val="22"/>
          <w:szCs w:val="22"/>
        </w:rPr>
        <w:t>, web pages</w:t>
      </w:r>
      <w:r>
        <w:rPr>
          <w:rFonts w:ascii="Arial" w:hAnsi="Arial" w:cs="Arial"/>
          <w:color w:val="000000"/>
          <w:sz w:val="22"/>
          <w:szCs w:val="22"/>
        </w:rPr>
        <w:t>).</w:t>
      </w:r>
    </w:p>
    <w:p w14:paraId="276F4350" w14:textId="77777777" w:rsidR="00637001" w:rsidRPr="00637001" w:rsidRDefault="00637001" w:rsidP="00637001">
      <w:pPr>
        <w:pStyle w:val="ListParagraph"/>
        <w:rPr>
          <w:rFonts w:ascii="Arial" w:hAnsi="Arial" w:cs="Arial"/>
          <w:sz w:val="22"/>
          <w:szCs w:val="22"/>
        </w:rPr>
      </w:pPr>
    </w:p>
    <w:p w14:paraId="5222851E" w14:textId="3C198233" w:rsidR="00B72D1D" w:rsidRPr="00974C60" w:rsidRDefault="00B72D1D" w:rsidP="00B72D1D">
      <w:pPr>
        <w:pStyle w:val="Header"/>
        <w:numPr>
          <w:ilvl w:val="0"/>
          <w:numId w:val="2"/>
        </w:numPr>
        <w:tabs>
          <w:tab w:val="clear" w:pos="4513"/>
          <w:tab w:val="left" w:pos="720"/>
          <w:tab w:val="center" w:pos="4153"/>
          <w:tab w:val="right" w:pos="8306"/>
        </w:tabs>
        <w:ind w:left="714" w:hanging="357"/>
        <w:rPr>
          <w:rFonts w:ascii="Arial" w:hAnsi="Arial" w:cs="Arial"/>
        </w:rPr>
      </w:pPr>
      <w:r w:rsidRPr="00A66CB7">
        <w:rPr>
          <w:rFonts w:ascii="Arial" w:hAnsi="Arial" w:cs="Arial"/>
        </w:rPr>
        <w:t xml:space="preserve">Data management, analysis, </w:t>
      </w:r>
      <w:r>
        <w:rPr>
          <w:rFonts w:ascii="Arial" w:hAnsi="Arial" w:cs="Arial"/>
        </w:rPr>
        <w:t>insight generation</w:t>
      </w:r>
      <w:r w:rsidRPr="00A66CB7">
        <w:rPr>
          <w:rFonts w:ascii="Arial" w:hAnsi="Arial" w:cs="Arial"/>
        </w:rPr>
        <w:t xml:space="preserve"> and </w:t>
      </w:r>
      <w:r>
        <w:rPr>
          <w:rFonts w:ascii="Arial" w:hAnsi="Arial" w:cs="Arial"/>
        </w:rPr>
        <w:t>reporting/</w:t>
      </w:r>
      <w:r w:rsidRPr="00A66CB7">
        <w:rPr>
          <w:rFonts w:ascii="Arial" w:hAnsi="Arial" w:cs="Arial"/>
        </w:rPr>
        <w:t xml:space="preserve">presentation/publication.  </w:t>
      </w:r>
      <w:r>
        <w:rPr>
          <w:rFonts w:ascii="Arial" w:hAnsi="Arial" w:cs="Arial"/>
        </w:rPr>
        <w:t>Working with an array of research, survey/engagement, data processing, analysis and visualisation software</w:t>
      </w:r>
    </w:p>
    <w:p w14:paraId="266DF5E5" w14:textId="77777777" w:rsidR="00C63204" w:rsidRPr="00C63204" w:rsidRDefault="00C63204" w:rsidP="00C63204">
      <w:pPr>
        <w:pStyle w:val="ListParagraph"/>
        <w:rPr>
          <w:rFonts w:ascii="Arial" w:hAnsi="Arial" w:cs="Arial"/>
          <w:sz w:val="22"/>
          <w:szCs w:val="22"/>
        </w:rPr>
      </w:pPr>
    </w:p>
    <w:p w14:paraId="6E5DD78D" w14:textId="03AC199C" w:rsidR="00BD094D" w:rsidRDefault="00BD094D" w:rsidP="00BD094D">
      <w:pPr>
        <w:pStyle w:val="ListParagraph"/>
        <w:numPr>
          <w:ilvl w:val="0"/>
          <w:numId w:val="2"/>
        </w:numPr>
        <w:ind w:left="714" w:hanging="357"/>
        <w:rPr>
          <w:rFonts w:ascii="Arial" w:hAnsi="Arial" w:cs="Arial"/>
          <w:sz w:val="22"/>
          <w:szCs w:val="22"/>
        </w:rPr>
      </w:pPr>
      <w:r w:rsidRPr="00CF7973">
        <w:rPr>
          <w:rFonts w:ascii="Arial" w:hAnsi="Arial" w:cs="Arial"/>
          <w:sz w:val="22"/>
          <w:szCs w:val="22"/>
        </w:rPr>
        <w:t>Maintain current knowledge of industry best practice and new methodologies; seek to implement th</w:t>
      </w:r>
      <w:r w:rsidR="00490BA2">
        <w:rPr>
          <w:rFonts w:ascii="Arial" w:hAnsi="Arial" w:cs="Arial"/>
          <w:sz w:val="22"/>
          <w:szCs w:val="22"/>
        </w:rPr>
        <w:t>e</w:t>
      </w:r>
      <w:r w:rsidRPr="00CF7973">
        <w:rPr>
          <w:rFonts w:ascii="Arial" w:hAnsi="Arial" w:cs="Arial"/>
          <w:sz w:val="22"/>
          <w:szCs w:val="22"/>
        </w:rPr>
        <w:t>se within the council when appropriate</w:t>
      </w:r>
      <w:r w:rsidR="00F9350D">
        <w:rPr>
          <w:rFonts w:ascii="Arial" w:hAnsi="Arial" w:cs="Arial"/>
          <w:sz w:val="22"/>
          <w:szCs w:val="22"/>
        </w:rPr>
        <w:t xml:space="preserve">, empowering teams to </w:t>
      </w:r>
      <w:r w:rsidR="00B20A55">
        <w:rPr>
          <w:rFonts w:ascii="Arial" w:hAnsi="Arial" w:cs="Arial"/>
          <w:sz w:val="22"/>
          <w:szCs w:val="22"/>
        </w:rPr>
        <w:t xml:space="preserve">embrace </w:t>
      </w:r>
      <w:r w:rsidR="003C7331">
        <w:rPr>
          <w:rFonts w:ascii="Arial" w:hAnsi="Arial" w:cs="Arial"/>
          <w:sz w:val="22"/>
          <w:szCs w:val="22"/>
        </w:rPr>
        <w:t xml:space="preserve">an </w:t>
      </w:r>
      <w:r w:rsidR="00B20A55">
        <w:rPr>
          <w:rFonts w:ascii="Arial" w:hAnsi="Arial" w:cs="Arial"/>
          <w:sz w:val="22"/>
          <w:szCs w:val="22"/>
        </w:rPr>
        <w:t>evidence-based culture founded on good research</w:t>
      </w:r>
      <w:r w:rsidR="00490BA2">
        <w:rPr>
          <w:rFonts w:ascii="Arial" w:hAnsi="Arial" w:cs="Arial"/>
          <w:sz w:val="22"/>
          <w:szCs w:val="22"/>
        </w:rPr>
        <w:t xml:space="preserve"> practise</w:t>
      </w:r>
      <w:r w:rsidR="00B20A55">
        <w:rPr>
          <w:rFonts w:ascii="Arial" w:hAnsi="Arial" w:cs="Arial"/>
          <w:sz w:val="22"/>
          <w:szCs w:val="22"/>
        </w:rPr>
        <w:t xml:space="preserve">.  </w:t>
      </w:r>
      <w:r w:rsidR="007B5466">
        <w:rPr>
          <w:rFonts w:ascii="Arial" w:hAnsi="Arial" w:cs="Arial"/>
          <w:sz w:val="22"/>
          <w:szCs w:val="22"/>
        </w:rPr>
        <w:t>Participate in regional and national communities of practise.</w:t>
      </w:r>
    </w:p>
    <w:p w14:paraId="63C6B10F" w14:textId="77777777" w:rsidR="00CF403B" w:rsidRPr="00CF403B" w:rsidRDefault="00CF403B" w:rsidP="00CF403B">
      <w:pPr>
        <w:pStyle w:val="ListParagraph"/>
        <w:rPr>
          <w:rFonts w:ascii="Arial" w:eastAsiaTheme="minorHAnsi" w:hAnsi="Arial"/>
          <w:lang w:eastAsia="en-US"/>
        </w:rPr>
      </w:pPr>
    </w:p>
    <w:p w14:paraId="00871DEA" w14:textId="463E6C1F" w:rsidR="00CF403B" w:rsidRPr="00CF403B" w:rsidRDefault="00CF403B" w:rsidP="00CF403B">
      <w:pPr>
        <w:pStyle w:val="ListParagraph"/>
        <w:numPr>
          <w:ilvl w:val="0"/>
          <w:numId w:val="2"/>
        </w:numPr>
        <w:rPr>
          <w:rFonts w:ascii="Arial" w:eastAsiaTheme="minorHAnsi" w:hAnsi="Arial"/>
          <w:lang w:eastAsia="en-US"/>
        </w:rPr>
      </w:pPr>
      <w:r w:rsidRPr="00CF403B">
        <w:rPr>
          <w:rFonts w:ascii="Arial" w:hAnsi="Arial" w:cs="Arial"/>
          <w:sz w:val="22"/>
          <w:szCs w:val="22"/>
        </w:rPr>
        <w:t xml:space="preserve">Promote the work of the team, deliver training and share insights across the council - with the aim of enabling effective knowledge sharing and generating a shared awareness of the latest research and intelligence.  </w:t>
      </w:r>
    </w:p>
    <w:p w14:paraId="30C8E59D" w14:textId="77777777" w:rsidR="00CF7973" w:rsidRPr="00CF7973" w:rsidRDefault="00CF7973" w:rsidP="00CF7973">
      <w:pPr>
        <w:pStyle w:val="ListParagraph"/>
        <w:shd w:val="clear" w:color="auto" w:fill="FFFFFF"/>
        <w:ind w:left="714"/>
        <w:rPr>
          <w:rFonts w:ascii="Arial" w:hAnsi="Arial" w:cs="Arial"/>
          <w:color w:val="000000"/>
          <w:sz w:val="22"/>
          <w:szCs w:val="22"/>
        </w:rPr>
      </w:pPr>
    </w:p>
    <w:p w14:paraId="2BFCF1F4" w14:textId="7CB7FB55" w:rsidR="00637001" w:rsidRPr="00832AA7" w:rsidRDefault="00832AA7" w:rsidP="00BE30A0">
      <w:pPr>
        <w:pStyle w:val="ListParagraph"/>
        <w:numPr>
          <w:ilvl w:val="0"/>
          <w:numId w:val="2"/>
        </w:numPr>
        <w:shd w:val="clear" w:color="auto" w:fill="FFFFFF"/>
        <w:ind w:left="714" w:hanging="357"/>
        <w:rPr>
          <w:rFonts w:ascii="Arial" w:hAnsi="Arial" w:cs="Arial"/>
          <w:color w:val="000000"/>
          <w:sz w:val="22"/>
          <w:szCs w:val="22"/>
        </w:rPr>
      </w:pPr>
      <w:r w:rsidRPr="00832AA7">
        <w:rPr>
          <w:rFonts w:ascii="Arial" w:hAnsi="Arial" w:cs="Arial"/>
          <w:color w:val="000000"/>
          <w:sz w:val="22"/>
          <w:szCs w:val="22"/>
        </w:rPr>
        <w:t xml:space="preserve">Support the Council’s </w:t>
      </w:r>
      <w:r w:rsidR="00B20A55">
        <w:rPr>
          <w:rFonts w:ascii="Arial" w:hAnsi="Arial" w:cs="Arial"/>
          <w:color w:val="000000"/>
          <w:sz w:val="22"/>
          <w:szCs w:val="22"/>
        </w:rPr>
        <w:t>journey towards</w:t>
      </w:r>
      <w:r w:rsidRPr="00832AA7">
        <w:rPr>
          <w:rFonts w:ascii="Arial" w:hAnsi="Arial" w:cs="Arial"/>
          <w:color w:val="000000"/>
          <w:sz w:val="22"/>
          <w:szCs w:val="22"/>
        </w:rPr>
        <w:t xml:space="preserve"> more participatory approach</w:t>
      </w:r>
      <w:r w:rsidR="00B20A55">
        <w:rPr>
          <w:rFonts w:ascii="Arial" w:hAnsi="Arial" w:cs="Arial"/>
          <w:color w:val="000000"/>
          <w:sz w:val="22"/>
          <w:szCs w:val="22"/>
        </w:rPr>
        <w:t>es</w:t>
      </w:r>
      <w:r w:rsidRPr="00832AA7">
        <w:rPr>
          <w:rFonts w:ascii="Arial" w:hAnsi="Arial" w:cs="Arial"/>
          <w:color w:val="000000"/>
          <w:sz w:val="22"/>
          <w:szCs w:val="22"/>
        </w:rPr>
        <w:t xml:space="preserve"> </w:t>
      </w:r>
      <w:r w:rsidR="00CE6E52">
        <w:rPr>
          <w:rFonts w:ascii="Arial" w:hAnsi="Arial" w:cs="Arial"/>
          <w:color w:val="000000"/>
          <w:sz w:val="22"/>
          <w:szCs w:val="22"/>
        </w:rPr>
        <w:t>that</w:t>
      </w:r>
      <w:r w:rsidR="00B20A55">
        <w:rPr>
          <w:rFonts w:ascii="Arial" w:hAnsi="Arial" w:cs="Arial"/>
          <w:color w:val="000000"/>
          <w:sz w:val="22"/>
          <w:szCs w:val="22"/>
        </w:rPr>
        <w:t xml:space="preserve"> </w:t>
      </w:r>
      <w:r w:rsidRPr="00832AA7">
        <w:rPr>
          <w:rFonts w:ascii="Arial" w:hAnsi="Arial" w:cs="Arial"/>
          <w:color w:val="000000"/>
          <w:sz w:val="22"/>
          <w:szCs w:val="22"/>
        </w:rPr>
        <w:t>engag</w:t>
      </w:r>
      <w:r w:rsidR="00CE6E52">
        <w:rPr>
          <w:rFonts w:ascii="Arial" w:hAnsi="Arial" w:cs="Arial"/>
          <w:color w:val="000000"/>
          <w:sz w:val="22"/>
          <w:szCs w:val="22"/>
        </w:rPr>
        <w:t>e</w:t>
      </w:r>
      <w:r w:rsidRPr="00832AA7">
        <w:rPr>
          <w:rFonts w:ascii="Arial" w:hAnsi="Arial" w:cs="Arial"/>
          <w:color w:val="000000"/>
          <w:sz w:val="22"/>
          <w:szCs w:val="22"/>
        </w:rPr>
        <w:t xml:space="preserve"> the </w:t>
      </w:r>
      <w:r>
        <w:rPr>
          <w:rFonts w:ascii="Arial" w:hAnsi="Arial" w:cs="Arial"/>
          <w:color w:val="000000"/>
          <w:sz w:val="22"/>
          <w:szCs w:val="22"/>
        </w:rPr>
        <w:t xml:space="preserve">local </w:t>
      </w:r>
      <w:r w:rsidRPr="00832AA7">
        <w:rPr>
          <w:rFonts w:ascii="Arial" w:hAnsi="Arial" w:cs="Arial"/>
          <w:color w:val="000000"/>
          <w:sz w:val="22"/>
          <w:szCs w:val="22"/>
        </w:rPr>
        <w:t>community in decision making.</w:t>
      </w:r>
    </w:p>
    <w:p w14:paraId="398D5CB3" w14:textId="77777777" w:rsidR="00116042" w:rsidRPr="00116042" w:rsidRDefault="00116042" w:rsidP="00116042">
      <w:pPr>
        <w:pStyle w:val="ListParagraph"/>
        <w:rPr>
          <w:rFonts w:ascii="Arial" w:hAnsi="Arial" w:cs="Arial"/>
          <w:color w:val="000000"/>
          <w:sz w:val="22"/>
          <w:szCs w:val="22"/>
        </w:rPr>
      </w:pPr>
    </w:p>
    <w:p w14:paraId="0D6DEA59" w14:textId="7C636975" w:rsidR="00CF7973" w:rsidRDefault="00CF7973" w:rsidP="00CF7973">
      <w:pPr>
        <w:pStyle w:val="ListParagraph"/>
        <w:rPr>
          <w:rFonts w:ascii="Arial" w:hAnsi="Arial" w:cs="Arial"/>
          <w:sz w:val="22"/>
          <w:szCs w:val="22"/>
        </w:rPr>
      </w:pPr>
    </w:p>
    <w:p w14:paraId="0CD1AA0A" w14:textId="77777777" w:rsidR="00CF403B" w:rsidRPr="00CF7973" w:rsidRDefault="00CF403B" w:rsidP="00CF7973">
      <w:pPr>
        <w:pStyle w:val="ListParagraph"/>
        <w:rPr>
          <w:rFonts w:ascii="Arial" w:hAnsi="Arial" w:cs="Arial"/>
          <w:sz w:val="22"/>
          <w:szCs w:val="22"/>
        </w:rPr>
      </w:pPr>
    </w:p>
    <w:p w14:paraId="16C6C43B" w14:textId="77777777" w:rsidR="00CF7973" w:rsidRPr="00CF7973" w:rsidRDefault="00CF7973" w:rsidP="00CF7973">
      <w:pPr>
        <w:pStyle w:val="ListParagraph"/>
        <w:rPr>
          <w:rFonts w:ascii="Arial" w:hAnsi="Arial" w:cs="Arial"/>
          <w:sz w:val="22"/>
          <w:szCs w:val="22"/>
        </w:rPr>
      </w:pPr>
    </w:p>
    <w:p w14:paraId="16FF6268" w14:textId="77777777" w:rsidR="00BE3CF0" w:rsidRDefault="00BE3CF0">
      <w:pPr>
        <w:pStyle w:val="ListParagraph"/>
        <w:rPr>
          <w:rFonts w:ascii="Arial" w:hAnsi="Arial" w:cs="Arial"/>
          <w:sz w:val="22"/>
          <w:szCs w:val="22"/>
        </w:rPr>
      </w:pPr>
    </w:p>
    <w:p w14:paraId="408DF497" w14:textId="77777777" w:rsidR="00957492" w:rsidRPr="00957492" w:rsidRDefault="00957492">
      <w:pPr>
        <w:pStyle w:val="ListParagraph"/>
        <w:rPr>
          <w:rFonts w:ascii="Arial" w:hAnsi="Arial" w:cs="Arial"/>
          <w:sz w:val="22"/>
          <w:szCs w:val="22"/>
        </w:rPr>
      </w:pPr>
    </w:p>
    <w:p w14:paraId="7E39A1D0" w14:textId="77777777" w:rsidR="00CF403B" w:rsidRPr="00CF403B" w:rsidRDefault="00CF403B" w:rsidP="00CF403B">
      <w:pPr>
        <w:pStyle w:val="ListParagraph"/>
        <w:rPr>
          <w:rFonts w:ascii="Arial" w:eastAsiaTheme="minorHAnsi" w:hAnsi="Arial"/>
          <w:lang w:eastAsia="en-US"/>
        </w:rPr>
      </w:pPr>
    </w:p>
    <w:p w14:paraId="63384694" w14:textId="77777777" w:rsidR="0071019E" w:rsidRDefault="0071019E" w:rsidP="00D30312">
      <w:pPr>
        <w:tabs>
          <w:tab w:val="left" w:pos="360"/>
        </w:tabs>
        <w:spacing w:after="0" w:line="240" w:lineRule="auto"/>
        <w:rPr>
          <w:rFonts w:ascii="Arial" w:hAnsi="Arial" w:cs="Arial"/>
          <w:sz w:val="36"/>
        </w:rPr>
      </w:pPr>
    </w:p>
    <w:p w14:paraId="54EC22E1" w14:textId="50F1B1A1" w:rsidR="00417243" w:rsidRPr="005D49BD" w:rsidRDefault="00417243" w:rsidP="00D30312">
      <w:pPr>
        <w:tabs>
          <w:tab w:val="left" w:pos="360"/>
        </w:tabs>
        <w:spacing w:after="0" w:line="240" w:lineRule="auto"/>
        <w:rPr>
          <w:rFonts w:ascii="Arial" w:hAnsi="Arial" w:cs="Arial"/>
          <w:sz w:val="36"/>
        </w:rPr>
        <w:sectPr w:rsidR="00417243" w:rsidRPr="005D49BD" w:rsidSect="007E0E19">
          <w:headerReference w:type="default" r:id="rId9"/>
          <w:headerReference w:type="first" r:id="rId10"/>
          <w:footerReference w:type="first" r:id="rId11"/>
          <w:pgSz w:w="11906" w:h="16838"/>
          <w:pgMar w:top="720" w:right="720" w:bottom="720" w:left="720" w:header="709" w:footer="709" w:gutter="0"/>
          <w:cols w:space="708"/>
          <w:titlePg/>
          <w:docGrid w:linePitch="360"/>
        </w:sectPr>
      </w:pPr>
    </w:p>
    <w:p w14:paraId="0202E3B7" w14:textId="77777777" w:rsidR="00421A4F" w:rsidRPr="00421A4F" w:rsidRDefault="00344A21">
      <w:pPr>
        <w:spacing w:after="0"/>
        <w:rPr>
          <w:rFonts w:ascii="Arial" w:hAnsi="Arial" w:cs="Arial"/>
          <w:b/>
          <w:sz w:val="40"/>
        </w:rPr>
      </w:pPr>
      <w:r>
        <w:rPr>
          <w:rFonts w:ascii="Arial" w:hAnsi="Arial" w:cs="Arial"/>
          <w:noProof/>
          <w:sz w:val="24"/>
        </w:rPr>
        <w:lastRenderedPageBreak/>
        <w:drawing>
          <wp:anchor distT="0" distB="0" distL="114300" distR="114300" simplePos="0" relativeHeight="251668480" behindDoc="1" locked="0" layoutInCell="1" allowOverlap="1" wp14:anchorId="5F3C4E13" wp14:editId="278C2A89">
            <wp:simplePos x="0" y="0"/>
            <wp:positionH relativeFrom="column">
              <wp:posOffset>7590790</wp:posOffset>
            </wp:positionH>
            <wp:positionV relativeFrom="paragraph">
              <wp:posOffset>-1017342</wp:posOffset>
            </wp:positionV>
            <wp:extent cx="2682240" cy="2682240"/>
            <wp:effectExtent l="0" t="0" r="381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82240" cy="2682240"/>
                    </a:xfrm>
                    <a:prstGeom prst="rect">
                      <a:avLst/>
                    </a:prstGeom>
                    <a:noFill/>
                  </pic:spPr>
                </pic:pic>
              </a:graphicData>
            </a:graphic>
            <wp14:sizeRelH relativeFrom="page">
              <wp14:pctWidth>0</wp14:pctWidth>
            </wp14:sizeRelH>
            <wp14:sizeRelV relativeFrom="page">
              <wp14:pctHeight>0</wp14:pctHeight>
            </wp14:sizeRelV>
          </wp:anchor>
        </w:drawing>
      </w:r>
      <w:r w:rsidR="00421A4F" w:rsidRPr="00421A4F">
        <w:rPr>
          <w:rFonts w:ascii="Arial" w:hAnsi="Arial" w:cs="Arial"/>
          <w:b/>
          <w:sz w:val="40"/>
        </w:rPr>
        <w:t xml:space="preserve">Person specification </w:t>
      </w:r>
      <w:r w:rsidR="009A56E7">
        <w:rPr>
          <w:rFonts w:ascii="Arial" w:hAnsi="Arial" w:cs="Arial"/>
          <w:b/>
          <w:sz w:val="40"/>
        </w:rPr>
        <w:t>and</w:t>
      </w:r>
      <w:r w:rsidR="00421A4F" w:rsidRPr="00421A4F">
        <w:rPr>
          <w:rFonts w:ascii="Arial" w:hAnsi="Arial" w:cs="Arial"/>
          <w:b/>
          <w:sz w:val="40"/>
        </w:rPr>
        <w:t xml:space="preserve"> interview</w:t>
      </w:r>
      <w:r w:rsidR="009A1CC3">
        <w:rPr>
          <w:rFonts w:ascii="Arial" w:hAnsi="Arial" w:cs="Arial"/>
          <w:b/>
          <w:sz w:val="40"/>
        </w:rPr>
        <w:t xml:space="preserve"> </w:t>
      </w:r>
      <w:r w:rsidR="00421A4F" w:rsidRPr="00421A4F">
        <w:rPr>
          <w:rFonts w:ascii="Arial" w:hAnsi="Arial" w:cs="Arial"/>
          <w:b/>
          <w:sz w:val="40"/>
        </w:rPr>
        <w:t>assessment form</w:t>
      </w:r>
    </w:p>
    <w:tbl>
      <w:tblPr>
        <w:tblStyle w:val="TableGrid"/>
        <w:tblpPr w:leftFromText="180" w:rightFromText="180" w:vertAnchor="text" w:tblpY="1"/>
        <w:tblOverlap w:val="never"/>
        <w:tblW w:w="0" w:type="auto"/>
        <w:tblLook w:val="04A0" w:firstRow="1" w:lastRow="0" w:firstColumn="1" w:lastColumn="0" w:noHBand="0" w:noVBand="1"/>
      </w:tblPr>
      <w:tblGrid>
        <w:gridCol w:w="2127"/>
        <w:gridCol w:w="2409"/>
        <w:gridCol w:w="2552"/>
        <w:gridCol w:w="4678"/>
      </w:tblGrid>
      <w:tr w:rsidR="004E778C" w14:paraId="68F6A733" w14:textId="77777777" w:rsidTr="00FF2D84">
        <w:trPr>
          <w:trHeight w:val="454"/>
        </w:trPr>
        <w:tc>
          <w:tcPr>
            <w:tcW w:w="2127" w:type="dxa"/>
            <w:shd w:val="clear" w:color="auto" w:fill="DBE5F1" w:themeFill="accent1" w:themeFillTint="33"/>
            <w:vAlign w:val="center"/>
          </w:tcPr>
          <w:p w14:paraId="43E68C04" w14:textId="77777777" w:rsidR="004E778C" w:rsidRPr="004E778C" w:rsidRDefault="004E778C" w:rsidP="00131C6C">
            <w:pPr>
              <w:rPr>
                <w:rFonts w:ascii="Arial" w:hAnsi="Arial" w:cs="Arial"/>
                <w:b/>
              </w:rPr>
            </w:pPr>
            <w:r w:rsidRPr="004E778C">
              <w:rPr>
                <w:rFonts w:ascii="Arial" w:hAnsi="Arial" w:cs="Arial"/>
                <w:b/>
              </w:rPr>
              <w:t xml:space="preserve">Candidate </w:t>
            </w:r>
            <w:r w:rsidR="00F64017">
              <w:rPr>
                <w:rFonts w:ascii="Arial" w:hAnsi="Arial" w:cs="Arial"/>
                <w:b/>
              </w:rPr>
              <w:t>n</w:t>
            </w:r>
            <w:r w:rsidRPr="004E778C">
              <w:rPr>
                <w:rFonts w:ascii="Arial" w:hAnsi="Arial" w:cs="Arial"/>
                <w:b/>
              </w:rPr>
              <w:t>ame</w:t>
            </w:r>
          </w:p>
        </w:tc>
        <w:tc>
          <w:tcPr>
            <w:tcW w:w="9639" w:type="dxa"/>
            <w:gridSpan w:val="3"/>
            <w:vAlign w:val="center"/>
          </w:tcPr>
          <w:p w14:paraId="7E96598E" w14:textId="77777777" w:rsidR="004E778C" w:rsidRPr="00421A4F" w:rsidRDefault="004E778C" w:rsidP="00131C6C">
            <w:pPr>
              <w:rPr>
                <w:rFonts w:ascii="Arial" w:hAnsi="Arial" w:cs="Arial"/>
              </w:rPr>
            </w:pPr>
          </w:p>
        </w:tc>
      </w:tr>
      <w:tr w:rsidR="00F64017" w14:paraId="66F67B82" w14:textId="77777777" w:rsidTr="00FF2D84">
        <w:trPr>
          <w:trHeight w:val="454"/>
        </w:trPr>
        <w:tc>
          <w:tcPr>
            <w:tcW w:w="2127" w:type="dxa"/>
            <w:shd w:val="clear" w:color="auto" w:fill="DBE5F1" w:themeFill="accent1" w:themeFillTint="33"/>
            <w:vAlign w:val="center"/>
          </w:tcPr>
          <w:p w14:paraId="5979513A" w14:textId="77777777" w:rsidR="00F64017" w:rsidRDefault="00F64017" w:rsidP="00131C6C">
            <w:pPr>
              <w:rPr>
                <w:rFonts w:ascii="Arial" w:hAnsi="Arial" w:cs="Arial"/>
                <w:b/>
              </w:rPr>
            </w:pPr>
            <w:r>
              <w:rPr>
                <w:rFonts w:ascii="Arial" w:hAnsi="Arial" w:cs="Arial"/>
                <w:b/>
              </w:rPr>
              <w:t>Contact number</w:t>
            </w:r>
          </w:p>
        </w:tc>
        <w:tc>
          <w:tcPr>
            <w:tcW w:w="9639" w:type="dxa"/>
            <w:gridSpan w:val="3"/>
            <w:vAlign w:val="center"/>
          </w:tcPr>
          <w:p w14:paraId="1E2E0805" w14:textId="77777777" w:rsidR="00F64017" w:rsidRPr="00421A4F" w:rsidRDefault="00F64017" w:rsidP="00131C6C">
            <w:pPr>
              <w:rPr>
                <w:rFonts w:ascii="Arial" w:hAnsi="Arial" w:cs="Arial"/>
              </w:rPr>
            </w:pPr>
          </w:p>
        </w:tc>
      </w:tr>
      <w:tr w:rsidR="0015195C" w14:paraId="1D4F5342" w14:textId="77777777" w:rsidTr="00FF2D84">
        <w:trPr>
          <w:trHeight w:val="454"/>
        </w:trPr>
        <w:tc>
          <w:tcPr>
            <w:tcW w:w="2127" w:type="dxa"/>
            <w:shd w:val="clear" w:color="auto" w:fill="DBE5F1" w:themeFill="accent1" w:themeFillTint="33"/>
            <w:vAlign w:val="center"/>
          </w:tcPr>
          <w:p w14:paraId="18ED264F" w14:textId="77777777" w:rsidR="0015195C" w:rsidRDefault="0015195C" w:rsidP="00131C6C">
            <w:pPr>
              <w:rPr>
                <w:rFonts w:ascii="Arial" w:hAnsi="Arial" w:cs="Arial"/>
                <w:b/>
              </w:rPr>
            </w:pPr>
            <w:r>
              <w:rPr>
                <w:rFonts w:ascii="Arial" w:hAnsi="Arial" w:cs="Arial"/>
                <w:b/>
              </w:rPr>
              <w:t>Role title</w:t>
            </w:r>
          </w:p>
        </w:tc>
        <w:tc>
          <w:tcPr>
            <w:tcW w:w="9639" w:type="dxa"/>
            <w:gridSpan w:val="3"/>
            <w:vAlign w:val="center"/>
          </w:tcPr>
          <w:p w14:paraId="5CE376BF" w14:textId="77E19F96" w:rsidR="0015195C" w:rsidRPr="00421A4F" w:rsidRDefault="00727562" w:rsidP="00131C6C">
            <w:pPr>
              <w:rPr>
                <w:rFonts w:ascii="Arial" w:hAnsi="Arial" w:cs="Arial"/>
              </w:rPr>
            </w:pPr>
            <w:r>
              <w:rPr>
                <w:rFonts w:ascii="Arial" w:hAnsi="Arial" w:cs="Arial"/>
              </w:rPr>
              <w:t>Research</w:t>
            </w:r>
            <w:r w:rsidR="005C3362">
              <w:rPr>
                <w:rFonts w:ascii="Arial" w:hAnsi="Arial" w:cs="Arial"/>
              </w:rPr>
              <w:t xml:space="preserve"> Officer</w:t>
            </w:r>
          </w:p>
        </w:tc>
      </w:tr>
      <w:tr w:rsidR="004E778C" w14:paraId="4A1E73A9" w14:textId="77777777" w:rsidTr="00FF2D84">
        <w:trPr>
          <w:trHeight w:val="454"/>
        </w:trPr>
        <w:tc>
          <w:tcPr>
            <w:tcW w:w="2127" w:type="dxa"/>
            <w:shd w:val="clear" w:color="auto" w:fill="DBE5F1" w:themeFill="accent1" w:themeFillTint="33"/>
            <w:vAlign w:val="center"/>
          </w:tcPr>
          <w:p w14:paraId="0739C49A" w14:textId="77777777" w:rsidR="004E778C" w:rsidRPr="004E778C" w:rsidRDefault="00F64017" w:rsidP="00131C6C">
            <w:pPr>
              <w:rPr>
                <w:rFonts w:ascii="Arial" w:hAnsi="Arial" w:cs="Arial"/>
                <w:b/>
              </w:rPr>
            </w:pPr>
            <w:r>
              <w:rPr>
                <w:rFonts w:ascii="Arial" w:hAnsi="Arial" w:cs="Arial"/>
                <w:b/>
              </w:rPr>
              <w:t>Date of i</w:t>
            </w:r>
            <w:r w:rsidR="004E778C">
              <w:rPr>
                <w:rFonts w:ascii="Arial" w:hAnsi="Arial" w:cs="Arial"/>
                <w:b/>
              </w:rPr>
              <w:t>nterview</w:t>
            </w:r>
          </w:p>
        </w:tc>
        <w:tc>
          <w:tcPr>
            <w:tcW w:w="2409" w:type="dxa"/>
            <w:vAlign w:val="center"/>
          </w:tcPr>
          <w:p w14:paraId="4E37EF35" w14:textId="77777777" w:rsidR="004E778C" w:rsidRPr="00421A4F" w:rsidRDefault="004E778C" w:rsidP="00131C6C">
            <w:pPr>
              <w:rPr>
                <w:rFonts w:ascii="Arial" w:hAnsi="Arial" w:cs="Arial"/>
              </w:rPr>
            </w:pPr>
          </w:p>
        </w:tc>
        <w:tc>
          <w:tcPr>
            <w:tcW w:w="2552" w:type="dxa"/>
            <w:shd w:val="clear" w:color="auto" w:fill="DBE5F1" w:themeFill="accent1" w:themeFillTint="33"/>
            <w:vAlign w:val="center"/>
          </w:tcPr>
          <w:p w14:paraId="52E0A4FC" w14:textId="77777777" w:rsidR="004E778C" w:rsidRPr="004E778C" w:rsidRDefault="004E778C" w:rsidP="001648BC">
            <w:pPr>
              <w:rPr>
                <w:rFonts w:ascii="Arial" w:hAnsi="Arial" w:cs="Arial"/>
                <w:b/>
              </w:rPr>
            </w:pPr>
            <w:r w:rsidRPr="004E778C">
              <w:rPr>
                <w:rFonts w:ascii="Arial" w:hAnsi="Arial" w:cs="Arial"/>
                <w:b/>
              </w:rPr>
              <w:t xml:space="preserve">Signed by </w:t>
            </w:r>
            <w:r w:rsidR="003227E2">
              <w:rPr>
                <w:rFonts w:ascii="Arial" w:hAnsi="Arial" w:cs="Arial"/>
                <w:b/>
              </w:rPr>
              <w:t>recruiting manager</w:t>
            </w:r>
          </w:p>
        </w:tc>
        <w:tc>
          <w:tcPr>
            <w:tcW w:w="4678" w:type="dxa"/>
            <w:vAlign w:val="center"/>
          </w:tcPr>
          <w:p w14:paraId="0F26447F" w14:textId="77777777" w:rsidR="004E778C" w:rsidRPr="00421A4F" w:rsidRDefault="004E778C" w:rsidP="001648BC">
            <w:pPr>
              <w:rPr>
                <w:rFonts w:ascii="Arial" w:hAnsi="Arial" w:cs="Arial"/>
              </w:rPr>
            </w:pPr>
          </w:p>
        </w:tc>
      </w:tr>
    </w:tbl>
    <w:p w14:paraId="0D47E4BA" w14:textId="77777777" w:rsidR="007E1556" w:rsidRDefault="00FF2D84">
      <w:pPr>
        <w:spacing w:after="0"/>
        <w:rPr>
          <w:rFonts w:ascii="Arial" w:hAnsi="Arial" w:cs="Arial"/>
          <w:sz w:val="24"/>
        </w:rPr>
      </w:pPr>
      <w:r>
        <w:rPr>
          <w:rFonts w:ascii="Arial" w:hAnsi="Arial" w:cs="Arial"/>
          <w:sz w:val="24"/>
        </w:rPr>
        <w:br w:type="textWrapping" w:clear="all"/>
      </w:r>
    </w:p>
    <w:tbl>
      <w:tblPr>
        <w:tblStyle w:val="TableGrid"/>
        <w:tblW w:w="15545" w:type="dxa"/>
        <w:tblInd w:w="108" w:type="dxa"/>
        <w:tblLayout w:type="fixed"/>
        <w:tblLook w:val="04A0" w:firstRow="1" w:lastRow="0" w:firstColumn="1" w:lastColumn="0" w:noHBand="0" w:noVBand="1"/>
      </w:tblPr>
      <w:tblGrid>
        <w:gridCol w:w="5416"/>
        <w:gridCol w:w="1417"/>
        <w:gridCol w:w="2523"/>
        <w:gridCol w:w="6189"/>
      </w:tblGrid>
      <w:tr w:rsidR="006428DE" w:rsidRPr="000532C7" w14:paraId="422306CD" w14:textId="77777777" w:rsidTr="00286500">
        <w:trPr>
          <w:trHeight w:val="454"/>
        </w:trPr>
        <w:tc>
          <w:tcPr>
            <w:tcW w:w="6833" w:type="dxa"/>
            <w:gridSpan w:val="2"/>
            <w:tcBorders>
              <w:bottom w:val="single" w:sz="4" w:space="0" w:color="000000" w:themeColor="text1"/>
            </w:tcBorders>
            <w:shd w:val="clear" w:color="auto" w:fill="DBE5F1" w:themeFill="accent1" w:themeFillTint="33"/>
            <w:vAlign w:val="center"/>
          </w:tcPr>
          <w:p w14:paraId="1A1E6E3E" w14:textId="77777777" w:rsidR="006428DE" w:rsidRPr="000532C7" w:rsidRDefault="000532C7" w:rsidP="00E75E86">
            <w:pPr>
              <w:rPr>
                <w:rFonts w:ascii="Arial" w:hAnsi="Arial" w:cs="Arial"/>
                <w:b/>
                <w:sz w:val="24"/>
              </w:rPr>
            </w:pPr>
            <w:r>
              <w:rPr>
                <w:rFonts w:ascii="Arial" w:hAnsi="Arial" w:cs="Arial"/>
                <w:b/>
                <w:sz w:val="24"/>
              </w:rPr>
              <w:t>S</w:t>
            </w:r>
            <w:r w:rsidR="00047BA8">
              <w:rPr>
                <w:rFonts w:ascii="Arial" w:hAnsi="Arial" w:cs="Arial"/>
                <w:b/>
                <w:sz w:val="24"/>
              </w:rPr>
              <w:t>election</w:t>
            </w:r>
            <w:r>
              <w:rPr>
                <w:rFonts w:ascii="Arial" w:hAnsi="Arial" w:cs="Arial"/>
                <w:b/>
                <w:sz w:val="24"/>
              </w:rPr>
              <w:t xml:space="preserve"> and Interview </w:t>
            </w:r>
            <w:r w:rsidRPr="000532C7">
              <w:rPr>
                <w:rFonts w:ascii="Arial" w:hAnsi="Arial" w:cs="Arial"/>
                <w:b/>
                <w:sz w:val="24"/>
              </w:rPr>
              <w:t>Criteria</w:t>
            </w:r>
          </w:p>
        </w:tc>
        <w:tc>
          <w:tcPr>
            <w:tcW w:w="8712" w:type="dxa"/>
            <w:gridSpan w:val="2"/>
            <w:tcBorders>
              <w:bottom w:val="single" w:sz="4" w:space="0" w:color="000000" w:themeColor="text1"/>
            </w:tcBorders>
            <w:shd w:val="clear" w:color="auto" w:fill="DBE5F1" w:themeFill="accent1" w:themeFillTint="33"/>
            <w:vAlign w:val="center"/>
          </w:tcPr>
          <w:p w14:paraId="1C77FC9E" w14:textId="77777777" w:rsidR="006428DE" w:rsidRPr="000532C7" w:rsidRDefault="000532C7" w:rsidP="00E75E86">
            <w:pPr>
              <w:rPr>
                <w:rFonts w:ascii="Arial" w:hAnsi="Arial" w:cs="Arial"/>
                <w:b/>
                <w:sz w:val="24"/>
              </w:rPr>
            </w:pPr>
            <w:r>
              <w:rPr>
                <w:rFonts w:ascii="Arial" w:hAnsi="Arial" w:cs="Arial"/>
                <w:b/>
                <w:sz w:val="24"/>
              </w:rPr>
              <w:t>Scoring</w:t>
            </w:r>
          </w:p>
        </w:tc>
      </w:tr>
      <w:tr w:rsidR="006863A6" w:rsidRPr="000532C7" w14:paraId="4FAF0F41" w14:textId="77777777" w:rsidTr="00286500">
        <w:trPr>
          <w:cantSplit/>
          <w:trHeight w:val="1191"/>
        </w:trPr>
        <w:tc>
          <w:tcPr>
            <w:tcW w:w="5416" w:type="dxa"/>
            <w:shd w:val="clear" w:color="auto" w:fill="DBE5F1" w:themeFill="accent1" w:themeFillTint="33"/>
            <w:vAlign w:val="center"/>
          </w:tcPr>
          <w:p w14:paraId="54C8B24D" w14:textId="77777777" w:rsidR="006863A6" w:rsidRPr="00D4519C" w:rsidRDefault="006863A6" w:rsidP="00E75E86">
            <w:pPr>
              <w:rPr>
                <w:rFonts w:ascii="Arial" w:hAnsi="Arial" w:cs="Arial"/>
                <w:b/>
              </w:rPr>
            </w:pPr>
            <w:r w:rsidRPr="00D4519C">
              <w:rPr>
                <w:rFonts w:ascii="Arial" w:hAnsi="Arial" w:cs="Arial"/>
                <w:b/>
              </w:rPr>
              <w:t>Criteria</w:t>
            </w:r>
          </w:p>
          <w:p w14:paraId="326D06EB" w14:textId="77777777" w:rsidR="006863A6" w:rsidRPr="000532C7" w:rsidRDefault="006863A6" w:rsidP="00E75E86">
            <w:pPr>
              <w:rPr>
                <w:rFonts w:ascii="Arial" w:hAnsi="Arial" w:cs="Arial"/>
                <w:sz w:val="18"/>
                <w:szCs w:val="18"/>
              </w:rPr>
            </w:pPr>
          </w:p>
        </w:tc>
        <w:tc>
          <w:tcPr>
            <w:tcW w:w="1417" w:type="dxa"/>
            <w:shd w:val="clear" w:color="auto" w:fill="DBE5F1" w:themeFill="accent1" w:themeFillTint="33"/>
            <w:vAlign w:val="center"/>
          </w:tcPr>
          <w:p w14:paraId="1BAF4223" w14:textId="77777777" w:rsidR="006863A6" w:rsidRPr="00D4519C" w:rsidRDefault="006764EA" w:rsidP="00E75E86">
            <w:pPr>
              <w:rPr>
                <w:rFonts w:ascii="Arial" w:hAnsi="Arial" w:cs="Arial"/>
                <w:b/>
              </w:rPr>
            </w:pPr>
            <w:r w:rsidRPr="00D4519C">
              <w:rPr>
                <w:rFonts w:ascii="Arial" w:hAnsi="Arial" w:cs="Arial"/>
                <w:b/>
              </w:rPr>
              <w:t>Criteria i</w:t>
            </w:r>
            <w:r w:rsidR="006863A6" w:rsidRPr="00D4519C">
              <w:rPr>
                <w:rFonts w:ascii="Arial" w:hAnsi="Arial" w:cs="Arial"/>
                <w:b/>
              </w:rPr>
              <w:t>mportance</w:t>
            </w:r>
          </w:p>
          <w:p w14:paraId="2D88E73F" w14:textId="77777777" w:rsidR="006863A6" w:rsidRPr="000532C7" w:rsidRDefault="006863A6" w:rsidP="00E75E86">
            <w:pPr>
              <w:rPr>
                <w:rFonts w:ascii="Arial" w:hAnsi="Arial" w:cs="Arial"/>
                <w:sz w:val="18"/>
                <w:szCs w:val="18"/>
              </w:rPr>
            </w:pPr>
          </w:p>
          <w:p w14:paraId="781C2E01" w14:textId="77777777" w:rsidR="006863A6" w:rsidRPr="000532C7" w:rsidRDefault="006863A6" w:rsidP="00E75E86">
            <w:pPr>
              <w:rPr>
                <w:rFonts w:ascii="Arial" w:hAnsi="Arial" w:cs="Arial"/>
                <w:sz w:val="18"/>
                <w:szCs w:val="18"/>
              </w:rPr>
            </w:pPr>
            <w:r w:rsidRPr="000532C7">
              <w:rPr>
                <w:rFonts w:ascii="Arial" w:hAnsi="Arial" w:cs="Arial"/>
                <w:sz w:val="18"/>
                <w:szCs w:val="18"/>
              </w:rPr>
              <w:t>E</w:t>
            </w:r>
            <w:r w:rsidR="000532C7">
              <w:rPr>
                <w:rFonts w:ascii="Arial" w:hAnsi="Arial" w:cs="Arial"/>
                <w:sz w:val="18"/>
                <w:szCs w:val="18"/>
              </w:rPr>
              <w:t xml:space="preserve"> </w:t>
            </w:r>
            <w:r w:rsidRPr="000532C7">
              <w:rPr>
                <w:rFonts w:ascii="Arial" w:hAnsi="Arial" w:cs="Arial"/>
                <w:sz w:val="18"/>
                <w:szCs w:val="18"/>
              </w:rPr>
              <w:t>= Essential</w:t>
            </w:r>
          </w:p>
          <w:p w14:paraId="6C1DDF8F" w14:textId="77777777" w:rsidR="006863A6" w:rsidRPr="000532C7" w:rsidRDefault="006863A6" w:rsidP="00E75E86">
            <w:pPr>
              <w:rPr>
                <w:rFonts w:ascii="Arial" w:hAnsi="Arial" w:cs="Arial"/>
                <w:sz w:val="18"/>
                <w:szCs w:val="18"/>
              </w:rPr>
            </w:pPr>
            <w:r w:rsidRPr="000532C7">
              <w:rPr>
                <w:rFonts w:ascii="Arial" w:hAnsi="Arial" w:cs="Arial"/>
                <w:sz w:val="18"/>
                <w:szCs w:val="18"/>
              </w:rPr>
              <w:t>P</w:t>
            </w:r>
            <w:r w:rsidR="000532C7">
              <w:rPr>
                <w:rFonts w:ascii="Arial" w:hAnsi="Arial" w:cs="Arial"/>
                <w:sz w:val="18"/>
                <w:szCs w:val="18"/>
              </w:rPr>
              <w:t xml:space="preserve"> </w:t>
            </w:r>
            <w:r w:rsidRPr="000532C7">
              <w:rPr>
                <w:rFonts w:ascii="Arial" w:hAnsi="Arial" w:cs="Arial"/>
                <w:sz w:val="18"/>
                <w:szCs w:val="18"/>
              </w:rPr>
              <w:t>= Preferred</w:t>
            </w:r>
          </w:p>
        </w:tc>
        <w:tc>
          <w:tcPr>
            <w:tcW w:w="2523" w:type="dxa"/>
            <w:shd w:val="clear" w:color="auto" w:fill="DBE5F1" w:themeFill="accent1" w:themeFillTint="33"/>
          </w:tcPr>
          <w:p w14:paraId="51167340" w14:textId="77777777" w:rsidR="006863A6" w:rsidRPr="00D4519C" w:rsidRDefault="000532C7" w:rsidP="00E75E86">
            <w:pPr>
              <w:rPr>
                <w:rFonts w:ascii="Arial" w:hAnsi="Arial" w:cs="Arial"/>
                <w:b/>
              </w:rPr>
            </w:pPr>
            <w:r w:rsidRPr="00D4519C">
              <w:rPr>
                <w:rFonts w:ascii="Arial" w:hAnsi="Arial" w:cs="Arial"/>
                <w:b/>
              </w:rPr>
              <w:t>Score</w:t>
            </w:r>
          </w:p>
          <w:p w14:paraId="6550334B" w14:textId="77777777" w:rsidR="006863A6" w:rsidRPr="000532C7" w:rsidRDefault="006863A6">
            <w:pPr>
              <w:rPr>
                <w:rFonts w:ascii="Arial" w:hAnsi="Arial" w:cs="Arial"/>
                <w:sz w:val="18"/>
                <w:szCs w:val="18"/>
              </w:rPr>
            </w:pPr>
          </w:p>
          <w:p w14:paraId="50CCA44E" w14:textId="77777777" w:rsidR="006863A6" w:rsidRPr="000532C7" w:rsidRDefault="006863A6">
            <w:pPr>
              <w:rPr>
                <w:rFonts w:ascii="Arial" w:hAnsi="Arial" w:cs="Arial"/>
                <w:sz w:val="18"/>
                <w:szCs w:val="18"/>
              </w:rPr>
            </w:pPr>
            <w:r w:rsidRPr="000532C7">
              <w:rPr>
                <w:rFonts w:ascii="Arial" w:hAnsi="Arial" w:cs="Arial"/>
                <w:sz w:val="18"/>
                <w:szCs w:val="18"/>
              </w:rPr>
              <w:t>3 = Met with full example</w:t>
            </w:r>
          </w:p>
          <w:p w14:paraId="55C818EE" w14:textId="77777777" w:rsidR="006863A6" w:rsidRPr="000532C7" w:rsidRDefault="003227E2">
            <w:pPr>
              <w:rPr>
                <w:rFonts w:ascii="Arial" w:hAnsi="Arial" w:cs="Arial"/>
                <w:sz w:val="18"/>
                <w:szCs w:val="18"/>
              </w:rPr>
            </w:pPr>
            <w:r>
              <w:rPr>
                <w:rFonts w:ascii="Arial" w:hAnsi="Arial" w:cs="Arial"/>
                <w:sz w:val="18"/>
                <w:szCs w:val="18"/>
              </w:rPr>
              <w:t>2 = Partly met</w:t>
            </w:r>
            <w:r w:rsidR="006863A6" w:rsidRPr="000532C7">
              <w:rPr>
                <w:rFonts w:ascii="Arial" w:hAnsi="Arial" w:cs="Arial"/>
                <w:sz w:val="18"/>
                <w:szCs w:val="18"/>
              </w:rPr>
              <w:t xml:space="preserve"> with example</w:t>
            </w:r>
          </w:p>
          <w:p w14:paraId="78713F12" w14:textId="77777777" w:rsidR="006863A6" w:rsidRPr="000532C7" w:rsidRDefault="006863A6">
            <w:pPr>
              <w:rPr>
                <w:rFonts w:ascii="Arial" w:hAnsi="Arial" w:cs="Arial"/>
                <w:sz w:val="18"/>
                <w:szCs w:val="18"/>
              </w:rPr>
            </w:pPr>
            <w:r w:rsidRPr="000532C7">
              <w:rPr>
                <w:rFonts w:ascii="Arial" w:hAnsi="Arial" w:cs="Arial"/>
                <w:sz w:val="18"/>
                <w:szCs w:val="18"/>
              </w:rPr>
              <w:t>1 = Partly met no example</w:t>
            </w:r>
          </w:p>
          <w:p w14:paraId="2B8D82DC" w14:textId="77777777" w:rsidR="006863A6" w:rsidRPr="000532C7" w:rsidRDefault="006863A6">
            <w:pPr>
              <w:rPr>
                <w:rFonts w:ascii="Arial" w:hAnsi="Arial" w:cs="Arial"/>
                <w:sz w:val="18"/>
              </w:rPr>
            </w:pPr>
            <w:r w:rsidRPr="000532C7">
              <w:rPr>
                <w:rFonts w:ascii="Arial" w:hAnsi="Arial" w:cs="Arial"/>
                <w:sz w:val="18"/>
                <w:szCs w:val="18"/>
              </w:rPr>
              <w:t>0 = Not demonstrated</w:t>
            </w:r>
          </w:p>
        </w:tc>
        <w:tc>
          <w:tcPr>
            <w:tcW w:w="6189" w:type="dxa"/>
            <w:shd w:val="clear" w:color="auto" w:fill="DBE5F1" w:themeFill="accent1" w:themeFillTint="33"/>
            <w:vAlign w:val="center"/>
          </w:tcPr>
          <w:p w14:paraId="6EE20C5C" w14:textId="77777777" w:rsidR="006863A6" w:rsidRPr="00D4519C" w:rsidRDefault="00D4519C" w:rsidP="00E75E86">
            <w:pPr>
              <w:rPr>
                <w:rFonts w:ascii="Arial" w:hAnsi="Arial" w:cs="Arial"/>
                <w:b/>
              </w:rPr>
            </w:pPr>
            <w:r>
              <w:rPr>
                <w:rFonts w:ascii="Arial" w:hAnsi="Arial" w:cs="Arial"/>
                <w:b/>
              </w:rPr>
              <w:t>Score</w:t>
            </w:r>
            <w:r w:rsidR="00491F63">
              <w:rPr>
                <w:rFonts w:ascii="Arial" w:hAnsi="Arial" w:cs="Arial"/>
                <w:b/>
              </w:rPr>
              <w:t xml:space="preserve"> rationale/</w:t>
            </w:r>
            <w:r w:rsidR="006764EA" w:rsidRPr="00D4519C">
              <w:rPr>
                <w:rFonts w:ascii="Arial" w:hAnsi="Arial" w:cs="Arial"/>
                <w:b/>
              </w:rPr>
              <w:t xml:space="preserve">interview </w:t>
            </w:r>
            <w:r w:rsidR="006863A6" w:rsidRPr="00D4519C">
              <w:rPr>
                <w:rFonts w:ascii="Arial" w:hAnsi="Arial" w:cs="Arial"/>
                <w:b/>
              </w:rPr>
              <w:t>notes</w:t>
            </w:r>
          </w:p>
          <w:p w14:paraId="71010879" w14:textId="77777777" w:rsidR="006863A6" w:rsidRPr="000532C7" w:rsidRDefault="006863A6" w:rsidP="00E75E86">
            <w:pPr>
              <w:rPr>
                <w:rFonts w:ascii="Arial" w:hAnsi="Arial" w:cs="Arial"/>
                <w:sz w:val="24"/>
              </w:rPr>
            </w:pPr>
          </w:p>
        </w:tc>
      </w:tr>
      <w:tr w:rsidR="00AB3899" w:rsidRPr="00EB2215" w14:paraId="4D11CC80" w14:textId="77777777" w:rsidTr="00286500">
        <w:trPr>
          <w:trHeight w:val="454"/>
        </w:trPr>
        <w:tc>
          <w:tcPr>
            <w:tcW w:w="15545" w:type="dxa"/>
            <w:gridSpan w:val="4"/>
            <w:vAlign w:val="center"/>
          </w:tcPr>
          <w:p w14:paraId="09E90FDA" w14:textId="77777777" w:rsidR="00AB3899" w:rsidRPr="00EB2215" w:rsidRDefault="00AB3899">
            <w:pPr>
              <w:rPr>
                <w:rFonts w:ascii="Arial" w:hAnsi="Arial" w:cs="Arial"/>
              </w:rPr>
            </w:pPr>
            <w:r w:rsidRPr="00EB2215">
              <w:rPr>
                <w:rFonts w:ascii="Arial" w:hAnsi="Arial" w:cs="Arial"/>
                <w:b/>
              </w:rPr>
              <w:t>Qualifications</w:t>
            </w:r>
          </w:p>
        </w:tc>
      </w:tr>
      <w:tr w:rsidR="00417B1E" w:rsidRPr="00EB2215" w14:paraId="39AD04B8" w14:textId="77777777" w:rsidTr="00286500">
        <w:trPr>
          <w:trHeight w:val="454"/>
        </w:trPr>
        <w:tc>
          <w:tcPr>
            <w:tcW w:w="5416" w:type="dxa"/>
            <w:vAlign w:val="center"/>
          </w:tcPr>
          <w:p w14:paraId="6D56A7F1" w14:textId="631BD481" w:rsidR="00417B1E" w:rsidRDefault="00417B1E">
            <w:pPr>
              <w:rPr>
                <w:rFonts w:ascii="Arial" w:hAnsi="Arial" w:cs="Arial"/>
              </w:rPr>
            </w:pPr>
            <w:r w:rsidRPr="00417B1E">
              <w:rPr>
                <w:rFonts w:ascii="Arial" w:hAnsi="Arial" w:cs="Arial"/>
              </w:rPr>
              <w:t>Maths and English at GCSE level A*-C grade or an equivalent qualification</w:t>
            </w:r>
          </w:p>
        </w:tc>
        <w:tc>
          <w:tcPr>
            <w:tcW w:w="1417" w:type="dxa"/>
            <w:vAlign w:val="center"/>
          </w:tcPr>
          <w:p w14:paraId="3075B799" w14:textId="77CA60D7" w:rsidR="00417B1E" w:rsidRPr="0036568B" w:rsidRDefault="00417B1E" w:rsidP="006F1154">
            <w:pPr>
              <w:jc w:val="center"/>
              <w:rPr>
                <w:rFonts w:ascii="Arial" w:hAnsi="Arial" w:cs="Arial"/>
                <w:b/>
                <w:bCs/>
              </w:rPr>
            </w:pPr>
            <w:r w:rsidRPr="0036568B">
              <w:rPr>
                <w:rFonts w:ascii="Arial" w:hAnsi="Arial" w:cs="Arial"/>
                <w:b/>
                <w:bCs/>
              </w:rPr>
              <w:t>E</w:t>
            </w:r>
          </w:p>
        </w:tc>
        <w:tc>
          <w:tcPr>
            <w:tcW w:w="2523" w:type="dxa"/>
            <w:vAlign w:val="center"/>
          </w:tcPr>
          <w:p w14:paraId="2F11238D" w14:textId="77777777" w:rsidR="00417B1E" w:rsidRPr="00EB2215" w:rsidRDefault="00417B1E">
            <w:pPr>
              <w:rPr>
                <w:rFonts w:ascii="Arial" w:hAnsi="Arial" w:cs="Arial"/>
              </w:rPr>
            </w:pPr>
          </w:p>
        </w:tc>
        <w:tc>
          <w:tcPr>
            <w:tcW w:w="6189" w:type="dxa"/>
            <w:vAlign w:val="center"/>
          </w:tcPr>
          <w:p w14:paraId="3F8DB030" w14:textId="77777777" w:rsidR="00417B1E" w:rsidRPr="00EB2215" w:rsidRDefault="00417B1E">
            <w:pPr>
              <w:rPr>
                <w:rFonts w:ascii="Arial" w:hAnsi="Arial" w:cs="Arial"/>
              </w:rPr>
            </w:pPr>
          </w:p>
        </w:tc>
      </w:tr>
      <w:tr w:rsidR="006863A6" w:rsidRPr="00EB2215" w14:paraId="782D58B1" w14:textId="77777777" w:rsidTr="00286500">
        <w:trPr>
          <w:trHeight w:val="454"/>
        </w:trPr>
        <w:tc>
          <w:tcPr>
            <w:tcW w:w="5416" w:type="dxa"/>
            <w:vAlign w:val="center"/>
          </w:tcPr>
          <w:p w14:paraId="3EDF2E15" w14:textId="336C37A2" w:rsidR="006863A6" w:rsidRPr="00EB2215" w:rsidRDefault="00B80D94">
            <w:pPr>
              <w:rPr>
                <w:rFonts w:ascii="Arial" w:hAnsi="Arial" w:cs="Arial"/>
              </w:rPr>
            </w:pPr>
            <w:r>
              <w:rPr>
                <w:rFonts w:ascii="Arial" w:hAnsi="Arial" w:cs="Arial"/>
              </w:rPr>
              <w:t>Degree level qualification</w:t>
            </w:r>
            <w:r w:rsidR="006472C0">
              <w:rPr>
                <w:rFonts w:ascii="Arial" w:hAnsi="Arial" w:cs="Arial"/>
              </w:rPr>
              <w:t xml:space="preserve"> </w:t>
            </w:r>
            <w:r>
              <w:rPr>
                <w:rFonts w:ascii="Arial" w:hAnsi="Arial" w:cs="Arial"/>
              </w:rPr>
              <w:t xml:space="preserve">in </w:t>
            </w:r>
            <w:r w:rsidR="00C16462">
              <w:rPr>
                <w:rFonts w:ascii="Arial" w:hAnsi="Arial" w:cs="Arial"/>
              </w:rPr>
              <w:t>relevant subjec</w:t>
            </w:r>
            <w:r w:rsidR="00065C73">
              <w:rPr>
                <w:rFonts w:ascii="Arial" w:hAnsi="Arial" w:cs="Arial"/>
              </w:rPr>
              <w:t>t</w:t>
            </w:r>
            <w:r w:rsidR="00F80A43">
              <w:rPr>
                <w:rFonts w:ascii="Arial" w:hAnsi="Arial" w:cs="Arial"/>
              </w:rPr>
              <w:t xml:space="preserve"> (e.g. social science)</w:t>
            </w:r>
            <w:r w:rsidR="00B57321">
              <w:rPr>
                <w:rFonts w:ascii="Arial" w:hAnsi="Arial" w:cs="Arial"/>
              </w:rPr>
              <w:t xml:space="preserve"> or equivalent industry experience</w:t>
            </w:r>
          </w:p>
        </w:tc>
        <w:tc>
          <w:tcPr>
            <w:tcW w:w="1417" w:type="dxa"/>
            <w:vAlign w:val="center"/>
          </w:tcPr>
          <w:p w14:paraId="12F79E78" w14:textId="5AA458D5" w:rsidR="006863A6" w:rsidRPr="00F80A43" w:rsidRDefault="00F80A43" w:rsidP="006F1154">
            <w:pPr>
              <w:jc w:val="center"/>
              <w:rPr>
                <w:rFonts w:ascii="Arial" w:hAnsi="Arial" w:cs="Arial"/>
                <w:b/>
                <w:bCs/>
              </w:rPr>
            </w:pPr>
            <w:r w:rsidRPr="00F80A43">
              <w:rPr>
                <w:rFonts w:ascii="Arial" w:hAnsi="Arial" w:cs="Arial"/>
                <w:b/>
                <w:bCs/>
              </w:rPr>
              <w:t>E</w:t>
            </w:r>
          </w:p>
        </w:tc>
        <w:tc>
          <w:tcPr>
            <w:tcW w:w="2523" w:type="dxa"/>
            <w:vAlign w:val="center"/>
          </w:tcPr>
          <w:p w14:paraId="408715F8" w14:textId="77777777" w:rsidR="006863A6" w:rsidRPr="00EB2215" w:rsidRDefault="006863A6">
            <w:pPr>
              <w:rPr>
                <w:rFonts w:ascii="Arial" w:hAnsi="Arial" w:cs="Arial"/>
              </w:rPr>
            </w:pPr>
          </w:p>
        </w:tc>
        <w:tc>
          <w:tcPr>
            <w:tcW w:w="6189" w:type="dxa"/>
            <w:vAlign w:val="center"/>
          </w:tcPr>
          <w:p w14:paraId="1962A3A9" w14:textId="77777777" w:rsidR="006863A6" w:rsidRPr="00EB2215" w:rsidRDefault="006863A6">
            <w:pPr>
              <w:rPr>
                <w:rFonts w:ascii="Arial" w:hAnsi="Arial" w:cs="Arial"/>
              </w:rPr>
            </w:pPr>
          </w:p>
        </w:tc>
      </w:tr>
      <w:tr w:rsidR="00F80A43" w:rsidRPr="00EB2215" w14:paraId="5CC7E8CD" w14:textId="77777777" w:rsidTr="00286500">
        <w:trPr>
          <w:trHeight w:val="454"/>
        </w:trPr>
        <w:tc>
          <w:tcPr>
            <w:tcW w:w="5416" w:type="dxa"/>
            <w:vAlign w:val="center"/>
          </w:tcPr>
          <w:p w14:paraId="3DC6C789" w14:textId="3110797C" w:rsidR="00F80A43" w:rsidRPr="00BE4876" w:rsidRDefault="00F80A43">
            <w:pPr>
              <w:rPr>
                <w:rFonts w:ascii="Arial" w:hAnsi="Arial" w:cs="Arial"/>
              </w:rPr>
            </w:pPr>
            <w:r>
              <w:rPr>
                <w:rFonts w:ascii="Arial" w:hAnsi="Arial" w:cs="Arial"/>
              </w:rPr>
              <w:t xml:space="preserve">Postgraduate qualification in relevant subject (e.g. </w:t>
            </w:r>
            <w:r w:rsidR="00490BA2">
              <w:rPr>
                <w:rFonts w:ascii="Arial" w:hAnsi="Arial" w:cs="Arial"/>
              </w:rPr>
              <w:t xml:space="preserve">research, </w:t>
            </w:r>
            <w:r>
              <w:rPr>
                <w:rFonts w:ascii="Arial" w:hAnsi="Arial" w:cs="Arial"/>
              </w:rPr>
              <w:t>social science)</w:t>
            </w:r>
          </w:p>
        </w:tc>
        <w:tc>
          <w:tcPr>
            <w:tcW w:w="1417" w:type="dxa"/>
            <w:vAlign w:val="center"/>
          </w:tcPr>
          <w:p w14:paraId="0DE1A605" w14:textId="0802252F" w:rsidR="00F80A43" w:rsidRDefault="00F80A43" w:rsidP="006F1154">
            <w:pPr>
              <w:jc w:val="center"/>
              <w:rPr>
                <w:rFonts w:ascii="Arial" w:hAnsi="Arial" w:cs="Arial"/>
              </w:rPr>
            </w:pPr>
            <w:r>
              <w:rPr>
                <w:rFonts w:ascii="Arial" w:hAnsi="Arial" w:cs="Arial"/>
              </w:rPr>
              <w:t>P</w:t>
            </w:r>
          </w:p>
        </w:tc>
        <w:tc>
          <w:tcPr>
            <w:tcW w:w="2523" w:type="dxa"/>
            <w:vAlign w:val="center"/>
          </w:tcPr>
          <w:p w14:paraId="24AAB9BA" w14:textId="77777777" w:rsidR="00F80A43" w:rsidRPr="00EB2215" w:rsidRDefault="00F80A43">
            <w:pPr>
              <w:rPr>
                <w:rFonts w:ascii="Arial" w:hAnsi="Arial" w:cs="Arial"/>
              </w:rPr>
            </w:pPr>
          </w:p>
        </w:tc>
        <w:tc>
          <w:tcPr>
            <w:tcW w:w="6189" w:type="dxa"/>
            <w:vAlign w:val="center"/>
          </w:tcPr>
          <w:p w14:paraId="44A3D8FB" w14:textId="77777777" w:rsidR="00F80A43" w:rsidRPr="00EB2215" w:rsidRDefault="00F80A43">
            <w:pPr>
              <w:rPr>
                <w:rFonts w:ascii="Arial" w:hAnsi="Arial" w:cs="Arial"/>
              </w:rPr>
            </w:pPr>
          </w:p>
        </w:tc>
      </w:tr>
      <w:tr w:rsidR="004452D0" w:rsidRPr="00EB2215" w14:paraId="75276EA3" w14:textId="77777777" w:rsidTr="00286500">
        <w:trPr>
          <w:trHeight w:val="454"/>
        </w:trPr>
        <w:tc>
          <w:tcPr>
            <w:tcW w:w="5416" w:type="dxa"/>
            <w:vAlign w:val="center"/>
          </w:tcPr>
          <w:p w14:paraId="2E8BAE07" w14:textId="5207DEEA" w:rsidR="004452D0" w:rsidRPr="000F2416" w:rsidRDefault="004452D0">
            <w:pPr>
              <w:rPr>
                <w:rFonts w:ascii="Arial" w:hAnsi="Arial" w:cs="Arial"/>
              </w:rPr>
            </w:pPr>
            <w:r w:rsidRPr="000F2416">
              <w:rPr>
                <w:rFonts w:ascii="Arial" w:hAnsi="Arial" w:cs="Arial"/>
              </w:rPr>
              <w:t>Membership of relevant industry body and/or evidence of continual professional development (CPD)</w:t>
            </w:r>
          </w:p>
        </w:tc>
        <w:tc>
          <w:tcPr>
            <w:tcW w:w="1417" w:type="dxa"/>
            <w:vAlign w:val="center"/>
          </w:tcPr>
          <w:p w14:paraId="3FA01856" w14:textId="2363C45B" w:rsidR="004452D0" w:rsidRDefault="004452D0" w:rsidP="006F1154">
            <w:pPr>
              <w:jc w:val="center"/>
              <w:rPr>
                <w:rFonts w:ascii="Arial" w:hAnsi="Arial" w:cs="Arial"/>
              </w:rPr>
            </w:pPr>
            <w:r>
              <w:rPr>
                <w:rFonts w:ascii="Arial" w:hAnsi="Arial" w:cs="Arial"/>
              </w:rPr>
              <w:t>P</w:t>
            </w:r>
          </w:p>
        </w:tc>
        <w:tc>
          <w:tcPr>
            <w:tcW w:w="2523" w:type="dxa"/>
            <w:vAlign w:val="center"/>
          </w:tcPr>
          <w:p w14:paraId="7BD27441" w14:textId="77777777" w:rsidR="004452D0" w:rsidRPr="00EB2215" w:rsidRDefault="004452D0">
            <w:pPr>
              <w:rPr>
                <w:rFonts w:ascii="Arial" w:hAnsi="Arial" w:cs="Arial"/>
              </w:rPr>
            </w:pPr>
          </w:p>
        </w:tc>
        <w:tc>
          <w:tcPr>
            <w:tcW w:w="6189" w:type="dxa"/>
            <w:vAlign w:val="center"/>
          </w:tcPr>
          <w:p w14:paraId="53C2D9B9" w14:textId="77777777" w:rsidR="004452D0" w:rsidRPr="00EB2215" w:rsidRDefault="004452D0">
            <w:pPr>
              <w:rPr>
                <w:rFonts w:ascii="Arial" w:hAnsi="Arial" w:cs="Arial"/>
              </w:rPr>
            </w:pPr>
          </w:p>
        </w:tc>
      </w:tr>
      <w:tr w:rsidR="00C2658A" w:rsidRPr="00EB2215" w14:paraId="50CABB8A" w14:textId="77777777" w:rsidTr="00286500">
        <w:trPr>
          <w:trHeight w:val="454"/>
        </w:trPr>
        <w:tc>
          <w:tcPr>
            <w:tcW w:w="15545" w:type="dxa"/>
            <w:gridSpan w:val="4"/>
            <w:vAlign w:val="center"/>
          </w:tcPr>
          <w:p w14:paraId="25AF4A86" w14:textId="77777777" w:rsidR="00C2658A" w:rsidRPr="000F2416" w:rsidRDefault="00C2658A">
            <w:pPr>
              <w:rPr>
                <w:rFonts w:ascii="Arial" w:hAnsi="Arial" w:cs="Arial"/>
              </w:rPr>
            </w:pPr>
            <w:r w:rsidRPr="000F2416">
              <w:rPr>
                <w:rFonts w:ascii="Arial" w:hAnsi="Arial" w:cs="Arial"/>
                <w:b/>
              </w:rPr>
              <w:t>Experience and achievements</w:t>
            </w:r>
          </w:p>
        </w:tc>
      </w:tr>
      <w:tr w:rsidR="00B57321" w:rsidRPr="00EB2215" w14:paraId="7D63C89A" w14:textId="77777777" w:rsidTr="00286500">
        <w:trPr>
          <w:trHeight w:val="454"/>
        </w:trPr>
        <w:tc>
          <w:tcPr>
            <w:tcW w:w="5416" w:type="dxa"/>
            <w:vAlign w:val="center"/>
          </w:tcPr>
          <w:p w14:paraId="325E6C8A" w14:textId="46C80C17" w:rsidR="00B57321" w:rsidRPr="000F2416" w:rsidRDefault="00B57321" w:rsidP="008D4CC4">
            <w:pPr>
              <w:rPr>
                <w:rFonts w:ascii="Arial" w:hAnsi="Arial" w:cs="Arial"/>
                <w:color w:val="000000" w:themeColor="text1"/>
              </w:rPr>
            </w:pPr>
            <w:r w:rsidRPr="000F2416">
              <w:rPr>
                <w:rFonts w:ascii="Arial" w:hAnsi="Arial" w:cs="Arial"/>
                <w:color w:val="000000" w:themeColor="text1"/>
              </w:rPr>
              <w:t>Experience of conducting qualitative research projects</w:t>
            </w:r>
            <w:r w:rsidR="000F2416">
              <w:rPr>
                <w:rFonts w:ascii="Arial" w:hAnsi="Arial" w:cs="Arial"/>
                <w:color w:val="000000" w:themeColor="text1"/>
              </w:rPr>
              <w:t xml:space="preserve"> (</w:t>
            </w:r>
            <w:proofErr w:type="spellStart"/>
            <w:r w:rsidR="000F2416">
              <w:rPr>
                <w:rFonts w:ascii="Arial" w:hAnsi="Arial" w:cs="Arial"/>
                <w:color w:val="000000" w:themeColor="text1"/>
              </w:rPr>
              <w:t>esp</w:t>
            </w:r>
            <w:proofErr w:type="spellEnd"/>
            <w:r w:rsidR="000F2416">
              <w:rPr>
                <w:rFonts w:ascii="Arial" w:hAnsi="Arial" w:cs="Arial"/>
                <w:color w:val="000000" w:themeColor="text1"/>
              </w:rPr>
              <w:t xml:space="preserve"> interviews/focus groups),</w:t>
            </w:r>
            <w:r w:rsidRPr="000F2416">
              <w:rPr>
                <w:rFonts w:ascii="Arial" w:hAnsi="Arial" w:cs="Arial"/>
                <w:color w:val="000000" w:themeColor="text1"/>
              </w:rPr>
              <w:t xml:space="preserve"> both in-house and/or </w:t>
            </w:r>
            <w:r w:rsidRPr="000F2416">
              <w:rPr>
                <w:rFonts w:ascii="Arial" w:hAnsi="Arial" w:cs="Arial"/>
              </w:rPr>
              <w:t>commissioned</w:t>
            </w:r>
            <w:r w:rsidRPr="000F2416">
              <w:rPr>
                <w:rFonts w:ascii="Arial" w:hAnsi="Arial" w:cs="Arial"/>
                <w:color w:val="000000" w:themeColor="text1"/>
              </w:rPr>
              <w:t xml:space="preserve"> externally</w:t>
            </w:r>
          </w:p>
        </w:tc>
        <w:tc>
          <w:tcPr>
            <w:tcW w:w="1417" w:type="dxa"/>
            <w:vAlign w:val="center"/>
          </w:tcPr>
          <w:p w14:paraId="6B76BE93" w14:textId="77777777" w:rsidR="00B57321" w:rsidRPr="0036568B" w:rsidRDefault="00B57321" w:rsidP="006F1154">
            <w:pPr>
              <w:jc w:val="center"/>
              <w:rPr>
                <w:rFonts w:ascii="Arial" w:hAnsi="Arial" w:cs="Arial"/>
                <w:b/>
                <w:bCs/>
                <w:color w:val="000000" w:themeColor="text1"/>
              </w:rPr>
            </w:pPr>
            <w:r>
              <w:rPr>
                <w:rFonts w:ascii="Arial" w:hAnsi="Arial" w:cs="Arial"/>
                <w:b/>
                <w:bCs/>
                <w:color w:val="000000" w:themeColor="text1"/>
              </w:rPr>
              <w:t>E</w:t>
            </w:r>
          </w:p>
        </w:tc>
        <w:tc>
          <w:tcPr>
            <w:tcW w:w="2523" w:type="dxa"/>
            <w:vAlign w:val="center"/>
          </w:tcPr>
          <w:p w14:paraId="457A0271" w14:textId="77777777" w:rsidR="00B57321" w:rsidRPr="008D5669" w:rsidRDefault="00B57321">
            <w:pPr>
              <w:rPr>
                <w:rFonts w:ascii="Arial" w:hAnsi="Arial" w:cs="Arial"/>
                <w:color w:val="000000" w:themeColor="text1"/>
              </w:rPr>
            </w:pPr>
          </w:p>
        </w:tc>
        <w:tc>
          <w:tcPr>
            <w:tcW w:w="6189" w:type="dxa"/>
            <w:vAlign w:val="center"/>
          </w:tcPr>
          <w:p w14:paraId="74BC7866" w14:textId="77777777" w:rsidR="00B57321" w:rsidRPr="008D5669" w:rsidRDefault="00B57321">
            <w:pPr>
              <w:rPr>
                <w:rFonts w:ascii="Arial" w:hAnsi="Arial" w:cs="Arial"/>
                <w:color w:val="000000" w:themeColor="text1"/>
              </w:rPr>
            </w:pPr>
          </w:p>
        </w:tc>
      </w:tr>
      <w:tr w:rsidR="00AE3AA8" w:rsidRPr="00EB2215" w14:paraId="5C016BD1" w14:textId="77777777" w:rsidTr="00CA06E9">
        <w:trPr>
          <w:trHeight w:val="454"/>
        </w:trPr>
        <w:tc>
          <w:tcPr>
            <w:tcW w:w="5416" w:type="dxa"/>
            <w:shd w:val="clear" w:color="auto" w:fill="auto"/>
            <w:vAlign w:val="center"/>
          </w:tcPr>
          <w:p w14:paraId="066C03C9" w14:textId="16A090A3" w:rsidR="00AE3AA8" w:rsidRPr="000F2416" w:rsidRDefault="00AE3AA8">
            <w:pPr>
              <w:rPr>
                <w:rFonts w:ascii="Arial" w:hAnsi="Arial" w:cs="Arial"/>
                <w:color w:val="000000" w:themeColor="text1"/>
              </w:rPr>
            </w:pPr>
            <w:r w:rsidRPr="000F2416">
              <w:rPr>
                <w:rFonts w:ascii="Arial" w:hAnsi="Arial" w:cs="Arial"/>
                <w:color w:val="000000" w:themeColor="text1"/>
              </w:rPr>
              <w:t xml:space="preserve">Experience of conducting </w:t>
            </w:r>
            <w:r w:rsidR="004452D0" w:rsidRPr="000F2416">
              <w:rPr>
                <w:rFonts w:ascii="Arial" w:hAnsi="Arial" w:cs="Arial"/>
                <w:color w:val="000000" w:themeColor="text1"/>
              </w:rPr>
              <w:t xml:space="preserve">quantitative </w:t>
            </w:r>
            <w:r w:rsidRPr="000F2416">
              <w:rPr>
                <w:rFonts w:ascii="Arial" w:hAnsi="Arial" w:cs="Arial"/>
                <w:color w:val="000000" w:themeColor="text1"/>
              </w:rPr>
              <w:t xml:space="preserve">research </w:t>
            </w:r>
            <w:r w:rsidR="008929E1" w:rsidRPr="000F2416">
              <w:rPr>
                <w:rFonts w:ascii="Arial" w:hAnsi="Arial" w:cs="Arial"/>
                <w:color w:val="000000" w:themeColor="text1"/>
              </w:rPr>
              <w:t xml:space="preserve">projects </w:t>
            </w:r>
            <w:r w:rsidR="000F2416">
              <w:rPr>
                <w:rFonts w:ascii="Arial" w:hAnsi="Arial" w:cs="Arial"/>
                <w:color w:val="000000" w:themeColor="text1"/>
              </w:rPr>
              <w:t>(</w:t>
            </w:r>
            <w:proofErr w:type="spellStart"/>
            <w:r w:rsidR="000F2416">
              <w:rPr>
                <w:rFonts w:ascii="Arial" w:hAnsi="Arial" w:cs="Arial"/>
                <w:color w:val="000000" w:themeColor="text1"/>
              </w:rPr>
              <w:t>esp</w:t>
            </w:r>
            <w:proofErr w:type="spellEnd"/>
            <w:r w:rsidR="000F2416">
              <w:rPr>
                <w:rFonts w:ascii="Arial" w:hAnsi="Arial" w:cs="Arial"/>
                <w:color w:val="000000" w:themeColor="text1"/>
              </w:rPr>
              <w:t xml:space="preserve"> </w:t>
            </w:r>
            <w:r w:rsidR="000F2416" w:rsidRPr="000F2416">
              <w:rPr>
                <w:rFonts w:ascii="Arial" w:hAnsi="Arial" w:cs="Arial"/>
                <w:color w:val="000000" w:themeColor="text1"/>
              </w:rPr>
              <w:t>survey/consultations</w:t>
            </w:r>
            <w:r w:rsidR="000F2416">
              <w:rPr>
                <w:rFonts w:ascii="Arial" w:hAnsi="Arial" w:cs="Arial"/>
                <w:color w:val="000000" w:themeColor="text1"/>
              </w:rPr>
              <w:t xml:space="preserve">), </w:t>
            </w:r>
            <w:r w:rsidRPr="000F2416">
              <w:rPr>
                <w:rFonts w:ascii="Arial" w:hAnsi="Arial" w:cs="Arial"/>
                <w:color w:val="000000" w:themeColor="text1"/>
              </w:rPr>
              <w:t>both in-house and/or commissioned externally</w:t>
            </w:r>
          </w:p>
        </w:tc>
        <w:tc>
          <w:tcPr>
            <w:tcW w:w="1417" w:type="dxa"/>
            <w:shd w:val="clear" w:color="auto" w:fill="auto"/>
            <w:vAlign w:val="center"/>
          </w:tcPr>
          <w:p w14:paraId="78D9DB08" w14:textId="77777777" w:rsidR="00AE3AA8" w:rsidRPr="0027316B" w:rsidRDefault="00AE3AA8" w:rsidP="006F1154">
            <w:pPr>
              <w:jc w:val="center"/>
              <w:rPr>
                <w:rFonts w:ascii="Arial" w:hAnsi="Arial" w:cs="Arial"/>
                <w:b/>
                <w:bCs/>
                <w:color w:val="000000" w:themeColor="text1"/>
              </w:rPr>
            </w:pPr>
            <w:r w:rsidRPr="0027316B">
              <w:rPr>
                <w:rFonts w:ascii="Arial" w:hAnsi="Arial" w:cs="Arial"/>
                <w:b/>
                <w:bCs/>
                <w:color w:val="000000" w:themeColor="text1"/>
              </w:rPr>
              <w:t>E</w:t>
            </w:r>
          </w:p>
        </w:tc>
        <w:tc>
          <w:tcPr>
            <w:tcW w:w="2523" w:type="dxa"/>
            <w:vAlign w:val="center"/>
          </w:tcPr>
          <w:p w14:paraId="58B4B7C4" w14:textId="77777777" w:rsidR="00AE3AA8" w:rsidRPr="00B0312E" w:rsidRDefault="00AE3AA8">
            <w:pPr>
              <w:rPr>
                <w:rFonts w:ascii="Arial" w:hAnsi="Arial" w:cs="Arial"/>
                <w:color w:val="000000" w:themeColor="text1"/>
              </w:rPr>
            </w:pPr>
          </w:p>
        </w:tc>
        <w:tc>
          <w:tcPr>
            <w:tcW w:w="6189" w:type="dxa"/>
            <w:vAlign w:val="center"/>
          </w:tcPr>
          <w:p w14:paraId="27FACFC4" w14:textId="77777777" w:rsidR="00AE3AA8" w:rsidRPr="00EB2215" w:rsidRDefault="00AE3AA8">
            <w:pPr>
              <w:rPr>
                <w:rFonts w:ascii="Arial" w:hAnsi="Arial" w:cs="Arial"/>
              </w:rPr>
            </w:pPr>
          </w:p>
        </w:tc>
      </w:tr>
      <w:tr w:rsidR="005F52B6" w:rsidRPr="00EB2215" w14:paraId="66AFBE4C" w14:textId="77777777" w:rsidTr="00286500">
        <w:trPr>
          <w:trHeight w:val="454"/>
        </w:trPr>
        <w:tc>
          <w:tcPr>
            <w:tcW w:w="5416" w:type="dxa"/>
            <w:vAlign w:val="center"/>
          </w:tcPr>
          <w:p w14:paraId="427127EE" w14:textId="42F8E3E1" w:rsidR="0074682A" w:rsidRPr="000F2416" w:rsidRDefault="005F52B6">
            <w:pPr>
              <w:rPr>
                <w:rFonts w:ascii="Arial" w:hAnsi="Arial" w:cs="Arial"/>
                <w:color w:val="000000" w:themeColor="text1"/>
              </w:rPr>
            </w:pPr>
            <w:r w:rsidRPr="000F2416">
              <w:rPr>
                <w:rFonts w:ascii="Arial" w:hAnsi="Arial" w:cs="Arial"/>
                <w:color w:val="000000" w:themeColor="text1"/>
              </w:rPr>
              <w:t xml:space="preserve">Confidence with developing research that includes </w:t>
            </w:r>
            <w:r w:rsidR="0036428A" w:rsidRPr="000F2416">
              <w:rPr>
                <w:rFonts w:ascii="Arial" w:hAnsi="Arial" w:cs="Arial"/>
                <w:color w:val="000000" w:themeColor="text1"/>
              </w:rPr>
              <w:t>literature review</w:t>
            </w:r>
            <w:r w:rsidR="005B320A" w:rsidRPr="000F2416">
              <w:rPr>
                <w:rFonts w:ascii="Arial" w:hAnsi="Arial" w:cs="Arial"/>
                <w:color w:val="000000" w:themeColor="text1"/>
              </w:rPr>
              <w:t>s</w:t>
            </w:r>
            <w:r w:rsidR="0036428A" w:rsidRPr="000F2416">
              <w:rPr>
                <w:rFonts w:ascii="Arial" w:hAnsi="Arial" w:cs="Arial"/>
                <w:color w:val="000000" w:themeColor="text1"/>
              </w:rPr>
              <w:t xml:space="preserve">, </w:t>
            </w:r>
            <w:r w:rsidR="0027394A">
              <w:rPr>
                <w:rFonts w:ascii="Arial" w:hAnsi="Arial" w:cs="Arial"/>
                <w:color w:val="000000" w:themeColor="text1"/>
              </w:rPr>
              <w:t>sampling/</w:t>
            </w:r>
            <w:r w:rsidR="00F80A43" w:rsidRPr="000F2416">
              <w:rPr>
                <w:rFonts w:ascii="Arial" w:hAnsi="Arial" w:cs="Arial"/>
                <w:color w:val="000000" w:themeColor="text1"/>
              </w:rPr>
              <w:t xml:space="preserve">stakeholder mapping, </w:t>
            </w:r>
            <w:r w:rsidRPr="000F2416">
              <w:rPr>
                <w:rFonts w:ascii="Arial" w:hAnsi="Arial" w:cs="Arial"/>
                <w:color w:val="000000" w:themeColor="text1"/>
              </w:rPr>
              <w:t>accessibility</w:t>
            </w:r>
            <w:r w:rsidR="00B64096" w:rsidRPr="000F2416">
              <w:rPr>
                <w:rFonts w:ascii="Arial" w:hAnsi="Arial" w:cs="Arial"/>
                <w:color w:val="000000" w:themeColor="text1"/>
              </w:rPr>
              <w:t xml:space="preserve">, </w:t>
            </w:r>
            <w:r w:rsidRPr="000F2416">
              <w:rPr>
                <w:rFonts w:ascii="Arial" w:hAnsi="Arial" w:cs="Arial"/>
                <w:color w:val="000000" w:themeColor="text1"/>
              </w:rPr>
              <w:t>questionnaire design</w:t>
            </w:r>
            <w:r w:rsidR="0074682A" w:rsidRPr="000F2416">
              <w:rPr>
                <w:rFonts w:ascii="Arial" w:hAnsi="Arial" w:cs="Arial"/>
                <w:color w:val="000000" w:themeColor="text1"/>
              </w:rPr>
              <w:t xml:space="preserve">, quality control, </w:t>
            </w:r>
            <w:r w:rsidR="005B320A" w:rsidRPr="000F2416">
              <w:rPr>
                <w:rFonts w:ascii="Arial" w:hAnsi="Arial" w:cs="Arial"/>
                <w:color w:val="000000" w:themeColor="text1"/>
              </w:rPr>
              <w:t xml:space="preserve">data management, </w:t>
            </w:r>
            <w:r w:rsidR="0027394A">
              <w:rPr>
                <w:rFonts w:ascii="Arial" w:hAnsi="Arial" w:cs="Arial"/>
                <w:color w:val="000000" w:themeColor="text1"/>
              </w:rPr>
              <w:t xml:space="preserve">reporting, </w:t>
            </w:r>
            <w:r w:rsidR="0074682A" w:rsidRPr="000F2416">
              <w:rPr>
                <w:rFonts w:ascii="Arial" w:hAnsi="Arial" w:cs="Arial"/>
                <w:color w:val="000000" w:themeColor="text1"/>
              </w:rPr>
              <w:t>evaluation</w:t>
            </w:r>
            <w:r w:rsidRPr="000F2416">
              <w:rPr>
                <w:rFonts w:ascii="Arial" w:hAnsi="Arial" w:cs="Arial"/>
                <w:color w:val="000000" w:themeColor="text1"/>
              </w:rPr>
              <w:t xml:space="preserve"> and best practise principles</w:t>
            </w:r>
            <w:r w:rsidR="005B320A" w:rsidRPr="000F2416">
              <w:rPr>
                <w:rFonts w:ascii="Arial" w:hAnsi="Arial" w:cs="Arial"/>
                <w:color w:val="000000" w:themeColor="text1"/>
              </w:rPr>
              <w:t>.</w:t>
            </w:r>
          </w:p>
        </w:tc>
        <w:tc>
          <w:tcPr>
            <w:tcW w:w="1417" w:type="dxa"/>
            <w:vAlign w:val="center"/>
          </w:tcPr>
          <w:p w14:paraId="0A159CDF" w14:textId="561E780E" w:rsidR="005F52B6" w:rsidRPr="00F80A43" w:rsidRDefault="00F80A43" w:rsidP="006F1154">
            <w:pPr>
              <w:jc w:val="center"/>
              <w:rPr>
                <w:rFonts w:ascii="Arial" w:hAnsi="Arial" w:cs="Arial"/>
                <w:b/>
                <w:bCs/>
                <w:color w:val="000000" w:themeColor="text1"/>
              </w:rPr>
            </w:pPr>
            <w:r w:rsidRPr="00F80A43">
              <w:rPr>
                <w:rFonts w:ascii="Arial" w:hAnsi="Arial" w:cs="Arial"/>
                <w:b/>
                <w:bCs/>
                <w:color w:val="000000" w:themeColor="text1"/>
              </w:rPr>
              <w:t>E</w:t>
            </w:r>
          </w:p>
        </w:tc>
        <w:tc>
          <w:tcPr>
            <w:tcW w:w="2523" w:type="dxa"/>
            <w:vAlign w:val="center"/>
          </w:tcPr>
          <w:p w14:paraId="7A2FCE75" w14:textId="77777777" w:rsidR="005F52B6" w:rsidRPr="00B0312E" w:rsidRDefault="005F52B6">
            <w:pPr>
              <w:rPr>
                <w:rFonts w:ascii="Arial" w:hAnsi="Arial" w:cs="Arial"/>
                <w:color w:val="000000" w:themeColor="text1"/>
              </w:rPr>
            </w:pPr>
          </w:p>
        </w:tc>
        <w:tc>
          <w:tcPr>
            <w:tcW w:w="6189" w:type="dxa"/>
            <w:vAlign w:val="center"/>
          </w:tcPr>
          <w:p w14:paraId="1710483B" w14:textId="77777777" w:rsidR="005F52B6" w:rsidRPr="00EB2215" w:rsidRDefault="005F52B6">
            <w:pPr>
              <w:rPr>
                <w:rFonts w:ascii="Arial" w:hAnsi="Arial" w:cs="Arial"/>
              </w:rPr>
            </w:pPr>
          </w:p>
        </w:tc>
      </w:tr>
      <w:tr w:rsidR="00B72D1D" w:rsidRPr="00EB2215" w14:paraId="0EDA0CA4" w14:textId="77777777" w:rsidTr="00286500">
        <w:trPr>
          <w:trHeight w:val="454"/>
        </w:trPr>
        <w:tc>
          <w:tcPr>
            <w:tcW w:w="5416" w:type="dxa"/>
            <w:vAlign w:val="center"/>
          </w:tcPr>
          <w:p w14:paraId="2FB1A422" w14:textId="1A2B7EE4" w:rsidR="00B72D1D" w:rsidRPr="000F2416" w:rsidRDefault="00B72D1D">
            <w:pPr>
              <w:rPr>
                <w:rFonts w:ascii="Arial" w:hAnsi="Arial" w:cs="Arial"/>
                <w:color w:val="000000" w:themeColor="text1"/>
              </w:rPr>
            </w:pPr>
            <w:r w:rsidRPr="000F2416">
              <w:rPr>
                <w:rFonts w:ascii="Arial" w:hAnsi="Arial" w:cs="Arial"/>
                <w:color w:val="000000" w:themeColor="text1"/>
              </w:rPr>
              <w:lastRenderedPageBreak/>
              <w:t>Ability to produce</w:t>
            </w:r>
            <w:r w:rsidR="00B64096" w:rsidRPr="000F2416">
              <w:rPr>
                <w:rFonts w:ascii="Arial" w:hAnsi="Arial" w:cs="Arial"/>
                <w:color w:val="000000" w:themeColor="text1"/>
              </w:rPr>
              <w:t>, interpret</w:t>
            </w:r>
            <w:r w:rsidRPr="000F2416">
              <w:rPr>
                <w:rFonts w:ascii="Arial" w:hAnsi="Arial" w:cs="Arial"/>
                <w:color w:val="000000" w:themeColor="text1"/>
              </w:rPr>
              <w:t xml:space="preserve"> </w:t>
            </w:r>
            <w:r w:rsidR="00B64096" w:rsidRPr="000F2416">
              <w:rPr>
                <w:rFonts w:ascii="Arial" w:hAnsi="Arial" w:cs="Arial"/>
                <w:color w:val="000000" w:themeColor="text1"/>
              </w:rPr>
              <w:t xml:space="preserve">and present </w:t>
            </w:r>
            <w:r w:rsidRPr="000F2416">
              <w:rPr>
                <w:rFonts w:ascii="Arial" w:hAnsi="Arial" w:cs="Arial"/>
                <w:color w:val="000000" w:themeColor="text1"/>
              </w:rPr>
              <w:t xml:space="preserve">research findings, identifying key trends, </w:t>
            </w:r>
            <w:r w:rsidR="00B64096" w:rsidRPr="000F2416">
              <w:rPr>
                <w:rFonts w:ascii="Arial" w:hAnsi="Arial" w:cs="Arial"/>
                <w:color w:val="000000" w:themeColor="text1"/>
              </w:rPr>
              <w:t xml:space="preserve">recommendations, </w:t>
            </w:r>
            <w:r w:rsidRPr="000F2416">
              <w:rPr>
                <w:rFonts w:ascii="Arial" w:hAnsi="Arial" w:cs="Arial"/>
                <w:color w:val="000000" w:themeColor="text1"/>
              </w:rPr>
              <w:t>issues</w:t>
            </w:r>
            <w:r w:rsidR="00B64096" w:rsidRPr="000F2416">
              <w:rPr>
                <w:rFonts w:ascii="Arial" w:hAnsi="Arial" w:cs="Arial"/>
                <w:color w:val="000000" w:themeColor="text1"/>
              </w:rPr>
              <w:t>/</w:t>
            </w:r>
            <w:r w:rsidRPr="000F2416">
              <w:rPr>
                <w:rFonts w:ascii="Arial" w:hAnsi="Arial" w:cs="Arial"/>
                <w:color w:val="000000" w:themeColor="text1"/>
              </w:rPr>
              <w:t xml:space="preserve">risks and offer </w:t>
            </w:r>
            <w:r w:rsidR="00B64096" w:rsidRPr="000F2416">
              <w:rPr>
                <w:rFonts w:ascii="Arial" w:hAnsi="Arial" w:cs="Arial"/>
                <w:color w:val="000000" w:themeColor="text1"/>
              </w:rPr>
              <w:t>conclusions that encourage actionable improvements.</w:t>
            </w:r>
          </w:p>
        </w:tc>
        <w:tc>
          <w:tcPr>
            <w:tcW w:w="1417" w:type="dxa"/>
            <w:vAlign w:val="center"/>
          </w:tcPr>
          <w:p w14:paraId="4CF27EC6" w14:textId="77777777" w:rsidR="00B72D1D" w:rsidRPr="0036568B" w:rsidRDefault="00B72D1D" w:rsidP="006F1154">
            <w:pPr>
              <w:jc w:val="center"/>
              <w:rPr>
                <w:rFonts w:ascii="Arial" w:hAnsi="Arial" w:cs="Arial"/>
                <w:b/>
                <w:bCs/>
                <w:color w:val="000000" w:themeColor="text1"/>
              </w:rPr>
            </w:pPr>
            <w:r w:rsidRPr="0036568B">
              <w:rPr>
                <w:rFonts w:ascii="Arial" w:hAnsi="Arial" w:cs="Arial"/>
                <w:b/>
                <w:bCs/>
                <w:color w:val="000000" w:themeColor="text1"/>
              </w:rPr>
              <w:t>E</w:t>
            </w:r>
          </w:p>
        </w:tc>
        <w:tc>
          <w:tcPr>
            <w:tcW w:w="2523" w:type="dxa"/>
            <w:vAlign w:val="center"/>
          </w:tcPr>
          <w:p w14:paraId="0DF64FC8" w14:textId="77777777" w:rsidR="00B72D1D" w:rsidRPr="008D5669" w:rsidRDefault="00B72D1D">
            <w:pPr>
              <w:rPr>
                <w:rFonts w:ascii="Arial" w:hAnsi="Arial" w:cs="Arial"/>
                <w:color w:val="000000" w:themeColor="text1"/>
              </w:rPr>
            </w:pPr>
          </w:p>
        </w:tc>
        <w:tc>
          <w:tcPr>
            <w:tcW w:w="6189" w:type="dxa"/>
            <w:vAlign w:val="center"/>
          </w:tcPr>
          <w:p w14:paraId="3D5F5F5B" w14:textId="77777777" w:rsidR="00B72D1D" w:rsidRPr="008D5669" w:rsidRDefault="00B72D1D">
            <w:pPr>
              <w:rPr>
                <w:rFonts w:ascii="Arial" w:hAnsi="Arial" w:cs="Arial"/>
                <w:color w:val="000000" w:themeColor="text1"/>
              </w:rPr>
            </w:pPr>
          </w:p>
        </w:tc>
      </w:tr>
      <w:tr w:rsidR="00F80A43" w:rsidRPr="00EB2215" w14:paraId="7F84C343" w14:textId="77777777" w:rsidTr="00286500">
        <w:trPr>
          <w:trHeight w:val="454"/>
        </w:trPr>
        <w:tc>
          <w:tcPr>
            <w:tcW w:w="5416" w:type="dxa"/>
            <w:vAlign w:val="center"/>
          </w:tcPr>
          <w:p w14:paraId="567A15ED" w14:textId="3A0ED689" w:rsidR="00F80A43" w:rsidRPr="000F2416" w:rsidRDefault="00F80A43">
            <w:pPr>
              <w:rPr>
                <w:rFonts w:ascii="Arial" w:hAnsi="Arial" w:cs="Arial"/>
                <w:color w:val="000000" w:themeColor="text1"/>
              </w:rPr>
            </w:pPr>
            <w:r w:rsidRPr="000F2416">
              <w:rPr>
                <w:rFonts w:ascii="Arial" w:hAnsi="Arial" w:cs="Arial"/>
                <w:color w:val="000000" w:themeColor="text1"/>
              </w:rPr>
              <w:t xml:space="preserve">Familiarity with </w:t>
            </w:r>
            <w:r w:rsidR="0027394A">
              <w:rPr>
                <w:rFonts w:ascii="Arial" w:hAnsi="Arial" w:cs="Arial"/>
                <w:color w:val="000000" w:themeColor="text1"/>
              </w:rPr>
              <w:t xml:space="preserve">a selection of the following: </w:t>
            </w:r>
            <w:r w:rsidR="00E52F4E" w:rsidRPr="000F2416">
              <w:rPr>
                <w:rFonts w:ascii="Arial" w:hAnsi="Arial" w:cs="Arial"/>
                <w:color w:val="000000" w:themeColor="text1"/>
              </w:rPr>
              <w:t xml:space="preserve">impact evaluation, AI assisted text analysis, weightings, </w:t>
            </w:r>
            <w:r w:rsidR="0027394A">
              <w:rPr>
                <w:rFonts w:ascii="Arial" w:hAnsi="Arial" w:cs="Arial"/>
                <w:color w:val="000000" w:themeColor="text1"/>
              </w:rPr>
              <w:t xml:space="preserve">triangulation, </w:t>
            </w:r>
            <w:r w:rsidR="00E52F4E" w:rsidRPr="000F2416">
              <w:rPr>
                <w:rFonts w:ascii="Arial" w:hAnsi="Arial" w:cs="Arial"/>
                <w:color w:val="000000" w:themeColor="text1"/>
              </w:rPr>
              <w:t xml:space="preserve">web scraping, </w:t>
            </w:r>
            <w:r w:rsidR="0027394A">
              <w:rPr>
                <w:rFonts w:ascii="Arial" w:hAnsi="Arial" w:cs="Arial"/>
                <w:color w:val="000000" w:themeColor="text1"/>
              </w:rPr>
              <w:t xml:space="preserve">regression analysis, </w:t>
            </w:r>
            <w:r w:rsidR="00E52F4E" w:rsidRPr="000F2416">
              <w:rPr>
                <w:rFonts w:ascii="Arial" w:hAnsi="Arial" w:cs="Arial"/>
                <w:color w:val="000000" w:themeColor="text1"/>
              </w:rPr>
              <w:t>participatory/ deliberative methods, mixed methods</w:t>
            </w:r>
            <w:r w:rsidR="00B72D1D" w:rsidRPr="000F2416">
              <w:rPr>
                <w:rFonts w:ascii="Arial" w:hAnsi="Arial" w:cs="Arial"/>
                <w:color w:val="000000" w:themeColor="text1"/>
              </w:rPr>
              <w:t xml:space="preserve"> and </w:t>
            </w:r>
            <w:r w:rsidR="0027394A">
              <w:rPr>
                <w:rFonts w:ascii="Arial" w:hAnsi="Arial" w:cs="Arial"/>
                <w:color w:val="000000" w:themeColor="text1"/>
              </w:rPr>
              <w:t>case study methods</w:t>
            </w:r>
            <w:r w:rsidR="0036428A" w:rsidRPr="000F2416">
              <w:rPr>
                <w:rFonts w:ascii="Arial" w:hAnsi="Arial" w:cs="Arial"/>
                <w:color w:val="000000" w:themeColor="text1"/>
              </w:rPr>
              <w:t>.</w:t>
            </w:r>
          </w:p>
        </w:tc>
        <w:tc>
          <w:tcPr>
            <w:tcW w:w="1417" w:type="dxa"/>
            <w:vAlign w:val="center"/>
          </w:tcPr>
          <w:p w14:paraId="24A803BC" w14:textId="08509846" w:rsidR="00F80A43" w:rsidRDefault="00E52F4E" w:rsidP="006F1154">
            <w:pPr>
              <w:jc w:val="center"/>
              <w:rPr>
                <w:rFonts w:ascii="Arial" w:hAnsi="Arial" w:cs="Arial"/>
                <w:color w:val="000000" w:themeColor="text1"/>
              </w:rPr>
            </w:pPr>
            <w:r>
              <w:rPr>
                <w:rFonts w:ascii="Arial" w:hAnsi="Arial" w:cs="Arial"/>
                <w:color w:val="000000" w:themeColor="text1"/>
              </w:rPr>
              <w:t>P</w:t>
            </w:r>
          </w:p>
        </w:tc>
        <w:tc>
          <w:tcPr>
            <w:tcW w:w="2523" w:type="dxa"/>
            <w:vAlign w:val="center"/>
          </w:tcPr>
          <w:p w14:paraId="5CA40695" w14:textId="77777777" w:rsidR="00F80A43" w:rsidRPr="00B0312E" w:rsidRDefault="00F80A43">
            <w:pPr>
              <w:rPr>
                <w:rFonts w:ascii="Arial" w:hAnsi="Arial" w:cs="Arial"/>
                <w:color w:val="000000" w:themeColor="text1"/>
              </w:rPr>
            </w:pPr>
          </w:p>
        </w:tc>
        <w:tc>
          <w:tcPr>
            <w:tcW w:w="6189" w:type="dxa"/>
            <w:vAlign w:val="center"/>
          </w:tcPr>
          <w:p w14:paraId="1B9D6051" w14:textId="77777777" w:rsidR="00F80A43" w:rsidRPr="00EB2215" w:rsidRDefault="00F80A43">
            <w:pPr>
              <w:rPr>
                <w:rFonts w:ascii="Arial" w:hAnsi="Arial" w:cs="Arial"/>
              </w:rPr>
            </w:pPr>
          </w:p>
        </w:tc>
      </w:tr>
      <w:tr w:rsidR="005B320A" w:rsidRPr="00EB2215" w14:paraId="34CDA090" w14:textId="77777777" w:rsidTr="00286500">
        <w:trPr>
          <w:trHeight w:val="454"/>
        </w:trPr>
        <w:tc>
          <w:tcPr>
            <w:tcW w:w="5416" w:type="dxa"/>
            <w:vAlign w:val="center"/>
          </w:tcPr>
          <w:p w14:paraId="6BDD47CE" w14:textId="37ECE1C3" w:rsidR="005B320A" w:rsidRPr="000F2416" w:rsidRDefault="005B320A">
            <w:pPr>
              <w:rPr>
                <w:rFonts w:ascii="Arial" w:hAnsi="Arial" w:cs="Arial"/>
                <w:color w:val="000000" w:themeColor="text1"/>
              </w:rPr>
            </w:pPr>
            <w:r w:rsidRPr="000F2416">
              <w:rPr>
                <w:rFonts w:ascii="Arial" w:hAnsi="Arial" w:cs="Arial"/>
                <w:color w:val="000000" w:themeColor="text1"/>
              </w:rPr>
              <w:t>Experience with research/</w:t>
            </w:r>
            <w:r w:rsidRPr="000F2416">
              <w:rPr>
                <w:rFonts w:ascii="Arial" w:hAnsi="Arial" w:cs="Arial"/>
              </w:rPr>
              <w:t xml:space="preserve">survey and data visualisation tools and structured/unstructured data.  Ideally including Smart Survey, </w:t>
            </w:r>
            <w:proofErr w:type="spellStart"/>
            <w:r w:rsidRPr="000F2416">
              <w:rPr>
                <w:rFonts w:ascii="Arial" w:hAnsi="Arial" w:cs="Arial"/>
              </w:rPr>
              <w:t>Nvivo</w:t>
            </w:r>
            <w:proofErr w:type="spellEnd"/>
            <w:r w:rsidRPr="000F2416">
              <w:rPr>
                <w:rFonts w:ascii="Arial" w:hAnsi="Arial" w:cs="Arial"/>
              </w:rPr>
              <w:t xml:space="preserve">, </w:t>
            </w:r>
            <w:proofErr w:type="spellStart"/>
            <w:r w:rsidRPr="000F2416">
              <w:rPr>
                <w:rFonts w:ascii="Arial" w:hAnsi="Arial" w:cs="Arial"/>
              </w:rPr>
              <w:t>PowerBI</w:t>
            </w:r>
            <w:proofErr w:type="spellEnd"/>
            <w:r w:rsidRPr="000F2416">
              <w:rPr>
                <w:rFonts w:ascii="Arial" w:hAnsi="Arial" w:cs="Arial"/>
              </w:rPr>
              <w:t>, Google Analytics, Mosaic segmentation</w:t>
            </w:r>
            <w:r w:rsidR="009B6D2A">
              <w:rPr>
                <w:rFonts w:ascii="Arial" w:hAnsi="Arial" w:cs="Arial"/>
              </w:rPr>
              <w:t xml:space="preserve"> (or similar tools)</w:t>
            </w:r>
            <w:r w:rsidRPr="000F2416">
              <w:rPr>
                <w:rFonts w:ascii="Arial" w:hAnsi="Arial" w:cs="Arial"/>
              </w:rPr>
              <w:t xml:space="preserve"> and typical CRM data.</w:t>
            </w:r>
          </w:p>
        </w:tc>
        <w:tc>
          <w:tcPr>
            <w:tcW w:w="1417" w:type="dxa"/>
            <w:vAlign w:val="center"/>
          </w:tcPr>
          <w:p w14:paraId="2318A9AA" w14:textId="77777777" w:rsidR="005B320A" w:rsidRDefault="005B320A" w:rsidP="006F1154">
            <w:pPr>
              <w:jc w:val="center"/>
              <w:rPr>
                <w:rFonts w:ascii="Arial" w:hAnsi="Arial" w:cs="Arial"/>
                <w:color w:val="000000" w:themeColor="text1"/>
              </w:rPr>
            </w:pPr>
            <w:r>
              <w:rPr>
                <w:rFonts w:ascii="Arial" w:hAnsi="Arial" w:cs="Arial"/>
                <w:color w:val="000000" w:themeColor="text1"/>
              </w:rPr>
              <w:t>P</w:t>
            </w:r>
          </w:p>
        </w:tc>
        <w:tc>
          <w:tcPr>
            <w:tcW w:w="2523" w:type="dxa"/>
            <w:vAlign w:val="center"/>
          </w:tcPr>
          <w:p w14:paraId="0431B41B" w14:textId="77777777" w:rsidR="005B320A" w:rsidRPr="00B0312E" w:rsidRDefault="005B320A">
            <w:pPr>
              <w:rPr>
                <w:rFonts w:ascii="Arial" w:hAnsi="Arial" w:cs="Arial"/>
                <w:color w:val="000000" w:themeColor="text1"/>
              </w:rPr>
            </w:pPr>
          </w:p>
        </w:tc>
        <w:tc>
          <w:tcPr>
            <w:tcW w:w="6189" w:type="dxa"/>
            <w:vAlign w:val="center"/>
          </w:tcPr>
          <w:p w14:paraId="01D71F04" w14:textId="77777777" w:rsidR="005B320A" w:rsidRPr="00EB2215" w:rsidRDefault="005B320A">
            <w:pPr>
              <w:rPr>
                <w:rFonts w:ascii="Arial" w:hAnsi="Arial" w:cs="Arial"/>
              </w:rPr>
            </w:pPr>
          </w:p>
        </w:tc>
      </w:tr>
      <w:tr w:rsidR="005F52B6" w:rsidRPr="00EB2215" w14:paraId="037D2396" w14:textId="77777777" w:rsidTr="00286500">
        <w:trPr>
          <w:trHeight w:val="454"/>
        </w:trPr>
        <w:tc>
          <w:tcPr>
            <w:tcW w:w="5416" w:type="dxa"/>
            <w:vAlign w:val="center"/>
          </w:tcPr>
          <w:p w14:paraId="46D24142" w14:textId="6A252907" w:rsidR="005F52B6" w:rsidRPr="008D5669" w:rsidRDefault="005F52B6">
            <w:pPr>
              <w:rPr>
                <w:rFonts w:ascii="Arial" w:hAnsi="Arial" w:cs="Arial"/>
                <w:color w:val="000000" w:themeColor="text1"/>
              </w:rPr>
            </w:pPr>
            <w:r>
              <w:rPr>
                <w:rFonts w:ascii="Arial" w:hAnsi="Arial" w:cs="Arial"/>
                <w:color w:val="000000" w:themeColor="text1"/>
              </w:rPr>
              <w:t>Familiarity with popular sources of secondary data from sources such as the UK Census, ONS, NHS</w:t>
            </w:r>
            <w:r w:rsidR="0074682A">
              <w:rPr>
                <w:rFonts w:ascii="Arial" w:hAnsi="Arial" w:cs="Arial"/>
                <w:color w:val="000000" w:themeColor="text1"/>
              </w:rPr>
              <w:t xml:space="preserve">, </w:t>
            </w:r>
            <w:r w:rsidR="0036428A">
              <w:rPr>
                <w:rFonts w:ascii="Arial" w:hAnsi="Arial" w:cs="Arial"/>
                <w:color w:val="000000" w:themeColor="text1"/>
              </w:rPr>
              <w:t xml:space="preserve">UK Gov, </w:t>
            </w:r>
            <w:r w:rsidR="0074682A">
              <w:rPr>
                <w:rFonts w:ascii="Arial" w:hAnsi="Arial" w:cs="Arial"/>
                <w:color w:val="000000" w:themeColor="text1"/>
              </w:rPr>
              <w:t>Experian</w:t>
            </w:r>
            <w:r>
              <w:rPr>
                <w:rFonts w:ascii="Arial" w:hAnsi="Arial" w:cs="Arial"/>
                <w:color w:val="000000" w:themeColor="text1"/>
              </w:rPr>
              <w:t xml:space="preserve"> and DWP data.</w:t>
            </w:r>
          </w:p>
        </w:tc>
        <w:tc>
          <w:tcPr>
            <w:tcW w:w="1417" w:type="dxa"/>
            <w:vAlign w:val="center"/>
          </w:tcPr>
          <w:p w14:paraId="0B1E52A7" w14:textId="77777777" w:rsidR="005F52B6" w:rsidRDefault="005F52B6" w:rsidP="006F1154">
            <w:pPr>
              <w:jc w:val="center"/>
              <w:rPr>
                <w:rFonts w:ascii="Arial" w:hAnsi="Arial" w:cs="Arial"/>
                <w:color w:val="000000" w:themeColor="text1"/>
              </w:rPr>
            </w:pPr>
            <w:r>
              <w:rPr>
                <w:rFonts w:ascii="Arial" w:hAnsi="Arial" w:cs="Arial"/>
                <w:color w:val="000000" w:themeColor="text1"/>
              </w:rPr>
              <w:t>P</w:t>
            </w:r>
          </w:p>
        </w:tc>
        <w:tc>
          <w:tcPr>
            <w:tcW w:w="2523" w:type="dxa"/>
            <w:vAlign w:val="center"/>
          </w:tcPr>
          <w:p w14:paraId="255583B2" w14:textId="77777777" w:rsidR="005F52B6" w:rsidRPr="00B0312E" w:rsidRDefault="005F52B6">
            <w:pPr>
              <w:rPr>
                <w:rFonts w:ascii="Arial" w:hAnsi="Arial" w:cs="Arial"/>
                <w:color w:val="000000" w:themeColor="text1"/>
              </w:rPr>
            </w:pPr>
          </w:p>
        </w:tc>
        <w:tc>
          <w:tcPr>
            <w:tcW w:w="6189" w:type="dxa"/>
            <w:vAlign w:val="center"/>
          </w:tcPr>
          <w:p w14:paraId="5CAA11E3" w14:textId="77777777" w:rsidR="005F52B6" w:rsidRPr="00EB2215" w:rsidRDefault="005F52B6">
            <w:pPr>
              <w:rPr>
                <w:rFonts w:ascii="Arial" w:hAnsi="Arial" w:cs="Arial"/>
              </w:rPr>
            </w:pPr>
          </w:p>
        </w:tc>
      </w:tr>
      <w:tr w:rsidR="00881FEB" w:rsidRPr="00EB2215" w14:paraId="5003EFBB" w14:textId="77777777" w:rsidTr="00286500">
        <w:trPr>
          <w:trHeight w:val="454"/>
        </w:trPr>
        <w:tc>
          <w:tcPr>
            <w:tcW w:w="5416" w:type="dxa"/>
            <w:vAlign w:val="center"/>
          </w:tcPr>
          <w:p w14:paraId="6009B947" w14:textId="5FBECB48" w:rsidR="00881FEB" w:rsidRPr="008D5669" w:rsidRDefault="00881FEB">
            <w:pPr>
              <w:rPr>
                <w:rFonts w:ascii="Arial" w:hAnsi="Arial" w:cs="Arial"/>
                <w:color w:val="000000" w:themeColor="text1"/>
              </w:rPr>
            </w:pPr>
            <w:r w:rsidRPr="008D5669">
              <w:rPr>
                <w:rFonts w:ascii="Arial" w:hAnsi="Arial" w:cs="Arial"/>
                <w:color w:val="000000" w:themeColor="text1"/>
              </w:rPr>
              <w:t xml:space="preserve">Confidence with </w:t>
            </w:r>
            <w:r>
              <w:rPr>
                <w:rFonts w:ascii="Arial" w:hAnsi="Arial" w:cs="Arial"/>
                <w:color w:val="000000" w:themeColor="text1"/>
              </w:rPr>
              <w:t xml:space="preserve">relevant regulation, legal, governance and ethical obligations associated with </w:t>
            </w:r>
            <w:r w:rsidR="00261651">
              <w:rPr>
                <w:rFonts w:ascii="Arial" w:hAnsi="Arial" w:cs="Arial"/>
                <w:color w:val="000000" w:themeColor="text1"/>
              </w:rPr>
              <w:t xml:space="preserve">social </w:t>
            </w:r>
            <w:r>
              <w:rPr>
                <w:rFonts w:ascii="Arial" w:hAnsi="Arial" w:cs="Arial"/>
                <w:color w:val="000000" w:themeColor="text1"/>
              </w:rPr>
              <w:t>research activities</w:t>
            </w:r>
          </w:p>
        </w:tc>
        <w:tc>
          <w:tcPr>
            <w:tcW w:w="1417" w:type="dxa"/>
            <w:vAlign w:val="center"/>
          </w:tcPr>
          <w:p w14:paraId="7015CCDB" w14:textId="77777777" w:rsidR="00881FEB" w:rsidRPr="00881FEB" w:rsidRDefault="00881FEB" w:rsidP="006F1154">
            <w:pPr>
              <w:jc w:val="center"/>
              <w:rPr>
                <w:rFonts w:ascii="Arial" w:hAnsi="Arial" w:cs="Arial"/>
                <w:color w:val="000000" w:themeColor="text1"/>
              </w:rPr>
            </w:pPr>
            <w:r w:rsidRPr="00881FEB">
              <w:rPr>
                <w:rFonts w:ascii="Arial" w:hAnsi="Arial" w:cs="Arial"/>
                <w:color w:val="000000" w:themeColor="text1"/>
              </w:rPr>
              <w:t>P</w:t>
            </w:r>
          </w:p>
        </w:tc>
        <w:tc>
          <w:tcPr>
            <w:tcW w:w="2523" w:type="dxa"/>
            <w:vAlign w:val="center"/>
          </w:tcPr>
          <w:p w14:paraId="0F60D543" w14:textId="77777777" w:rsidR="00881FEB" w:rsidRPr="008D5669" w:rsidRDefault="00881FEB">
            <w:pPr>
              <w:rPr>
                <w:rFonts w:ascii="Arial" w:hAnsi="Arial" w:cs="Arial"/>
                <w:color w:val="000000" w:themeColor="text1"/>
              </w:rPr>
            </w:pPr>
          </w:p>
        </w:tc>
        <w:tc>
          <w:tcPr>
            <w:tcW w:w="6189" w:type="dxa"/>
            <w:vAlign w:val="center"/>
          </w:tcPr>
          <w:p w14:paraId="10E22DCE" w14:textId="77777777" w:rsidR="00881FEB" w:rsidRPr="008D5669" w:rsidRDefault="00881FEB">
            <w:pPr>
              <w:rPr>
                <w:rFonts w:ascii="Arial" w:hAnsi="Arial" w:cs="Arial"/>
                <w:color w:val="000000" w:themeColor="text1"/>
              </w:rPr>
            </w:pPr>
          </w:p>
        </w:tc>
      </w:tr>
      <w:tr w:rsidR="00AE3AA8" w:rsidRPr="00EB2215" w14:paraId="095B2A39" w14:textId="77777777" w:rsidTr="00286500">
        <w:trPr>
          <w:trHeight w:val="454"/>
        </w:trPr>
        <w:tc>
          <w:tcPr>
            <w:tcW w:w="5416" w:type="dxa"/>
            <w:vAlign w:val="center"/>
          </w:tcPr>
          <w:p w14:paraId="6E7F3F29" w14:textId="031CAE3B" w:rsidR="00AE3AA8" w:rsidRDefault="00AE3AA8">
            <w:pPr>
              <w:rPr>
                <w:rFonts w:ascii="Arial" w:hAnsi="Arial" w:cs="Arial"/>
                <w:color w:val="000000" w:themeColor="text1"/>
              </w:rPr>
            </w:pPr>
            <w:r>
              <w:rPr>
                <w:rFonts w:ascii="Arial" w:hAnsi="Arial" w:cs="Arial"/>
                <w:color w:val="000000" w:themeColor="text1"/>
              </w:rPr>
              <w:t xml:space="preserve">Strong understanding of the principles of data management, including </w:t>
            </w:r>
            <w:r w:rsidR="00E56571">
              <w:rPr>
                <w:rFonts w:ascii="Arial" w:hAnsi="Arial" w:cs="Arial"/>
                <w:color w:val="000000" w:themeColor="text1"/>
              </w:rPr>
              <w:t>collection, processing, linking</w:t>
            </w:r>
            <w:r>
              <w:rPr>
                <w:rFonts w:ascii="Arial" w:hAnsi="Arial" w:cs="Arial"/>
                <w:color w:val="000000" w:themeColor="text1"/>
              </w:rPr>
              <w:t xml:space="preserve">, sharing and </w:t>
            </w:r>
            <w:r w:rsidR="00E56571">
              <w:rPr>
                <w:rFonts w:ascii="Arial" w:hAnsi="Arial" w:cs="Arial"/>
                <w:color w:val="000000" w:themeColor="text1"/>
              </w:rPr>
              <w:t>archiving</w:t>
            </w:r>
          </w:p>
        </w:tc>
        <w:tc>
          <w:tcPr>
            <w:tcW w:w="1417" w:type="dxa"/>
            <w:vAlign w:val="center"/>
          </w:tcPr>
          <w:p w14:paraId="22A703C1" w14:textId="77777777" w:rsidR="00AE3AA8" w:rsidRPr="00AE3AA8" w:rsidRDefault="00AE3AA8" w:rsidP="006F1154">
            <w:pPr>
              <w:jc w:val="center"/>
              <w:rPr>
                <w:rFonts w:ascii="Arial" w:hAnsi="Arial" w:cs="Arial"/>
                <w:color w:val="000000" w:themeColor="text1"/>
              </w:rPr>
            </w:pPr>
            <w:r w:rsidRPr="00AE3AA8">
              <w:rPr>
                <w:rFonts w:ascii="Arial" w:hAnsi="Arial" w:cs="Arial"/>
                <w:color w:val="000000" w:themeColor="text1"/>
              </w:rPr>
              <w:t>P</w:t>
            </w:r>
          </w:p>
        </w:tc>
        <w:tc>
          <w:tcPr>
            <w:tcW w:w="2523" w:type="dxa"/>
            <w:vAlign w:val="center"/>
          </w:tcPr>
          <w:p w14:paraId="7C47C054" w14:textId="77777777" w:rsidR="00AE3AA8" w:rsidRPr="00EB2215" w:rsidRDefault="00AE3AA8">
            <w:pPr>
              <w:rPr>
                <w:rFonts w:ascii="Arial" w:hAnsi="Arial" w:cs="Arial"/>
              </w:rPr>
            </w:pPr>
          </w:p>
        </w:tc>
        <w:tc>
          <w:tcPr>
            <w:tcW w:w="6189" w:type="dxa"/>
            <w:vAlign w:val="center"/>
          </w:tcPr>
          <w:p w14:paraId="67AA3FB6" w14:textId="77777777" w:rsidR="00AE3AA8" w:rsidRPr="00EB2215" w:rsidRDefault="00AE3AA8">
            <w:pPr>
              <w:rPr>
                <w:rFonts w:ascii="Arial" w:hAnsi="Arial" w:cs="Arial"/>
              </w:rPr>
            </w:pPr>
          </w:p>
        </w:tc>
      </w:tr>
      <w:tr w:rsidR="00AE3AA8" w:rsidRPr="00EB2215" w14:paraId="0E26A65B" w14:textId="77777777" w:rsidTr="00286500">
        <w:trPr>
          <w:trHeight w:val="454"/>
        </w:trPr>
        <w:tc>
          <w:tcPr>
            <w:tcW w:w="5416" w:type="dxa"/>
            <w:vAlign w:val="center"/>
          </w:tcPr>
          <w:p w14:paraId="6A122519" w14:textId="08E515F2" w:rsidR="00AE3AA8" w:rsidRDefault="00FF79C5">
            <w:pPr>
              <w:rPr>
                <w:rFonts w:ascii="Arial" w:hAnsi="Arial" w:cs="Arial"/>
                <w:color w:val="000000" w:themeColor="text1"/>
              </w:rPr>
            </w:pPr>
            <w:r w:rsidRPr="008D5669">
              <w:rPr>
                <w:rFonts w:ascii="Arial" w:hAnsi="Arial" w:cs="Arial"/>
                <w:color w:val="000000" w:themeColor="text1"/>
              </w:rPr>
              <w:t>Experience working in a complex political organisation or structure, ideally from exposure to central or local government duties</w:t>
            </w:r>
          </w:p>
        </w:tc>
        <w:tc>
          <w:tcPr>
            <w:tcW w:w="1417" w:type="dxa"/>
            <w:vAlign w:val="center"/>
          </w:tcPr>
          <w:p w14:paraId="55261336" w14:textId="699B60FF" w:rsidR="00AE3AA8" w:rsidRDefault="00FF79C5" w:rsidP="006F1154">
            <w:pPr>
              <w:jc w:val="center"/>
              <w:rPr>
                <w:rFonts w:ascii="Arial" w:hAnsi="Arial" w:cs="Arial"/>
                <w:color w:val="000000" w:themeColor="text1"/>
              </w:rPr>
            </w:pPr>
            <w:r>
              <w:rPr>
                <w:rFonts w:ascii="Arial" w:hAnsi="Arial" w:cs="Arial"/>
                <w:color w:val="000000" w:themeColor="text1"/>
              </w:rPr>
              <w:t>P</w:t>
            </w:r>
          </w:p>
        </w:tc>
        <w:tc>
          <w:tcPr>
            <w:tcW w:w="2523" w:type="dxa"/>
            <w:vAlign w:val="center"/>
          </w:tcPr>
          <w:p w14:paraId="30BBE45F" w14:textId="77777777" w:rsidR="00AE3AA8" w:rsidRPr="00B0312E" w:rsidRDefault="00AE3AA8">
            <w:pPr>
              <w:rPr>
                <w:rFonts w:ascii="Arial" w:hAnsi="Arial" w:cs="Arial"/>
                <w:color w:val="000000" w:themeColor="text1"/>
              </w:rPr>
            </w:pPr>
          </w:p>
        </w:tc>
        <w:tc>
          <w:tcPr>
            <w:tcW w:w="6189" w:type="dxa"/>
            <w:vAlign w:val="center"/>
          </w:tcPr>
          <w:p w14:paraId="3334DD9D" w14:textId="77777777" w:rsidR="00AE3AA8" w:rsidRPr="00EB2215" w:rsidRDefault="00AE3AA8">
            <w:pPr>
              <w:rPr>
                <w:rFonts w:ascii="Arial" w:hAnsi="Arial" w:cs="Arial"/>
              </w:rPr>
            </w:pPr>
          </w:p>
        </w:tc>
      </w:tr>
      <w:tr w:rsidR="00B5772B" w:rsidRPr="00EB2215" w14:paraId="2963FC85" w14:textId="77777777" w:rsidTr="00286500">
        <w:trPr>
          <w:trHeight w:val="454"/>
        </w:trPr>
        <w:tc>
          <w:tcPr>
            <w:tcW w:w="15545" w:type="dxa"/>
            <w:gridSpan w:val="4"/>
            <w:vAlign w:val="center"/>
          </w:tcPr>
          <w:p w14:paraId="248BFC8A" w14:textId="77777777" w:rsidR="00B5772B" w:rsidRPr="00EB2215" w:rsidRDefault="00B5772B">
            <w:pPr>
              <w:rPr>
                <w:rFonts w:ascii="Arial" w:hAnsi="Arial" w:cs="Arial"/>
              </w:rPr>
            </w:pPr>
            <w:r w:rsidRPr="00EB2215">
              <w:rPr>
                <w:rFonts w:ascii="Arial" w:hAnsi="Arial" w:cs="Arial"/>
                <w:b/>
              </w:rPr>
              <w:t xml:space="preserve">Role required competencies </w:t>
            </w:r>
            <w:r>
              <w:rPr>
                <w:rFonts w:ascii="Arial" w:hAnsi="Arial" w:cs="Arial"/>
                <w:b/>
              </w:rPr>
              <w:t>and</w:t>
            </w:r>
            <w:r w:rsidRPr="00EB2215">
              <w:rPr>
                <w:rFonts w:ascii="Arial" w:hAnsi="Arial" w:cs="Arial"/>
                <w:b/>
              </w:rPr>
              <w:t xml:space="preserve"> behaviours</w:t>
            </w:r>
          </w:p>
        </w:tc>
      </w:tr>
      <w:tr w:rsidR="00D63609" w:rsidRPr="00EB2215" w14:paraId="7159E292" w14:textId="77777777" w:rsidTr="00286500">
        <w:trPr>
          <w:trHeight w:val="454"/>
        </w:trPr>
        <w:tc>
          <w:tcPr>
            <w:tcW w:w="5416" w:type="dxa"/>
            <w:vAlign w:val="center"/>
          </w:tcPr>
          <w:p w14:paraId="0D05AD16" w14:textId="7F2AE219" w:rsidR="00D63609" w:rsidRDefault="00D63609">
            <w:pPr>
              <w:rPr>
                <w:rFonts w:ascii="Arial" w:hAnsi="Arial" w:cs="Arial"/>
                <w:color w:val="000000" w:themeColor="text1"/>
                <w:spacing w:val="2"/>
                <w:shd w:val="clear" w:color="auto" w:fill="FFFFFF"/>
              </w:rPr>
            </w:pPr>
            <w:r>
              <w:rPr>
                <w:rFonts w:ascii="Arial" w:hAnsi="Arial" w:cs="Arial"/>
                <w:color w:val="000000" w:themeColor="text1"/>
                <w:spacing w:val="2"/>
                <w:shd w:val="clear" w:color="auto" w:fill="FFFFFF"/>
              </w:rPr>
              <w:t xml:space="preserve">Willingness to learn new skills and approaches necessary </w:t>
            </w:r>
            <w:r w:rsidR="004B430F">
              <w:rPr>
                <w:rFonts w:ascii="Arial" w:hAnsi="Arial" w:cs="Arial"/>
                <w:color w:val="000000" w:themeColor="text1"/>
                <w:spacing w:val="2"/>
                <w:shd w:val="clear" w:color="auto" w:fill="FFFFFF"/>
              </w:rPr>
              <w:t>dependent on research and audience needs</w:t>
            </w:r>
          </w:p>
        </w:tc>
        <w:tc>
          <w:tcPr>
            <w:tcW w:w="1417" w:type="dxa"/>
            <w:vAlign w:val="center"/>
          </w:tcPr>
          <w:p w14:paraId="2DCDEEDF" w14:textId="77777777" w:rsidR="00D63609" w:rsidRPr="0036568B" w:rsidRDefault="00D63609" w:rsidP="006F1154">
            <w:pPr>
              <w:jc w:val="center"/>
              <w:rPr>
                <w:rFonts w:ascii="Arial" w:hAnsi="Arial" w:cs="Arial"/>
                <w:b/>
                <w:bCs/>
                <w:color w:val="000000" w:themeColor="text1"/>
              </w:rPr>
            </w:pPr>
            <w:r>
              <w:rPr>
                <w:rFonts w:ascii="Arial" w:hAnsi="Arial" w:cs="Arial"/>
                <w:b/>
                <w:bCs/>
                <w:color w:val="000000" w:themeColor="text1"/>
              </w:rPr>
              <w:t>E</w:t>
            </w:r>
          </w:p>
        </w:tc>
        <w:tc>
          <w:tcPr>
            <w:tcW w:w="2523" w:type="dxa"/>
            <w:vAlign w:val="center"/>
          </w:tcPr>
          <w:p w14:paraId="5051BE99" w14:textId="77777777" w:rsidR="00D63609" w:rsidRPr="000F61F6" w:rsidRDefault="00D63609">
            <w:pPr>
              <w:rPr>
                <w:rFonts w:ascii="Arial" w:hAnsi="Arial" w:cs="Arial"/>
                <w:color w:val="000000" w:themeColor="text1"/>
              </w:rPr>
            </w:pPr>
          </w:p>
        </w:tc>
        <w:tc>
          <w:tcPr>
            <w:tcW w:w="6189" w:type="dxa"/>
            <w:vAlign w:val="center"/>
          </w:tcPr>
          <w:p w14:paraId="6B09C866" w14:textId="77777777" w:rsidR="00D63609" w:rsidRPr="000F61F6" w:rsidRDefault="00D63609">
            <w:pPr>
              <w:rPr>
                <w:rFonts w:ascii="Arial" w:hAnsi="Arial" w:cs="Arial"/>
                <w:color w:val="000000" w:themeColor="text1"/>
              </w:rPr>
            </w:pPr>
          </w:p>
        </w:tc>
      </w:tr>
      <w:tr w:rsidR="008929E1" w:rsidRPr="00EB2215" w14:paraId="2CD3B7E0" w14:textId="77777777" w:rsidTr="00286500">
        <w:trPr>
          <w:trHeight w:val="454"/>
        </w:trPr>
        <w:tc>
          <w:tcPr>
            <w:tcW w:w="5416" w:type="dxa"/>
            <w:vAlign w:val="center"/>
          </w:tcPr>
          <w:p w14:paraId="1DE68CC4" w14:textId="760BBB40" w:rsidR="008929E1" w:rsidRPr="000F61F6" w:rsidRDefault="008929E1">
            <w:pPr>
              <w:rPr>
                <w:rFonts w:ascii="Arial" w:hAnsi="Arial" w:cs="Arial"/>
                <w:color w:val="000000" w:themeColor="text1"/>
                <w:spacing w:val="2"/>
                <w:shd w:val="clear" w:color="auto" w:fill="FFFFFF"/>
              </w:rPr>
            </w:pPr>
            <w:r w:rsidRPr="00FF79C5">
              <w:rPr>
                <w:rFonts w:ascii="Arial" w:hAnsi="Arial" w:cs="Arial"/>
                <w:color w:val="000000" w:themeColor="text1"/>
                <w:spacing w:val="2"/>
                <w:shd w:val="clear" w:color="auto" w:fill="FFFFFF"/>
              </w:rPr>
              <w:t xml:space="preserve">Excellent interpersonal skills.  Able to </w:t>
            </w:r>
            <w:r w:rsidR="00F9369D">
              <w:rPr>
                <w:rFonts w:ascii="Arial" w:hAnsi="Arial" w:cs="Arial"/>
                <w:color w:val="000000" w:themeColor="text1"/>
                <w:spacing w:val="2"/>
                <w:shd w:val="clear" w:color="auto" w:fill="FFFFFF"/>
              </w:rPr>
              <w:t xml:space="preserve">prepare </w:t>
            </w:r>
            <w:r w:rsidRPr="00FF79C5">
              <w:rPr>
                <w:rFonts w:ascii="Arial" w:hAnsi="Arial" w:cs="Arial"/>
                <w:color w:val="000000" w:themeColor="text1"/>
                <w:spacing w:val="2"/>
                <w:shd w:val="clear" w:color="auto" w:fill="FFFFFF"/>
              </w:rPr>
              <w:t>communicat</w:t>
            </w:r>
            <w:r w:rsidR="00F9369D">
              <w:rPr>
                <w:rFonts w:ascii="Arial" w:hAnsi="Arial" w:cs="Arial"/>
                <w:color w:val="000000" w:themeColor="text1"/>
                <w:spacing w:val="2"/>
                <w:shd w:val="clear" w:color="auto" w:fill="FFFFFF"/>
              </w:rPr>
              <w:t>ions material to suit a range of audience groups.</w:t>
            </w:r>
          </w:p>
        </w:tc>
        <w:tc>
          <w:tcPr>
            <w:tcW w:w="1417" w:type="dxa"/>
            <w:vAlign w:val="center"/>
          </w:tcPr>
          <w:p w14:paraId="30B2FB91" w14:textId="77777777" w:rsidR="008929E1" w:rsidRPr="0036568B" w:rsidRDefault="008929E1" w:rsidP="006F1154">
            <w:pPr>
              <w:jc w:val="center"/>
              <w:rPr>
                <w:rFonts w:ascii="Arial" w:hAnsi="Arial" w:cs="Arial"/>
                <w:b/>
                <w:bCs/>
                <w:color w:val="000000" w:themeColor="text1"/>
              </w:rPr>
            </w:pPr>
            <w:r>
              <w:rPr>
                <w:rFonts w:ascii="Arial" w:hAnsi="Arial" w:cs="Arial"/>
                <w:b/>
                <w:bCs/>
                <w:color w:val="000000" w:themeColor="text1"/>
              </w:rPr>
              <w:t>E</w:t>
            </w:r>
          </w:p>
        </w:tc>
        <w:tc>
          <w:tcPr>
            <w:tcW w:w="2523" w:type="dxa"/>
            <w:vAlign w:val="center"/>
          </w:tcPr>
          <w:p w14:paraId="5D69C4A3" w14:textId="77777777" w:rsidR="008929E1" w:rsidRPr="000F61F6" w:rsidRDefault="008929E1">
            <w:pPr>
              <w:rPr>
                <w:rFonts w:ascii="Arial" w:hAnsi="Arial" w:cs="Arial"/>
                <w:color w:val="000000" w:themeColor="text1"/>
              </w:rPr>
            </w:pPr>
          </w:p>
        </w:tc>
        <w:tc>
          <w:tcPr>
            <w:tcW w:w="6189" w:type="dxa"/>
            <w:vAlign w:val="center"/>
          </w:tcPr>
          <w:p w14:paraId="3DA98EAF" w14:textId="77777777" w:rsidR="008929E1" w:rsidRPr="000F61F6" w:rsidRDefault="008929E1">
            <w:pPr>
              <w:rPr>
                <w:rFonts w:ascii="Arial" w:hAnsi="Arial" w:cs="Arial"/>
                <w:color w:val="000000" w:themeColor="text1"/>
              </w:rPr>
            </w:pPr>
          </w:p>
        </w:tc>
      </w:tr>
      <w:tr w:rsidR="00490BA2" w:rsidRPr="00EB2215" w14:paraId="034B64E0" w14:textId="77777777" w:rsidTr="00286500">
        <w:trPr>
          <w:trHeight w:val="454"/>
        </w:trPr>
        <w:tc>
          <w:tcPr>
            <w:tcW w:w="5416" w:type="dxa"/>
            <w:vAlign w:val="center"/>
          </w:tcPr>
          <w:p w14:paraId="461932ED" w14:textId="3F27391B" w:rsidR="00490BA2" w:rsidRDefault="00490BA2" w:rsidP="00490BA2">
            <w:pPr>
              <w:rPr>
                <w:rFonts w:ascii="Arial" w:hAnsi="Arial" w:cs="Arial"/>
                <w:color w:val="000000" w:themeColor="text1"/>
                <w:spacing w:val="2"/>
                <w:shd w:val="clear" w:color="auto" w:fill="FFFFFF"/>
              </w:rPr>
            </w:pPr>
            <w:r w:rsidRPr="000F2416">
              <w:rPr>
                <w:rFonts w:ascii="Arial" w:hAnsi="Arial" w:cs="Arial"/>
                <w:color w:val="000000" w:themeColor="text1"/>
              </w:rPr>
              <w:t>Experience of building and managing relationships of trust with a range of stakeholders</w:t>
            </w:r>
          </w:p>
        </w:tc>
        <w:tc>
          <w:tcPr>
            <w:tcW w:w="1417" w:type="dxa"/>
            <w:vAlign w:val="center"/>
          </w:tcPr>
          <w:p w14:paraId="4FC37CB2" w14:textId="5EC6928E" w:rsidR="00490BA2" w:rsidRDefault="00490BA2" w:rsidP="00490BA2">
            <w:pPr>
              <w:jc w:val="center"/>
              <w:rPr>
                <w:rFonts w:ascii="Arial" w:hAnsi="Arial" w:cs="Arial"/>
                <w:b/>
                <w:bCs/>
                <w:color w:val="000000" w:themeColor="text1"/>
              </w:rPr>
            </w:pPr>
            <w:r>
              <w:rPr>
                <w:rFonts w:ascii="Arial" w:hAnsi="Arial" w:cs="Arial"/>
                <w:b/>
                <w:bCs/>
                <w:color w:val="000000" w:themeColor="text1"/>
              </w:rPr>
              <w:t>E</w:t>
            </w:r>
          </w:p>
        </w:tc>
        <w:tc>
          <w:tcPr>
            <w:tcW w:w="2523" w:type="dxa"/>
            <w:vAlign w:val="center"/>
          </w:tcPr>
          <w:p w14:paraId="1993A743" w14:textId="77777777" w:rsidR="00490BA2" w:rsidRPr="000F61F6" w:rsidRDefault="00490BA2" w:rsidP="00490BA2">
            <w:pPr>
              <w:rPr>
                <w:rFonts w:ascii="Arial" w:hAnsi="Arial" w:cs="Arial"/>
                <w:color w:val="000000" w:themeColor="text1"/>
              </w:rPr>
            </w:pPr>
          </w:p>
        </w:tc>
        <w:tc>
          <w:tcPr>
            <w:tcW w:w="6189" w:type="dxa"/>
            <w:vAlign w:val="center"/>
          </w:tcPr>
          <w:p w14:paraId="50846CB6" w14:textId="77777777" w:rsidR="00490BA2" w:rsidRPr="000F61F6" w:rsidRDefault="00490BA2" w:rsidP="00490BA2">
            <w:pPr>
              <w:rPr>
                <w:rFonts w:ascii="Arial" w:hAnsi="Arial" w:cs="Arial"/>
                <w:color w:val="000000" w:themeColor="text1"/>
              </w:rPr>
            </w:pPr>
          </w:p>
        </w:tc>
      </w:tr>
      <w:tr w:rsidR="00490BA2" w:rsidRPr="00EB2215" w14:paraId="41B458B8" w14:textId="77777777" w:rsidTr="00286500">
        <w:trPr>
          <w:trHeight w:val="454"/>
        </w:trPr>
        <w:tc>
          <w:tcPr>
            <w:tcW w:w="5416" w:type="dxa"/>
            <w:vAlign w:val="center"/>
          </w:tcPr>
          <w:p w14:paraId="223F2A05" w14:textId="45BCC4E8" w:rsidR="00490BA2" w:rsidRDefault="00490BA2" w:rsidP="00490BA2">
            <w:pPr>
              <w:rPr>
                <w:rFonts w:ascii="Arial" w:hAnsi="Arial" w:cs="Arial"/>
                <w:color w:val="000000" w:themeColor="text1"/>
                <w:spacing w:val="2"/>
                <w:shd w:val="clear" w:color="auto" w:fill="FFFFFF"/>
              </w:rPr>
            </w:pPr>
            <w:r>
              <w:rPr>
                <w:rFonts w:ascii="Arial" w:hAnsi="Arial" w:cs="Arial"/>
                <w:color w:val="000000" w:themeColor="text1"/>
                <w:spacing w:val="2"/>
                <w:shd w:val="clear" w:color="auto" w:fill="FFFFFF"/>
              </w:rPr>
              <w:t>Share knowledge and deliver training to help guide staff in service areas to independently conduct good research</w:t>
            </w:r>
          </w:p>
        </w:tc>
        <w:tc>
          <w:tcPr>
            <w:tcW w:w="1417" w:type="dxa"/>
            <w:vAlign w:val="center"/>
          </w:tcPr>
          <w:p w14:paraId="6C3BC51A" w14:textId="301BE66F" w:rsidR="00490BA2" w:rsidRPr="0036568B" w:rsidRDefault="00490BA2" w:rsidP="00490BA2">
            <w:pPr>
              <w:jc w:val="center"/>
              <w:rPr>
                <w:rFonts w:ascii="Arial" w:hAnsi="Arial" w:cs="Arial"/>
                <w:b/>
                <w:bCs/>
                <w:color w:val="000000" w:themeColor="text1"/>
              </w:rPr>
            </w:pPr>
            <w:r>
              <w:rPr>
                <w:rFonts w:ascii="Arial" w:hAnsi="Arial" w:cs="Arial"/>
                <w:b/>
                <w:bCs/>
                <w:color w:val="000000" w:themeColor="text1"/>
              </w:rPr>
              <w:t>E</w:t>
            </w:r>
          </w:p>
        </w:tc>
        <w:tc>
          <w:tcPr>
            <w:tcW w:w="2523" w:type="dxa"/>
            <w:vAlign w:val="center"/>
          </w:tcPr>
          <w:p w14:paraId="4C0554A1" w14:textId="77777777" w:rsidR="00490BA2" w:rsidRPr="000F61F6" w:rsidRDefault="00490BA2" w:rsidP="00490BA2">
            <w:pPr>
              <w:rPr>
                <w:rFonts w:ascii="Arial" w:hAnsi="Arial" w:cs="Arial"/>
                <w:color w:val="000000" w:themeColor="text1"/>
              </w:rPr>
            </w:pPr>
          </w:p>
        </w:tc>
        <w:tc>
          <w:tcPr>
            <w:tcW w:w="6189" w:type="dxa"/>
            <w:vAlign w:val="center"/>
          </w:tcPr>
          <w:p w14:paraId="038C8AC5" w14:textId="77777777" w:rsidR="00490BA2" w:rsidRPr="000F61F6" w:rsidRDefault="00490BA2" w:rsidP="00490BA2">
            <w:pPr>
              <w:rPr>
                <w:rFonts w:ascii="Arial" w:hAnsi="Arial" w:cs="Arial"/>
                <w:color w:val="000000" w:themeColor="text1"/>
              </w:rPr>
            </w:pPr>
          </w:p>
        </w:tc>
      </w:tr>
      <w:tr w:rsidR="00490BA2" w:rsidRPr="00EB2215" w14:paraId="6EDAEDE2" w14:textId="77777777" w:rsidTr="00286500">
        <w:trPr>
          <w:trHeight w:val="454"/>
        </w:trPr>
        <w:tc>
          <w:tcPr>
            <w:tcW w:w="5416" w:type="dxa"/>
            <w:vAlign w:val="center"/>
          </w:tcPr>
          <w:p w14:paraId="0C41C60A" w14:textId="6CF2BF8E" w:rsidR="00490BA2" w:rsidRDefault="00490BA2" w:rsidP="00490BA2">
            <w:pPr>
              <w:rPr>
                <w:rFonts w:ascii="Arial" w:hAnsi="Arial" w:cs="Arial"/>
                <w:color w:val="000000" w:themeColor="text1"/>
                <w:spacing w:val="2"/>
                <w:shd w:val="clear" w:color="auto" w:fill="FFFFFF"/>
              </w:rPr>
            </w:pPr>
            <w:r>
              <w:rPr>
                <w:rFonts w:ascii="Arial" w:hAnsi="Arial" w:cs="Arial"/>
                <w:color w:val="000000" w:themeColor="text1"/>
                <w:spacing w:val="2"/>
                <w:shd w:val="clear" w:color="auto" w:fill="FFFFFF"/>
              </w:rPr>
              <w:lastRenderedPageBreak/>
              <w:t>Confidence to challenge proposals that may impact on good research practise.  Influencing skills to equitably improve outcomes.</w:t>
            </w:r>
          </w:p>
        </w:tc>
        <w:tc>
          <w:tcPr>
            <w:tcW w:w="1417" w:type="dxa"/>
            <w:vAlign w:val="center"/>
          </w:tcPr>
          <w:p w14:paraId="52572BAC" w14:textId="7557F1F6" w:rsidR="00490BA2" w:rsidRDefault="00490BA2" w:rsidP="00490BA2">
            <w:pPr>
              <w:jc w:val="center"/>
              <w:rPr>
                <w:rFonts w:ascii="Arial" w:hAnsi="Arial" w:cs="Arial"/>
                <w:b/>
                <w:bCs/>
                <w:color w:val="000000" w:themeColor="text1"/>
              </w:rPr>
            </w:pPr>
            <w:r>
              <w:rPr>
                <w:rFonts w:ascii="Arial" w:hAnsi="Arial" w:cs="Arial"/>
                <w:b/>
                <w:bCs/>
                <w:color w:val="000000" w:themeColor="text1"/>
              </w:rPr>
              <w:t>E</w:t>
            </w:r>
          </w:p>
        </w:tc>
        <w:tc>
          <w:tcPr>
            <w:tcW w:w="2523" w:type="dxa"/>
            <w:vAlign w:val="center"/>
          </w:tcPr>
          <w:p w14:paraId="75334E9B" w14:textId="77777777" w:rsidR="00490BA2" w:rsidRPr="000F61F6" w:rsidRDefault="00490BA2" w:rsidP="00490BA2">
            <w:pPr>
              <w:rPr>
                <w:rFonts w:ascii="Arial" w:hAnsi="Arial" w:cs="Arial"/>
                <w:color w:val="000000" w:themeColor="text1"/>
              </w:rPr>
            </w:pPr>
          </w:p>
        </w:tc>
        <w:tc>
          <w:tcPr>
            <w:tcW w:w="6189" w:type="dxa"/>
            <w:vAlign w:val="center"/>
          </w:tcPr>
          <w:p w14:paraId="4C5B8A71" w14:textId="77777777" w:rsidR="00490BA2" w:rsidRPr="000F61F6" w:rsidRDefault="00490BA2" w:rsidP="00490BA2">
            <w:pPr>
              <w:rPr>
                <w:rFonts w:ascii="Arial" w:hAnsi="Arial" w:cs="Arial"/>
                <w:color w:val="000000" w:themeColor="text1"/>
              </w:rPr>
            </w:pPr>
          </w:p>
        </w:tc>
      </w:tr>
      <w:tr w:rsidR="00490BA2" w:rsidRPr="00EB2215" w14:paraId="7E11C0F1" w14:textId="77777777" w:rsidTr="00286500">
        <w:trPr>
          <w:trHeight w:val="454"/>
        </w:trPr>
        <w:tc>
          <w:tcPr>
            <w:tcW w:w="5416" w:type="dxa"/>
            <w:vAlign w:val="center"/>
          </w:tcPr>
          <w:p w14:paraId="7C7C8166" w14:textId="77777777" w:rsidR="00490BA2" w:rsidRPr="00FF79C5" w:rsidRDefault="00490BA2" w:rsidP="00490BA2">
            <w:pPr>
              <w:rPr>
                <w:rFonts w:ascii="Arial" w:hAnsi="Arial" w:cs="Arial"/>
                <w:color w:val="000000" w:themeColor="text1"/>
                <w:spacing w:val="2"/>
                <w:shd w:val="clear" w:color="auto" w:fill="FFFFFF"/>
              </w:rPr>
            </w:pPr>
            <w:r>
              <w:rPr>
                <w:rFonts w:ascii="Arial" w:hAnsi="Arial" w:cs="Arial"/>
                <w:color w:val="000000" w:themeColor="text1"/>
                <w:spacing w:val="2"/>
                <w:shd w:val="clear" w:color="auto" w:fill="FFFFFF"/>
              </w:rPr>
              <w:t>Comfortable numerically and working directly with raw data</w:t>
            </w:r>
          </w:p>
        </w:tc>
        <w:tc>
          <w:tcPr>
            <w:tcW w:w="1417" w:type="dxa"/>
            <w:vAlign w:val="center"/>
          </w:tcPr>
          <w:p w14:paraId="4F7D2AC1" w14:textId="77777777" w:rsidR="00490BA2" w:rsidRDefault="00490BA2" w:rsidP="00490BA2">
            <w:pPr>
              <w:jc w:val="center"/>
              <w:rPr>
                <w:rFonts w:ascii="Arial" w:hAnsi="Arial" w:cs="Arial"/>
                <w:b/>
                <w:bCs/>
                <w:color w:val="000000" w:themeColor="text1"/>
              </w:rPr>
            </w:pPr>
            <w:r>
              <w:rPr>
                <w:rFonts w:ascii="Arial" w:hAnsi="Arial" w:cs="Arial"/>
                <w:b/>
                <w:bCs/>
                <w:color w:val="000000" w:themeColor="text1"/>
              </w:rPr>
              <w:t>E</w:t>
            </w:r>
          </w:p>
        </w:tc>
        <w:tc>
          <w:tcPr>
            <w:tcW w:w="2523" w:type="dxa"/>
            <w:vAlign w:val="center"/>
          </w:tcPr>
          <w:p w14:paraId="0FDDFBF8" w14:textId="77777777" w:rsidR="00490BA2" w:rsidRPr="000F61F6" w:rsidRDefault="00490BA2" w:rsidP="00490BA2">
            <w:pPr>
              <w:rPr>
                <w:rFonts w:ascii="Arial" w:hAnsi="Arial" w:cs="Arial"/>
                <w:color w:val="000000" w:themeColor="text1"/>
              </w:rPr>
            </w:pPr>
          </w:p>
        </w:tc>
        <w:tc>
          <w:tcPr>
            <w:tcW w:w="6189" w:type="dxa"/>
            <w:vAlign w:val="center"/>
          </w:tcPr>
          <w:p w14:paraId="52180201" w14:textId="77777777" w:rsidR="00490BA2" w:rsidRPr="000F61F6" w:rsidRDefault="00490BA2" w:rsidP="00490BA2">
            <w:pPr>
              <w:rPr>
                <w:rFonts w:ascii="Arial" w:hAnsi="Arial" w:cs="Arial"/>
                <w:color w:val="000000" w:themeColor="text1"/>
              </w:rPr>
            </w:pPr>
          </w:p>
        </w:tc>
      </w:tr>
      <w:tr w:rsidR="00490BA2" w:rsidRPr="00EB2215" w14:paraId="7015D561" w14:textId="77777777" w:rsidTr="00286500">
        <w:trPr>
          <w:trHeight w:val="454"/>
        </w:trPr>
        <w:tc>
          <w:tcPr>
            <w:tcW w:w="5416" w:type="dxa"/>
            <w:vAlign w:val="center"/>
          </w:tcPr>
          <w:p w14:paraId="734CD0D3" w14:textId="63D67932" w:rsidR="00490BA2" w:rsidRPr="000F61F6" w:rsidRDefault="00490BA2" w:rsidP="00490BA2">
            <w:pPr>
              <w:rPr>
                <w:rFonts w:ascii="Arial" w:hAnsi="Arial" w:cs="Arial"/>
                <w:color w:val="000000" w:themeColor="text1"/>
                <w:spacing w:val="2"/>
                <w:shd w:val="clear" w:color="auto" w:fill="FFFFFF"/>
              </w:rPr>
            </w:pPr>
            <w:r>
              <w:rPr>
                <w:rFonts w:ascii="Arial" w:hAnsi="Arial" w:cs="Arial"/>
                <w:color w:val="000000" w:themeColor="text1"/>
                <w:spacing w:val="2"/>
                <w:shd w:val="clear" w:color="auto" w:fill="FFFFFF"/>
              </w:rPr>
              <w:t>Strong general IT knowledge, including spreadsheets, databases, reporting, Microsoft Office</w:t>
            </w:r>
          </w:p>
        </w:tc>
        <w:tc>
          <w:tcPr>
            <w:tcW w:w="1417" w:type="dxa"/>
            <w:vAlign w:val="center"/>
          </w:tcPr>
          <w:p w14:paraId="64F431A0" w14:textId="444C9944" w:rsidR="00490BA2" w:rsidRPr="0036568B" w:rsidRDefault="00490BA2" w:rsidP="00490BA2">
            <w:pPr>
              <w:jc w:val="center"/>
              <w:rPr>
                <w:rFonts w:ascii="Arial" w:hAnsi="Arial" w:cs="Arial"/>
                <w:b/>
                <w:bCs/>
                <w:color w:val="000000" w:themeColor="text1"/>
              </w:rPr>
            </w:pPr>
            <w:r w:rsidRPr="0036568B">
              <w:rPr>
                <w:rFonts w:ascii="Arial" w:hAnsi="Arial" w:cs="Arial"/>
                <w:b/>
                <w:bCs/>
                <w:color w:val="000000" w:themeColor="text1"/>
              </w:rPr>
              <w:t>E</w:t>
            </w:r>
          </w:p>
        </w:tc>
        <w:tc>
          <w:tcPr>
            <w:tcW w:w="2523" w:type="dxa"/>
            <w:vAlign w:val="center"/>
          </w:tcPr>
          <w:p w14:paraId="0720B473" w14:textId="77777777" w:rsidR="00490BA2" w:rsidRPr="000F61F6" w:rsidRDefault="00490BA2" w:rsidP="00490BA2">
            <w:pPr>
              <w:rPr>
                <w:rFonts w:ascii="Arial" w:hAnsi="Arial" w:cs="Arial"/>
                <w:color w:val="000000" w:themeColor="text1"/>
              </w:rPr>
            </w:pPr>
          </w:p>
        </w:tc>
        <w:tc>
          <w:tcPr>
            <w:tcW w:w="6189" w:type="dxa"/>
            <w:vAlign w:val="center"/>
          </w:tcPr>
          <w:p w14:paraId="0CB753C8" w14:textId="77777777" w:rsidR="00490BA2" w:rsidRPr="000F61F6" w:rsidRDefault="00490BA2" w:rsidP="00490BA2">
            <w:pPr>
              <w:rPr>
                <w:rFonts w:ascii="Arial" w:hAnsi="Arial" w:cs="Arial"/>
                <w:color w:val="000000" w:themeColor="text1"/>
              </w:rPr>
            </w:pPr>
          </w:p>
        </w:tc>
      </w:tr>
      <w:tr w:rsidR="00490BA2" w:rsidRPr="00EB2215" w14:paraId="4C4A343E" w14:textId="77777777" w:rsidTr="00286500">
        <w:trPr>
          <w:trHeight w:val="454"/>
        </w:trPr>
        <w:tc>
          <w:tcPr>
            <w:tcW w:w="5416" w:type="dxa"/>
            <w:vAlign w:val="center"/>
          </w:tcPr>
          <w:p w14:paraId="1592DF35" w14:textId="71CE19AB" w:rsidR="00490BA2" w:rsidRPr="000F61F6" w:rsidRDefault="00490BA2" w:rsidP="00490BA2">
            <w:pPr>
              <w:rPr>
                <w:rFonts w:ascii="Arial" w:hAnsi="Arial" w:cs="Arial"/>
                <w:color w:val="000000" w:themeColor="text1"/>
                <w:spacing w:val="2"/>
                <w:shd w:val="clear" w:color="auto" w:fill="FFFFFF"/>
              </w:rPr>
            </w:pPr>
            <w:r w:rsidRPr="000F61F6">
              <w:rPr>
                <w:rFonts w:ascii="Arial" w:hAnsi="Arial" w:cs="Arial"/>
                <w:color w:val="000000" w:themeColor="text1"/>
                <w:spacing w:val="2"/>
                <w:shd w:val="clear" w:color="auto" w:fill="FFFFFF"/>
              </w:rPr>
              <w:t>Ability to work independently, exercising good initiative</w:t>
            </w:r>
            <w:r>
              <w:rPr>
                <w:rFonts w:ascii="Arial" w:hAnsi="Arial" w:cs="Arial"/>
                <w:color w:val="000000" w:themeColor="text1"/>
                <w:spacing w:val="2"/>
                <w:shd w:val="clear" w:color="auto" w:fill="FFFFFF"/>
              </w:rPr>
              <w:t xml:space="preserve">, </w:t>
            </w:r>
            <w:r w:rsidRPr="000F61F6">
              <w:rPr>
                <w:rFonts w:ascii="Arial" w:hAnsi="Arial" w:cs="Arial"/>
                <w:color w:val="000000" w:themeColor="text1"/>
                <w:spacing w:val="2"/>
                <w:shd w:val="clear" w:color="auto" w:fill="FFFFFF"/>
              </w:rPr>
              <w:t>judgement</w:t>
            </w:r>
            <w:r>
              <w:rPr>
                <w:rFonts w:ascii="Arial" w:hAnsi="Arial" w:cs="Arial"/>
                <w:color w:val="000000" w:themeColor="text1"/>
                <w:spacing w:val="2"/>
                <w:shd w:val="clear" w:color="auto" w:fill="FFFFFF"/>
              </w:rPr>
              <w:t xml:space="preserve"> and time management, often across multiple concurrent tasks</w:t>
            </w:r>
            <w:r w:rsidR="009D47B9">
              <w:rPr>
                <w:rFonts w:ascii="Arial" w:hAnsi="Arial" w:cs="Arial"/>
                <w:color w:val="000000" w:themeColor="text1"/>
                <w:spacing w:val="2"/>
                <w:shd w:val="clear" w:color="auto" w:fill="FFFFFF"/>
              </w:rPr>
              <w:t>, including administrative work</w:t>
            </w:r>
          </w:p>
        </w:tc>
        <w:tc>
          <w:tcPr>
            <w:tcW w:w="1417" w:type="dxa"/>
            <w:vAlign w:val="center"/>
          </w:tcPr>
          <w:p w14:paraId="3E89BD29" w14:textId="77777777" w:rsidR="00490BA2" w:rsidRPr="0036568B" w:rsidRDefault="00490BA2" w:rsidP="00490BA2">
            <w:pPr>
              <w:jc w:val="center"/>
              <w:rPr>
                <w:rFonts w:ascii="Arial" w:hAnsi="Arial" w:cs="Arial"/>
                <w:b/>
                <w:bCs/>
                <w:color w:val="000000" w:themeColor="text1"/>
              </w:rPr>
            </w:pPr>
            <w:r w:rsidRPr="0036568B">
              <w:rPr>
                <w:rFonts w:ascii="Arial" w:hAnsi="Arial" w:cs="Arial"/>
                <w:b/>
                <w:bCs/>
                <w:color w:val="000000" w:themeColor="text1"/>
              </w:rPr>
              <w:t>E</w:t>
            </w:r>
          </w:p>
        </w:tc>
        <w:tc>
          <w:tcPr>
            <w:tcW w:w="2523" w:type="dxa"/>
            <w:vAlign w:val="center"/>
          </w:tcPr>
          <w:p w14:paraId="452A9D9E" w14:textId="77777777" w:rsidR="00490BA2" w:rsidRPr="000F61F6" w:rsidRDefault="00490BA2" w:rsidP="00490BA2">
            <w:pPr>
              <w:rPr>
                <w:rFonts w:ascii="Arial" w:hAnsi="Arial" w:cs="Arial"/>
                <w:color w:val="000000" w:themeColor="text1"/>
              </w:rPr>
            </w:pPr>
          </w:p>
        </w:tc>
        <w:tc>
          <w:tcPr>
            <w:tcW w:w="6189" w:type="dxa"/>
            <w:vAlign w:val="center"/>
          </w:tcPr>
          <w:p w14:paraId="0EED9A6E" w14:textId="77777777" w:rsidR="00490BA2" w:rsidRPr="000F61F6" w:rsidRDefault="00490BA2" w:rsidP="00490BA2">
            <w:pPr>
              <w:rPr>
                <w:rFonts w:ascii="Arial" w:hAnsi="Arial" w:cs="Arial"/>
                <w:color w:val="000000" w:themeColor="text1"/>
              </w:rPr>
            </w:pPr>
          </w:p>
        </w:tc>
      </w:tr>
      <w:tr w:rsidR="00490BA2" w:rsidRPr="00EB2215" w14:paraId="29BFD63A" w14:textId="77777777" w:rsidTr="00286500">
        <w:trPr>
          <w:trHeight w:val="454"/>
        </w:trPr>
        <w:tc>
          <w:tcPr>
            <w:tcW w:w="15545" w:type="dxa"/>
            <w:gridSpan w:val="4"/>
            <w:vAlign w:val="center"/>
          </w:tcPr>
          <w:p w14:paraId="0F4A2025" w14:textId="77777777" w:rsidR="00490BA2" w:rsidRPr="00EB2215" w:rsidRDefault="00490BA2" w:rsidP="00490BA2">
            <w:pPr>
              <w:rPr>
                <w:rFonts w:ascii="Arial" w:hAnsi="Arial" w:cs="Arial"/>
              </w:rPr>
            </w:pPr>
            <w:r w:rsidRPr="00EB2215">
              <w:rPr>
                <w:rFonts w:ascii="Arial" w:hAnsi="Arial" w:cs="Arial"/>
                <w:b/>
              </w:rPr>
              <w:t xml:space="preserve">Corporately required personal qualities </w:t>
            </w:r>
            <w:r>
              <w:rPr>
                <w:rFonts w:ascii="Arial" w:hAnsi="Arial" w:cs="Arial"/>
                <w:b/>
              </w:rPr>
              <w:t>and</w:t>
            </w:r>
            <w:r w:rsidRPr="00EB2215">
              <w:rPr>
                <w:rFonts w:ascii="Arial" w:hAnsi="Arial" w:cs="Arial"/>
                <w:b/>
              </w:rPr>
              <w:t xml:space="preserve"> behaviours</w:t>
            </w:r>
          </w:p>
        </w:tc>
      </w:tr>
      <w:tr w:rsidR="00490BA2" w:rsidRPr="00EB2215" w14:paraId="4C15976A" w14:textId="77777777" w:rsidTr="00286500">
        <w:trPr>
          <w:trHeight w:val="454"/>
        </w:trPr>
        <w:tc>
          <w:tcPr>
            <w:tcW w:w="5416" w:type="dxa"/>
            <w:vAlign w:val="center"/>
          </w:tcPr>
          <w:p w14:paraId="3F8A3E0C" w14:textId="77777777" w:rsidR="00490BA2" w:rsidRPr="00EB2215" w:rsidRDefault="00490BA2" w:rsidP="00490BA2">
            <w:pPr>
              <w:rPr>
                <w:rFonts w:ascii="Arial" w:hAnsi="Arial" w:cs="Arial"/>
              </w:rPr>
            </w:pPr>
            <w:r w:rsidRPr="00EB2215">
              <w:rPr>
                <w:rFonts w:ascii="Arial" w:hAnsi="Arial" w:cs="Arial"/>
              </w:rPr>
              <w:t>Innovative</w:t>
            </w:r>
          </w:p>
        </w:tc>
        <w:tc>
          <w:tcPr>
            <w:tcW w:w="1417" w:type="dxa"/>
            <w:vAlign w:val="center"/>
          </w:tcPr>
          <w:p w14:paraId="357B1712" w14:textId="77777777" w:rsidR="00490BA2" w:rsidRPr="0036568B" w:rsidRDefault="00490BA2" w:rsidP="00490BA2">
            <w:pPr>
              <w:jc w:val="center"/>
              <w:rPr>
                <w:rFonts w:ascii="Arial" w:hAnsi="Arial" w:cs="Arial"/>
                <w:b/>
                <w:bCs/>
              </w:rPr>
            </w:pPr>
            <w:r w:rsidRPr="0036568B">
              <w:rPr>
                <w:rFonts w:ascii="Arial" w:hAnsi="Arial" w:cs="Arial"/>
                <w:b/>
                <w:bCs/>
              </w:rPr>
              <w:t>E</w:t>
            </w:r>
          </w:p>
        </w:tc>
        <w:tc>
          <w:tcPr>
            <w:tcW w:w="2523" w:type="dxa"/>
            <w:vAlign w:val="center"/>
          </w:tcPr>
          <w:p w14:paraId="4E30D6AB" w14:textId="77777777" w:rsidR="00490BA2" w:rsidRPr="00EB2215" w:rsidRDefault="00490BA2" w:rsidP="00490BA2">
            <w:pPr>
              <w:rPr>
                <w:rFonts w:ascii="Arial" w:hAnsi="Arial" w:cs="Arial"/>
              </w:rPr>
            </w:pPr>
          </w:p>
        </w:tc>
        <w:tc>
          <w:tcPr>
            <w:tcW w:w="6189" w:type="dxa"/>
            <w:vAlign w:val="center"/>
          </w:tcPr>
          <w:p w14:paraId="42A842C0" w14:textId="77777777" w:rsidR="00490BA2" w:rsidRPr="00EB2215" w:rsidRDefault="00490BA2" w:rsidP="00490BA2">
            <w:pPr>
              <w:rPr>
                <w:rFonts w:ascii="Arial" w:hAnsi="Arial" w:cs="Arial"/>
              </w:rPr>
            </w:pPr>
          </w:p>
        </w:tc>
      </w:tr>
      <w:tr w:rsidR="00490BA2" w:rsidRPr="00EB2215" w14:paraId="323275A9" w14:textId="77777777" w:rsidTr="00286500">
        <w:trPr>
          <w:trHeight w:val="454"/>
        </w:trPr>
        <w:tc>
          <w:tcPr>
            <w:tcW w:w="5416" w:type="dxa"/>
            <w:vAlign w:val="center"/>
          </w:tcPr>
          <w:p w14:paraId="735EAB46" w14:textId="77777777" w:rsidR="00490BA2" w:rsidRPr="00EB2215" w:rsidRDefault="00490BA2" w:rsidP="00490BA2">
            <w:pPr>
              <w:rPr>
                <w:rFonts w:ascii="Arial" w:hAnsi="Arial" w:cs="Arial"/>
              </w:rPr>
            </w:pPr>
            <w:r w:rsidRPr="00EB2215">
              <w:rPr>
                <w:rFonts w:ascii="Arial" w:hAnsi="Arial" w:cs="Arial"/>
              </w:rPr>
              <w:t>Supportive</w:t>
            </w:r>
          </w:p>
        </w:tc>
        <w:tc>
          <w:tcPr>
            <w:tcW w:w="1417" w:type="dxa"/>
            <w:vAlign w:val="center"/>
          </w:tcPr>
          <w:p w14:paraId="11DDA09B" w14:textId="77777777" w:rsidR="00490BA2" w:rsidRPr="0036568B" w:rsidRDefault="00490BA2" w:rsidP="00490BA2">
            <w:pPr>
              <w:jc w:val="center"/>
              <w:rPr>
                <w:rFonts w:ascii="Arial" w:hAnsi="Arial" w:cs="Arial"/>
                <w:b/>
                <w:bCs/>
              </w:rPr>
            </w:pPr>
            <w:r w:rsidRPr="0036568B">
              <w:rPr>
                <w:rFonts w:ascii="Arial" w:hAnsi="Arial" w:cs="Arial"/>
                <w:b/>
                <w:bCs/>
              </w:rPr>
              <w:t>E</w:t>
            </w:r>
          </w:p>
        </w:tc>
        <w:tc>
          <w:tcPr>
            <w:tcW w:w="2523" w:type="dxa"/>
            <w:vAlign w:val="center"/>
          </w:tcPr>
          <w:p w14:paraId="7E671DAA" w14:textId="77777777" w:rsidR="00490BA2" w:rsidRPr="00EB2215" w:rsidRDefault="00490BA2" w:rsidP="00490BA2">
            <w:pPr>
              <w:rPr>
                <w:rFonts w:ascii="Arial" w:hAnsi="Arial" w:cs="Arial"/>
              </w:rPr>
            </w:pPr>
          </w:p>
        </w:tc>
        <w:tc>
          <w:tcPr>
            <w:tcW w:w="6189" w:type="dxa"/>
            <w:vAlign w:val="center"/>
          </w:tcPr>
          <w:p w14:paraId="54EA0E46" w14:textId="77777777" w:rsidR="00490BA2" w:rsidRPr="00EB2215" w:rsidRDefault="00490BA2" w:rsidP="00490BA2">
            <w:pPr>
              <w:rPr>
                <w:rFonts w:ascii="Arial" w:hAnsi="Arial" w:cs="Arial"/>
              </w:rPr>
            </w:pPr>
          </w:p>
        </w:tc>
      </w:tr>
      <w:tr w:rsidR="00490BA2" w:rsidRPr="00EB2215" w14:paraId="54ED0F7B" w14:textId="77777777" w:rsidTr="00286500">
        <w:trPr>
          <w:trHeight w:val="454"/>
        </w:trPr>
        <w:tc>
          <w:tcPr>
            <w:tcW w:w="5416" w:type="dxa"/>
            <w:vAlign w:val="center"/>
          </w:tcPr>
          <w:p w14:paraId="54D8B341" w14:textId="77777777" w:rsidR="00490BA2" w:rsidRPr="00EB2215" w:rsidRDefault="00490BA2" w:rsidP="00490BA2">
            <w:pPr>
              <w:rPr>
                <w:rFonts w:ascii="Arial" w:hAnsi="Arial" w:cs="Arial"/>
              </w:rPr>
            </w:pPr>
            <w:r w:rsidRPr="00EB2215">
              <w:rPr>
                <w:rFonts w:ascii="Arial" w:hAnsi="Arial" w:cs="Arial"/>
              </w:rPr>
              <w:t>Flexible</w:t>
            </w:r>
          </w:p>
        </w:tc>
        <w:tc>
          <w:tcPr>
            <w:tcW w:w="1417" w:type="dxa"/>
            <w:vAlign w:val="center"/>
          </w:tcPr>
          <w:p w14:paraId="18619CCE" w14:textId="77777777" w:rsidR="00490BA2" w:rsidRPr="0036568B" w:rsidRDefault="00490BA2" w:rsidP="00490BA2">
            <w:pPr>
              <w:jc w:val="center"/>
              <w:rPr>
                <w:rFonts w:ascii="Arial" w:hAnsi="Arial" w:cs="Arial"/>
                <w:b/>
                <w:bCs/>
              </w:rPr>
            </w:pPr>
            <w:r w:rsidRPr="0036568B">
              <w:rPr>
                <w:rFonts w:ascii="Arial" w:hAnsi="Arial" w:cs="Arial"/>
                <w:b/>
                <w:bCs/>
              </w:rPr>
              <w:t>E</w:t>
            </w:r>
          </w:p>
        </w:tc>
        <w:tc>
          <w:tcPr>
            <w:tcW w:w="2523" w:type="dxa"/>
            <w:vAlign w:val="center"/>
          </w:tcPr>
          <w:p w14:paraId="73C95CA8" w14:textId="77777777" w:rsidR="00490BA2" w:rsidRPr="00EB2215" w:rsidRDefault="00490BA2" w:rsidP="00490BA2">
            <w:pPr>
              <w:rPr>
                <w:rFonts w:ascii="Arial" w:hAnsi="Arial" w:cs="Arial"/>
              </w:rPr>
            </w:pPr>
          </w:p>
        </w:tc>
        <w:tc>
          <w:tcPr>
            <w:tcW w:w="6189" w:type="dxa"/>
            <w:vAlign w:val="center"/>
          </w:tcPr>
          <w:p w14:paraId="0EF4805C" w14:textId="77777777" w:rsidR="00490BA2" w:rsidRPr="00EB2215" w:rsidRDefault="00490BA2" w:rsidP="00490BA2">
            <w:pPr>
              <w:rPr>
                <w:rFonts w:ascii="Arial" w:hAnsi="Arial" w:cs="Arial"/>
              </w:rPr>
            </w:pPr>
          </w:p>
        </w:tc>
      </w:tr>
      <w:tr w:rsidR="00490BA2" w:rsidRPr="00EB2215" w14:paraId="73DFCEBB" w14:textId="77777777" w:rsidTr="00286500">
        <w:trPr>
          <w:trHeight w:val="454"/>
        </w:trPr>
        <w:tc>
          <w:tcPr>
            <w:tcW w:w="5416" w:type="dxa"/>
            <w:vAlign w:val="center"/>
          </w:tcPr>
          <w:p w14:paraId="2577B528" w14:textId="77777777" w:rsidR="00490BA2" w:rsidRPr="00EB2215" w:rsidRDefault="00490BA2" w:rsidP="00490BA2">
            <w:pPr>
              <w:rPr>
                <w:rFonts w:ascii="Arial" w:hAnsi="Arial" w:cs="Arial"/>
              </w:rPr>
            </w:pPr>
            <w:r w:rsidRPr="00EB2215">
              <w:rPr>
                <w:rFonts w:ascii="Arial" w:hAnsi="Arial" w:cs="Arial"/>
              </w:rPr>
              <w:t>Positive</w:t>
            </w:r>
          </w:p>
        </w:tc>
        <w:tc>
          <w:tcPr>
            <w:tcW w:w="1417" w:type="dxa"/>
            <w:vAlign w:val="center"/>
          </w:tcPr>
          <w:p w14:paraId="7C6D8057" w14:textId="77777777" w:rsidR="00490BA2" w:rsidRPr="0036568B" w:rsidRDefault="00490BA2" w:rsidP="00490BA2">
            <w:pPr>
              <w:jc w:val="center"/>
              <w:rPr>
                <w:rFonts w:ascii="Arial" w:hAnsi="Arial" w:cs="Arial"/>
                <w:b/>
                <w:bCs/>
              </w:rPr>
            </w:pPr>
            <w:r w:rsidRPr="0036568B">
              <w:rPr>
                <w:rFonts w:ascii="Arial" w:hAnsi="Arial" w:cs="Arial"/>
                <w:b/>
                <w:bCs/>
              </w:rPr>
              <w:t>E</w:t>
            </w:r>
          </w:p>
        </w:tc>
        <w:tc>
          <w:tcPr>
            <w:tcW w:w="2523" w:type="dxa"/>
            <w:vAlign w:val="center"/>
          </w:tcPr>
          <w:p w14:paraId="0FE18E62" w14:textId="77777777" w:rsidR="00490BA2" w:rsidRPr="00EB2215" w:rsidRDefault="00490BA2" w:rsidP="00490BA2">
            <w:pPr>
              <w:rPr>
                <w:rFonts w:ascii="Arial" w:hAnsi="Arial" w:cs="Arial"/>
              </w:rPr>
            </w:pPr>
          </w:p>
        </w:tc>
        <w:tc>
          <w:tcPr>
            <w:tcW w:w="6189" w:type="dxa"/>
            <w:vAlign w:val="center"/>
          </w:tcPr>
          <w:p w14:paraId="5B1FF3FB" w14:textId="77777777" w:rsidR="00490BA2" w:rsidRPr="00EB2215" w:rsidRDefault="00490BA2" w:rsidP="00490BA2">
            <w:pPr>
              <w:rPr>
                <w:rFonts w:ascii="Arial" w:hAnsi="Arial" w:cs="Arial"/>
              </w:rPr>
            </w:pPr>
          </w:p>
        </w:tc>
      </w:tr>
      <w:tr w:rsidR="00490BA2" w:rsidRPr="00EB2215" w14:paraId="4797C0B8" w14:textId="77777777" w:rsidTr="00286500">
        <w:trPr>
          <w:trHeight w:val="454"/>
        </w:trPr>
        <w:tc>
          <w:tcPr>
            <w:tcW w:w="6833" w:type="dxa"/>
            <w:gridSpan w:val="2"/>
            <w:vAlign w:val="center"/>
          </w:tcPr>
          <w:p w14:paraId="6C0AC102" w14:textId="77777777" w:rsidR="00490BA2" w:rsidRPr="00EB2215" w:rsidRDefault="00490BA2" w:rsidP="00490BA2">
            <w:pPr>
              <w:rPr>
                <w:rFonts w:ascii="Arial" w:hAnsi="Arial" w:cs="Arial"/>
                <w:b/>
              </w:rPr>
            </w:pPr>
            <w:r w:rsidRPr="00EB2215">
              <w:rPr>
                <w:rFonts w:ascii="Arial" w:hAnsi="Arial" w:cs="Arial"/>
                <w:b/>
              </w:rPr>
              <w:t>Total Criteria Score</w:t>
            </w:r>
          </w:p>
        </w:tc>
        <w:tc>
          <w:tcPr>
            <w:tcW w:w="2523" w:type="dxa"/>
            <w:vAlign w:val="center"/>
          </w:tcPr>
          <w:p w14:paraId="739B6B46" w14:textId="77777777" w:rsidR="00490BA2" w:rsidRPr="00EB2215" w:rsidRDefault="00490BA2" w:rsidP="00490BA2">
            <w:pPr>
              <w:rPr>
                <w:rFonts w:ascii="Arial" w:hAnsi="Arial" w:cs="Arial"/>
              </w:rPr>
            </w:pPr>
          </w:p>
        </w:tc>
        <w:tc>
          <w:tcPr>
            <w:tcW w:w="6189" w:type="dxa"/>
            <w:vMerge w:val="restart"/>
          </w:tcPr>
          <w:p w14:paraId="2C6F5EE2" w14:textId="77777777" w:rsidR="00490BA2" w:rsidRPr="00EB2215" w:rsidRDefault="00490BA2" w:rsidP="00490BA2">
            <w:pPr>
              <w:rPr>
                <w:rFonts w:ascii="Arial" w:hAnsi="Arial" w:cs="Arial"/>
                <w:b/>
              </w:rPr>
            </w:pPr>
            <w:r w:rsidRPr="00EB2215">
              <w:rPr>
                <w:rFonts w:ascii="Arial" w:hAnsi="Arial" w:cs="Arial"/>
                <w:b/>
              </w:rPr>
              <w:t>Feedback to be given to candidate:</w:t>
            </w:r>
          </w:p>
        </w:tc>
      </w:tr>
      <w:tr w:rsidR="00490BA2" w:rsidRPr="00EB2215" w14:paraId="63345DB1" w14:textId="77777777" w:rsidTr="00286500">
        <w:trPr>
          <w:trHeight w:val="454"/>
        </w:trPr>
        <w:tc>
          <w:tcPr>
            <w:tcW w:w="6833" w:type="dxa"/>
            <w:gridSpan w:val="2"/>
            <w:vAlign w:val="center"/>
          </w:tcPr>
          <w:p w14:paraId="23C92AA9" w14:textId="77777777" w:rsidR="00490BA2" w:rsidRPr="00EB2215" w:rsidRDefault="00490BA2" w:rsidP="00490BA2">
            <w:pPr>
              <w:rPr>
                <w:rFonts w:ascii="Arial" w:hAnsi="Arial" w:cs="Arial"/>
              </w:rPr>
            </w:pPr>
            <w:r w:rsidRPr="00EB2215">
              <w:rPr>
                <w:rFonts w:ascii="Arial" w:hAnsi="Arial" w:cs="Arial"/>
              </w:rPr>
              <w:t>Essential Criteria Score</w:t>
            </w:r>
          </w:p>
        </w:tc>
        <w:tc>
          <w:tcPr>
            <w:tcW w:w="2523" w:type="dxa"/>
            <w:vAlign w:val="center"/>
          </w:tcPr>
          <w:p w14:paraId="77766ABC" w14:textId="77777777" w:rsidR="00490BA2" w:rsidRPr="00EB2215" w:rsidRDefault="00490BA2" w:rsidP="00490BA2">
            <w:pPr>
              <w:rPr>
                <w:rFonts w:ascii="Arial" w:hAnsi="Arial" w:cs="Arial"/>
              </w:rPr>
            </w:pPr>
          </w:p>
        </w:tc>
        <w:tc>
          <w:tcPr>
            <w:tcW w:w="6189" w:type="dxa"/>
            <w:vMerge/>
            <w:vAlign w:val="center"/>
          </w:tcPr>
          <w:p w14:paraId="14E9AA3B" w14:textId="77777777" w:rsidR="00490BA2" w:rsidRPr="00EB2215" w:rsidRDefault="00490BA2" w:rsidP="00490BA2">
            <w:pPr>
              <w:rPr>
                <w:rFonts w:ascii="Arial" w:hAnsi="Arial" w:cs="Arial"/>
              </w:rPr>
            </w:pPr>
          </w:p>
        </w:tc>
      </w:tr>
      <w:tr w:rsidR="00490BA2" w:rsidRPr="00EB2215" w14:paraId="5F582A72" w14:textId="77777777" w:rsidTr="00286500">
        <w:trPr>
          <w:trHeight w:val="454"/>
        </w:trPr>
        <w:tc>
          <w:tcPr>
            <w:tcW w:w="6833" w:type="dxa"/>
            <w:gridSpan w:val="2"/>
            <w:vAlign w:val="center"/>
          </w:tcPr>
          <w:p w14:paraId="6AFB3B58" w14:textId="77777777" w:rsidR="00490BA2" w:rsidRPr="00EB2215" w:rsidRDefault="00490BA2" w:rsidP="00490BA2">
            <w:pPr>
              <w:rPr>
                <w:rFonts w:ascii="Arial" w:hAnsi="Arial" w:cs="Arial"/>
              </w:rPr>
            </w:pPr>
            <w:r w:rsidRPr="00EB2215">
              <w:rPr>
                <w:rFonts w:ascii="Arial" w:hAnsi="Arial" w:cs="Arial"/>
              </w:rPr>
              <w:t>Preferred Criteria Score</w:t>
            </w:r>
          </w:p>
        </w:tc>
        <w:tc>
          <w:tcPr>
            <w:tcW w:w="2523" w:type="dxa"/>
            <w:vAlign w:val="center"/>
          </w:tcPr>
          <w:p w14:paraId="43209C53" w14:textId="77777777" w:rsidR="00490BA2" w:rsidRPr="00EB2215" w:rsidRDefault="00490BA2" w:rsidP="00490BA2">
            <w:pPr>
              <w:rPr>
                <w:rFonts w:ascii="Arial" w:hAnsi="Arial" w:cs="Arial"/>
              </w:rPr>
            </w:pPr>
          </w:p>
        </w:tc>
        <w:tc>
          <w:tcPr>
            <w:tcW w:w="6189" w:type="dxa"/>
            <w:vMerge/>
            <w:vAlign w:val="center"/>
          </w:tcPr>
          <w:p w14:paraId="5519F1A5" w14:textId="77777777" w:rsidR="00490BA2" w:rsidRPr="00EB2215" w:rsidRDefault="00490BA2" w:rsidP="00490BA2">
            <w:pPr>
              <w:rPr>
                <w:rFonts w:ascii="Arial" w:hAnsi="Arial" w:cs="Arial"/>
              </w:rPr>
            </w:pPr>
          </w:p>
        </w:tc>
      </w:tr>
      <w:tr w:rsidR="00490BA2" w:rsidRPr="00EB2215" w14:paraId="00841095" w14:textId="77777777" w:rsidTr="00286500">
        <w:trPr>
          <w:trHeight w:val="454"/>
        </w:trPr>
        <w:tc>
          <w:tcPr>
            <w:tcW w:w="6833" w:type="dxa"/>
            <w:gridSpan w:val="2"/>
            <w:vAlign w:val="center"/>
          </w:tcPr>
          <w:p w14:paraId="546139A5" w14:textId="77777777" w:rsidR="00490BA2" w:rsidRPr="00EB2215" w:rsidRDefault="00490BA2" w:rsidP="00490BA2">
            <w:pPr>
              <w:rPr>
                <w:rFonts w:ascii="Arial" w:hAnsi="Arial" w:cs="Arial"/>
                <w:b/>
              </w:rPr>
            </w:pPr>
            <w:r w:rsidRPr="00EB2215">
              <w:rPr>
                <w:rFonts w:ascii="Arial" w:hAnsi="Arial" w:cs="Arial"/>
                <w:b/>
              </w:rPr>
              <w:t>Appointment choice number</w:t>
            </w:r>
          </w:p>
        </w:tc>
        <w:tc>
          <w:tcPr>
            <w:tcW w:w="2523" w:type="dxa"/>
            <w:vAlign w:val="center"/>
          </w:tcPr>
          <w:p w14:paraId="30ED4DCD" w14:textId="77777777" w:rsidR="00490BA2" w:rsidRPr="00EB2215" w:rsidRDefault="00490BA2" w:rsidP="00490BA2">
            <w:pPr>
              <w:rPr>
                <w:rFonts w:ascii="Arial" w:hAnsi="Arial" w:cs="Arial"/>
              </w:rPr>
            </w:pPr>
            <w:r w:rsidRPr="00EB2215">
              <w:rPr>
                <w:rFonts w:ascii="Arial" w:hAnsi="Arial" w:cs="Arial"/>
              </w:rPr>
              <w:t>1st / 2nd / 3rd</w:t>
            </w:r>
          </w:p>
        </w:tc>
        <w:tc>
          <w:tcPr>
            <w:tcW w:w="6189" w:type="dxa"/>
            <w:vMerge/>
            <w:vAlign w:val="center"/>
          </w:tcPr>
          <w:p w14:paraId="1ACE89AA" w14:textId="77777777" w:rsidR="00490BA2" w:rsidRPr="00EB2215" w:rsidRDefault="00490BA2" w:rsidP="00490BA2">
            <w:pPr>
              <w:rPr>
                <w:rFonts w:ascii="Arial" w:hAnsi="Arial" w:cs="Arial"/>
              </w:rPr>
            </w:pPr>
          </w:p>
        </w:tc>
      </w:tr>
    </w:tbl>
    <w:p w14:paraId="657CE517" w14:textId="77777777" w:rsidR="00B5772B" w:rsidRPr="00EB2215" w:rsidRDefault="00B5772B">
      <w:pPr>
        <w:spacing w:after="0"/>
        <w:rPr>
          <w:rFonts w:ascii="Arial" w:hAnsi="Arial" w:cs="Arial"/>
        </w:rPr>
      </w:pPr>
    </w:p>
    <w:p w14:paraId="6531FF63" w14:textId="77777777" w:rsidR="002562EA" w:rsidRDefault="002562EA" w:rsidP="005C2AB6">
      <w:pPr>
        <w:spacing w:after="0"/>
        <w:rPr>
          <w:rFonts w:ascii="Arial" w:eastAsia="Times New Roman" w:hAnsi="Arial" w:cs="Times New Roman"/>
          <w:b/>
          <w:sz w:val="40"/>
          <w:szCs w:val="40"/>
          <w:lang w:eastAsia="en-US"/>
        </w:rPr>
      </w:pPr>
    </w:p>
    <w:p w14:paraId="30A9C423" w14:textId="77777777" w:rsidR="002562EA" w:rsidRDefault="002562EA" w:rsidP="005C2AB6">
      <w:pPr>
        <w:spacing w:after="0"/>
        <w:rPr>
          <w:rFonts w:ascii="Arial" w:eastAsia="Times New Roman" w:hAnsi="Arial" w:cs="Times New Roman"/>
          <w:b/>
          <w:sz w:val="40"/>
          <w:szCs w:val="40"/>
          <w:lang w:eastAsia="en-US"/>
        </w:rPr>
      </w:pPr>
    </w:p>
    <w:p w14:paraId="63D6FCB3" w14:textId="77777777" w:rsidR="002562EA" w:rsidRDefault="002562EA" w:rsidP="005C2AB6">
      <w:pPr>
        <w:spacing w:after="0"/>
        <w:rPr>
          <w:rFonts w:ascii="Arial" w:eastAsia="Times New Roman" w:hAnsi="Arial" w:cs="Times New Roman"/>
          <w:b/>
          <w:sz w:val="40"/>
          <w:szCs w:val="40"/>
          <w:lang w:eastAsia="en-US"/>
        </w:rPr>
      </w:pPr>
    </w:p>
    <w:p w14:paraId="004CFC68" w14:textId="77777777" w:rsidR="002562EA" w:rsidRDefault="002562EA" w:rsidP="005C2AB6">
      <w:pPr>
        <w:spacing w:after="0"/>
        <w:rPr>
          <w:rFonts w:ascii="Arial" w:eastAsia="Times New Roman" w:hAnsi="Arial" w:cs="Times New Roman"/>
          <w:b/>
          <w:sz w:val="40"/>
          <w:szCs w:val="40"/>
          <w:lang w:eastAsia="en-US"/>
        </w:rPr>
      </w:pPr>
    </w:p>
    <w:p w14:paraId="3AF3B635" w14:textId="77777777" w:rsidR="002562EA" w:rsidRDefault="002562EA" w:rsidP="005C2AB6">
      <w:pPr>
        <w:spacing w:after="0"/>
        <w:rPr>
          <w:rFonts w:ascii="Arial" w:eastAsia="Times New Roman" w:hAnsi="Arial" w:cs="Times New Roman"/>
          <w:b/>
          <w:sz w:val="40"/>
          <w:szCs w:val="40"/>
          <w:lang w:eastAsia="en-US"/>
        </w:rPr>
      </w:pPr>
    </w:p>
    <w:p w14:paraId="0C927747" w14:textId="247BC2FA" w:rsidR="005C2AB6" w:rsidRPr="007F1AF1" w:rsidRDefault="005C2AB6" w:rsidP="005C2AB6">
      <w:pPr>
        <w:spacing w:after="0"/>
        <w:rPr>
          <w:rFonts w:ascii="Arial" w:eastAsia="Times New Roman" w:hAnsi="Arial" w:cs="Times New Roman"/>
          <w:b/>
          <w:sz w:val="40"/>
          <w:szCs w:val="40"/>
          <w:lang w:eastAsia="en-US"/>
        </w:rPr>
      </w:pPr>
      <w:r>
        <w:rPr>
          <w:rFonts w:ascii="Arial" w:eastAsia="Times New Roman" w:hAnsi="Arial" w:cs="Times New Roman"/>
          <w:b/>
          <w:sz w:val="40"/>
          <w:szCs w:val="40"/>
          <w:lang w:eastAsia="en-US"/>
        </w:rPr>
        <w:lastRenderedPageBreak/>
        <w:t>Summary of e</w:t>
      </w:r>
      <w:r w:rsidRPr="007F1AF1">
        <w:rPr>
          <w:rFonts w:ascii="Arial" w:eastAsia="Times New Roman" w:hAnsi="Arial" w:cs="Times New Roman"/>
          <w:b/>
          <w:sz w:val="40"/>
          <w:szCs w:val="40"/>
          <w:lang w:eastAsia="en-US"/>
        </w:rPr>
        <w:t xml:space="preserve">mployment </w:t>
      </w:r>
      <w:r>
        <w:rPr>
          <w:rFonts w:ascii="Arial" w:eastAsia="Times New Roman" w:hAnsi="Arial" w:cs="Times New Roman"/>
          <w:b/>
          <w:sz w:val="40"/>
          <w:szCs w:val="40"/>
          <w:lang w:eastAsia="en-US"/>
        </w:rPr>
        <w:t>package</w:t>
      </w:r>
    </w:p>
    <w:p w14:paraId="69F69F27" w14:textId="77777777" w:rsidR="005C2AB6" w:rsidRPr="007F1AF1" w:rsidRDefault="005C2AB6" w:rsidP="005C2AB6">
      <w:pPr>
        <w:spacing w:after="0" w:line="240" w:lineRule="auto"/>
        <w:rPr>
          <w:rFonts w:ascii="Arial" w:eastAsia="Times New Roman" w:hAnsi="Arial" w:cs="Times New Roman"/>
          <w:b/>
          <w:sz w:val="24"/>
          <w:szCs w:val="20"/>
          <w:lang w:eastAsia="en-US"/>
        </w:rPr>
      </w:pP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sz w:val="24"/>
          <w:szCs w:val="20"/>
          <w:lang w:eastAsia="en-US"/>
        </w:rPr>
        <w:tab/>
      </w:r>
      <w:r w:rsidRPr="007F1AF1">
        <w:rPr>
          <w:rFonts w:ascii="Arial" w:eastAsia="Times New Roman" w:hAnsi="Arial" w:cs="Times New Roman"/>
          <w:b/>
          <w:sz w:val="24"/>
          <w:szCs w:val="20"/>
          <w:lang w:eastAsia="en-US"/>
        </w:rPr>
        <w:tab/>
      </w:r>
    </w:p>
    <w:tbl>
      <w:tblPr>
        <w:tblStyle w:val="TableGrid"/>
        <w:tblW w:w="0" w:type="auto"/>
        <w:tblLook w:val="04A0" w:firstRow="1" w:lastRow="0" w:firstColumn="1" w:lastColumn="0" w:noHBand="0" w:noVBand="1"/>
      </w:tblPr>
      <w:tblGrid>
        <w:gridCol w:w="3191"/>
        <w:gridCol w:w="12197"/>
      </w:tblGrid>
      <w:tr w:rsidR="005C2AB6" w:rsidRPr="00EB2215" w14:paraId="2EAC2F80" w14:textId="77777777" w:rsidTr="005C23ED">
        <w:tc>
          <w:tcPr>
            <w:tcW w:w="3191" w:type="dxa"/>
            <w:shd w:val="clear" w:color="auto" w:fill="DBE5F1" w:themeFill="accent1" w:themeFillTint="33"/>
            <w:vAlign w:val="center"/>
          </w:tcPr>
          <w:p w14:paraId="35449C7F" w14:textId="77777777" w:rsidR="005C2AB6" w:rsidRPr="00EB2215" w:rsidRDefault="005C2AB6" w:rsidP="005C23ED">
            <w:pPr>
              <w:spacing w:before="120" w:after="120"/>
              <w:rPr>
                <w:rFonts w:ascii="Arial" w:eastAsia="Times New Roman" w:hAnsi="Arial" w:cs="Arial"/>
                <w:b/>
                <w:lang w:eastAsia="en-US"/>
              </w:rPr>
            </w:pPr>
            <w:r w:rsidRPr="00EB2215">
              <w:rPr>
                <w:rFonts w:ascii="Arial" w:eastAsia="Times New Roman" w:hAnsi="Arial" w:cs="Arial"/>
                <w:b/>
                <w:lang w:eastAsia="en-US"/>
              </w:rPr>
              <w:t>Place of work</w:t>
            </w:r>
          </w:p>
        </w:tc>
        <w:tc>
          <w:tcPr>
            <w:tcW w:w="12197" w:type="dxa"/>
            <w:tcBorders>
              <w:bottom w:val="single" w:sz="4" w:space="0" w:color="000000" w:themeColor="text1"/>
            </w:tcBorders>
            <w:shd w:val="clear" w:color="auto" w:fill="FFFFFF" w:themeFill="background1"/>
            <w:vAlign w:val="center"/>
          </w:tcPr>
          <w:p w14:paraId="3D64E4E5" w14:textId="48AA7ED6" w:rsidR="008929E1" w:rsidRDefault="005C2AB6" w:rsidP="008929E1">
            <w:pPr>
              <w:spacing w:before="120" w:after="120"/>
              <w:rPr>
                <w:rFonts w:ascii="Arial" w:eastAsia="Times New Roman" w:hAnsi="Arial" w:cs="Arial"/>
                <w:lang w:eastAsia="en-US"/>
              </w:rPr>
            </w:pPr>
            <w:r w:rsidRPr="00EB2215">
              <w:rPr>
                <w:rFonts w:ascii="Arial" w:eastAsia="Times New Roman" w:hAnsi="Arial" w:cs="Arial"/>
                <w:lang w:eastAsia="en-US"/>
              </w:rPr>
              <w:t xml:space="preserve">The role will be primarily based at </w:t>
            </w:r>
            <w:r w:rsidRPr="008929E1">
              <w:rPr>
                <w:rFonts w:ascii="Arial" w:eastAsia="Times New Roman" w:hAnsi="Arial" w:cs="Arial"/>
                <w:b/>
                <w:lang w:eastAsia="en-US"/>
              </w:rPr>
              <w:t>Town Hall, Reigate</w:t>
            </w:r>
            <w:r w:rsidR="008929E1" w:rsidRPr="008929E1">
              <w:rPr>
                <w:rFonts w:ascii="Arial" w:eastAsia="Times New Roman" w:hAnsi="Arial" w:cs="Arial"/>
                <w:b/>
                <w:lang w:eastAsia="en-US"/>
              </w:rPr>
              <w:t xml:space="preserve"> </w:t>
            </w:r>
            <w:r w:rsidR="008929E1" w:rsidRPr="008929E1">
              <w:rPr>
                <w:rFonts w:ascii="Arial" w:eastAsia="Times New Roman" w:hAnsi="Arial" w:cs="Arial"/>
                <w:bCs/>
                <w:lang w:eastAsia="en-US"/>
              </w:rPr>
              <w:t>but</w:t>
            </w:r>
            <w:r w:rsidR="008929E1" w:rsidRPr="003D6453">
              <w:rPr>
                <w:rFonts w:ascii="Arial" w:eastAsia="Times New Roman" w:hAnsi="Arial" w:cs="Arial"/>
                <w:bCs/>
                <w:lang w:eastAsia="en-US"/>
              </w:rPr>
              <w:t xml:space="preserve"> accommodate</w:t>
            </w:r>
            <w:r w:rsidR="008929E1">
              <w:rPr>
                <w:rFonts w:ascii="Arial" w:eastAsia="Times New Roman" w:hAnsi="Arial" w:cs="Arial"/>
                <w:bCs/>
                <w:lang w:eastAsia="en-US"/>
              </w:rPr>
              <w:t>s</w:t>
            </w:r>
            <w:r w:rsidR="008929E1" w:rsidRPr="003D6453">
              <w:rPr>
                <w:rFonts w:ascii="Arial" w:eastAsia="Times New Roman" w:hAnsi="Arial" w:cs="Arial"/>
                <w:bCs/>
                <w:lang w:eastAsia="en-US"/>
              </w:rPr>
              <w:t xml:space="preserve"> hybrid</w:t>
            </w:r>
            <w:r w:rsidR="00743BED">
              <w:rPr>
                <w:rFonts w:ascii="Arial" w:eastAsia="Times New Roman" w:hAnsi="Arial" w:cs="Arial"/>
                <w:bCs/>
                <w:lang w:eastAsia="en-US"/>
              </w:rPr>
              <w:t>/remote</w:t>
            </w:r>
            <w:r w:rsidR="008929E1" w:rsidRPr="003D6453">
              <w:rPr>
                <w:rFonts w:ascii="Arial" w:eastAsia="Times New Roman" w:hAnsi="Arial" w:cs="Arial"/>
                <w:bCs/>
                <w:lang w:eastAsia="en-US"/>
              </w:rPr>
              <w:t xml:space="preserve"> working</w:t>
            </w:r>
            <w:r w:rsidR="00FF1BE7">
              <w:rPr>
                <w:rFonts w:ascii="Arial" w:eastAsia="Times New Roman" w:hAnsi="Arial" w:cs="Arial"/>
                <w:bCs/>
                <w:lang w:eastAsia="en-US"/>
              </w:rPr>
              <w:t>.</w:t>
            </w:r>
          </w:p>
          <w:p w14:paraId="0C68E1D4" w14:textId="77777777" w:rsidR="005C2AB6" w:rsidRPr="00EB2215" w:rsidRDefault="005C2AB6" w:rsidP="005C23ED">
            <w:pPr>
              <w:spacing w:before="120" w:after="120"/>
              <w:rPr>
                <w:rFonts w:ascii="Arial" w:eastAsia="Times New Roman" w:hAnsi="Arial" w:cs="Arial"/>
                <w:lang w:eastAsia="en-US"/>
              </w:rPr>
            </w:pPr>
            <w:r w:rsidRPr="00EB2215">
              <w:rPr>
                <w:rFonts w:ascii="Arial" w:eastAsia="Times New Roman" w:hAnsi="Arial" w:cs="Arial"/>
                <w:lang w:eastAsia="en-US"/>
              </w:rPr>
              <w:t>We may require you to work from another place of work within the Borough or a n</w:t>
            </w:r>
            <w:r>
              <w:rPr>
                <w:rFonts w:ascii="Arial" w:eastAsia="Times New Roman" w:hAnsi="Arial" w:cs="Arial"/>
                <w:lang w:eastAsia="en-US"/>
              </w:rPr>
              <w:t>eighbouring Borough or District, or further afield by prior agreement.</w:t>
            </w:r>
          </w:p>
        </w:tc>
      </w:tr>
      <w:tr w:rsidR="005C2AB6" w:rsidRPr="00EB2215" w14:paraId="4055A6D7" w14:textId="77777777" w:rsidTr="005C23ED">
        <w:tc>
          <w:tcPr>
            <w:tcW w:w="3191" w:type="dxa"/>
            <w:shd w:val="clear" w:color="auto" w:fill="DBE5F1" w:themeFill="accent1" w:themeFillTint="33"/>
            <w:vAlign w:val="center"/>
          </w:tcPr>
          <w:p w14:paraId="1EA6FECB" w14:textId="77777777" w:rsidR="005C2AB6" w:rsidRPr="00EB2215" w:rsidRDefault="005C2AB6" w:rsidP="005C23ED">
            <w:pPr>
              <w:spacing w:before="120" w:after="120"/>
              <w:rPr>
                <w:rFonts w:ascii="Arial" w:eastAsia="Times New Roman" w:hAnsi="Arial" w:cs="Arial"/>
                <w:b/>
                <w:lang w:eastAsia="en-US"/>
              </w:rPr>
            </w:pPr>
            <w:r w:rsidRPr="00EB2215">
              <w:rPr>
                <w:rFonts w:ascii="Arial" w:eastAsia="Times New Roman" w:hAnsi="Arial" w:cs="Arial"/>
                <w:b/>
                <w:lang w:eastAsia="en-US"/>
              </w:rPr>
              <w:t>Salary</w:t>
            </w:r>
          </w:p>
        </w:tc>
        <w:tc>
          <w:tcPr>
            <w:tcW w:w="12197" w:type="dxa"/>
            <w:shd w:val="clear" w:color="auto" w:fill="FFFFFF" w:themeFill="background1"/>
            <w:vAlign w:val="center"/>
          </w:tcPr>
          <w:p w14:paraId="07897B8E" w14:textId="01881841" w:rsidR="005C2AB6" w:rsidRPr="00EB2215" w:rsidRDefault="005C2AB6" w:rsidP="005C23ED">
            <w:pPr>
              <w:spacing w:before="120" w:after="120"/>
              <w:rPr>
                <w:rFonts w:ascii="Arial" w:eastAsia="Times New Roman" w:hAnsi="Arial" w:cs="Arial"/>
                <w:lang w:eastAsia="en-US"/>
              </w:rPr>
            </w:pPr>
            <w:r w:rsidRPr="007F1AF1">
              <w:rPr>
                <w:rFonts w:ascii="Arial" w:eastAsia="Times New Roman" w:hAnsi="Arial" w:cs="Arial"/>
                <w:lang w:eastAsia="en-US"/>
              </w:rPr>
              <w:t xml:space="preserve">Graded </w:t>
            </w:r>
            <w:r w:rsidR="002562EA">
              <w:rPr>
                <w:rFonts w:ascii="Arial" w:eastAsia="Times New Roman" w:hAnsi="Arial" w:cs="Arial"/>
                <w:b/>
                <w:bCs/>
                <w:lang w:eastAsia="en-US"/>
              </w:rPr>
              <w:t>Professional</w:t>
            </w:r>
            <w:r w:rsidRPr="007F1AF1">
              <w:rPr>
                <w:rFonts w:ascii="Arial" w:eastAsia="Times New Roman" w:hAnsi="Arial" w:cs="Arial"/>
                <w:b/>
                <w:lang w:eastAsia="en-US"/>
              </w:rPr>
              <w:t xml:space="preserve"> </w:t>
            </w:r>
            <w:r w:rsidRPr="007F1AF1">
              <w:rPr>
                <w:rFonts w:ascii="Arial" w:eastAsia="Times New Roman" w:hAnsi="Arial" w:cs="Arial"/>
                <w:lang w:eastAsia="en-US"/>
              </w:rPr>
              <w:t xml:space="preserve">the </w:t>
            </w:r>
            <w:r w:rsidRPr="00FE60AB">
              <w:rPr>
                <w:rFonts w:ascii="Arial" w:eastAsia="Times New Roman" w:hAnsi="Arial" w:cs="Arial"/>
                <w:lang w:eastAsia="en-US"/>
              </w:rPr>
              <w:t xml:space="preserve">salary will be in the region of </w:t>
            </w:r>
            <w:r w:rsidR="00604572" w:rsidRPr="00F315C4">
              <w:rPr>
                <w:rFonts w:ascii="Arial" w:eastAsia="Times New Roman" w:hAnsi="Arial" w:cs="Arial"/>
                <w:b/>
                <w:lang w:eastAsia="en-US"/>
              </w:rPr>
              <w:t>£</w:t>
            </w:r>
            <w:r w:rsidR="00F315C4" w:rsidRPr="00F315C4">
              <w:rPr>
                <w:rFonts w:ascii="Arial" w:eastAsia="Times New Roman" w:hAnsi="Arial" w:cs="Arial"/>
                <w:b/>
                <w:lang w:eastAsia="en-US"/>
              </w:rPr>
              <w:t>3</w:t>
            </w:r>
            <w:r w:rsidR="00FF1BE7">
              <w:rPr>
                <w:rFonts w:ascii="Arial" w:eastAsia="Times New Roman" w:hAnsi="Arial" w:cs="Arial"/>
                <w:b/>
                <w:lang w:eastAsia="en-US"/>
              </w:rPr>
              <w:t>4</w:t>
            </w:r>
            <w:r w:rsidR="00F315C4" w:rsidRPr="00F315C4">
              <w:rPr>
                <w:rFonts w:ascii="Arial" w:eastAsia="Times New Roman" w:hAnsi="Arial" w:cs="Arial"/>
                <w:b/>
                <w:lang w:eastAsia="en-US"/>
              </w:rPr>
              <w:t>,</w:t>
            </w:r>
            <w:r w:rsidR="00FF1BE7">
              <w:rPr>
                <w:rFonts w:ascii="Arial" w:eastAsia="Times New Roman" w:hAnsi="Arial" w:cs="Arial"/>
                <w:b/>
                <w:lang w:eastAsia="en-US"/>
              </w:rPr>
              <w:t>245</w:t>
            </w:r>
            <w:r w:rsidR="002562EA">
              <w:rPr>
                <w:rFonts w:ascii="Arial" w:eastAsia="Times New Roman" w:hAnsi="Arial" w:cs="Arial"/>
                <w:b/>
                <w:lang w:eastAsia="en-US"/>
              </w:rPr>
              <w:t xml:space="preserve"> </w:t>
            </w:r>
            <w:r w:rsidR="00604572" w:rsidRPr="00F315C4">
              <w:rPr>
                <w:rFonts w:ascii="Arial" w:eastAsia="Times New Roman" w:hAnsi="Arial" w:cs="Arial"/>
                <w:b/>
                <w:lang w:eastAsia="en-US"/>
              </w:rPr>
              <w:t>-</w:t>
            </w:r>
            <w:r w:rsidR="002562EA">
              <w:rPr>
                <w:rFonts w:ascii="Arial" w:eastAsia="Times New Roman" w:hAnsi="Arial" w:cs="Arial"/>
                <w:b/>
                <w:lang w:eastAsia="en-US"/>
              </w:rPr>
              <w:t xml:space="preserve"> </w:t>
            </w:r>
            <w:r w:rsidR="00604572" w:rsidRPr="00F315C4">
              <w:rPr>
                <w:rFonts w:ascii="Arial" w:eastAsia="Times New Roman" w:hAnsi="Arial" w:cs="Arial"/>
                <w:b/>
                <w:lang w:eastAsia="en-US"/>
              </w:rPr>
              <w:t>£</w:t>
            </w:r>
            <w:r w:rsidR="00F315C4" w:rsidRPr="00F315C4">
              <w:rPr>
                <w:rFonts w:ascii="Arial" w:eastAsia="Times New Roman" w:hAnsi="Arial" w:cs="Arial"/>
                <w:b/>
                <w:lang w:eastAsia="en-US"/>
              </w:rPr>
              <w:t>41,925</w:t>
            </w:r>
            <w:r w:rsidRPr="007F1AF1">
              <w:rPr>
                <w:rFonts w:ascii="Arial" w:eastAsia="Times New Roman" w:hAnsi="Arial" w:cs="Arial"/>
                <w:b/>
                <w:lang w:eastAsia="en-US"/>
              </w:rPr>
              <w:t xml:space="preserve"> </w:t>
            </w:r>
            <w:r w:rsidRPr="007F1AF1">
              <w:rPr>
                <w:rFonts w:ascii="Arial" w:eastAsia="Times New Roman" w:hAnsi="Arial" w:cs="Arial"/>
                <w:bCs/>
                <w:lang w:eastAsia="en-US"/>
              </w:rPr>
              <w:t xml:space="preserve">per annum dependent upon experience. </w:t>
            </w:r>
            <w:r w:rsidRPr="007F1AF1">
              <w:rPr>
                <w:rFonts w:ascii="Arial" w:eastAsia="Times New Roman" w:hAnsi="Arial" w:cs="Arial"/>
                <w:lang w:eastAsia="en-US"/>
              </w:rPr>
              <w:t xml:space="preserve">Cost of living awards </w:t>
            </w:r>
            <w:r w:rsidRPr="00EB2215">
              <w:rPr>
                <w:rFonts w:ascii="Arial" w:eastAsia="Times New Roman" w:hAnsi="Arial" w:cs="Arial"/>
                <w:lang w:eastAsia="en-US"/>
              </w:rPr>
              <w:t xml:space="preserve">are reviewed </w:t>
            </w:r>
            <w:r w:rsidRPr="007F1AF1">
              <w:rPr>
                <w:rFonts w:ascii="Arial" w:eastAsia="Times New Roman" w:hAnsi="Arial" w:cs="Arial"/>
                <w:lang w:eastAsia="en-US"/>
              </w:rPr>
              <w:t>annually on 1</w:t>
            </w:r>
            <w:r>
              <w:rPr>
                <w:rFonts w:ascii="Arial" w:eastAsia="Times New Roman" w:hAnsi="Arial" w:cs="Arial"/>
                <w:vertAlign w:val="superscript"/>
                <w:lang w:eastAsia="en-US"/>
              </w:rPr>
              <w:t xml:space="preserve"> </w:t>
            </w:r>
            <w:r w:rsidRPr="007F1AF1">
              <w:rPr>
                <w:rFonts w:ascii="Arial" w:eastAsia="Times New Roman" w:hAnsi="Arial" w:cs="Arial"/>
                <w:lang w:eastAsia="en-US"/>
              </w:rPr>
              <w:t xml:space="preserve">April. </w:t>
            </w:r>
            <w:r w:rsidRPr="00EB2215">
              <w:rPr>
                <w:rFonts w:ascii="Arial" w:eastAsia="Times New Roman" w:hAnsi="Arial" w:cs="Arial"/>
                <w:lang w:eastAsia="en-US"/>
              </w:rPr>
              <w:t xml:space="preserve"> I</w:t>
            </w:r>
            <w:r w:rsidRPr="007F1AF1">
              <w:rPr>
                <w:rFonts w:ascii="Arial" w:eastAsia="Times New Roman" w:hAnsi="Arial" w:cs="Arial"/>
                <w:lang w:eastAsia="en-US"/>
              </w:rPr>
              <w:t>n</w:t>
            </w:r>
            <w:r w:rsidRPr="00EB2215">
              <w:rPr>
                <w:rFonts w:ascii="Arial" w:eastAsia="Times New Roman" w:hAnsi="Arial" w:cs="Arial"/>
                <w:lang w:eastAsia="en-US"/>
              </w:rPr>
              <w:t>cremental progression and bonuses may be payable in line with the appraisal scheme</w:t>
            </w:r>
            <w:r w:rsidRPr="007F1AF1">
              <w:rPr>
                <w:rFonts w:ascii="Arial" w:eastAsia="Times New Roman" w:hAnsi="Arial" w:cs="Arial"/>
                <w:lang w:eastAsia="en-US"/>
              </w:rPr>
              <w:t>.</w:t>
            </w:r>
          </w:p>
        </w:tc>
      </w:tr>
      <w:tr w:rsidR="005C2AB6" w:rsidRPr="00EB2215" w14:paraId="62149531" w14:textId="77777777" w:rsidTr="005C23ED">
        <w:tc>
          <w:tcPr>
            <w:tcW w:w="3191" w:type="dxa"/>
            <w:shd w:val="clear" w:color="auto" w:fill="DBE5F1" w:themeFill="accent1" w:themeFillTint="33"/>
            <w:vAlign w:val="center"/>
          </w:tcPr>
          <w:p w14:paraId="30EE5F0C" w14:textId="77777777" w:rsidR="005C2AB6" w:rsidRPr="00EB2215" w:rsidRDefault="005C2AB6" w:rsidP="005C23ED">
            <w:pPr>
              <w:spacing w:before="120" w:after="120"/>
              <w:rPr>
                <w:rFonts w:ascii="Arial" w:eastAsia="Times New Roman" w:hAnsi="Arial" w:cs="Arial"/>
                <w:b/>
                <w:lang w:eastAsia="en-US"/>
              </w:rPr>
            </w:pPr>
            <w:r w:rsidRPr="00EB2215">
              <w:rPr>
                <w:rFonts w:ascii="Arial" w:eastAsia="Times New Roman" w:hAnsi="Arial" w:cs="Arial"/>
                <w:b/>
                <w:lang w:eastAsia="en-US"/>
              </w:rPr>
              <w:t>Duration of contract</w:t>
            </w:r>
          </w:p>
        </w:tc>
        <w:tc>
          <w:tcPr>
            <w:tcW w:w="12197" w:type="dxa"/>
            <w:vAlign w:val="center"/>
          </w:tcPr>
          <w:p w14:paraId="43C11A23" w14:textId="40184EA5" w:rsidR="005C2AB6" w:rsidRPr="00343B23" w:rsidRDefault="005C3362" w:rsidP="005C23ED">
            <w:pPr>
              <w:spacing w:before="120" w:after="120"/>
              <w:jc w:val="both"/>
              <w:rPr>
                <w:rFonts w:ascii="Arial" w:eastAsia="Times New Roman" w:hAnsi="Arial" w:cs="Arial"/>
                <w:b/>
                <w:lang w:eastAsia="en-US"/>
              </w:rPr>
            </w:pPr>
            <w:r>
              <w:rPr>
                <w:rFonts w:ascii="Arial" w:eastAsia="Times New Roman" w:hAnsi="Arial" w:cs="Arial"/>
                <w:lang w:eastAsia="en-US"/>
              </w:rPr>
              <w:t>Permanent</w:t>
            </w:r>
            <w:r w:rsidR="002562EA">
              <w:rPr>
                <w:rFonts w:ascii="Arial" w:eastAsia="Times New Roman" w:hAnsi="Arial" w:cs="Arial"/>
                <w:lang w:eastAsia="en-US"/>
              </w:rPr>
              <w:t>, Full Time</w:t>
            </w:r>
          </w:p>
        </w:tc>
      </w:tr>
      <w:tr w:rsidR="005C2AB6" w:rsidRPr="00EB2215" w14:paraId="7C315D2A" w14:textId="77777777" w:rsidTr="005C23ED">
        <w:tc>
          <w:tcPr>
            <w:tcW w:w="3191" w:type="dxa"/>
            <w:shd w:val="clear" w:color="auto" w:fill="DBE5F1" w:themeFill="accent1" w:themeFillTint="33"/>
            <w:vAlign w:val="center"/>
          </w:tcPr>
          <w:p w14:paraId="4AAC68E5" w14:textId="77777777" w:rsidR="005C2AB6" w:rsidRPr="00EB2215"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Probationary period</w:t>
            </w:r>
          </w:p>
        </w:tc>
        <w:tc>
          <w:tcPr>
            <w:tcW w:w="12197" w:type="dxa"/>
            <w:vAlign w:val="center"/>
          </w:tcPr>
          <w:p w14:paraId="5340E8D7" w14:textId="77777777" w:rsidR="005C2AB6" w:rsidRPr="007F1AF1" w:rsidRDefault="005C2AB6" w:rsidP="005C23ED">
            <w:pPr>
              <w:tabs>
                <w:tab w:val="num" w:pos="1080"/>
              </w:tabs>
              <w:spacing w:before="120" w:after="120"/>
              <w:jc w:val="both"/>
              <w:rPr>
                <w:rFonts w:ascii="Arial" w:eastAsia="Times New Roman" w:hAnsi="Arial" w:cs="Arial"/>
                <w:lang w:eastAsia="en-US"/>
              </w:rPr>
            </w:pPr>
            <w:r w:rsidRPr="00572D37">
              <w:rPr>
                <w:rFonts w:ascii="Arial" w:eastAsia="Times New Roman" w:hAnsi="Arial" w:cs="Arial"/>
                <w:lang w:eastAsia="en-US"/>
              </w:rPr>
              <w:t xml:space="preserve">Upon joining the Council, all staff are required to satisfactorily complete a </w:t>
            </w:r>
            <w:proofErr w:type="gramStart"/>
            <w:r w:rsidRPr="00572D37">
              <w:rPr>
                <w:rFonts w:ascii="Arial" w:eastAsia="Times New Roman" w:hAnsi="Arial" w:cs="Arial"/>
                <w:lang w:eastAsia="en-US"/>
              </w:rPr>
              <w:t>six month</w:t>
            </w:r>
            <w:proofErr w:type="gramEnd"/>
            <w:r w:rsidRPr="00572D37">
              <w:rPr>
                <w:rFonts w:ascii="Arial" w:eastAsia="Times New Roman" w:hAnsi="Arial" w:cs="Arial"/>
                <w:lang w:eastAsia="en-US"/>
              </w:rPr>
              <w:t xml:space="preserve"> probationary period.</w:t>
            </w:r>
          </w:p>
        </w:tc>
      </w:tr>
      <w:tr w:rsidR="005C2AB6" w:rsidRPr="00EB2215" w14:paraId="59B365EA" w14:textId="77777777" w:rsidTr="005C23ED">
        <w:tc>
          <w:tcPr>
            <w:tcW w:w="3191" w:type="dxa"/>
            <w:shd w:val="clear" w:color="auto" w:fill="DBE5F1" w:themeFill="accent1" w:themeFillTint="33"/>
            <w:vAlign w:val="center"/>
          </w:tcPr>
          <w:p w14:paraId="0CD00507" w14:textId="77777777" w:rsidR="005C2AB6" w:rsidRPr="00FE60AB" w:rsidRDefault="005C2AB6" w:rsidP="005C23ED">
            <w:pPr>
              <w:spacing w:before="120" w:after="120"/>
              <w:rPr>
                <w:rFonts w:ascii="Arial" w:eastAsia="Times New Roman" w:hAnsi="Arial" w:cs="Arial"/>
                <w:b/>
                <w:lang w:eastAsia="en-US"/>
              </w:rPr>
            </w:pPr>
            <w:r w:rsidRPr="00FE60AB">
              <w:rPr>
                <w:rFonts w:ascii="Arial" w:eastAsia="Times New Roman" w:hAnsi="Arial" w:cs="Arial"/>
                <w:b/>
                <w:lang w:eastAsia="en-US"/>
              </w:rPr>
              <w:t>Hours of work</w:t>
            </w:r>
          </w:p>
        </w:tc>
        <w:tc>
          <w:tcPr>
            <w:tcW w:w="12197" w:type="dxa"/>
            <w:vAlign w:val="center"/>
          </w:tcPr>
          <w:p w14:paraId="235D9F42" w14:textId="563A6E07" w:rsidR="005C2AB6" w:rsidRPr="00FE60AB" w:rsidRDefault="005C2AB6" w:rsidP="005C23ED">
            <w:pPr>
              <w:tabs>
                <w:tab w:val="num" w:pos="1080"/>
              </w:tabs>
              <w:spacing w:before="120" w:after="120"/>
              <w:jc w:val="both"/>
              <w:rPr>
                <w:rFonts w:ascii="Arial" w:eastAsia="Times New Roman" w:hAnsi="Arial" w:cs="Arial"/>
                <w:lang w:eastAsia="en-US"/>
              </w:rPr>
            </w:pPr>
            <w:r w:rsidRPr="00FE60AB">
              <w:rPr>
                <w:rFonts w:ascii="Arial" w:eastAsia="Times New Roman" w:hAnsi="Arial" w:cs="Arial"/>
                <w:lang w:eastAsia="en-US"/>
              </w:rPr>
              <w:t>Hours of work are nominally 3</w:t>
            </w:r>
            <w:r w:rsidR="005F52B6">
              <w:rPr>
                <w:rFonts w:ascii="Arial" w:eastAsia="Times New Roman" w:hAnsi="Arial" w:cs="Arial"/>
                <w:lang w:eastAsia="en-US"/>
              </w:rPr>
              <w:t>6</w:t>
            </w:r>
            <w:r w:rsidRPr="00FE60AB">
              <w:rPr>
                <w:rFonts w:ascii="Arial" w:eastAsia="Times New Roman" w:hAnsi="Arial" w:cs="Arial"/>
                <w:lang w:eastAsia="en-US"/>
              </w:rPr>
              <w:t xml:space="preserve"> per week</w:t>
            </w:r>
            <w:bookmarkStart w:id="1" w:name="OLE_LINK3"/>
            <w:r w:rsidRPr="00FE60AB">
              <w:rPr>
                <w:rFonts w:ascii="Arial" w:eastAsia="Times New Roman" w:hAnsi="Arial" w:cs="Arial"/>
                <w:lang w:eastAsia="en-US"/>
              </w:rPr>
              <w:t>.</w:t>
            </w:r>
            <w:bookmarkEnd w:id="1"/>
          </w:p>
        </w:tc>
      </w:tr>
      <w:tr w:rsidR="005C2AB6" w:rsidRPr="00EB2215" w14:paraId="560F7F39" w14:textId="77777777" w:rsidTr="005C23ED">
        <w:tc>
          <w:tcPr>
            <w:tcW w:w="15388" w:type="dxa"/>
            <w:gridSpan w:val="2"/>
            <w:shd w:val="clear" w:color="auto" w:fill="DBE5F1" w:themeFill="accent1" w:themeFillTint="33"/>
            <w:vAlign w:val="center"/>
          </w:tcPr>
          <w:p w14:paraId="5259B206" w14:textId="77777777" w:rsidR="005C2AB6" w:rsidRDefault="005C2AB6" w:rsidP="005C23ED">
            <w:pPr>
              <w:spacing w:before="120" w:after="120"/>
              <w:jc w:val="center"/>
              <w:rPr>
                <w:rFonts w:ascii="Arial" w:eastAsia="Times New Roman" w:hAnsi="Arial" w:cs="Arial"/>
                <w:lang w:eastAsia="en-US"/>
              </w:rPr>
            </w:pPr>
            <w:r>
              <w:rPr>
                <w:rFonts w:ascii="Arial" w:eastAsia="Times New Roman" w:hAnsi="Arial" w:cs="Arial"/>
                <w:b/>
                <w:lang w:eastAsia="en-US"/>
              </w:rPr>
              <w:t>Employment Benefits</w:t>
            </w:r>
          </w:p>
        </w:tc>
      </w:tr>
      <w:tr w:rsidR="005C2AB6" w:rsidRPr="00EB2215" w14:paraId="257FF535" w14:textId="77777777" w:rsidTr="005C23ED">
        <w:tc>
          <w:tcPr>
            <w:tcW w:w="3191" w:type="dxa"/>
            <w:shd w:val="clear" w:color="auto" w:fill="DBE5F1" w:themeFill="accent1" w:themeFillTint="33"/>
            <w:vAlign w:val="center"/>
          </w:tcPr>
          <w:p w14:paraId="2B908EE4" w14:textId="77777777" w:rsidR="005C2AB6" w:rsidRPr="00EB2215"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Flexible working hours</w:t>
            </w:r>
          </w:p>
        </w:tc>
        <w:tc>
          <w:tcPr>
            <w:tcW w:w="12197" w:type="dxa"/>
            <w:vAlign w:val="center"/>
          </w:tcPr>
          <w:p w14:paraId="63C68ADB" w14:textId="77777777" w:rsidR="005C2AB6" w:rsidRDefault="005C2AB6" w:rsidP="005C23ED">
            <w:pPr>
              <w:spacing w:before="120" w:after="120"/>
              <w:jc w:val="both"/>
              <w:rPr>
                <w:rFonts w:ascii="Arial" w:eastAsia="Times New Roman" w:hAnsi="Arial" w:cs="Arial"/>
                <w:lang w:eastAsia="en-US"/>
              </w:rPr>
            </w:pPr>
            <w:r>
              <w:rPr>
                <w:rFonts w:ascii="Arial" w:eastAsia="Times New Roman" w:hAnsi="Arial" w:cs="Arial"/>
                <w:lang w:eastAsia="en-US"/>
              </w:rPr>
              <w:t xml:space="preserve">Flexible working </w:t>
            </w:r>
            <w:r w:rsidRPr="007F1AF1">
              <w:rPr>
                <w:rFonts w:ascii="Arial" w:eastAsia="Times New Roman" w:hAnsi="Arial" w:cs="Arial"/>
                <w:lang w:eastAsia="en-US"/>
              </w:rPr>
              <w:t>allows for the alteration of start/leave times and length of lunc</w:t>
            </w:r>
            <w:r>
              <w:rPr>
                <w:rFonts w:ascii="Arial" w:eastAsia="Times New Roman" w:hAnsi="Arial" w:cs="Arial"/>
                <w:lang w:eastAsia="en-US"/>
              </w:rPr>
              <w:t xml:space="preserve">htime break, time off in lieu </w:t>
            </w:r>
            <w:proofErr w:type="gramStart"/>
            <w:r>
              <w:rPr>
                <w:rFonts w:ascii="Arial" w:eastAsia="Times New Roman" w:hAnsi="Arial" w:cs="Arial"/>
                <w:lang w:eastAsia="en-US"/>
              </w:rPr>
              <w:t>for</w:t>
            </w:r>
            <w:proofErr w:type="gramEnd"/>
            <w:r>
              <w:rPr>
                <w:rFonts w:ascii="Arial" w:eastAsia="Times New Roman" w:hAnsi="Arial" w:cs="Arial"/>
                <w:lang w:eastAsia="en-US"/>
              </w:rPr>
              <w:t xml:space="preserve"> longer hours worked</w:t>
            </w:r>
            <w:r w:rsidRPr="007F1AF1">
              <w:rPr>
                <w:rFonts w:ascii="Arial" w:eastAsia="Times New Roman" w:hAnsi="Arial" w:cs="Arial"/>
                <w:lang w:eastAsia="en-US"/>
              </w:rPr>
              <w:t xml:space="preserve"> and a flexible working system. </w:t>
            </w:r>
          </w:p>
          <w:p w14:paraId="52C9DF14" w14:textId="77777777" w:rsidR="005C2AB6" w:rsidRPr="00572D37" w:rsidRDefault="005C2AB6" w:rsidP="005C23ED">
            <w:pPr>
              <w:spacing w:before="120" w:after="120"/>
              <w:jc w:val="both"/>
              <w:rPr>
                <w:rFonts w:ascii="Arial" w:eastAsia="Times New Roman" w:hAnsi="Arial" w:cs="Arial"/>
                <w:lang w:eastAsia="en-US"/>
              </w:rPr>
            </w:pPr>
            <w:r>
              <w:rPr>
                <w:rFonts w:ascii="Arial" w:eastAsia="Times New Roman" w:hAnsi="Arial" w:cs="Arial"/>
                <w:lang w:eastAsia="en-US"/>
              </w:rPr>
              <w:t xml:space="preserve">Whilst staff are </w:t>
            </w:r>
            <w:r w:rsidRPr="007F1AF1">
              <w:rPr>
                <w:rFonts w:ascii="Arial" w:eastAsia="Times New Roman" w:hAnsi="Arial" w:cs="Arial"/>
                <w:lang w:eastAsia="en-US"/>
              </w:rPr>
              <w:t>expected to manage their time and keep working</w:t>
            </w:r>
            <w:r>
              <w:rPr>
                <w:rFonts w:ascii="Arial" w:eastAsia="Times New Roman" w:hAnsi="Arial" w:cs="Arial"/>
                <w:lang w:eastAsia="en-US"/>
              </w:rPr>
              <w:t xml:space="preserve"> hours within acceptable limits,</w:t>
            </w:r>
            <w:r>
              <w:t xml:space="preserve"> </w:t>
            </w:r>
            <w:r>
              <w:rPr>
                <w:rFonts w:ascii="Arial" w:eastAsia="Times New Roman" w:hAnsi="Arial" w:cs="Arial"/>
                <w:lang w:eastAsia="en-US"/>
              </w:rPr>
              <w:t>f</w:t>
            </w:r>
            <w:r w:rsidRPr="00572D37">
              <w:rPr>
                <w:rFonts w:ascii="Arial" w:eastAsia="Times New Roman" w:hAnsi="Arial" w:cs="Arial"/>
                <w:lang w:eastAsia="en-US"/>
              </w:rPr>
              <w:t>lexible working arrangements are always subject to sufficient office cover and the particular needs of the service at that time</w:t>
            </w:r>
            <w:r>
              <w:rPr>
                <w:rFonts w:ascii="Arial" w:eastAsia="Times New Roman" w:hAnsi="Arial" w:cs="Arial"/>
                <w:lang w:eastAsia="en-US"/>
              </w:rPr>
              <w:t>.</w:t>
            </w:r>
          </w:p>
        </w:tc>
      </w:tr>
      <w:tr w:rsidR="005C2AB6" w:rsidRPr="00EB2215" w14:paraId="749FB25A" w14:textId="77777777" w:rsidTr="005C23ED">
        <w:tc>
          <w:tcPr>
            <w:tcW w:w="3191" w:type="dxa"/>
            <w:shd w:val="clear" w:color="auto" w:fill="DBE5F1" w:themeFill="accent1" w:themeFillTint="33"/>
            <w:vAlign w:val="center"/>
          </w:tcPr>
          <w:p w14:paraId="38EEBE28" w14:textId="77777777" w:rsidR="005C2AB6" w:rsidRPr="00EB2215" w:rsidRDefault="005C2AB6" w:rsidP="005C23ED">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Annual leave</w:t>
            </w:r>
          </w:p>
        </w:tc>
        <w:tc>
          <w:tcPr>
            <w:tcW w:w="12197" w:type="dxa"/>
            <w:vAlign w:val="center"/>
          </w:tcPr>
          <w:p w14:paraId="3A01DE72" w14:textId="77777777" w:rsidR="005C2AB6" w:rsidRDefault="005C2AB6" w:rsidP="005C23ED">
            <w:pPr>
              <w:spacing w:before="120" w:after="120"/>
              <w:jc w:val="both"/>
              <w:rPr>
                <w:rFonts w:ascii="Arial" w:eastAsia="Times New Roman" w:hAnsi="Arial" w:cs="Arial"/>
                <w:lang w:eastAsia="en-US"/>
              </w:rPr>
            </w:pPr>
            <w:r>
              <w:rPr>
                <w:rFonts w:ascii="Arial" w:eastAsia="Times New Roman" w:hAnsi="Arial" w:cs="Arial"/>
                <w:lang w:eastAsia="en-US"/>
              </w:rPr>
              <w:t>The basic leave</w:t>
            </w:r>
            <w:r w:rsidRPr="00EB2215">
              <w:rPr>
                <w:rFonts w:ascii="Arial" w:eastAsia="Times New Roman" w:hAnsi="Arial" w:cs="Arial"/>
                <w:lang w:eastAsia="en-US"/>
              </w:rPr>
              <w:t xml:space="preserve"> entitlement is </w:t>
            </w:r>
            <w:r>
              <w:rPr>
                <w:rFonts w:ascii="Arial" w:eastAsia="Times New Roman" w:hAnsi="Arial" w:cs="Arial"/>
                <w:lang w:eastAsia="en-US"/>
              </w:rPr>
              <w:t>259.2</w:t>
            </w:r>
            <w:r w:rsidRPr="00EB2215">
              <w:rPr>
                <w:rFonts w:ascii="Arial" w:eastAsia="Times New Roman" w:hAnsi="Arial" w:cs="Arial"/>
                <w:lang w:eastAsia="en-US"/>
              </w:rPr>
              <w:t xml:space="preserve"> hours per annum pro rata</w:t>
            </w:r>
            <w:r>
              <w:rPr>
                <w:rFonts w:ascii="Arial" w:eastAsia="Times New Roman" w:hAnsi="Arial" w:cs="Arial"/>
                <w:lang w:eastAsia="en-US"/>
              </w:rPr>
              <w:t xml:space="preserve"> (equivalent to 36 standard days), rising to 295.2</w:t>
            </w:r>
            <w:r w:rsidRPr="00EB2215">
              <w:rPr>
                <w:rFonts w:ascii="Arial" w:eastAsia="Times New Roman" w:hAnsi="Arial" w:cs="Arial"/>
                <w:lang w:eastAsia="en-US"/>
              </w:rPr>
              <w:t xml:space="preserve"> hours per annum </w:t>
            </w:r>
            <w:r>
              <w:rPr>
                <w:rFonts w:ascii="Arial" w:eastAsia="Times New Roman" w:hAnsi="Arial" w:cs="Arial"/>
                <w:lang w:eastAsia="en-US"/>
              </w:rPr>
              <w:t xml:space="preserve">(equivalent to 41 standard days) </w:t>
            </w:r>
            <w:r w:rsidRPr="00EB2215">
              <w:rPr>
                <w:rFonts w:ascii="Arial" w:eastAsia="Times New Roman" w:hAnsi="Arial" w:cs="Arial"/>
                <w:lang w:eastAsia="en-US"/>
              </w:rPr>
              <w:t>pro rata after five years continuous local government service</w:t>
            </w:r>
            <w:r>
              <w:rPr>
                <w:rFonts w:ascii="Arial" w:eastAsia="Times New Roman" w:hAnsi="Arial" w:cs="Arial"/>
                <w:lang w:eastAsia="en-US"/>
              </w:rPr>
              <w:t>, inclusive of Bank H</w:t>
            </w:r>
            <w:r w:rsidRPr="00EB2215">
              <w:rPr>
                <w:rFonts w:ascii="Arial" w:eastAsia="Times New Roman" w:hAnsi="Arial" w:cs="Arial"/>
                <w:lang w:eastAsia="en-US"/>
              </w:rPr>
              <w:t xml:space="preserve">olidays. </w:t>
            </w:r>
          </w:p>
          <w:p w14:paraId="74BF940D" w14:textId="77777777" w:rsidR="005C2AB6" w:rsidRPr="00AB252A" w:rsidRDefault="005C2AB6" w:rsidP="005C23ED">
            <w:pPr>
              <w:spacing w:before="120" w:after="120"/>
              <w:jc w:val="both"/>
              <w:rPr>
                <w:rFonts w:ascii="Arial" w:eastAsia="Times New Roman" w:hAnsi="Arial" w:cs="Arial"/>
                <w:lang w:eastAsia="en-US"/>
              </w:rPr>
            </w:pPr>
            <w:r w:rsidRPr="00EB2215">
              <w:rPr>
                <w:rFonts w:ascii="Arial" w:eastAsia="Times New Roman" w:hAnsi="Arial" w:cs="Arial"/>
                <w:lang w:eastAsia="en-US"/>
              </w:rPr>
              <w:t>Annual leave must be taken on the Council</w:t>
            </w:r>
            <w:r>
              <w:rPr>
                <w:rFonts w:ascii="Arial" w:eastAsia="Times New Roman" w:hAnsi="Arial" w:cs="Arial"/>
                <w:lang w:eastAsia="en-US"/>
              </w:rPr>
              <w:t>’</w:t>
            </w:r>
            <w:r w:rsidRPr="00EB2215">
              <w:rPr>
                <w:rFonts w:ascii="Arial" w:eastAsia="Times New Roman" w:hAnsi="Arial" w:cs="Arial"/>
                <w:lang w:eastAsia="en-US"/>
              </w:rPr>
              <w:t>s discretionary day off around Christmas and New Year period.</w:t>
            </w:r>
          </w:p>
        </w:tc>
      </w:tr>
      <w:tr w:rsidR="005C2AB6" w:rsidRPr="00EB2215" w14:paraId="71D4680F" w14:textId="77777777" w:rsidTr="005C23ED">
        <w:tc>
          <w:tcPr>
            <w:tcW w:w="3191" w:type="dxa"/>
            <w:shd w:val="clear" w:color="auto" w:fill="DBE5F1" w:themeFill="accent1" w:themeFillTint="33"/>
            <w:vAlign w:val="center"/>
          </w:tcPr>
          <w:p w14:paraId="2D8A1BCF" w14:textId="77777777" w:rsidR="005C2AB6" w:rsidRPr="00EB2215" w:rsidRDefault="005C2AB6" w:rsidP="005C23ED">
            <w:pPr>
              <w:keepNext/>
              <w:keepLines/>
              <w:spacing w:before="120" w:after="120"/>
              <w:rPr>
                <w:rFonts w:ascii="Arial" w:eastAsia="Times New Roman" w:hAnsi="Arial" w:cs="Arial"/>
                <w:b/>
                <w:lang w:eastAsia="en-US"/>
              </w:rPr>
            </w:pPr>
            <w:r>
              <w:rPr>
                <w:rFonts w:ascii="Arial" w:eastAsia="Times New Roman" w:hAnsi="Arial" w:cs="Arial"/>
                <w:b/>
                <w:lang w:eastAsia="en-US"/>
              </w:rPr>
              <w:lastRenderedPageBreak/>
              <w:t>Pension</w:t>
            </w:r>
          </w:p>
        </w:tc>
        <w:tc>
          <w:tcPr>
            <w:tcW w:w="12197" w:type="dxa"/>
            <w:vAlign w:val="center"/>
          </w:tcPr>
          <w:p w14:paraId="2659AA72" w14:textId="77777777" w:rsidR="005C2AB6" w:rsidRDefault="005C2AB6" w:rsidP="00261651">
            <w:pPr>
              <w:keepNext/>
              <w:keepLines/>
              <w:spacing w:before="120" w:after="120"/>
              <w:rPr>
                <w:rFonts w:ascii="Arial" w:eastAsia="Times New Roman" w:hAnsi="Arial" w:cs="Arial"/>
                <w:lang w:eastAsia="en-US"/>
              </w:rPr>
            </w:pPr>
            <w:r w:rsidRPr="00533772">
              <w:rPr>
                <w:rFonts w:ascii="Arial" w:eastAsia="Times New Roman" w:hAnsi="Arial" w:cs="Arial"/>
                <w:lang w:eastAsia="en-US"/>
              </w:rPr>
              <w:t>You will be auto enrolled into the Local Go</w:t>
            </w:r>
            <w:r>
              <w:rPr>
                <w:rFonts w:ascii="Arial" w:eastAsia="Times New Roman" w:hAnsi="Arial" w:cs="Arial"/>
                <w:lang w:eastAsia="en-US"/>
              </w:rPr>
              <w:t xml:space="preserve">vernment Pension Scheme (LGPS) to which the Council </w:t>
            </w:r>
            <w:r w:rsidRPr="00533772">
              <w:rPr>
                <w:rFonts w:ascii="Arial" w:eastAsia="Times New Roman" w:hAnsi="Arial" w:cs="Arial"/>
                <w:lang w:eastAsia="en-US"/>
              </w:rPr>
              <w:t>contribute</w:t>
            </w:r>
            <w:r>
              <w:rPr>
                <w:rFonts w:ascii="Arial" w:eastAsia="Times New Roman" w:hAnsi="Arial" w:cs="Arial"/>
                <w:lang w:eastAsia="en-US"/>
              </w:rPr>
              <w:t>s 15% of your earnings each year</w:t>
            </w:r>
            <w:r w:rsidRPr="00533772">
              <w:rPr>
                <w:rFonts w:ascii="Arial" w:eastAsia="Times New Roman" w:hAnsi="Arial" w:cs="Arial"/>
                <w:lang w:eastAsia="en-US"/>
              </w:rPr>
              <w:t xml:space="preserve">. </w:t>
            </w:r>
          </w:p>
          <w:p w14:paraId="58EC8D83" w14:textId="77777777" w:rsidR="005C2AB6" w:rsidRPr="00533772" w:rsidRDefault="005C2AB6" w:rsidP="00261651">
            <w:pPr>
              <w:keepNext/>
              <w:keepLines/>
              <w:spacing w:before="120" w:after="120"/>
              <w:rPr>
                <w:rFonts w:ascii="Arial" w:eastAsia="Times New Roman" w:hAnsi="Arial" w:cs="Arial"/>
                <w:lang w:eastAsia="en-US"/>
              </w:rPr>
            </w:pPr>
            <w:r>
              <w:rPr>
                <w:rFonts w:ascii="Arial" w:eastAsia="Times New Roman" w:hAnsi="Arial" w:cs="Arial"/>
                <w:lang w:eastAsia="en-US"/>
              </w:rPr>
              <w:t>You</w:t>
            </w:r>
            <w:r w:rsidRPr="00533772">
              <w:rPr>
                <w:rFonts w:ascii="Arial" w:eastAsia="Times New Roman" w:hAnsi="Arial" w:cs="Arial"/>
                <w:lang w:eastAsia="en-US"/>
              </w:rPr>
              <w:t xml:space="preserve"> are able to transfer funds into the </w:t>
            </w:r>
            <w:r>
              <w:rPr>
                <w:rFonts w:ascii="Arial" w:eastAsia="Times New Roman" w:hAnsi="Arial" w:cs="Arial"/>
                <w:lang w:eastAsia="en-US"/>
              </w:rPr>
              <w:t>LGPS</w:t>
            </w:r>
            <w:r w:rsidRPr="00533772">
              <w:rPr>
                <w:rFonts w:ascii="Arial" w:eastAsia="Times New Roman" w:hAnsi="Arial" w:cs="Arial"/>
                <w:lang w:eastAsia="en-US"/>
              </w:rPr>
              <w:t xml:space="preserve"> within the first twelve months</w:t>
            </w:r>
            <w:r>
              <w:rPr>
                <w:rFonts w:ascii="Arial" w:eastAsia="Times New Roman" w:hAnsi="Arial" w:cs="Arial"/>
                <w:lang w:eastAsia="en-US"/>
              </w:rPr>
              <w:t xml:space="preserve"> of employment.  However, you</w:t>
            </w:r>
            <w:r w:rsidRPr="00533772">
              <w:rPr>
                <w:rFonts w:ascii="Arial" w:eastAsia="Times New Roman" w:hAnsi="Arial" w:cs="Arial"/>
                <w:lang w:eastAsia="en-US"/>
              </w:rPr>
              <w:t xml:space="preserve"> can also choose not t</w:t>
            </w:r>
            <w:r>
              <w:rPr>
                <w:rFonts w:ascii="Arial" w:eastAsia="Times New Roman" w:hAnsi="Arial" w:cs="Arial"/>
                <w:lang w:eastAsia="en-US"/>
              </w:rPr>
              <w:t>o join the scheme and make your</w:t>
            </w:r>
            <w:r w:rsidRPr="00533772">
              <w:rPr>
                <w:rFonts w:ascii="Arial" w:eastAsia="Times New Roman" w:hAnsi="Arial" w:cs="Arial"/>
                <w:lang w:eastAsia="en-US"/>
              </w:rPr>
              <w:t xml:space="preserve"> own arrangements</w:t>
            </w:r>
            <w:r>
              <w:rPr>
                <w:rFonts w:ascii="Arial" w:eastAsia="Times New Roman" w:hAnsi="Arial" w:cs="Arial"/>
                <w:lang w:eastAsia="en-US"/>
              </w:rPr>
              <w:t>. I</w:t>
            </w:r>
            <w:r w:rsidRPr="00533772">
              <w:rPr>
                <w:rFonts w:ascii="Arial" w:eastAsia="Times New Roman" w:hAnsi="Arial" w:cs="Arial"/>
                <w:lang w:eastAsia="en-US"/>
              </w:rPr>
              <w:t>f you wish to opt out of the scheme you will not be able to do so until after your first day.</w:t>
            </w:r>
          </w:p>
          <w:p w14:paraId="05FDB9FA" w14:textId="77777777" w:rsidR="005C2AB6" w:rsidRPr="00EB2215" w:rsidRDefault="005C2AB6" w:rsidP="00261651">
            <w:pPr>
              <w:keepNext/>
              <w:keepLines/>
              <w:spacing w:before="120" w:after="120"/>
              <w:rPr>
                <w:rFonts w:ascii="Arial" w:eastAsia="Times New Roman" w:hAnsi="Arial" w:cs="Arial"/>
                <w:lang w:eastAsia="en-US"/>
              </w:rPr>
            </w:pPr>
            <w:r>
              <w:rPr>
                <w:rFonts w:ascii="Arial" w:eastAsia="Times New Roman" w:hAnsi="Arial" w:cs="Arial"/>
                <w:lang w:eastAsia="en-US"/>
              </w:rPr>
              <w:t>Your</w:t>
            </w:r>
            <w:r w:rsidRPr="00533772">
              <w:rPr>
                <w:rFonts w:ascii="Arial" w:eastAsia="Times New Roman" w:hAnsi="Arial" w:cs="Arial"/>
                <w:lang w:eastAsia="en-US"/>
              </w:rPr>
              <w:t xml:space="preserve"> pension contri</w:t>
            </w:r>
            <w:r>
              <w:rPr>
                <w:rFonts w:ascii="Arial" w:eastAsia="Times New Roman" w:hAnsi="Arial" w:cs="Arial"/>
                <w:lang w:eastAsia="en-US"/>
              </w:rPr>
              <w:t>bution rate will depend on your</w:t>
            </w:r>
            <w:r w:rsidRPr="00533772">
              <w:rPr>
                <w:rFonts w:ascii="Arial" w:eastAsia="Times New Roman" w:hAnsi="Arial" w:cs="Arial"/>
                <w:lang w:eastAsia="en-US"/>
              </w:rPr>
              <w:t xml:space="preserve"> </w:t>
            </w:r>
            <w:r>
              <w:rPr>
                <w:rFonts w:ascii="Arial" w:eastAsia="Times New Roman" w:hAnsi="Arial" w:cs="Arial"/>
                <w:lang w:eastAsia="en-US"/>
              </w:rPr>
              <w:t xml:space="preserve">full time equivalent </w:t>
            </w:r>
            <w:r w:rsidRPr="00533772">
              <w:rPr>
                <w:rFonts w:ascii="Arial" w:eastAsia="Times New Roman" w:hAnsi="Arial" w:cs="Arial"/>
                <w:lang w:eastAsia="en-US"/>
              </w:rPr>
              <w:t>annual salary. The salary and ra</w:t>
            </w:r>
            <w:r>
              <w:rPr>
                <w:rFonts w:ascii="Arial" w:eastAsia="Times New Roman" w:hAnsi="Arial" w:cs="Arial"/>
                <w:lang w:eastAsia="en-US"/>
              </w:rPr>
              <w:t>tes are reviewed annually on 1</w:t>
            </w:r>
            <w:r w:rsidRPr="00533772">
              <w:rPr>
                <w:rFonts w:ascii="Arial" w:eastAsia="Times New Roman" w:hAnsi="Arial" w:cs="Arial"/>
                <w:lang w:eastAsia="en-US"/>
              </w:rPr>
              <w:t xml:space="preserve"> April each year. The</w:t>
            </w:r>
            <w:r>
              <w:rPr>
                <w:rFonts w:ascii="Arial" w:eastAsia="Times New Roman" w:hAnsi="Arial" w:cs="Arial"/>
                <w:lang w:eastAsia="en-US"/>
              </w:rPr>
              <w:t xml:space="preserve"> current rates can be found on the Surrey Pension Fund website</w:t>
            </w:r>
            <w:r w:rsidRPr="00533772">
              <w:rPr>
                <w:rFonts w:ascii="Arial" w:eastAsia="Times New Roman" w:hAnsi="Arial" w:cs="Arial"/>
                <w:lang w:eastAsia="en-US"/>
              </w:rPr>
              <w:t>:</w:t>
            </w:r>
            <w:r>
              <w:rPr>
                <w:rFonts w:ascii="Arial" w:eastAsia="Times New Roman" w:hAnsi="Arial" w:cs="Arial"/>
                <w:lang w:eastAsia="en-US"/>
              </w:rPr>
              <w:t xml:space="preserve"> </w:t>
            </w:r>
            <w:hyperlink r:id="rId13" w:anchor="contribution-rates" w:history="1">
              <w:r w:rsidRPr="00A43B18">
                <w:rPr>
                  <w:rStyle w:val="Hyperlink"/>
                  <w:rFonts w:ascii="Arial" w:eastAsia="Times New Roman" w:hAnsi="Arial" w:cs="Arial"/>
                  <w:lang w:eastAsia="en-US"/>
                </w:rPr>
                <w:t>http://www.surreypensionfund.org/surrey-pension-fund/paying-in/membership-and-contributions/#contribution-rates</w:t>
              </w:r>
            </w:hyperlink>
          </w:p>
        </w:tc>
      </w:tr>
      <w:tr w:rsidR="005C2AB6" w:rsidRPr="00EB2215" w14:paraId="265967C1" w14:textId="77777777" w:rsidTr="005C23ED">
        <w:tc>
          <w:tcPr>
            <w:tcW w:w="3191" w:type="dxa"/>
            <w:shd w:val="clear" w:color="auto" w:fill="DBE5F1" w:themeFill="accent1" w:themeFillTint="33"/>
            <w:vAlign w:val="center"/>
          </w:tcPr>
          <w:p w14:paraId="7CA90926" w14:textId="77777777" w:rsidR="005C2AB6" w:rsidRPr="00EB2215"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Training and development</w:t>
            </w:r>
          </w:p>
        </w:tc>
        <w:tc>
          <w:tcPr>
            <w:tcW w:w="12197" w:type="dxa"/>
            <w:vAlign w:val="center"/>
          </w:tcPr>
          <w:p w14:paraId="7BD0E0D3" w14:textId="77777777" w:rsidR="005C2AB6" w:rsidRDefault="005C2AB6" w:rsidP="005C23ED">
            <w:pPr>
              <w:spacing w:before="120" w:after="120"/>
              <w:jc w:val="both"/>
              <w:rPr>
                <w:rFonts w:ascii="Arial" w:eastAsia="Times New Roman" w:hAnsi="Arial" w:cs="Arial"/>
                <w:lang w:eastAsia="en-US"/>
              </w:rPr>
            </w:pPr>
            <w:r>
              <w:rPr>
                <w:rFonts w:ascii="Arial" w:eastAsia="Times New Roman" w:hAnsi="Arial" w:cs="Arial"/>
                <w:lang w:eastAsia="en-US"/>
              </w:rPr>
              <w:t xml:space="preserve">The Council actively encourages </w:t>
            </w:r>
            <w:r w:rsidRPr="005757DC">
              <w:rPr>
                <w:rFonts w:ascii="Arial" w:eastAsia="Times New Roman" w:hAnsi="Arial" w:cs="Arial"/>
                <w:lang w:eastAsia="en-US"/>
              </w:rPr>
              <w:t>con</w:t>
            </w:r>
            <w:r>
              <w:rPr>
                <w:rFonts w:ascii="Arial" w:eastAsia="Times New Roman" w:hAnsi="Arial" w:cs="Arial"/>
                <w:lang w:eastAsia="en-US"/>
              </w:rPr>
              <w:t>tinued professional development and talent development.</w:t>
            </w:r>
            <w:r w:rsidRPr="005757DC">
              <w:rPr>
                <w:rFonts w:ascii="Arial" w:eastAsia="Times New Roman" w:hAnsi="Arial" w:cs="Arial"/>
                <w:lang w:eastAsia="en-US"/>
              </w:rPr>
              <w:t xml:space="preserve"> </w:t>
            </w:r>
          </w:p>
          <w:p w14:paraId="174DFFC2" w14:textId="6726609A" w:rsidR="005C2AB6" w:rsidRPr="00EB2215" w:rsidRDefault="005C2AB6" w:rsidP="005C23ED">
            <w:pPr>
              <w:spacing w:before="120" w:after="120"/>
              <w:jc w:val="both"/>
              <w:rPr>
                <w:rFonts w:ascii="Arial" w:eastAsia="Times New Roman" w:hAnsi="Arial" w:cs="Arial"/>
                <w:lang w:eastAsia="en-US"/>
              </w:rPr>
            </w:pPr>
            <w:r w:rsidRPr="005757DC">
              <w:rPr>
                <w:rFonts w:ascii="Arial" w:eastAsia="Times New Roman" w:hAnsi="Arial" w:cs="Arial"/>
                <w:lang w:eastAsia="en-US"/>
              </w:rPr>
              <w:t>Learning facilities are available in-house, including a dedicated Training Room for both individual and group learning. The Council also has</w:t>
            </w:r>
            <w:r w:rsidR="00A92689">
              <w:rPr>
                <w:rFonts w:ascii="Arial" w:eastAsia="Times New Roman" w:hAnsi="Arial" w:cs="Arial"/>
                <w:lang w:eastAsia="en-US"/>
              </w:rPr>
              <w:t xml:space="preserve"> </w:t>
            </w:r>
            <w:r w:rsidR="00080DA4">
              <w:rPr>
                <w:rFonts w:ascii="Arial" w:eastAsia="Times New Roman" w:hAnsi="Arial" w:cs="Arial"/>
                <w:lang w:eastAsia="en-US"/>
              </w:rPr>
              <w:t>access to a broad range of self-directed, online training opportunities</w:t>
            </w:r>
            <w:r w:rsidRPr="005757DC">
              <w:rPr>
                <w:rFonts w:ascii="Arial" w:eastAsia="Times New Roman" w:hAnsi="Arial" w:cs="Arial"/>
                <w:lang w:eastAsia="en-US"/>
              </w:rPr>
              <w:t>.</w:t>
            </w:r>
            <w:r w:rsidR="00080DA4">
              <w:rPr>
                <w:rFonts w:ascii="Arial" w:eastAsia="Times New Roman" w:hAnsi="Arial" w:cs="Arial"/>
                <w:lang w:eastAsia="en-US"/>
              </w:rPr>
              <w:t xml:space="preserve">  The Data &amp; Insight team </w:t>
            </w:r>
            <w:r w:rsidR="00490BA2">
              <w:rPr>
                <w:rFonts w:ascii="Arial" w:eastAsia="Times New Roman" w:hAnsi="Arial" w:cs="Arial"/>
                <w:lang w:eastAsia="en-US"/>
              </w:rPr>
              <w:t xml:space="preserve">also </w:t>
            </w:r>
            <w:r w:rsidR="00080DA4">
              <w:rPr>
                <w:rFonts w:ascii="Arial" w:eastAsia="Times New Roman" w:hAnsi="Arial" w:cs="Arial"/>
                <w:lang w:eastAsia="en-US"/>
              </w:rPr>
              <w:t>maintains a separate training budget.</w:t>
            </w:r>
          </w:p>
        </w:tc>
      </w:tr>
      <w:tr w:rsidR="005C2AB6" w:rsidRPr="00EB2215" w14:paraId="2C41E51F" w14:textId="77777777" w:rsidTr="005C23ED">
        <w:tc>
          <w:tcPr>
            <w:tcW w:w="3191" w:type="dxa"/>
            <w:shd w:val="clear" w:color="auto" w:fill="DBE5F1" w:themeFill="accent1" w:themeFillTint="33"/>
            <w:vAlign w:val="center"/>
          </w:tcPr>
          <w:p w14:paraId="4EEE2C62" w14:textId="77777777" w:rsidR="005C2AB6" w:rsidRPr="00EB2215"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Professional subscriptions</w:t>
            </w:r>
          </w:p>
        </w:tc>
        <w:tc>
          <w:tcPr>
            <w:tcW w:w="12197" w:type="dxa"/>
            <w:vAlign w:val="center"/>
          </w:tcPr>
          <w:p w14:paraId="22297A34" w14:textId="77777777" w:rsidR="005C2AB6" w:rsidRPr="007F1AF1" w:rsidRDefault="005C2AB6" w:rsidP="005C23ED">
            <w:pPr>
              <w:spacing w:before="120" w:after="120"/>
              <w:jc w:val="both"/>
              <w:rPr>
                <w:rFonts w:ascii="Arial" w:eastAsia="Times New Roman" w:hAnsi="Arial" w:cs="Arial"/>
                <w:lang w:eastAsia="en-US"/>
              </w:rPr>
            </w:pPr>
            <w:r>
              <w:rPr>
                <w:rFonts w:ascii="Arial" w:eastAsia="Times New Roman" w:hAnsi="Arial" w:cs="Arial"/>
                <w:lang w:eastAsia="en-US"/>
              </w:rPr>
              <w:t xml:space="preserve">If you are required </w:t>
            </w:r>
            <w:r w:rsidRPr="0049629C">
              <w:rPr>
                <w:rFonts w:ascii="Arial" w:eastAsia="Times New Roman" w:hAnsi="Arial" w:cs="Arial"/>
                <w:lang w:eastAsia="en-US"/>
              </w:rPr>
              <w:t>to be a member of a professional organisation(s)</w:t>
            </w:r>
            <w:r>
              <w:rPr>
                <w:rFonts w:ascii="Arial" w:eastAsia="Times New Roman" w:hAnsi="Arial" w:cs="Arial"/>
                <w:lang w:eastAsia="en-US"/>
              </w:rPr>
              <w:t xml:space="preserve"> for your role</w:t>
            </w:r>
            <w:r w:rsidRPr="0049629C">
              <w:rPr>
                <w:rFonts w:ascii="Arial" w:eastAsia="Times New Roman" w:hAnsi="Arial" w:cs="Arial"/>
                <w:lang w:eastAsia="en-US"/>
              </w:rPr>
              <w:t>, we will pay th</w:t>
            </w:r>
            <w:r>
              <w:rPr>
                <w:rFonts w:ascii="Arial" w:eastAsia="Times New Roman" w:hAnsi="Arial" w:cs="Arial"/>
                <w:lang w:eastAsia="en-US"/>
              </w:rPr>
              <w:t>e subscription fee(s) each year directly by invoice.</w:t>
            </w:r>
          </w:p>
        </w:tc>
      </w:tr>
      <w:tr w:rsidR="005C2AB6" w:rsidRPr="00EB2215" w14:paraId="73B40664" w14:textId="77777777" w:rsidTr="005C23ED">
        <w:tc>
          <w:tcPr>
            <w:tcW w:w="3191" w:type="dxa"/>
            <w:shd w:val="clear" w:color="auto" w:fill="DBE5F1" w:themeFill="accent1" w:themeFillTint="33"/>
            <w:vAlign w:val="center"/>
          </w:tcPr>
          <w:p w14:paraId="76FFB3FE" w14:textId="77777777" w:rsidR="005C2AB6" w:rsidRPr="00EB2215" w:rsidRDefault="005C2AB6" w:rsidP="005C23ED">
            <w:pPr>
              <w:spacing w:before="120" w:after="120"/>
              <w:rPr>
                <w:rFonts w:ascii="Arial" w:eastAsia="Times New Roman" w:hAnsi="Arial" w:cs="Arial"/>
                <w:b/>
                <w:highlight w:val="yellow"/>
                <w:lang w:eastAsia="en-US"/>
              </w:rPr>
            </w:pPr>
            <w:r w:rsidRPr="00EB2215">
              <w:rPr>
                <w:rFonts w:ascii="Arial" w:eastAsia="Times New Roman" w:hAnsi="Arial" w:cs="Arial"/>
                <w:b/>
                <w:lang w:eastAsia="en-US"/>
              </w:rPr>
              <w:t>Car parking</w:t>
            </w:r>
            <w:r>
              <w:rPr>
                <w:rFonts w:ascii="Arial" w:eastAsia="Times New Roman" w:hAnsi="Arial" w:cs="Arial"/>
                <w:b/>
                <w:lang w:eastAsia="en-US"/>
              </w:rPr>
              <w:t xml:space="preserve"> / Travel loan scheme</w:t>
            </w:r>
          </w:p>
        </w:tc>
        <w:tc>
          <w:tcPr>
            <w:tcW w:w="12197" w:type="dxa"/>
            <w:vAlign w:val="center"/>
          </w:tcPr>
          <w:p w14:paraId="554C85C0" w14:textId="77777777" w:rsidR="005C2AB6" w:rsidRPr="007F73A5" w:rsidRDefault="005C2AB6" w:rsidP="005C23ED">
            <w:pPr>
              <w:pStyle w:val="ContractStyle"/>
              <w:spacing w:before="120" w:after="120"/>
              <w:rPr>
                <w:rFonts w:cs="Arial"/>
                <w:sz w:val="22"/>
                <w:szCs w:val="22"/>
              </w:rPr>
            </w:pPr>
            <w:r>
              <w:rPr>
                <w:rFonts w:cs="Arial"/>
                <w:sz w:val="22"/>
                <w:szCs w:val="22"/>
              </w:rPr>
              <w:t xml:space="preserve">The Council offers interest free loans to encourage staff to travel by alternative methods to solo car use. Loans are available to purchase bicycles and accessories to the value of £1000, for quarterly/yearly rail season or bus tickets or a season car park pass.  </w:t>
            </w:r>
          </w:p>
        </w:tc>
      </w:tr>
      <w:tr w:rsidR="005C2AB6" w:rsidRPr="00EB2215" w14:paraId="4CCCF2C6" w14:textId="77777777" w:rsidTr="005C23ED">
        <w:tc>
          <w:tcPr>
            <w:tcW w:w="3191" w:type="dxa"/>
            <w:shd w:val="clear" w:color="auto" w:fill="DBE5F1" w:themeFill="accent1" w:themeFillTint="33"/>
            <w:vAlign w:val="center"/>
          </w:tcPr>
          <w:p w14:paraId="5C661CE4" w14:textId="77777777" w:rsidR="005C2AB6" w:rsidRDefault="005C2AB6" w:rsidP="005C23ED">
            <w:pPr>
              <w:spacing w:before="120" w:after="120"/>
              <w:rPr>
                <w:rFonts w:ascii="Arial" w:eastAsia="Times New Roman" w:hAnsi="Arial" w:cs="Arial"/>
                <w:b/>
                <w:lang w:eastAsia="en-US"/>
              </w:rPr>
            </w:pPr>
          </w:p>
          <w:p w14:paraId="546F4CB0" w14:textId="77777777" w:rsidR="005C2AB6" w:rsidRPr="00C71F2F" w:rsidRDefault="005C2AB6" w:rsidP="005C23ED">
            <w:pPr>
              <w:spacing w:before="120" w:after="120"/>
              <w:rPr>
                <w:rFonts w:ascii="Arial" w:eastAsia="Times New Roman" w:hAnsi="Arial" w:cs="Arial"/>
                <w:b/>
                <w:lang w:eastAsia="en-US"/>
              </w:rPr>
            </w:pPr>
            <w:r w:rsidRPr="00C71F2F">
              <w:rPr>
                <w:rFonts w:ascii="Arial" w:eastAsia="Times New Roman" w:hAnsi="Arial" w:cs="Arial"/>
                <w:b/>
                <w:lang w:eastAsia="en-US"/>
              </w:rPr>
              <w:t xml:space="preserve">Cycle </w:t>
            </w:r>
            <w:r>
              <w:rPr>
                <w:rFonts w:ascii="Arial" w:eastAsia="Times New Roman" w:hAnsi="Arial" w:cs="Arial"/>
                <w:b/>
                <w:lang w:eastAsia="en-US"/>
              </w:rPr>
              <w:t xml:space="preserve">purchase </w:t>
            </w:r>
            <w:r w:rsidRPr="00C71F2F">
              <w:rPr>
                <w:rFonts w:ascii="Arial" w:eastAsia="Times New Roman" w:hAnsi="Arial" w:cs="Arial"/>
                <w:b/>
                <w:lang w:eastAsia="en-US"/>
              </w:rPr>
              <w:t>scheme</w:t>
            </w:r>
          </w:p>
          <w:p w14:paraId="4CDDF16D" w14:textId="77777777" w:rsidR="005C2AB6" w:rsidRPr="00C71F2F" w:rsidRDefault="005C2AB6" w:rsidP="005C23ED">
            <w:pPr>
              <w:spacing w:before="120" w:after="120"/>
              <w:rPr>
                <w:rFonts w:ascii="Arial" w:eastAsia="Times New Roman" w:hAnsi="Arial" w:cs="Arial"/>
                <w:b/>
                <w:lang w:eastAsia="en-US"/>
              </w:rPr>
            </w:pPr>
          </w:p>
        </w:tc>
        <w:tc>
          <w:tcPr>
            <w:tcW w:w="12197" w:type="dxa"/>
            <w:vAlign w:val="center"/>
          </w:tcPr>
          <w:p w14:paraId="7983B53E" w14:textId="77777777" w:rsidR="005C2AB6" w:rsidRPr="00C71F2F" w:rsidRDefault="005C2AB6" w:rsidP="005C23ED">
            <w:pPr>
              <w:spacing w:before="120" w:after="120"/>
              <w:jc w:val="both"/>
              <w:rPr>
                <w:rFonts w:ascii="Arial" w:eastAsia="Times New Roman" w:hAnsi="Arial" w:cs="Arial"/>
                <w:lang w:eastAsia="en-US"/>
              </w:rPr>
            </w:pPr>
            <w:r w:rsidRPr="00C71F2F">
              <w:rPr>
                <w:rFonts w:ascii="Arial" w:eastAsia="Times New Roman" w:hAnsi="Arial" w:cs="Arial"/>
                <w:lang w:eastAsia="en-US"/>
              </w:rPr>
              <w:t xml:space="preserve">The Council offers staff </w:t>
            </w:r>
            <w:r>
              <w:rPr>
                <w:rFonts w:ascii="Arial" w:eastAsia="Times New Roman" w:hAnsi="Arial" w:cs="Arial"/>
                <w:lang w:eastAsia="en-US"/>
              </w:rPr>
              <w:t xml:space="preserve">who have passed the probation period and are </w:t>
            </w:r>
            <w:r w:rsidRPr="00C71F2F">
              <w:rPr>
                <w:rFonts w:ascii="Arial" w:eastAsia="Times New Roman" w:hAnsi="Arial" w:cs="Arial"/>
                <w:lang w:eastAsia="en-US"/>
              </w:rPr>
              <w:t>employed for 18 months or more, the opportunity to lease/purchase bikes and related safety equipment up to £1000</w:t>
            </w:r>
            <w:r>
              <w:rPr>
                <w:rFonts w:ascii="Arial" w:eastAsia="Times New Roman" w:hAnsi="Arial" w:cs="Arial"/>
                <w:lang w:eastAsia="en-US"/>
              </w:rPr>
              <w:t>,</w:t>
            </w:r>
            <w:r>
              <w:t xml:space="preserve"> </w:t>
            </w:r>
            <w:r w:rsidRPr="007F5477">
              <w:rPr>
                <w:rFonts w:ascii="Arial" w:eastAsia="Times New Roman" w:hAnsi="Arial" w:cs="Arial"/>
                <w:lang w:eastAsia="en-US"/>
              </w:rPr>
              <w:t>reducing tax and National Insurance deductions</w:t>
            </w:r>
            <w:r>
              <w:rPr>
                <w:rFonts w:ascii="Arial" w:eastAsia="Times New Roman" w:hAnsi="Arial" w:cs="Arial"/>
                <w:lang w:eastAsia="en-US"/>
              </w:rPr>
              <w:t xml:space="preserve">. </w:t>
            </w:r>
            <w:r w:rsidRPr="00C71F2F">
              <w:rPr>
                <w:rFonts w:ascii="Arial" w:eastAsia="Times New Roman" w:hAnsi="Arial" w:cs="Arial"/>
                <w:lang w:eastAsia="en-US"/>
              </w:rPr>
              <w:t xml:space="preserve"> </w:t>
            </w:r>
            <w:r>
              <w:rPr>
                <w:rFonts w:ascii="Arial" w:eastAsia="Times New Roman" w:hAnsi="Arial" w:cs="Arial"/>
                <w:lang w:eastAsia="en-US"/>
              </w:rPr>
              <w:t>Staff</w:t>
            </w:r>
            <w:r w:rsidRPr="00C71F2F">
              <w:rPr>
                <w:rFonts w:ascii="Arial" w:eastAsia="Times New Roman" w:hAnsi="Arial" w:cs="Arial"/>
                <w:lang w:eastAsia="en-US"/>
              </w:rPr>
              <w:t xml:space="preserve"> are required to use the bike mainly for journeys between home and work.</w:t>
            </w:r>
          </w:p>
        </w:tc>
      </w:tr>
      <w:tr w:rsidR="005C2AB6" w:rsidRPr="00EB2215" w14:paraId="7F18F1E4" w14:textId="77777777" w:rsidTr="005C23ED">
        <w:tc>
          <w:tcPr>
            <w:tcW w:w="3191" w:type="dxa"/>
            <w:shd w:val="clear" w:color="auto" w:fill="DBE5F1" w:themeFill="accent1" w:themeFillTint="33"/>
            <w:vAlign w:val="center"/>
          </w:tcPr>
          <w:p w14:paraId="6D8A7B74" w14:textId="77777777" w:rsidR="005C2AB6"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Employee discounts</w:t>
            </w:r>
          </w:p>
        </w:tc>
        <w:tc>
          <w:tcPr>
            <w:tcW w:w="12197" w:type="dxa"/>
            <w:vAlign w:val="center"/>
          </w:tcPr>
          <w:p w14:paraId="74AF160F" w14:textId="77777777" w:rsidR="005C2AB6" w:rsidRDefault="005C2AB6" w:rsidP="005C23ED">
            <w:pPr>
              <w:spacing w:before="120" w:after="120"/>
              <w:rPr>
                <w:rFonts w:ascii="Arial" w:eastAsia="Times New Roman" w:hAnsi="Arial" w:cs="Arial"/>
                <w:lang w:eastAsia="en-US"/>
              </w:rPr>
            </w:pPr>
            <w:r>
              <w:rPr>
                <w:rFonts w:ascii="Arial" w:eastAsia="Times New Roman" w:hAnsi="Arial" w:cs="Arial"/>
                <w:lang w:eastAsia="en-US"/>
              </w:rPr>
              <w:t>A</w:t>
            </w:r>
            <w:r w:rsidRPr="00C71F2F">
              <w:rPr>
                <w:rFonts w:ascii="Arial" w:eastAsia="Times New Roman" w:hAnsi="Arial" w:cs="Arial"/>
                <w:lang w:eastAsia="en-US"/>
              </w:rPr>
              <w:t xml:space="preserve">ll staff </w:t>
            </w:r>
            <w:r>
              <w:rPr>
                <w:rFonts w:ascii="Arial" w:eastAsia="Times New Roman" w:hAnsi="Arial" w:cs="Arial"/>
                <w:lang w:eastAsia="en-US"/>
              </w:rPr>
              <w:t xml:space="preserve">have </w:t>
            </w:r>
            <w:r w:rsidRPr="00C71F2F">
              <w:rPr>
                <w:rFonts w:ascii="Arial" w:eastAsia="Times New Roman" w:hAnsi="Arial" w:cs="Arial"/>
                <w:lang w:eastAsia="en-US"/>
              </w:rPr>
              <w:t xml:space="preserve">access to special offers and discounts on </w:t>
            </w:r>
            <w:r>
              <w:rPr>
                <w:rFonts w:ascii="Arial" w:eastAsia="Times New Roman" w:hAnsi="Arial" w:cs="Arial"/>
                <w:lang w:eastAsia="en-US"/>
              </w:rPr>
              <w:t xml:space="preserve">national and local </w:t>
            </w:r>
            <w:r w:rsidRPr="00C71F2F">
              <w:rPr>
                <w:rFonts w:ascii="Arial" w:eastAsia="Times New Roman" w:hAnsi="Arial" w:cs="Arial"/>
                <w:lang w:eastAsia="en-US"/>
              </w:rPr>
              <w:t>high street shop</w:t>
            </w:r>
            <w:r>
              <w:rPr>
                <w:rFonts w:ascii="Arial" w:eastAsia="Times New Roman" w:hAnsi="Arial" w:cs="Arial"/>
                <w:lang w:eastAsia="en-US"/>
              </w:rPr>
              <w:t>s, restaurants</w:t>
            </w:r>
            <w:r w:rsidRPr="00C71F2F">
              <w:rPr>
                <w:rFonts w:ascii="Arial" w:eastAsia="Times New Roman" w:hAnsi="Arial" w:cs="Arial"/>
                <w:lang w:eastAsia="en-US"/>
              </w:rPr>
              <w:t xml:space="preserve">, motoring benefits, discount cinema </w:t>
            </w:r>
            <w:r>
              <w:rPr>
                <w:rFonts w:ascii="Arial" w:eastAsia="Times New Roman" w:hAnsi="Arial" w:cs="Arial"/>
                <w:lang w:eastAsia="en-US"/>
              </w:rPr>
              <w:t xml:space="preserve">and theatre </w:t>
            </w:r>
            <w:r w:rsidRPr="00C71F2F">
              <w:rPr>
                <w:rFonts w:ascii="Arial" w:eastAsia="Times New Roman" w:hAnsi="Arial" w:cs="Arial"/>
                <w:lang w:eastAsia="en-US"/>
              </w:rPr>
              <w:t>tickets, holidays</w:t>
            </w:r>
            <w:r>
              <w:rPr>
                <w:rFonts w:ascii="Arial" w:eastAsia="Times New Roman" w:hAnsi="Arial" w:cs="Arial"/>
                <w:lang w:eastAsia="en-US"/>
              </w:rPr>
              <w:t>, insurance</w:t>
            </w:r>
            <w:r w:rsidRPr="00C71F2F">
              <w:rPr>
                <w:rFonts w:ascii="Arial" w:eastAsia="Times New Roman" w:hAnsi="Arial" w:cs="Arial"/>
                <w:lang w:eastAsia="en-US"/>
              </w:rPr>
              <w:t xml:space="preserve"> and much more.</w:t>
            </w:r>
          </w:p>
          <w:p w14:paraId="7BEE46A4" w14:textId="77777777" w:rsidR="005C2AB6" w:rsidRPr="00BF0105" w:rsidRDefault="005C2AB6" w:rsidP="005C23ED">
            <w:pPr>
              <w:spacing w:before="120" w:after="120"/>
              <w:rPr>
                <w:rFonts w:ascii="Arial" w:eastAsia="Times New Roman" w:hAnsi="Arial" w:cs="Arial"/>
                <w:lang w:eastAsia="en-US"/>
              </w:rPr>
            </w:pPr>
            <w:r>
              <w:rPr>
                <w:rFonts w:ascii="Arial" w:eastAsia="Times New Roman" w:hAnsi="Arial" w:cs="Arial"/>
                <w:lang w:eastAsia="en-US"/>
              </w:rPr>
              <w:t xml:space="preserve">Full annual discounted membership is available for the ‘Better’ run leisure centres at Tadworth, </w:t>
            </w:r>
            <w:proofErr w:type="spellStart"/>
            <w:r>
              <w:rPr>
                <w:rFonts w:ascii="Arial" w:eastAsia="Times New Roman" w:hAnsi="Arial" w:cs="Arial"/>
                <w:lang w:eastAsia="en-US"/>
              </w:rPr>
              <w:t>Donyngs</w:t>
            </w:r>
            <w:proofErr w:type="spellEnd"/>
            <w:r>
              <w:rPr>
                <w:rFonts w:ascii="Arial" w:eastAsia="Times New Roman" w:hAnsi="Arial" w:cs="Arial"/>
                <w:lang w:eastAsia="en-US"/>
              </w:rPr>
              <w:t xml:space="preserve"> and Horley.</w:t>
            </w:r>
          </w:p>
        </w:tc>
      </w:tr>
    </w:tbl>
    <w:p w14:paraId="7B04C2D1" w14:textId="77777777" w:rsidR="005C2AB6" w:rsidRDefault="005C2AB6" w:rsidP="005C2AB6">
      <w:pPr>
        <w:spacing w:after="0"/>
        <w:rPr>
          <w:rFonts w:ascii="Arial" w:hAnsi="Arial" w:cs="Arial"/>
          <w:sz w:val="18"/>
          <w:szCs w:val="18"/>
        </w:rPr>
      </w:pPr>
    </w:p>
    <w:p w14:paraId="00B2CA09" w14:textId="77777777" w:rsidR="005C2AB6" w:rsidRDefault="005C2AB6" w:rsidP="005C2AB6">
      <w:pPr>
        <w:spacing w:after="0"/>
        <w:rPr>
          <w:rFonts w:ascii="Arial" w:hAnsi="Arial" w:cs="Arial"/>
          <w:sz w:val="18"/>
          <w:szCs w:val="18"/>
        </w:rPr>
      </w:pPr>
    </w:p>
    <w:p w14:paraId="65FD635B" w14:textId="77777777" w:rsidR="005C2AB6" w:rsidRDefault="005C2AB6" w:rsidP="005C2AB6">
      <w:pPr>
        <w:spacing w:after="0"/>
        <w:rPr>
          <w:rFonts w:ascii="Arial" w:hAnsi="Arial" w:cs="Arial"/>
          <w:sz w:val="18"/>
          <w:szCs w:val="18"/>
        </w:rPr>
      </w:pPr>
    </w:p>
    <w:p w14:paraId="44D97AB8" w14:textId="77777777" w:rsidR="005C2AB6" w:rsidRDefault="005C2AB6" w:rsidP="005C2AB6">
      <w:pPr>
        <w:spacing w:after="0"/>
        <w:rPr>
          <w:rFonts w:ascii="Arial" w:hAnsi="Arial" w:cs="Arial"/>
          <w:sz w:val="18"/>
          <w:szCs w:val="18"/>
        </w:rPr>
      </w:pPr>
    </w:p>
    <w:p w14:paraId="6645AFEB" w14:textId="77777777" w:rsidR="005C2AB6" w:rsidRDefault="005C2AB6" w:rsidP="005C2AB6">
      <w:pPr>
        <w:spacing w:after="0"/>
        <w:rPr>
          <w:rFonts w:ascii="Arial" w:hAnsi="Arial" w:cs="Arial"/>
          <w:sz w:val="18"/>
          <w:szCs w:val="18"/>
        </w:rPr>
      </w:pPr>
    </w:p>
    <w:p w14:paraId="1A7ACABA" w14:textId="77777777" w:rsidR="005C2AB6" w:rsidRDefault="005C2AB6" w:rsidP="005C2AB6">
      <w:pPr>
        <w:spacing w:after="0"/>
        <w:rPr>
          <w:rFonts w:ascii="Arial" w:hAnsi="Arial" w:cs="Arial"/>
          <w:sz w:val="18"/>
          <w:szCs w:val="18"/>
        </w:rPr>
      </w:pPr>
    </w:p>
    <w:p w14:paraId="73BFFAD0" w14:textId="77777777" w:rsidR="005C2AB6" w:rsidRDefault="005C2AB6" w:rsidP="005C2AB6">
      <w:pPr>
        <w:spacing w:after="0"/>
        <w:rPr>
          <w:rFonts w:ascii="Arial" w:hAnsi="Arial" w:cs="Arial"/>
          <w:sz w:val="18"/>
          <w:szCs w:val="18"/>
        </w:rPr>
      </w:pPr>
    </w:p>
    <w:p w14:paraId="2705F513" w14:textId="77777777" w:rsidR="005C2AB6" w:rsidRDefault="005C2AB6" w:rsidP="005C2AB6">
      <w:pPr>
        <w:spacing w:after="0"/>
        <w:rPr>
          <w:rFonts w:ascii="Arial" w:hAnsi="Arial" w:cs="Arial"/>
          <w:sz w:val="18"/>
          <w:szCs w:val="18"/>
        </w:rPr>
      </w:pPr>
    </w:p>
    <w:p w14:paraId="2A97A8F4" w14:textId="77777777" w:rsidR="005C2AB6" w:rsidRDefault="005C2AB6" w:rsidP="005C2AB6">
      <w:pPr>
        <w:spacing w:after="0"/>
        <w:rPr>
          <w:rFonts w:ascii="Arial" w:hAnsi="Arial" w:cs="Arial"/>
          <w:sz w:val="18"/>
          <w:szCs w:val="18"/>
        </w:rPr>
      </w:pPr>
    </w:p>
    <w:tbl>
      <w:tblPr>
        <w:tblStyle w:val="TableGrid"/>
        <w:tblW w:w="0" w:type="auto"/>
        <w:tblLook w:val="04A0" w:firstRow="1" w:lastRow="0" w:firstColumn="1" w:lastColumn="0" w:noHBand="0" w:noVBand="1"/>
      </w:tblPr>
      <w:tblGrid>
        <w:gridCol w:w="3194"/>
        <w:gridCol w:w="12194"/>
      </w:tblGrid>
      <w:tr w:rsidR="005C2AB6" w:rsidRPr="00CB60E7" w14:paraId="0FCA62CD" w14:textId="77777777" w:rsidTr="005C23ED">
        <w:tc>
          <w:tcPr>
            <w:tcW w:w="15388" w:type="dxa"/>
            <w:gridSpan w:val="2"/>
            <w:shd w:val="clear" w:color="auto" w:fill="DBE5F1" w:themeFill="accent1" w:themeFillTint="33"/>
            <w:vAlign w:val="center"/>
          </w:tcPr>
          <w:p w14:paraId="17396452" w14:textId="77777777" w:rsidR="005C2AB6" w:rsidRPr="00CB60E7" w:rsidRDefault="005C2AB6" w:rsidP="005C23ED">
            <w:pPr>
              <w:spacing w:before="120" w:after="120"/>
              <w:jc w:val="center"/>
              <w:rPr>
                <w:rFonts w:ascii="Arial" w:eastAsia="Times New Roman" w:hAnsi="Arial" w:cs="Arial"/>
                <w:b/>
                <w:lang w:eastAsia="en-US"/>
              </w:rPr>
            </w:pPr>
            <w:r w:rsidRPr="00CB60E7">
              <w:rPr>
                <w:rFonts w:ascii="Arial" w:eastAsia="Times New Roman" w:hAnsi="Arial" w:cs="Arial"/>
                <w:b/>
                <w:lang w:eastAsia="en-US"/>
              </w:rPr>
              <w:lastRenderedPageBreak/>
              <w:t>Other Conditions</w:t>
            </w:r>
          </w:p>
        </w:tc>
      </w:tr>
      <w:tr w:rsidR="005C2AB6" w:rsidRPr="00BF0105" w14:paraId="01E7DC09" w14:textId="77777777" w:rsidTr="005C23ED">
        <w:tc>
          <w:tcPr>
            <w:tcW w:w="3194" w:type="dxa"/>
            <w:shd w:val="clear" w:color="auto" w:fill="DBE5F1" w:themeFill="accent1" w:themeFillTint="33"/>
            <w:vAlign w:val="center"/>
          </w:tcPr>
          <w:p w14:paraId="623D111C" w14:textId="77777777" w:rsidR="005C2AB6" w:rsidRPr="00EB2215"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Pre-employment checks</w:t>
            </w:r>
          </w:p>
        </w:tc>
        <w:tc>
          <w:tcPr>
            <w:tcW w:w="12194" w:type="dxa"/>
            <w:vAlign w:val="center"/>
          </w:tcPr>
          <w:p w14:paraId="5BC659AE" w14:textId="77777777" w:rsidR="005C2AB6" w:rsidRPr="00BF0105" w:rsidRDefault="005C2AB6" w:rsidP="005C23ED">
            <w:pPr>
              <w:spacing w:before="120" w:after="120"/>
              <w:jc w:val="both"/>
              <w:rPr>
                <w:rFonts w:ascii="Arial" w:eastAsia="Times New Roman" w:hAnsi="Arial" w:cs="Arial"/>
                <w:lang w:eastAsia="en-US"/>
              </w:rPr>
            </w:pPr>
            <w:r w:rsidRPr="00BF0105">
              <w:rPr>
                <w:rFonts w:ascii="Arial" w:eastAsia="Times New Roman" w:hAnsi="Arial" w:cs="Arial"/>
                <w:lang w:eastAsia="en-US"/>
              </w:rPr>
              <w:t>Appointments are offered subject to</w:t>
            </w:r>
            <w:r>
              <w:rPr>
                <w:rFonts w:ascii="Arial" w:eastAsia="Times New Roman" w:hAnsi="Arial" w:cs="Arial"/>
                <w:lang w:eastAsia="en-US"/>
              </w:rPr>
              <w:t xml:space="preserve"> several pre-employment checks to comply with the Home Office’s Baseline Personnel Security Standards (BPSS)</w:t>
            </w:r>
            <w:r w:rsidRPr="00BF0105">
              <w:rPr>
                <w:rFonts w:ascii="Arial" w:eastAsia="Times New Roman" w:hAnsi="Arial" w:cs="Arial"/>
                <w:lang w:eastAsia="en-US"/>
              </w:rPr>
              <w:t>:</w:t>
            </w:r>
          </w:p>
          <w:p w14:paraId="636B4160" w14:textId="77777777" w:rsidR="005C2AB6" w:rsidRPr="00BF0105" w:rsidRDefault="005C2AB6" w:rsidP="005C23ED">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a</w:t>
            </w:r>
            <w:r w:rsidRPr="00BF0105">
              <w:rPr>
                <w:rFonts w:ascii="Arial" w:hAnsi="Arial" w:cs="Arial"/>
                <w:sz w:val="22"/>
                <w:szCs w:val="22"/>
                <w:lang w:eastAsia="en-US"/>
              </w:rPr>
              <w:t>t least two satisfactory references</w:t>
            </w:r>
          </w:p>
          <w:p w14:paraId="24B7DF8F" w14:textId="77777777" w:rsidR="005C2AB6" w:rsidRPr="00BF0105" w:rsidRDefault="005C2AB6" w:rsidP="005C23ED">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ligibility to work within the UK, and proof of your identity</w:t>
            </w:r>
          </w:p>
          <w:p w14:paraId="3D084911" w14:textId="77777777" w:rsidR="005C2AB6" w:rsidRPr="00FE60AB" w:rsidRDefault="005C2AB6" w:rsidP="005C23ED">
            <w:pPr>
              <w:pStyle w:val="ListParagraph"/>
              <w:numPr>
                <w:ilvl w:val="0"/>
                <w:numId w:val="1"/>
              </w:numPr>
              <w:spacing w:before="120" w:after="120"/>
              <w:jc w:val="both"/>
              <w:rPr>
                <w:rFonts w:ascii="Arial" w:hAnsi="Arial" w:cs="Arial"/>
                <w:sz w:val="22"/>
                <w:szCs w:val="22"/>
                <w:lang w:eastAsia="en-US"/>
              </w:rPr>
            </w:pPr>
            <w:r>
              <w:rPr>
                <w:rFonts w:ascii="Arial" w:hAnsi="Arial" w:cs="Arial"/>
                <w:sz w:val="22"/>
                <w:szCs w:val="22"/>
                <w:lang w:eastAsia="en-US"/>
              </w:rPr>
              <w:t>e</w:t>
            </w:r>
            <w:r w:rsidRPr="00BF0105">
              <w:rPr>
                <w:rFonts w:ascii="Arial" w:hAnsi="Arial" w:cs="Arial"/>
                <w:sz w:val="22"/>
                <w:szCs w:val="22"/>
                <w:lang w:eastAsia="en-US"/>
              </w:rPr>
              <w:t>vidence of relevant qualifications</w:t>
            </w:r>
          </w:p>
        </w:tc>
      </w:tr>
      <w:tr w:rsidR="005C2AB6" w:rsidRPr="00DE3D4F" w14:paraId="1683FF77" w14:textId="77777777" w:rsidTr="005C23ED">
        <w:tc>
          <w:tcPr>
            <w:tcW w:w="3194" w:type="dxa"/>
            <w:shd w:val="clear" w:color="auto" w:fill="DBE5F1" w:themeFill="accent1" w:themeFillTint="33"/>
            <w:vAlign w:val="center"/>
          </w:tcPr>
          <w:p w14:paraId="36F0E3FE" w14:textId="77777777" w:rsidR="005C2AB6" w:rsidRPr="00EB2215"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Paid work with another employer</w:t>
            </w:r>
          </w:p>
        </w:tc>
        <w:tc>
          <w:tcPr>
            <w:tcW w:w="12194" w:type="dxa"/>
            <w:vAlign w:val="center"/>
          </w:tcPr>
          <w:p w14:paraId="52674CE2" w14:textId="77777777" w:rsidR="005C2AB6" w:rsidRPr="00BF0105" w:rsidRDefault="005C2AB6" w:rsidP="005C23ED">
            <w:pPr>
              <w:spacing w:before="120" w:after="120"/>
              <w:jc w:val="both"/>
              <w:rPr>
                <w:rFonts w:ascii="Arial" w:eastAsia="Times New Roman" w:hAnsi="Arial" w:cs="Arial"/>
                <w:lang w:eastAsia="en-US"/>
              </w:rPr>
            </w:pPr>
            <w:r>
              <w:rPr>
                <w:rFonts w:ascii="Arial" w:eastAsia="Times New Roman" w:hAnsi="Arial" w:cs="Arial"/>
                <w:lang w:eastAsia="en-US"/>
              </w:rPr>
              <w:t>If you are appointed, your contract with the Council</w:t>
            </w:r>
            <w:r w:rsidRPr="00BF0105">
              <w:rPr>
                <w:rFonts w:ascii="Arial" w:eastAsia="Times New Roman" w:hAnsi="Arial" w:cs="Arial"/>
                <w:lang w:eastAsia="en-US"/>
              </w:rPr>
              <w:t xml:space="preserve"> should normally be classed as your main employment. </w:t>
            </w:r>
          </w:p>
          <w:p w14:paraId="5FFD6120" w14:textId="77777777" w:rsidR="005C2AB6" w:rsidRPr="00DE3D4F" w:rsidRDefault="005C2AB6" w:rsidP="005C23ED">
            <w:pPr>
              <w:spacing w:before="120" w:after="120"/>
              <w:jc w:val="both"/>
              <w:rPr>
                <w:rFonts w:ascii="Arial" w:eastAsia="Times New Roman" w:hAnsi="Arial" w:cs="Arial"/>
                <w:highlight w:val="yellow"/>
                <w:lang w:eastAsia="en-US"/>
              </w:rPr>
            </w:pPr>
            <w:r w:rsidRPr="00DE3D4F">
              <w:rPr>
                <w:rFonts w:ascii="Arial" w:eastAsia="Times New Roman" w:hAnsi="Arial" w:cs="Arial"/>
                <w:lang w:eastAsia="en-US"/>
              </w:rPr>
              <w:t>You will devote your whole-time service to our work and not be involved in any other business or take up any other appointment without getting written permission from your manager or the Chief Executive.</w:t>
            </w:r>
          </w:p>
        </w:tc>
      </w:tr>
      <w:tr w:rsidR="005C2AB6" w:rsidRPr="00343B23" w14:paraId="081FDE66" w14:textId="77777777" w:rsidTr="005C23ED">
        <w:tc>
          <w:tcPr>
            <w:tcW w:w="3194" w:type="dxa"/>
            <w:shd w:val="clear" w:color="auto" w:fill="DBE5F1" w:themeFill="accent1" w:themeFillTint="33"/>
            <w:vAlign w:val="center"/>
          </w:tcPr>
          <w:p w14:paraId="60EC2EDA" w14:textId="77777777" w:rsidR="005C2AB6" w:rsidRDefault="005C2AB6" w:rsidP="005C23ED">
            <w:pPr>
              <w:spacing w:before="120" w:after="120"/>
              <w:rPr>
                <w:rFonts w:ascii="Arial" w:eastAsia="Times New Roman" w:hAnsi="Arial" w:cs="Arial"/>
                <w:b/>
                <w:lang w:eastAsia="en-US"/>
              </w:rPr>
            </w:pPr>
            <w:r>
              <w:rPr>
                <w:rFonts w:ascii="Arial" w:eastAsia="Times New Roman" w:hAnsi="Arial" w:cs="Arial"/>
                <w:b/>
                <w:lang w:eastAsia="en-US"/>
              </w:rPr>
              <w:t>Disclaimer</w:t>
            </w:r>
          </w:p>
        </w:tc>
        <w:tc>
          <w:tcPr>
            <w:tcW w:w="12194" w:type="dxa"/>
            <w:vAlign w:val="center"/>
          </w:tcPr>
          <w:p w14:paraId="5FCE4AFE" w14:textId="77777777" w:rsidR="005C2AB6" w:rsidRPr="00343B23" w:rsidRDefault="005C2AB6" w:rsidP="005C23ED">
            <w:pPr>
              <w:spacing w:before="120" w:after="120"/>
              <w:rPr>
                <w:rFonts w:ascii="Arial" w:eastAsia="Times New Roman" w:hAnsi="Arial" w:cs="Arial"/>
                <w:lang w:eastAsia="en-US"/>
              </w:rPr>
            </w:pPr>
            <w:r w:rsidRPr="007F1AF1">
              <w:rPr>
                <w:rFonts w:ascii="Arial" w:eastAsia="Times New Roman" w:hAnsi="Arial" w:cs="Arial"/>
                <w:lang w:eastAsia="en-US"/>
              </w:rPr>
              <w:t>Please note that this document outlines the likely employment package for this role but does not form part of your terms and conditions of employment if you are subsequently employed by Reigate &amp; Banstead Borough Council. These will be outlined in any contractual documents addressed to you directly.</w:t>
            </w:r>
          </w:p>
        </w:tc>
      </w:tr>
    </w:tbl>
    <w:p w14:paraId="263D25F8" w14:textId="77777777" w:rsidR="005C2AB6" w:rsidRDefault="005C2AB6" w:rsidP="005C2AB6">
      <w:pPr>
        <w:spacing w:after="0"/>
        <w:rPr>
          <w:rFonts w:ascii="Arial" w:hAnsi="Arial" w:cs="Arial"/>
          <w:sz w:val="18"/>
          <w:szCs w:val="18"/>
        </w:rPr>
        <w:sectPr w:rsidR="005C2AB6" w:rsidSect="00B542EB">
          <w:headerReference w:type="first" r:id="rId14"/>
          <w:pgSz w:w="16838" w:h="11906" w:orient="landscape"/>
          <w:pgMar w:top="142" w:right="720" w:bottom="284" w:left="720" w:header="709" w:footer="709" w:gutter="0"/>
          <w:cols w:space="708"/>
          <w:docGrid w:linePitch="360"/>
        </w:sectPr>
      </w:pPr>
    </w:p>
    <w:p w14:paraId="40963557" w14:textId="77777777" w:rsidR="00230174" w:rsidRDefault="00230174" w:rsidP="00343B23">
      <w:pPr>
        <w:spacing w:after="0"/>
        <w:rPr>
          <w:rFonts w:ascii="Arial" w:hAnsi="Arial" w:cs="Arial"/>
          <w:sz w:val="18"/>
          <w:szCs w:val="18"/>
        </w:rPr>
        <w:sectPr w:rsidR="00230174" w:rsidSect="00230174">
          <w:headerReference w:type="first" r:id="rId15"/>
          <w:type w:val="continuous"/>
          <w:pgSz w:w="16838" w:h="11906" w:orient="landscape"/>
          <w:pgMar w:top="142" w:right="720" w:bottom="284" w:left="720" w:header="709" w:footer="709" w:gutter="0"/>
          <w:cols w:space="708"/>
          <w:docGrid w:linePitch="360"/>
        </w:sectPr>
      </w:pPr>
    </w:p>
    <w:p w14:paraId="5D892724" w14:textId="77777777" w:rsidR="00230174" w:rsidRDefault="00230174" w:rsidP="00776F78">
      <w:pPr>
        <w:pStyle w:val="Default"/>
        <w:tabs>
          <w:tab w:val="left" w:pos="8970"/>
        </w:tabs>
        <w:rPr>
          <w:b/>
          <w:sz w:val="40"/>
          <w:szCs w:val="40"/>
        </w:rPr>
      </w:pPr>
      <w:r w:rsidRPr="00230174">
        <w:rPr>
          <w:noProof/>
          <w:sz w:val="48"/>
          <w:szCs w:val="48"/>
        </w:rPr>
        <w:lastRenderedPageBreak/>
        <w:drawing>
          <wp:anchor distT="0" distB="0" distL="114300" distR="114300" simplePos="0" relativeHeight="251664383" behindDoc="1" locked="0" layoutInCell="1" allowOverlap="1" wp14:anchorId="73F5F9EE" wp14:editId="3E820D62">
            <wp:simplePos x="0" y="0"/>
            <wp:positionH relativeFrom="column">
              <wp:posOffset>4800600</wp:posOffset>
            </wp:positionH>
            <wp:positionV relativeFrom="paragraph">
              <wp:posOffset>-1237615</wp:posOffset>
            </wp:positionV>
            <wp:extent cx="2682240" cy="2682240"/>
            <wp:effectExtent l="0" t="0" r="3810" b="3810"/>
            <wp:wrapNone/>
            <wp:docPr id="6" name="Picture 6"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8"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r w:rsidR="00776F78">
        <w:rPr>
          <w:b/>
          <w:sz w:val="40"/>
          <w:szCs w:val="40"/>
        </w:rPr>
        <w:t xml:space="preserve">Great People at Reigate &amp; Banstead </w:t>
      </w:r>
    </w:p>
    <w:p w14:paraId="71AF766D" w14:textId="77777777" w:rsidR="00776F78" w:rsidRDefault="00776F78" w:rsidP="00776F78">
      <w:pPr>
        <w:pStyle w:val="Default"/>
        <w:tabs>
          <w:tab w:val="left" w:pos="8970"/>
        </w:tabs>
        <w:rPr>
          <w:sz w:val="36"/>
          <w:szCs w:val="36"/>
        </w:rPr>
      </w:pPr>
    </w:p>
    <w:p w14:paraId="735F3871"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Our great working environment and the values and behaviours of every </w:t>
      </w:r>
    </w:p>
    <w:p w14:paraId="27054934" w14:textId="77777777" w:rsidR="00776F78" w:rsidRDefault="00776F78" w:rsidP="00776F78">
      <w:pPr>
        <w:autoSpaceDE w:val="0"/>
        <w:autoSpaceDN w:val="0"/>
        <w:adjustRightInd w:val="0"/>
        <w:spacing w:after="0" w:line="240" w:lineRule="auto"/>
        <w:rPr>
          <w:rFonts w:ascii="Arial" w:hAnsi="Arial" w:cs="Arial"/>
          <w:bCs/>
        </w:rPr>
      </w:pPr>
      <w:r>
        <w:rPr>
          <w:rFonts w:ascii="Arial" w:hAnsi="Arial" w:cs="Arial"/>
          <w:bCs/>
        </w:rPr>
        <w:t xml:space="preserve">individual and team in the Council, </w:t>
      </w:r>
      <w:r w:rsidRPr="00F907B3">
        <w:rPr>
          <w:rFonts w:ascii="Arial" w:hAnsi="Arial" w:cs="Arial"/>
          <w:bCs/>
        </w:rPr>
        <w:t>help</w:t>
      </w:r>
      <w:r>
        <w:rPr>
          <w:rFonts w:ascii="Arial" w:hAnsi="Arial" w:cs="Arial"/>
          <w:bCs/>
        </w:rPr>
        <w:t xml:space="preserve"> to evolve </w:t>
      </w:r>
      <w:r w:rsidRPr="00F907B3">
        <w:rPr>
          <w:rFonts w:ascii="Arial" w:hAnsi="Arial" w:cs="Arial"/>
          <w:bCs/>
        </w:rPr>
        <w:t xml:space="preserve">the culture </w:t>
      </w:r>
      <w:r>
        <w:rPr>
          <w:rFonts w:ascii="Arial" w:hAnsi="Arial" w:cs="Arial"/>
          <w:bCs/>
        </w:rPr>
        <w:t xml:space="preserve">of our organisation </w:t>
      </w:r>
    </w:p>
    <w:p w14:paraId="10D61700" w14:textId="77777777" w:rsidR="00776F78" w:rsidRDefault="00776F78" w:rsidP="00776F78">
      <w:pPr>
        <w:autoSpaceDE w:val="0"/>
        <w:autoSpaceDN w:val="0"/>
        <w:adjustRightInd w:val="0"/>
        <w:spacing w:after="0" w:line="240" w:lineRule="auto"/>
        <w:rPr>
          <w:rFonts w:ascii="Arial" w:hAnsi="Arial" w:cs="Arial"/>
          <w:bCs/>
        </w:rPr>
      </w:pPr>
      <w:r w:rsidRPr="00F907B3">
        <w:rPr>
          <w:rFonts w:ascii="Arial" w:hAnsi="Arial" w:cs="Arial"/>
          <w:bCs/>
        </w:rPr>
        <w:t>to become mo</w:t>
      </w:r>
      <w:r>
        <w:rPr>
          <w:rFonts w:ascii="Arial" w:hAnsi="Arial" w:cs="Arial"/>
          <w:bCs/>
        </w:rPr>
        <w:t>re commercial, innovative and embracing of</w:t>
      </w:r>
      <w:r w:rsidRPr="00F907B3">
        <w:rPr>
          <w:rFonts w:ascii="Arial" w:hAnsi="Arial" w:cs="Arial"/>
          <w:bCs/>
        </w:rPr>
        <w:t xml:space="preserve"> </w:t>
      </w:r>
      <w:r>
        <w:rPr>
          <w:rFonts w:ascii="Arial" w:hAnsi="Arial" w:cs="Arial"/>
          <w:bCs/>
        </w:rPr>
        <w:t>c</w:t>
      </w:r>
      <w:r w:rsidRPr="00F907B3">
        <w:rPr>
          <w:rFonts w:ascii="Arial" w:hAnsi="Arial" w:cs="Arial"/>
          <w:bCs/>
        </w:rPr>
        <w:t>hange</w:t>
      </w:r>
      <w:r>
        <w:rPr>
          <w:rFonts w:ascii="Arial" w:hAnsi="Arial" w:cs="Arial"/>
          <w:bCs/>
        </w:rPr>
        <w:t xml:space="preserve">. </w:t>
      </w:r>
    </w:p>
    <w:p w14:paraId="003D1CF1" w14:textId="77777777" w:rsidR="00776F78" w:rsidRDefault="00776F78" w:rsidP="00776F78">
      <w:pPr>
        <w:autoSpaceDE w:val="0"/>
        <w:autoSpaceDN w:val="0"/>
        <w:adjustRightInd w:val="0"/>
        <w:spacing w:after="0" w:line="240" w:lineRule="auto"/>
        <w:jc w:val="both"/>
        <w:rPr>
          <w:rFonts w:ascii="Arial" w:hAnsi="Arial" w:cs="Arial"/>
          <w:bCs/>
        </w:rPr>
      </w:pPr>
    </w:p>
    <w:p w14:paraId="438BF708"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 xml:space="preserve">Successful applicants to our career opportunities will be able to demonstrate they share </w:t>
      </w:r>
    </w:p>
    <w:p w14:paraId="6B90D18F" w14:textId="77777777" w:rsidR="00776F78" w:rsidRDefault="00776F78" w:rsidP="00776F78">
      <w:pPr>
        <w:autoSpaceDE w:val="0"/>
        <w:autoSpaceDN w:val="0"/>
        <w:adjustRightInd w:val="0"/>
        <w:spacing w:after="0" w:line="240" w:lineRule="auto"/>
        <w:jc w:val="both"/>
        <w:rPr>
          <w:rFonts w:ascii="Arial" w:hAnsi="Arial" w:cs="Arial"/>
          <w:bCs/>
        </w:rPr>
      </w:pPr>
      <w:r>
        <w:rPr>
          <w:rFonts w:ascii="Arial" w:hAnsi="Arial" w:cs="Arial"/>
          <w:bCs/>
        </w:rPr>
        <w:t>the values and behaviours we seek in our organisation.</w:t>
      </w:r>
    </w:p>
    <w:p w14:paraId="2DC45981" w14:textId="77777777" w:rsidR="00776F78" w:rsidRDefault="00776F78" w:rsidP="00776F78">
      <w:pPr>
        <w:autoSpaceDE w:val="0"/>
        <w:autoSpaceDN w:val="0"/>
        <w:adjustRightInd w:val="0"/>
        <w:spacing w:after="0" w:line="240" w:lineRule="auto"/>
        <w:jc w:val="both"/>
        <w:rPr>
          <w:rFonts w:ascii="Arial" w:hAnsi="Arial" w:cs="Arial"/>
          <w:bCs/>
        </w:rPr>
      </w:pPr>
    </w:p>
    <w:p w14:paraId="60AA7BC2" w14:textId="77777777" w:rsidR="00526D65" w:rsidRPr="00230174" w:rsidRDefault="00526D65" w:rsidP="00230174">
      <w:pPr>
        <w:pStyle w:val="Default"/>
        <w:rPr>
          <w:sz w:val="36"/>
          <w:szCs w:val="36"/>
        </w:rPr>
      </w:pPr>
    </w:p>
    <w:p w14:paraId="075AAFC6" w14:textId="77777777" w:rsidR="00776F78" w:rsidRPr="00776F78" w:rsidRDefault="00776F78" w:rsidP="00776F78">
      <w:pPr>
        <w:pStyle w:val="Default"/>
        <w:rPr>
          <w:b/>
          <w:bCs/>
          <w:sz w:val="28"/>
          <w:szCs w:val="28"/>
        </w:rPr>
      </w:pPr>
      <w:r>
        <w:rPr>
          <w:b/>
          <w:bCs/>
          <w:sz w:val="28"/>
          <w:szCs w:val="28"/>
        </w:rPr>
        <w:t>Our Vision</w:t>
      </w:r>
    </w:p>
    <w:p w14:paraId="3D1600CB" w14:textId="77777777" w:rsidR="00776F78" w:rsidRPr="00776F78" w:rsidRDefault="00776F78" w:rsidP="00776F78">
      <w:pPr>
        <w:pStyle w:val="Default"/>
        <w:rPr>
          <w:bCs/>
          <w:sz w:val="28"/>
          <w:szCs w:val="28"/>
        </w:rPr>
      </w:pPr>
      <w:r>
        <w:rPr>
          <w:bCs/>
          <w:sz w:val="28"/>
          <w:szCs w:val="28"/>
        </w:rPr>
        <w:t>W</w:t>
      </w:r>
      <w:r w:rsidRPr="00776F78">
        <w:rPr>
          <w:bCs/>
          <w:sz w:val="28"/>
          <w:szCs w:val="28"/>
        </w:rPr>
        <w:t>orking together to make a great place to live, work and enjoy</w:t>
      </w:r>
      <w:r>
        <w:rPr>
          <w:bCs/>
          <w:sz w:val="28"/>
          <w:szCs w:val="28"/>
        </w:rPr>
        <w:t>.</w:t>
      </w:r>
    </w:p>
    <w:p w14:paraId="102938A0" w14:textId="77777777" w:rsidR="00776F78" w:rsidRDefault="00776F78" w:rsidP="00776F78">
      <w:pPr>
        <w:pStyle w:val="Default"/>
        <w:rPr>
          <w:bCs/>
          <w:sz w:val="28"/>
          <w:szCs w:val="28"/>
        </w:rPr>
      </w:pPr>
    </w:p>
    <w:p w14:paraId="186E138A" w14:textId="77777777" w:rsidR="00776F78" w:rsidRPr="00776F78" w:rsidRDefault="00776F78" w:rsidP="00776F78">
      <w:pPr>
        <w:pStyle w:val="Default"/>
        <w:rPr>
          <w:b/>
          <w:bCs/>
          <w:sz w:val="28"/>
          <w:szCs w:val="28"/>
        </w:rPr>
      </w:pPr>
      <w:r w:rsidRPr="00776F78">
        <w:rPr>
          <w:b/>
          <w:bCs/>
          <w:sz w:val="28"/>
          <w:szCs w:val="28"/>
        </w:rPr>
        <w:t>Our Values</w:t>
      </w:r>
    </w:p>
    <w:p w14:paraId="51F05E90" w14:textId="77777777" w:rsidR="00776F78" w:rsidRPr="00776F78" w:rsidRDefault="00776F78" w:rsidP="00776F78">
      <w:pPr>
        <w:pStyle w:val="Default"/>
        <w:rPr>
          <w:bCs/>
          <w:sz w:val="28"/>
          <w:szCs w:val="28"/>
        </w:rPr>
      </w:pPr>
      <w:r>
        <w:rPr>
          <w:bCs/>
          <w:sz w:val="28"/>
          <w:szCs w:val="28"/>
        </w:rPr>
        <w:t>M</w:t>
      </w:r>
      <w:r w:rsidRPr="00776F78">
        <w:rPr>
          <w:bCs/>
          <w:sz w:val="28"/>
          <w:szCs w:val="28"/>
        </w:rPr>
        <w:t>aking a difference, doing the right thing, being bold and confident</w:t>
      </w:r>
      <w:r>
        <w:rPr>
          <w:bCs/>
          <w:sz w:val="28"/>
          <w:szCs w:val="28"/>
        </w:rPr>
        <w:t>.</w:t>
      </w:r>
    </w:p>
    <w:p w14:paraId="0D689474" w14:textId="77777777" w:rsidR="00776F78" w:rsidRDefault="00776F78" w:rsidP="00776F78">
      <w:pPr>
        <w:pStyle w:val="Default"/>
        <w:rPr>
          <w:bCs/>
          <w:sz w:val="28"/>
          <w:szCs w:val="28"/>
        </w:rPr>
      </w:pPr>
    </w:p>
    <w:p w14:paraId="0013ED54" w14:textId="77777777" w:rsidR="00776F78" w:rsidRPr="00776F78" w:rsidRDefault="00776F78" w:rsidP="00776F78">
      <w:pPr>
        <w:pStyle w:val="Default"/>
        <w:rPr>
          <w:b/>
          <w:bCs/>
          <w:sz w:val="28"/>
          <w:szCs w:val="28"/>
        </w:rPr>
      </w:pPr>
      <w:r w:rsidRPr="00776F78">
        <w:rPr>
          <w:b/>
          <w:bCs/>
          <w:sz w:val="28"/>
          <w:szCs w:val="28"/>
        </w:rPr>
        <w:t xml:space="preserve">Our Behaviours </w:t>
      </w:r>
    </w:p>
    <w:p w14:paraId="1784520F" w14:textId="77777777" w:rsidR="00230174" w:rsidRDefault="00776F78" w:rsidP="00230174">
      <w:pPr>
        <w:pStyle w:val="Default"/>
        <w:rPr>
          <w:bCs/>
          <w:sz w:val="28"/>
          <w:szCs w:val="28"/>
        </w:rPr>
      </w:pPr>
      <w:r>
        <w:rPr>
          <w:bCs/>
          <w:sz w:val="28"/>
          <w:szCs w:val="28"/>
        </w:rPr>
        <w:t>W</w:t>
      </w:r>
      <w:r w:rsidRPr="00776F78">
        <w:rPr>
          <w:bCs/>
          <w:sz w:val="28"/>
          <w:szCs w:val="28"/>
        </w:rPr>
        <w:t>e should demonstrate our values by being positive, supportive, flexible, and innovative</w:t>
      </w:r>
      <w:r>
        <w:rPr>
          <w:bCs/>
          <w:sz w:val="28"/>
          <w:szCs w:val="28"/>
        </w:rPr>
        <w:t>.</w:t>
      </w:r>
    </w:p>
    <w:p w14:paraId="4A4CD92D" w14:textId="77777777" w:rsidR="008D36A1" w:rsidRPr="00F907B3" w:rsidRDefault="008D36A1" w:rsidP="008D36A1">
      <w:pPr>
        <w:autoSpaceDE w:val="0"/>
        <w:autoSpaceDN w:val="0"/>
        <w:adjustRightInd w:val="0"/>
        <w:spacing w:after="0" w:line="240" w:lineRule="auto"/>
        <w:jc w:val="both"/>
        <w:rPr>
          <w:rFonts w:ascii="Arial" w:hAnsi="Arial" w:cs="Arial"/>
          <w:bCs/>
        </w:rPr>
      </w:pPr>
    </w:p>
    <w:p w14:paraId="01345EAC" w14:textId="77777777" w:rsidR="00230174" w:rsidRDefault="00230174" w:rsidP="00230174">
      <w:pPr>
        <w:pStyle w:val="Default"/>
        <w:rPr>
          <w:sz w:val="36"/>
          <w:szCs w:val="36"/>
        </w:rPr>
      </w:pPr>
    </w:p>
    <w:p w14:paraId="5120AD26" w14:textId="77777777" w:rsidR="00230174" w:rsidRPr="00776F78" w:rsidRDefault="00230174" w:rsidP="00230174">
      <w:pPr>
        <w:pStyle w:val="Default"/>
        <w:rPr>
          <w:b/>
          <w:sz w:val="28"/>
          <w:szCs w:val="28"/>
        </w:rPr>
      </w:pPr>
      <w:r w:rsidRPr="00776F78">
        <w:rPr>
          <w:b/>
          <w:bCs/>
          <w:color w:val="00B050"/>
          <w:sz w:val="28"/>
          <w:szCs w:val="28"/>
        </w:rPr>
        <w:t>Positive:</w:t>
      </w:r>
      <w:r w:rsidRPr="00776F78">
        <w:rPr>
          <w:b/>
          <w:bCs/>
          <w:sz w:val="28"/>
          <w:szCs w:val="28"/>
        </w:rPr>
        <w:t xml:space="preserve"> </w:t>
      </w:r>
      <w:r w:rsidRPr="00776F78">
        <w:rPr>
          <w:b/>
          <w:sz w:val="28"/>
          <w:szCs w:val="28"/>
        </w:rPr>
        <w:t xml:space="preserve">I maintain a “can do” attitude and a smile </w:t>
      </w:r>
    </w:p>
    <w:p w14:paraId="6D9F5B47"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Create an encouraging and optimistic environment and bring others with me </w:t>
      </w:r>
    </w:p>
    <w:p w14:paraId="157D9B3F"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Approach others in a pleasant, happy and upbeat manner </w:t>
      </w:r>
    </w:p>
    <w:p w14:paraId="0EB97B75"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Maintain enthusiasm in difficult times </w:t>
      </w:r>
    </w:p>
    <w:p w14:paraId="7CC1FA7D" w14:textId="77777777" w:rsidR="00230174" w:rsidRDefault="00230174" w:rsidP="00230174">
      <w:pPr>
        <w:pStyle w:val="Default"/>
        <w:spacing w:after="16"/>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commitment to my own service and to the Council </w:t>
      </w:r>
    </w:p>
    <w:p w14:paraId="38B37616" w14:textId="77777777" w:rsidR="00230174" w:rsidRDefault="00230174" w:rsidP="00230174">
      <w:pPr>
        <w:pStyle w:val="Default"/>
        <w:rPr>
          <w:sz w:val="22"/>
          <w:szCs w:val="22"/>
        </w:rPr>
      </w:pPr>
      <w:r>
        <w:rPr>
          <w:rFonts w:ascii="Wingdings" w:hAnsi="Wingdings" w:cs="Wingdings"/>
          <w:sz w:val="20"/>
          <w:szCs w:val="20"/>
        </w:rPr>
        <w:t></w:t>
      </w:r>
      <w:r>
        <w:rPr>
          <w:rFonts w:ascii="Wingdings" w:hAnsi="Wingdings" w:cs="Wingdings"/>
          <w:sz w:val="20"/>
          <w:szCs w:val="20"/>
        </w:rPr>
        <w:t></w:t>
      </w:r>
      <w:r>
        <w:rPr>
          <w:sz w:val="22"/>
          <w:szCs w:val="22"/>
        </w:rPr>
        <w:t xml:space="preserve">Demonstrate an "I care" attitude </w:t>
      </w:r>
    </w:p>
    <w:p w14:paraId="57C5FA64" w14:textId="77777777" w:rsidR="00230174" w:rsidRDefault="00230174" w:rsidP="00230174">
      <w:pPr>
        <w:pStyle w:val="Default"/>
        <w:rPr>
          <w:sz w:val="22"/>
          <w:szCs w:val="22"/>
        </w:rPr>
      </w:pPr>
    </w:p>
    <w:p w14:paraId="6123A458" w14:textId="77777777" w:rsidR="00230174" w:rsidRPr="00776F78" w:rsidRDefault="00230174" w:rsidP="00230174">
      <w:pPr>
        <w:pStyle w:val="Default"/>
        <w:rPr>
          <w:b/>
          <w:sz w:val="28"/>
          <w:szCs w:val="28"/>
        </w:rPr>
      </w:pPr>
      <w:r w:rsidRPr="00776F78">
        <w:rPr>
          <w:b/>
          <w:bCs/>
          <w:color w:val="00B050"/>
          <w:sz w:val="28"/>
          <w:szCs w:val="28"/>
        </w:rPr>
        <w:t xml:space="preserve">Supportive: </w:t>
      </w:r>
      <w:r w:rsidRPr="00776F78">
        <w:rPr>
          <w:b/>
          <w:sz w:val="28"/>
          <w:szCs w:val="28"/>
        </w:rPr>
        <w:t xml:space="preserve">I create an environment where the people I work with feel valued and respected and have confidence to develop </w:t>
      </w:r>
    </w:p>
    <w:p w14:paraId="2F64B1E4"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Understand the council’s priorities and work towards a common goal </w:t>
      </w:r>
    </w:p>
    <w:p w14:paraId="45093D36"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Work across boundaries to develop relationships, share information and keep others informed </w:t>
      </w:r>
    </w:p>
    <w:p w14:paraId="0E7E221A"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Listen to the views of others allowing the best way forward to be found </w:t>
      </w:r>
    </w:p>
    <w:p w14:paraId="17EEFEFD" w14:textId="77777777" w:rsidR="00230174" w:rsidRDefault="00230174" w:rsidP="00230174">
      <w:pPr>
        <w:pStyle w:val="Default"/>
        <w:spacing w:after="8"/>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Communicate in a courteous and respectful manner </w:t>
      </w:r>
    </w:p>
    <w:p w14:paraId="46B8E496"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Behave in ways that promote the fair and equal treatment of all </w:t>
      </w:r>
    </w:p>
    <w:p w14:paraId="3E261C91" w14:textId="77777777" w:rsidR="00230174" w:rsidRDefault="00230174" w:rsidP="00230174">
      <w:pPr>
        <w:pStyle w:val="Default"/>
        <w:rPr>
          <w:sz w:val="22"/>
          <w:szCs w:val="22"/>
        </w:rPr>
      </w:pPr>
    </w:p>
    <w:p w14:paraId="5722CADB" w14:textId="77777777" w:rsidR="00230174" w:rsidRPr="00776F78" w:rsidRDefault="00230174" w:rsidP="00230174">
      <w:pPr>
        <w:pStyle w:val="Default"/>
        <w:rPr>
          <w:b/>
          <w:sz w:val="28"/>
          <w:szCs w:val="28"/>
        </w:rPr>
      </w:pPr>
      <w:r w:rsidRPr="00776F78">
        <w:rPr>
          <w:b/>
          <w:bCs/>
          <w:color w:val="00B050"/>
          <w:sz w:val="28"/>
          <w:szCs w:val="28"/>
        </w:rPr>
        <w:t xml:space="preserve">Flexible: </w:t>
      </w:r>
      <w:r w:rsidRPr="00776F78">
        <w:rPr>
          <w:b/>
          <w:sz w:val="28"/>
          <w:szCs w:val="28"/>
        </w:rPr>
        <w:t xml:space="preserve">Adapting the way I work, I can deal confidently with change and accept new and different ideas and approaches </w:t>
      </w:r>
    </w:p>
    <w:p w14:paraId="6CCD07C7"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Accept that change is an integral part of working at Reigate &amp; Banstead </w:t>
      </w:r>
    </w:p>
    <w:p w14:paraId="10B03D6E"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Demonstrate an open mind to new ideas and proposals </w:t>
      </w:r>
    </w:p>
    <w:p w14:paraId="54315A3C"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Display a willingness to do things differently </w:t>
      </w:r>
    </w:p>
    <w:p w14:paraId="045F8F42"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View change in working practices as an opportunity for improving and developing </w:t>
      </w:r>
    </w:p>
    <w:p w14:paraId="61079A30" w14:textId="77777777" w:rsidR="00230174"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Adopt a flexible approach to meet the team’s requirements </w:t>
      </w:r>
    </w:p>
    <w:p w14:paraId="7BB2FAA7" w14:textId="77777777" w:rsidR="00230174" w:rsidRDefault="00230174" w:rsidP="00230174">
      <w:pPr>
        <w:pStyle w:val="Default"/>
        <w:rPr>
          <w:sz w:val="22"/>
          <w:szCs w:val="22"/>
        </w:rPr>
      </w:pPr>
    </w:p>
    <w:p w14:paraId="1C46C2FE" w14:textId="77777777" w:rsidR="00230174" w:rsidRPr="00776F78" w:rsidRDefault="00230174" w:rsidP="00230174">
      <w:pPr>
        <w:pStyle w:val="Default"/>
        <w:rPr>
          <w:b/>
          <w:sz w:val="28"/>
          <w:szCs w:val="28"/>
        </w:rPr>
      </w:pPr>
      <w:r w:rsidRPr="00776F78">
        <w:rPr>
          <w:b/>
          <w:bCs/>
          <w:color w:val="00B050"/>
          <w:sz w:val="28"/>
          <w:szCs w:val="28"/>
        </w:rPr>
        <w:t>Innovative:</w:t>
      </w:r>
      <w:r w:rsidRPr="00776F78">
        <w:rPr>
          <w:b/>
          <w:bCs/>
          <w:sz w:val="28"/>
          <w:szCs w:val="28"/>
        </w:rPr>
        <w:t xml:space="preserve"> </w:t>
      </w:r>
      <w:r w:rsidRPr="00776F78">
        <w:rPr>
          <w:b/>
          <w:sz w:val="28"/>
          <w:szCs w:val="28"/>
        </w:rPr>
        <w:t xml:space="preserve">I work to develop new ideas and workable solutions to drive the Council forward </w:t>
      </w:r>
    </w:p>
    <w:p w14:paraId="61B35A85" w14:textId="77777777" w:rsidR="00230174" w:rsidRDefault="007547B0" w:rsidP="00230174">
      <w:pPr>
        <w:pStyle w:val="Default"/>
        <w:spacing w:after="7"/>
        <w:rPr>
          <w:sz w:val="22"/>
          <w:szCs w:val="22"/>
        </w:rPr>
      </w:pPr>
      <w:r>
        <w:rPr>
          <w:noProof/>
          <w:sz w:val="18"/>
          <w:szCs w:val="18"/>
        </w:rPr>
        <w:drawing>
          <wp:anchor distT="0" distB="0" distL="114300" distR="114300" simplePos="0" relativeHeight="251670528" behindDoc="1" locked="0" layoutInCell="1" allowOverlap="1" wp14:anchorId="1E482E10" wp14:editId="521BDDE6">
            <wp:simplePos x="0" y="0"/>
            <wp:positionH relativeFrom="column">
              <wp:posOffset>3924300</wp:posOffset>
            </wp:positionH>
            <wp:positionV relativeFrom="paragraph">
              <wp:posOffset>118745</wp:posOffset>
            </wp:positionV>
            <wp:extent cx="3066415" cy="139827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66415" cy="1398270"/>
                    </a:xfrm>
                    <a:prstGeom prst="rect">
                      <a:avLst/>
                    </a:prstGeom>
                    <a:noFill/>
                  </pic:spPr>
                </pic:pic>
              </a:graphicData>
            </a:graphic>
            <wp14:sizeRelH relativeFrom="page">
              <wp14:pctWidth>0</wp14:pctWidth>
            </wp14:sizeRelH>
            <wp14:sizeRelV relativeFrom="page">
              <wp14:pctHeight>0</wp14:pctHeight>
            </wp14:sizeRelV>
          </wp:anchor>
        </w:drawing>
      </w:r>
      <w:r w:rsidR="00230174">
        <w:rPr>
          <w:rFonts w:ascii="Wingdings" w:hAnsi="Wingdings" w:cs="Wingdings"/>
          <w:sz w:val="22"/>
          <w:szCs w:val="22"/>
        </w:rPr>
        <w:t></w:t>
      </w:r>
      <w:r w:rsidR="00230174">
        <w:rPr>
          <w:rFonts w:ascii="Wingdings" w:hAnsi="Wingdings" w:cs="Wingdings"/>
          <w:sz w:val="22"/>
          <w:szCs w:val="22"/>
        </w:rPr>
        <w:t></w:t>
      </w:r>
      <w:r w:rsidR="00230174">
        <w:rPr>
          <w:sz w:val="22"/>
          <w:szCs w:val="22"/>
        </w:rPr>
        <w:t xml:space="preserve">Question currently accepted ways of doing things </w:t>
      </w:r>
    </w:p>
    <w:p w14:paraId="38A48EC3"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Implement good ideas, learn from others, both internally and externally </w:t>
      </w:r>
    </w:p>
    <w:p w14:paraId="1C059EA4"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Identify novel ways of resolving issues using own initiative </w:t>
      </w:r>
    </w:p>
    <w:p w14:paraId="1EA3BE37" w14:textId="77777777" w:rsidR="00230174" w:rsidRDefault="00230174" w:rsidP="00230174">
      <w:pPr>
        <w:pStyle w:val="Default"/>
        <w:spacing w:after="7"/>
        <w:rPr>
          <w:sz w:val="22"/>
          <w:szCs w:val="22"/>
        </w:rPr>
      </w:pPr>
      <w:r>
        <w:rPr>
          <w:rFonts w:ascii="Wingdings" w:hAnsi="Wingdings" w:cs="Wingdings"/>
          <w:sz w:val="22"/>
          <w:szCs w:val="22"/>
        </w:rPr>
        <w:t></w:t>
      </w:r>
      <w:r>
        <w:rPr>
          <w:rFonts w:ascii="Wingdings" w:hAnsi="Wingdings" w:cs="Wingdings"/>
          <w:sz w:val="22"/>
          <w:szCs w:val="22"/>
        </w:rPr>
        <w:t></w:t>
      </w:r>
      <w:r>
        <w:rPr>
          <w:sz w:val="22"/>
          <w:szCs w:val="22"/>
        </w:rPr>
        <w:t xml:space="preserve">Suggest and trying out new approaches </w:t>
      </w:r>
    </w:p>
    <w:p w14:paraId="0AC50625" w14:textId="77777777" w:rsidR="007547B0" w:rsidRDefault="00230174" w:rsidP="00230174">
      <w:pPr>
        <w:pStyle w:val="Default"/>
        <w:rPr>
          <w:sz w:val="22"/>
          <w:szCs w:val="22"/>
        </w:rPr>
      </w:pPr>
      <w:r>
        <w:rPr>
          <w:rFonts w:ascii="Wingdings" w:hAnsi="Wingdings" w:cs="Wingdings"/>
          <w:sz w:val="22"/>
          <w:szCs w:val="22"/>
        </w:rPr>
        <w:t></w:t>
      </w:r>
      <w:r>
        <w:rPr>
          <w:rFonts w:ascii="Wingdings" w:hAnsi="Wingdings" w:cs="Wingdings"/>
          <w:sz w:val="22"/>
          <w:szCs w:val="22"/>
        </w:rPr>
        <w:t></w:t>
      </w:r>
      <w:r>
        <w:rPr>
          <w:sz w:val="22"/>
          <w:szCs w:val="22"/>
        </w:rPr>
        <w:t>Challenge the status quo in a constructive way</w:t>
      </w:r>
    </w:p>
    <w:p w14:paraId="43897BD4" w14:textId="77777777" w:rsidR="00230174" w:rsidRDefault="00230174" w:rsidP="00230174">
      <w:pPr>
        <w:pStyle w:val="Default"/>
        <w:rPr>
          <w:sz w:val="22"/>
          <w:szCs w:val="22"/>
        </w:rPr>
      </w:pPr>
      <w:r>
        <w:rPr>
          <w:sz w:val="22"/>
          <w:szCs w:val="22"/>
        </w:rPr>
        <w:t xml:space="preserve"> </w:t>
      </w:r>
    </w:p>
    <w:p w14:paraId="0C604B50" w14:textId="77777777" w:rsidR="00230174" w:rsidRDefault="00230174" w:rsidP="00343B23">
      <w:pPr>
        <w:spacing w:after="0"/>
        <w:rPr>
          <w:rFonts w:ascii="Arial" w:hAnsi="Arial" w:cs="Arial"/>
          <w:sz w:val="18"/>
          <w:szCs w:val="18"/>
        </w:rPr>
      </w:pPr>
    </w:p>
    <w:sectPr w:rsidR="00230174" w:rsidSect="00230174">
      <w:pgSz w:w="11906" w:h="17338"/>
      <w:pgMar w:top="720" w:right="720" w:bottom="720" w:left="72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14D0E1" w14:textId="77777777" w:rsidR="00D20C27" w:rsidRDefault="00D20C27" w:rsidP="001B3DF9">
      <w:pPr>
        <w:spacing w:after="0" w:line="240" w:lineRule="auto"/>
      </w:pPr>
      <w:r>
        <w:separator/>
      </w:r>
    </w:p>
  </w:endnote>
  <w:endnote w:type="continuationSeparator" w:id="0">
    <w:p w14:paraId="64FD04A8" w14:textId="77777777" w:rsidR="00D20C27" w:rsidRDefault="00D20C27" w:rsidP="001B3D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w:altName w:val="Book Antiqua"/>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EFF59D" w14:textId="77777777" w:rsidR="00FE4354" w:rsidRDefault="00E3321C">
    <w:pPr>
      <w:pStyle w:val="Footer"/>
    </w:pPr>
    <w:r>
      <w:rPr>
        <w:noProof/>
      </w:rPr>
      <w:drawing>
        <wp:anchor distT="0" distB="0" distL="114300" distR="114300" simplePos="0" relativeHeight="251666432" behindDoc="0" locked="0" layoutInCell="1" allowOverlap="1" wp14:anchorId="6F24B069" wp14:editId="6D908D53">
          <wp:simplePos x="0" y="0"/>
          <wp:positionH relativeFrom="column">
            <wp:posOffset>9525</wp:posOffset>
          </wp:positionH>
          <wp:positionV relativeFrom="paragraph">
            <wp:posOffset>-34290</wp:posOffset>
          </wp:positionV>
          <wp:extent cx="1390650" cy="517525"/>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0650" cy="517525"/>
                  </a:xfrm>
                  <a:prstGeom prst="rect">
                    <a:avLst/>
                  </a:prstGeom>
                  <a:noFill/>
                </pic:spPr>
              </pic:pic>
            </a:graphicData>
          </a:graphic>
          <wp14:sizeRelH relativeFrom="page">
            <wp14:pctWidth>0</wp14:pctWidth>
          </wp14:sizeRelH>
          <wp14:sizeRelV relativeFrom="page">
            <wp14:pctHeight>0</wp14:pctHeight>
          </wp14:sizeRelV>
        </wp:anchor>
      </w:drawing>
    </w:r>
    <w:r w:rsidR="002E6829">
      <w:rPr>
        <w:noProof/>
      </w:rPr>
      <mc:AlternateContent>
        <mc:Choice Requires="wps">
          <w:drawing>
            <wp:anchor distT="0" distB="0" distL="114300" distR="114300" simplePos="0" relativeHeight="251668480" behindDoc="0" locked="0" layoutInCell="1" allowOverlap="1" wp14:anchorId="5D8A999E" wp14:editId="293434F7">
              <wp:simplePos x="0" y="0"/>
              <wp:positionH relativeFrom="column">
                <wp:posOffset>1861185</wp:posOffset>
              </wp:positionH>
              <wp:positionV relativeFrom="paragraph">
                <wp:posOffset>92075</wp:posOffset>
              </wp:positionV>
              <wp:extent cx="445960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9605" cy="1403985"/>
                      </a:xfrm>
                      <a:prstGeom prst="rect">
                        <a:avLst/>
                      </a:prstGeom>
                      <a:solidFill>
                        <a:srgbClr val="FFFFFF"/>
                      </a:solidFill>
                      <a:ln w="9525">
                        <a:noFill/>
                        <a:miter lim="800000"/>
                        <a:headEnd/>
                        <a:tailEnd/>
                      </a:ln>
                    </wps:spPr>
                    <wps:txbx>
                      <w:txbxContent>
                        <w:p w14:paraId="510B0785"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8A999E" id="_x0000_t202" coordsize="21600,21600" o:spt="202" path="m,l,21600r21600,l21600,xe">
              <v:stroke joinstyle="miter"/>
              <v:path gradientshapeok="t" o:connecttype="rect"/>
            </v:shapetype>
            <v:shape id="Text Box 2" o:spid="_x0000_s1026" type="#_x0000_t202" style="position:absolute;margin-left:146.55pt;margin-top:7.25pt;width:351.1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" stroked="f">
              <v:textbox style="mso-fit-shape-to-text:t">
                <w:txbxContent>
                  <w:p w14:paraId="510B0785" w14:textId="77777777" w:rsidR="00FE4354" w:rsidRPr="008C548A" w:rsidRDefault="008C548A" w:rsidP="00FE4354">
                    <w:pPr>
                      <w:jc w:val="center"/>
                      <w:rPr>
                        <w:rFonts w:ascii="Arial" w:hAnsi="Arial" w:cs="Arial"/>
                        <w:b/>
                        <w:sz w:val="32"/>
                      </w:rPr>
                    </w:pPr>
                    <w:r w:rsidRPr="008C548A">
                      <w:rPr>
                        <w:rFonts w:ascii="Arial" w:hAnsi="Arial" w:cs="Arial"/>
                        <w:b/>
                        <w:sz w:val="32"/>
                      </w:rPr>
                      <w:t>www.reigate-banstead.gov.uk</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3A7D2" w14:textId="77777777" w:rsidR="00D20C27" w:rsidRDefault="00D20C27" w:rsidP="001B3DF9">
      <w:pPr>
        <w:spacing w:after="0" w:line="240" w:lineRule="auto"/>
      </w:pPr>
      <w:r>
        <w:separator/>
      </w:r>
    </w:p>
  </w:footnote>
  <w:footnote w:type="continuationSeparator" w:id="0">
    <w:p w14:paraId="0F80DC6D" w14:textId="77777777" w:rsidR="00D20C27" w:rsidRDefault="00D20C27" w:rsidP="001B3D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FEB0C" w14:textId="77777777" w:rsidR="00FE4354" w:rsidRDefault="00FE4354">
    <w:pPr>
      <w:pStyle w:val="Header"/>
    </w:pPr>
    <w:r w:rsidRPr="00421A4F">
      <w:rPr>
        <w:rFonts w:ascii="Arial" w:hAnsi="Arial" w:cs="Arial"/>
        <w:noProof/>
        <w:sz w:val="24"/>
      </w:rPr>
      <w:drawing>
        <wp:anchor distT="0" distB="0" distL="114300" distR="114300" simplePos="0" relativeHeight="251670528" behindDoc="0" locked="0" layoutInCell="1" allowOverlap="1" wp14:anchorId="0DAF96FE" wp14:editId="24404E0A">
          <wp:simplePos x="0" y="0"/>
          <wp:positionH relativeFrom="column">
            <wp:posOffset>7699435</wp:posOffset>
          </wp:positionH>
          <wp:positionV relativeFrom="paragraph">
            <wp:posOffset>-883920</wp:posOffset>
          </wp:positionV>
          <wp:extent cx="2682240" cy="2682240"/>
          <wp:effectExtent l="0" t="0" r="3810" b="3810"/>
          <wp:wrapNone/>
          <wp:docPr id="21" name="Picture 21"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B_A4_Brochure_AW.jpg"/>
                  <pic:cNvPicPr>
                    <a:picLocks noChangeAspect="1"/>
                  </pic:cNvPicPr>
                </pic:nvPicPr>
                <pic:blipFill>
                  <a:blip r:embed="rId1" cstate="print">
                    <a:alphaModFix/>
                  </a:blip>
                  <a:stretch>
                    <a:fillRect/>
                  </a:stretch>
                </pic:blipFill>
                <pic:spPr>
                  <a:xfrm>
                    <a:off x="0" y="0"/>
                    <a:ext cx="2682240" cy="268224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D51D" w14:textId="77777777" w:rsidR="006428DE" w:rsidRDefault="009A1CC3">
    <w:pPr>
      <w:pStyle w:val="Header"/>
    </w:pPr>
    <w:r w:rsidRPr="00742F43">
      <w:rPr>
        <w:noProof/>
      </w:rPr>
      <w:drawing>
        <wp:anchor distT="0" distB="0" distL="114300" distR="114300" simplePos="0" relativeHeight="251663360" behindDoc="1" locked="0" layoutInCell="1" allowOverlap="1" wp14:anchorId="51FE9F36" wp14:editId="302EC2B2">
          <wp:simplePos x="0" y="0"/>
          <wp:positionH relativeFrom="column">
            <wp:posOffset>7471362</wp:posOffset>
          </wp:positionH>
          <wp:positionV relativeFrom="paragraph">
            <wp:posOffset>-2020570</wp:posOffset>
          </wp:positionV>
          <wp:extent cx="3866400" cy="3873600"/>
          <wp:effectExtent l="0" t="0" r="1270" b="0"/>
          <wp:wrapNone/>
          <wp:docPr id="22" name="Picture 22"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0CEFE59B" wp14:editId="6A4834F6">
          <wp:simplePos x="0" y="0"/>
          <wp:positionH relativeFrom="column">
            <wp:posOffset>8543925</wp:posOffset>
          </wp:positionH>
          <wp:positionV relativeFrom="paragraph">
            <wp:posOffset>-94615</wp:posOffset>
          </wp:positionV>
          <wp:extent cx="1397000" cy="596900"/>
          <wp:effectExtent l="0" t="0" r="0" b="0"/>
          <wp:wrapNone/>
          <wp:docPr id="23"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D6E369" w14:textId="77777777" w:rsidR="005C2AB6" w:rsidRDefault="005C2AB6">
    <w:pPr>
      <w:pStyle w:val="Header"/>
    </w:pPr>
    <w:r w:rsidRPr="00742F43">
      <w:rPr>
        <w:noProof/>
      </w:rPr>
      <w:drawing>
        <wp:anchor distT="0" distB="0" distL="114300" distR="114300" simplePos="0" relativeHeight="251675648" behindDoc="1" locked="0" layoutInCell="1" allowOverlap="1" wp14:anchorId="439DACC4" wp14:editId="12F9B006">
          <wp:simplePos x="0" y="0"/>
          <wp:positionH relativeFrom="column">
            <wp:posOffset>7471362</wp:posOffset>
          </wp:positionH>
          <wp:positionV relativeFrom="paragraph">
            <wp:posOffset>-2020570</wp:posOffset>
          </wp:positionV>
          <wp:extent cx="3866400" cy="3873600"/>
          <wp:effectExtent l="0" t="0" r="1270" b="0"/>
          <wp:wrapNone/>
          <wp:docPr id="1" name="Picture 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6672" behindDoc="0" locked="0" layoutInCell="1" allowOverlap="1" wp14:anchorId="0FE2A156" wp14:editId="04541AD7">
          <wp:simplePos x="0" y="0"/>
          <wp:positionH relativeFrom="column">
            <wp:posOffset>8543925</wp:posOffset>
          </wp:positionH>
          <wp:positionV relativeFrom="paragraph">
            <wp:posOffset>-94615</wp:posOffset>
          </wp:positionV>
          <wp:extent cx="1397000" cy="596900"/>
          <wp:effectExtent l="0" t="0" r="0" b="0"/>
          <wp:wrapNone/>
          <wp:docPr id="2"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5514F" w14:textId="77777777" w:rsidR="00B542EB" w:rsidRDefault="00B542EB">
    <w:pPr>
      <w:pStyle w:val="Header"/>
    </w:pPr>
    <w:r w:rsidRPr="00742F43">
      <w:rPr>
        <w:noProof/>
      </w:rPr>
      <w:drawing>
        <wp:anchor distT="0" distB="0" distL="114300" distR="114300" simplePos="0" relativeHeight="251672576" behindDoc="1" locked="0" layoutInCell="1" allowOverlap="1" wp14:anchorId="1739D841" wp14:editId="2129E592">
          <wp:simplePos x="0" y="0"/>
          <wp:positionH relativeFrom="column">
            <wp:posOffset>7471362</wp:posOffset>
          </wp:positionH>
          <wp:positionV relativeFrom="paragraph">
            <wp:posOffset>-2020570</wp:posOffset>
          </wp:positionV>
          <wp:extent cx="3866400" cy="3873600"/>
          <wp:effectExtent l="0" t="0" r="1270" b="0"/>
          <wp:wrapNone/>
          <wp:docPr id="7" name="Picture 5" descr="RB_A4_Brochure_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B_A4_Brochure_AW.jpg"/>
                  <pic:cNvPicPr/>
                </pic:nvPicPr>
                <pic:blipFill>
                  <a:blip r:embed="rId1" cstate="print">
                    <a:alphaModFix/>
                  </a:blip>
                  <a:stretch>
                    <a:fillRect/>
                  </a:stretch>
                </pic:blipFill>
                <pic:spPr>
                  <a:xfrm>
                    <a:off x="0" y="0"/>
                    <a:ext cx="3866400" cy="3873600"/>
                  </a:xfrm>
                  <a:prstGeom prst="rect">
                    <a:avLst/>
                  </a:prstGeom>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3600" behindDoc="0" locked="0" layoutInCell="1" allowOverlap="1" wp14:anchorId="5F58CF1B" wp14:editId="6D0E1A12">
          <wp:simplePos x="0" y="0"/>
          <wp:positionH relativeFrom="column">
            <wp:posOffset>8543925</wp:posOffset>
          </wp:positionH>
          <wp:positionV relativeFrom="paragraph">
            <wp:posOffset>-94615</wp:posOffset>
          </wp:positionV>
          <wp:extent cx="1397000" cy="596900"/>
          <wp:effectExtent l="0" t="0" r="0" b="0"/>
          <wp:wrapNone/>
          <wp:docPr id="12" name="P 1"/>
          <wp:cNvGraphicFramePr/>
          <a:graphic xmlns:a="http://schemas.openxmlformats.org/drawingml/2006/main">
            <a:graphicData uri="http://schemas.openxmlformats.org/drawingml/2006/picture">
              <pic:pic xmlns:pic="http://schemas.openxmlformats.org/drawingml/2006/picture">
                <pic:nvPicPr>
                  <pic:cNvPr id="0" name="RB_LogoB_RGB.jpg"/>
                  <pic:cNvPicPr/>
                </pic:nvPicPr>
                <pic:blipFill>
                  <a:blip r:embed="rId2" cstate="print"/>
                  <a:stretch>
                    <a:fillRect/>
                  </a:stretch>
                </pic:blipFill>
                <pic:spPr>
                  <a:xfrm>
                    <a:off x="0" y="0"/>
                    <a:ext cx="1397000" cy="5969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94C4260"/>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8734EED"/>
    <w:multiLevelType w:val="hybridMultilevel"/>
    <w:tmpl w:val="497A481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99951CC"/>
    <w:multiLevelType w:val="hybridMultilevel"/>
    <w:tmpl w:val="5792EF48"/>
    <w:lvl w:ilvl="0" w:tplc="20C234DA">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D73A8E"/>
    <w:multiLevelType w:val="hybridMultilevel"/>
    <w:tmpl w:val="FBE2C170"/>
    <w:lvl w:ilvl="0" w:tplc="FA6CAFE2">
      <w:numFmt w:val="bullet"/>
      <w:lvlText w:val="-"/>
      <w:lvlJc w:val="left"/>
      <w:pPr>
        <w:ind w:left="720" w:hanging="360"/>
      </w:pPr>
      <w:rPr>
        <w:rFonts w:ascii="Calibri" w:eastAsiaTheme="minorEastAsia"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E120AB"/>
    <w:multiLevelType w:val="hybridMultilevel"/>
    <w:tmpl w:val="E21497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D90F5F"/>
    <w:multiLevelType w:val="hybridMultilevel"/>
    <w:tmpl w:val="A4027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101925"/>
    <w:multiLevelType w:val="hybridMultilevel"/>
    <w:tmpl w:val="AA8A05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FC5F4F"/>
    <w:multiLevelType w:val="hybridMultilevel"/>
    <w:tmpl w:val="FF32AFEE"/>
    <w:lvl w:ilvl="0" w:tplc="004E05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A34DD4"/>
    <w:multiLevelType w:val="hybridMultilevel"/>
    <w:tmpl w:val="F97A53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9F75BBE"/>
    <w:multiLevelType w:val="multilevel"/>
    <w:tmpl w:val="C58A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9A08C8"/>
    <w:multiLevelType w:val="hybridMultilevel"/>
    <w:tmpl w:val="375C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914DDC"/>
    <w:multiLevelType w:val="hybridMultilevel"/>
    <w:tmpl w:val="804ED0B8"/>
    <w:lvl w:ilvl="0" w:tplc="08090001">
      <w:start w:val="1"/>
      <w:numFmt w:val="bullet"/>
      <w:lvlText w:val=""/>
      <w:lvlJc w:val="left"/>
      <w:pPr>
        <w:ind w:left="1038" w:hanging="360"/>
      </w:pPr>
      <w:rPr>
        <w:rFonts w:ascii="Symbol" w:hAnsi="Symbol" w:hint="default"/>
      </w:rPr>
    </w:lvl>
    <w:lvl w:ilvl="1" w:tplc="08090003">
      <w:start w:val="1"/>
      <w:numFmt w:val="bullet"/>
      <w:lvlText w:val="o"/>
      <w:lvlJc w:val="left"/>
      <w:pPr>
        <w:ind w:left="1758" w:hanging="360"/>
      </w:pPr>
      <w:rPr>
        <w:rFonts w:ascii="Courier New" w:hAnsi="Courier New" w:cs="Courier New" w:hint="default"/>
      </w:rPr>
    </w:lvl>
    <w:lvl w:ilvl="2" w:tplc="08090005">
      <w:start w:val="1"/>
      <w:numFmt w:val="bullet"/>
      <w:lvlText w:val=""/>
      <w:lvlJc w:val="left"/>
      <w:pPr>
        <w:ind w:left="2478" w:hanging="360"/>
      </w:pPr>
      <w:rPr>
        <w:rFonts w:ascii="Wingdings" w:hAnsi="Wingdings" w:hint="default"/>
      </w:rPr>
    </w:lvl>
    <w:lvl w:ilvl="3" w:tplc="08090001">
      <w:start w:val="1"/>
      <w:numFmt w:val="bullet"/>
      <w:lvlText w:val=""/>
      <w:lvlJc w:val="left"/>
      <w:pPr>
        <w:ind w:left="3198" w:hanging="360"/>
      </w:pPr>
      <w:rPr>
        <w:rFonts w:ascii="Symbol" w:hAnsi="Symbol" w:hint="default"/>
      </w:rPr>
    </w:lvl>
    <w:lvl w:ilvl="4" w:tplc="08090003">
      <w:start w:val="1"/>
      <w:numFmt w:val="bullet"/>
      <w:lvlText w:val="o"/>
      <w:lvlJc w:val="left"/>
      <w:pPr>
        <w:ind w:left="3918" w:hanging="360"/>
      </w:pPr>
      <w:rPr>
        <w:rFonts w:ascii="Courier New" w:hAnsi="Courier New" w:cs="Courier New" w:hint="default"/>
      </w:rPr>
    </w:lvl>
    <w:lvl w:ilvl="5" w:tplc="08090005">
      <w:start w:val="1"/>
      <w:numFmt w:val="bullet"/>
      <w:lvlText w:val=""/>
      <w:lvlJc w:val="left"/>
      <w:pPr>
        <w:ind w:left="4638" w:hanging="360"/>
      </w:pPr>
      <w:rPr>
        <w:rFonts w:ascii="Wingdings" w:hAnsi="Wingdings" w:hint="default"/>
      </w:rPr>
    </w:lvl>
    <w:lvl w:ilvl="6" w:tplc="08090001">
      <w:start w:val="1"/>
      <w:numFmt w:val="bullet"/>
      <w:lvlText w:val=""/>
      <w:lvlJc w:val="left"/>
      <w:pPr>
        <w:ind w:left="5358" w:hanging="360"/>
      </w:pPr>
      <w:rPr>
        <w:rFonts w:ascii="Symbol" w:hAnsi="Symbol" w:hint="default"/>
      </w:rPr>
    </w:lvl>
    <w:lvl w:ilvl="7" w:tplc="08090003">
      <w:start w:val="1"/>
      <w:numFmt w:val="bullet"/>
      <w:lvlText w:val="o"/>
      <w:lvlJc w:val="left"/>
      <w:pPr>
        <w:ind w:left="6078" w:hanging="360"/>
      </w:pPr>
      <w:rPr>
        <w:rFonts w:ascii="Courier New" w:hAnsi="Courier New" w:cs="Courier New" w:hint="default"/>
      </w:rPr>
    </w:lvl>
    <w:lvl w:ilvl="8" w:tplc="08090005">
      <w:start w:val="1"/>
      <w:numFmt w:val="bullet"/>
      <w:lvlText w:val=""/>
      <w:lvlJc w:val="left"/>
      <w:pPr>
        <w:ind w:left="6798" w:hanging="360"/>
      </w:pPr>
      <w:rPr>
        <w:rFonts w:ascii="Wingdings" w:hAnsi="Wingdings" w:hint="default"/>
      </w:rPr>
    </w:lvl>
  </w:abstractNum>
  <w:abstractNum w:abstractNumId="12" w15:restartNumberingAfterBreak="0">
    <w:nsid w:val="55810911"/>
    <w:multiLevelType w:val="hybridMultilevel"/>
    <w:tmpl w:val="FBC8D1A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3" w15:restartNumberingAfterBreak="0">
    <w:nsid w:val="5EBD4629"/>
    <w:multiLevelType w:val="hybridMultilevel"/>
    <w:tmpl w:val="D0E8FD86"/>
    <w:lvl w:ilvl="0" w:tplc="4E8479F8">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7223DF6"/>
    <w:multiLevelType w:val="hybridMultilevel"/>
    <w:tmpl w:val="80D27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FDF7EC7"/>
    <w:multiLevelType w:val="hybridMultilevel"/>
    <w:tmpl w:val="F1EA5A1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70A07DE0"/>
    <w:multiLevelType w:val="hybridMultilevel"/>
    <w:tmpl w:val="AC167D34"/>
    <w:lvl w:ilvl="0" w:tplc="9EB06DDA">
      <w:start w:val="1"/>
      <w:numFmt w:val="decimal"/>
      <w:lvlText w:val="%1."/>
      <w:lvlJc w:val="left"/>
      <w:pPr>
        <w:ind w:left="720" w:hanging="360"/>
      </w:pPr>
      <w:rPr>
        <w:b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8411955">
    <w:abstractNumId w:val="14"/>
  </w:num>
  <w:num w:numId="2" w16cid:durableId="1564868782">
    <w:abstractNumId w:val="16"/>
  </w:num>
  <w:num w:numId="3" w16cid:durableId="1644307108">
    <w:abstractNumId w:val="13"/>
  </w:num>
  <w:num w:numId="4" w16cid:durableId="537088284">
    <w:abstractNumId w:val="10"/>
  </w:num>
  <w:num w:numId="5" w16cid:durableId="327247673">
    <w:abstractNumId w:val="6"/>
  </w:num>
  <w:num w:numId="6" w16cid:durableId="541786878">
    <w:abstractNumId w:val="4"/>
  </w:num>
  <w:num w:numId="7" w16cid:durableId="1629701270">
    <w:abstractNumId w:val="9"/>
  </w:num>
  <w:num w:numId="8" w16cid:durableId="933126329">
    <w:abstractNumId w:val="8"/>
  </w:num>
  <w:num w:numId="9" w16cid:durableId="873805662">
    <w:abstractNumId w:val="2"/>
  </w:num>
  <w:num w:numId="10" w16cid:durableId="1252741451">
    <w:abstractNumId w:val="15"/>
  </w:num>
  <w:num w:numId="11" w16cid:durableId="97992429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38770560">
    <w:abstractNumId w:val="1"/>
  </w:num>
  <w:num w:numId="13" w16cid:durableId="1042628875">
    <w:abstractNumId w:val="11"/>
  </w:num>
  <w:num w:numId="14" w16cid:durableId="241840189">
    <w:abstractNumId w:val="5"/>
  </w:num>
  <w:num w:numId="15" w16cid:durableId="1187013674">
    <w:abstractNumId w:val="7"/>
  </w:num>
  <w:num w:numId="16" w16cid:durableId="1867324040">
    <w:abstractNumId w:val="3"/>
  </w:num>
  <w:num w:numId="17" w16cid:durableId="1421101750">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DF9"/>
    <w:rsid w:val="00002B8B"/>
    <w:rsid w:val="00005745"/>
    <w:rsid w:val="00006888"/>
    <w:rsid w:val="000068C5"/>
    <w:rsid w:val="00007F9B"/>
    <w:rsid w:val="00010AA4"/>
    <w:rsid w:val="000125B9"/>
    <w:rsid w:val="00015B5B"/>
    <w:rsid w:val="00025C00"/>
    <w:rsid w:val="00030AC6"/>
    <w:rsid w:val="000355B9"/>
    <w:rsid w:val="00035993"/>
    <w:rsid w:val="000366EA"/>
    <w:rsid w:val="000378A3"/>
    <w:rsid w:val="00041071"/>
    <w:rsid w:val="00042E08"/>
    <w:rsid w:val="00044872"/>
    <w:rsid w:val="00046F8D"/>
    <w:rsid w:val="00047BA8"/>
    <w:rsid w:val="000532C7"/>
    <w:rsid w:val="00055682"/>
    <w:rsid w:val="00057EB1"/>
    <w:rsid w:val="00061C50"/>
    <w:rsid w:val="0006203C"/>
    <w:rsid w:val="0006458D"/>
    <w:rsid w:val="00065C73"/>
    <w:rsid w:val="00067AC3"/>
    <w:rsid w:val="000708B0"/>
    <w:rsid w:val="000747B3"/>
    <w:rsid w:val="00075336"/>
    <w:rsid w:val="00080DA4"/>
    <w:rsid w:val="00084304"/>
    <w:rsid w:val="000858FF"/>
    <w:rsid w:val="00085FC1"/>
    <w:rsid w:val="00086D20"/>
    <w:rsid w:val="000A11F6"/>
    <w:rsid w:val="000A1662"/>
    <w:rsid w:val="000A2D01"/>
    <w:rsid w:val="000A3DA6"/>
    <w:rsid w:val="000B06E1"/>
    <w:rsid w:val="000B102E"/>
    <w:rsid w:val="000B4233"/>
    <w:rsid w:val="000C14C9"/>
    <w:rsid w:val="000C3B5C"/>
    <w:rsid w:val="000C4BAA"/>
    <w:rsid w:val="000C7E17"/>
    <w:rsid w:val="000D068A"/>
    <w:rsid w:val="000D0B91"/>
    <w:rsid w:val="000D1BD3"/>
    <w:rsid w:val="000D1FBB"/>
    <w:rsid w:val="000D64B0"/>
    <w:rsid w:val="000E0298"/>
    <w:rsid w:val="000E1939"/>
    <w:rsid w:val="000E39B2"/>
    <w:rsid w:val="000E771A"/>
    <w:rsid w:val="000F1619"/>
    <w:rsid w:val="000F2416"/>
    <w:rsid w:val="000F2B9C"/>
    <w:rsid w:val="000F2C76"/>
    <w:rsid w:val="000F3E04"/>
    <w:rsid w:val="000F4F3F"/>
    <w:rsid w:val="000F61F6"/>
    <w:rsid w:val="000F6B9C"/>
    <w:rsid w:val="000F6E64"/>
    <w:rsid w:val="00101098"/>
    <w:rsid w:val="00101DE5"/>
    <w:rsid w:val="001022CF"/>
    <w:rsid w:val="00105D69"/>
    <w:rsid w:val="001060CE"/>
    <w:rsid w:val="00112B8C"/>
    <w:rsid w:val="00113F39"/>
    <w:rsid w:val="00116042"/>
    <w:rsid w:val="00116FE8"/>
    <w:rsid w:val="00122236"/>
    <w:rsid w:val="00122385"/>
    <w:rsid w:val="001252BC"/>
    <w:rsid w:val="00131C6C"/>
    <w:rsid w:val="00133832"/>
    <w:rsid w:val="0013566D"/>
    <w:rsid w:val="0013574B"/>
    <w:rsid w:val="0014176C"/>
    <w:rsid w:val="001421C2"/>
    <w:rsid w:val="00147835"/>
    <w:rsid w:val="00150875"/>
    <w:rsid w:val="00151516"/>
    <w:rsid w:val="0015195C"/>
    <w:rsid w:val="00152062"/>
    <w:rsid w:val="00154E3A"/>
    <w:rsid w:val="001615DB"/>
    <w:rsid w:val="00161B26"/>
    <w:rsid w:val="001626D1"/>
    <w:rsid w:val="001648BC"/>
    <w:rsid w:val="00164A23"/>
    <w:rsid w:val="00165B54"/>
    <w:rsid w:val="00167496"/>
    <w:rsid w:val="0017380B"/>
    <w:rsid w:val="00175499"/>
    <w:rsid w:val="00176C4F"/>
    <w:rsid w:val="0018056D"/>
    <w:rsid w:val="001855D3"/>
    <w:rsid w:val="00185BED"/>
    <w:rsid w:val="00192A6E"/>
    <w:rsid w:val="00193698"/>
    <w:rsid w:val="001A07AA"/>
    <w:rsid w:val="001A26C7"/>
    <w:rsid w:val="001A3D35"/>
    <w:rsid w:val="001A5F2E"/>
    <w:rsid w:val="001B0F73"/>
    <w:rsid w:val="001B3DF9"/>
    <w:rsid w:val="001B6878"/>
    <w:rsid w:val="001B6FF0"/>
    <w:rsid w:val="001C2706"/>
    <w:rsid w:val="001E684B"/>
    <w:rsid w:val="001F0AD7"/>
    <w:rsid w:val="001F2409"/>
    <w:rsid w:val="001F3D3B"/>
    <w:rsid w:val="001F57A6"/>
    <w:rsid w:val="001F6CFC"/>
    <w:rsid w:val="00201E8F"/>
    <w:rsid w:val="00205F38"/>
    <w:rsid w:val="00206DB3"/>
    <w:rsid w:val="00212CC8"/>
    <w:rsid w:val="00214E1C"/>
    <w:rsid w:val="0021666E"/>
    <w:rsid w:val="0021777A"/>
    <w:rsid w:val="0022101F"/>
    <w:rsid w:val="00223136"/>
    <w:rsid w:val="0022760A"/>
    <w:rsid w:val="00230174"/>
    <w:rsid w:val="00231C67"/>
    <w:rsid w:val="0023226B"/>
    <w:rsid w:val="00233600"/>
    <w:rsid w:val="0023378F"/>
    <w:rsid w:val="00233A0B"/>
    <w:rsid w:val="002412F1"/>
    <w:rsid w:val="002450C3"/>
    <w:rsid w:val="00245821"/>
    <w:rsid w:val="00245CC2"/>
    <w:rsid w:val="0024652B"/>
    <w:rsid w:val="00247430"/>
    <w:rsid w:val="00250864"/>
    <w:rsid w:val="00251DC4"/>
    <w:rsid w:val="002562EA"/>
    <w:rsid w:val="00256FA5"/>
    <w:rsid w:val="00257C97"/>
    <w:rsid w:val="00261651"/>
    <w:rsid w:val="00261DBA"/>
    <w:rsid w:val="00262ED3"/>
    <w:rsid w:val="00264021"/>
    <w:rsid w:val="00265C06"/>
    <w:rsid w:val="00267F2C"/>
    <w:rsid w:val="00270F9B"/>
    <w:rsid w:val="00273114"/>
    <w:rsid w:val="0027316B"/>
    <w:rsid w:val="0027394A"/>
    <w:rsid w:val="002742A3"/>
    <w:rsid w:val="00274B07"/>
    <w:rsid w:val="00275760"/>
    <w:rsid w:val="00276466"/>
    <w:rsid w:val="0028050C"/>
    <w:rsid w:val="00281004"/>
    <w:rsid w:val="00281495"/>
    <w:rsid w:val="002832D5"/>
    <w:rsid w:val="00286500"/>
    <w:rsid w:val="002915D1"/>
    <w:rsid w:val="002918B7"/>
    <w:rsid w:val="00291D93"/>
    <w:rsid w:val="002920ED"/>
    <w:rsid w:val="00293353"/>
    <w:rsid w:val="00294510"/>
    <w:rsid w:val="0029784F"/>
    <w:rsid w:val="002A115D"/>
    <w:rsid w:val="002A217F"/>
    <w:rsid w:val="002A426A"/>
    <w:rsid w:val="002A4606"/>
    <w:rsid w:val="002A75AB"/>
    <w:rsid w:val="002A7C6E"/>
    <w:rsid w:val="002B613B"/>
    <w:rsid w:val="002B67BC"/>
    <w:rsid w:val="002C116A"/>
    <w:rsid w:val="002C188D"/>
    <w:rsid w:val="002C29A5"/>
    <w:rsid w:val="002C2A0C"/>
    <w:rsid w:val="002C4E03"/>
    <w:rsid w:val="002C4F01"/>
    <w:rsid w:val="002C58D5"/>
    <w:rsid w:val="002C7ABA"/>
    <w:rsid w:val="002D44F0"/>
    <w:rsid w:val="002D54B3"/>
    <w:rsid w:val="002D73EC"/>
    <w:rsid w:val="002E2447"/>
    <w:rsid w:val="002E62B2"/>
    <w:rsid w:val="002E6829"/>
    <w:rsid w:val="002E76C7"/>
    <w:rsid w:val="002E7DC0"/>
    <w:rsid w:val="002F54F4"/>
    <w:rsid w:val="002F762A"/>
    <w:rsid w:val="0030032C"/>
    <w:rsid w:val="003016A7"/>
    <w:rsid w:val="00302096"/>
    <w:rsid w:val="00305931"/>
    <w:rsid w:val="00305DF2"/>
    <w:rsid w:val="003104F1"/>
    <w:rsid w:val="003152BC"/>
    <w:rsid w:val="003208D6"/>
    <w:rsid w:val="003227E2"/>
    <w:rsid w:val="003238F3"/>
    <w:rsid w:val="00325557"/>
    <w:rsid w:val="00327DF7"/>
    <w:rsid w:val="0033018C"/>
    <w:rsid w:val="003307ED"/>
    <w:rsid w:val="00330ED5"/>
    <w:rsid w:val="00331EA7"/>
    <w:rsid w:val="00332582"/>
    <w:rsid w:val="00334061"/>
    <w:rsid w:val="003404A7"/>
    <w:rsid w:val="00342062"/>
    <w:rsid w:val="00343B23"/>
    <w:rsid w:val="00344A21"/>
    <w:rsid w:val="00345805"/>
    <w:rsid w:val="00346034"/>
    <w:rsid w:val="00347E25"/>
    <w:rsid w:val="003501E2"/>
    <w:rsid w:val="003520D3"/>
    <w:rsid w:val="0035574C"/>
    <w:rsid w:val="0036121A"/>
    <w:rsid w:val="0036428A"/>
    <w:rsid w:val="003646C4"/>
    <w:rsid w:val="0036568B"/>
    <w:rsid w:val="003657FA"/>
    <w:rsid w:val="00367B9F"/>
    <w:rsid w:val="00372EBE"/>
    <w:rsid w:val="00374F3C"/>
    <w:rsid w:val="00376361"/>
    <w:rsid w:val="003773D0"/>
    <w:rsid w:val="003827E2"/>
    <w:rsid w:val="00382A73"/>
    <w:rsid w:val="00382FFD"/>
    <w:rsid w:val="003850DB"/>
    <w:rsid w:val="00387672"/>
    <w:rsid w:val="00395029"/>
    <w:rsid w:val="00396170"/>
    <w:rsid w:val="003964BA"/>
    <w:rsid w:val="00397495"/>
    <w:rsid w:val="00397996"/>
    <w:rsid w:val="003A3B42"/>
    <w:rsid w:val="003A4BF1"/>
    <w:rsid w:val="003A5797"/>
    <w:rsid w:val="003A6D09"/>
    <w:rsid w:val="003B1139"/>
    <w:rsid w:val="003B1522"/>
    <w:rsid w:val="003B4168"/>
    <w:rsid w:val="003B44A7"/>
    <w:rsid w:val="003C3193"/>
    <w:rsid w:val="003C646D"/>
    <w:rsid w:val="003C6F5E"/>
    <w:rsid w:val="003C7331"/>
    <w:rsid w:val="003D24A0"/>
    <w:rsid w:val="003D293D"/>
    <w:rsid w:val="003E0794"/>
    <w:rsid w:val="003E3720"/>
    <w:rsid w:val="003E6D3F"/>
    <w:rsid w:val="003E6DCF"/>
    <w:rsid w:val="003E7402"/>
    <w:rsid w:val="003F07A1"/>
    <w:rsid w:val="003F5275"/>
    <w:rsid w:val="003F5EA6"/>
    <w:rsid w:val="00400B91"/>
    <w:rsid w:val="00401C4C"/>
    <w:rsid w:val="004049EC"/>
    <w:rsid w:val="00405FFF"/>
    <w:rsid w:val="00407070"/>
    <w:rsid w:val="00407C4F"/>
    <w:rsid w:val="00411C2C"/>
    <w:rsid w:val="00416E48"/>
    <w:rsid w:val="00417243"/>
    <w:rsid w:val="004174AA"/>
    <w:rsid w:val="00417B1E"/>
    <w:rsid w:val="004215D7"/>
    <w:rsid w:val="00421A4F"/>
    <w:rsid w:val="004341BF"/>
    <w:rsid w:val="00435A04"/>
    <w:rsid w:val="00435BCE"/>
    <w:rsid w:val="00440972"/>
    <w:rsid w:val="004452D0"/>
    <w:rsid w:val="00446C4F"/>
    <w:rsid w:val="00453420"/>
    <w:rsid w:val="00454D42"/>
    <w:rsid w:val="0045752C"/>
    <w:rsid w:val="00463C51"/>
    <w:rsid w:val="00463EC7"/>
    <w:rsid w:val="0046450E"/>
    <w:rsid w:val="00470A32"/>
    <w:rsid w:val="00470BA6"/>
    <w:rsid w:val="00470D67"/>
    <w:rsid w:val="004717F6"/>
    <w:rsid w:val="00474013"/>
    <w:rsid w:val="00474940"/>
    <w:rsid w:val="00484960"/>
    <w:rsid w:val="0048530A"/>
    <w:rsid w:val="00485D67"/>
    <w:rsid w:val="0048701E"/>
    <w:rsid w:val="0048774C"/>
    <w:rsid w:val="00490BA2"/>
    <w:rsid w:val="004913AA"/>
    <w:rsid w:val="0049179D"/>
    <w:rsid w:val="00491F63"/>
    <w:rsid w:val="0049361E"/>
    <w:rsid w:val="0049629C"/>
    <w:rsid w:val="00496992"/>
    <w:rsid w:val="004977D1"/>
    <w:rsid w:val="004A1965"/>
    <w:rsid w:val="004A34A0"/>
    <w:rsid w:val="004B1D3C"/>
    <w:rsid w:val="004B2A68"/>
    <w:rsid w:val="004B34C9"/>
    <w:rsid w:val="004B430F"/>
    <w:rsid w:val="004B720C"/>
    <w:rsid w:val="004C2BA3"/>
    <w:rsid w:val="004C6345"/>
    <w:rsid w:val="004D0D16"/>
    <w:rsid w:val="004D31A4"/>
    <w:rsid w:val="004D447A"/>
    <w:rsid w:val="004D5F99"/>
    <w:rsid w:val="004E1F3D"/>
    <w:rsid w:val="004E4347"/>
    <w:rsid w:val="004E5A60"/>
    <w:rsid w:val="004E778C"/>
    <w:rsid w:val="004F0DD4"/>
    <w:rsid w:val="004F2403"/>
    <w:rsid w:val="004F2F92"/>
    <w:rsid w:val="004F7825"/>
    <w:rsid w:val="00505DF5"/>
    <w:rsid w:val="00510242"/>
    <w:rsid w:val="005105C5"/>
    <w:rsid w:val="00510E37"/>
    <w:rsid w:val="00514657"/>
    <w:rsid w:val="005157EF"/>
    <w:rsid w:val="0051634A"/>
    <w:rsid w:val="00517A8C"/>
    <w:rsid w:val="00526D65"/>
    <w:rsid w:val="00526F32"/>
    <w:rsid w:val="005277EE"/>
    <w:rsid w:val="00533772"/>
    <w:rsid w:val="005343F6"/>
    <w:rsid w:val="00535499"/>
    <w:rsid w:val="00537553"/>
    <w:rsid w:val="005407EB"/>
    <w:rsid w:val="0054366F"/>
    <w:rsid w:val="00547A54"/>
    <w:rsid w:val="005503FC"/>
    <w:rsid w:val="0055080C"/>
    <w:rsid w:val="00550DCE"/>
    <w:rsid w:val="00553FE8"/>
    <w:rsid w:val="005607E1"/>
    <w:rsid w:val="005608BB"/>
    <w:rsid w:val="00563F5F"/>
    <w:rsid w:val="0056554B"/>
    <w:rsid w:val="005717D8"/>
    <w:rsid w:val="00572D37"/>
    <w:rsid w:val="005757DC"/>
    <w:rsid w:val="005776DE"/>
    <w:rsid w:val="00580986"/>
    <w:rsid w:val="005823C5"/>
    <w:rsid w:val="00582A81"/>
    <w:rsid w:val="005833BD"/>
    <w:rsid w:val="005839DA"/>
    <w:rsid w:val="00590007"/>
    <w:rsid w:val="005900E6"/>
    <w:rsid w:val="005911C0"/>
    <w:rsid w:val="00592FD2"/>
    <w:rsid w:val="00596680"/>
    <w:rsid w:val="005A2350"/>
    <w:rsid w:val="005A4A35"/>
    <w:rsid w:val="005A79BE"/>
    <w:rsid w:val="005B01CB"/>
    <w:rsid w:val="005B320A"/>
    <w:rsid w:val="005C2AB6"/>
    <w:rsid w:val="005C3362"/>
    <w:rsid w:val="005C34D3"/>
    <w:rsid w:val="005C4CBD"/>
    <w:rsid w:val="005C5511"/>
    <w:rsid w:val="005D04A3"/>
    <w:rsid w:val="005D2D2D"/>
    <w:rsid w:val="005D49BD"/>
    <w:rsid w:val="005E0459"/>
    <w:rsid w:val="005E1773"/>
    <w:rsid w:val="005E43F4"/>
    <w:rsid w:val="005E7C3C"/>
    <w:rsid w:val="005F09B8"/>
    <w:rsid w:val="005F1094"/>
    <w:rsid w:val="005F49DC"/>
    <w:rsid w:val="005F52B6"/>
    <w:rsid w:val="005F5B34"/>
    <w:rsid w:val="005F6D8E"/>
    <w:rsid w:val="00600988"/>
    <w:rsid w:val="006025D4"/>
    <w:rsid w:val="00604572"/>
    <w:rsid w:val="00605D16"/>
    <w:rsid w:val="006070CC"/>
    <w:rsid w:val="0061066A"/>
    <w:rsid w:val="00610B4B"/>
    <w:rsid w:val="00612BD3"/>
    <w:rsid w:val="0061385F"/>
    <w:rsid w:val="00624179"/>
    <w:rsid w:val="00630169"/>
    <w:rsid w:val="00630442"/>
    <w:rsid w:val="00633F70"/>
    <w:rsid w:val="006365C5"/>
    <w:rsid w:val="00637001"/>
    <w:rsid w:val="0063726F"/>
    <w:rsid w:val="006428DE"/>
    <w:rsid w:val="006429A1"/>
    <w:rsid w:val="00644553"/>
    <w:rsid w:val="00646FC7"/>
    <w:rsid w:val="006472C0"/>
    <w:rsid w:val="006539F7"/>
    <w:rsid w:val="00654521"/>
    <w:rsid w:val="00656F51"/>
    <w:rsid w:val="0066142C"/>
    <w:rsid w:val="00661A1D"/>
    <w:rsid w:val="00666213"/>
    <w:rsid w:val="00670D38"/>
    <w:rsid w:val="0067544D"/>
    <w:rsid w:val="006764EA"/>
    <w:rsid w:val="00676FBD"/>
    <w:rsid w:val="00682B1B"/>
    <w:rsid w:val="00684653"/>
    <w:rsid w:val="0068474C"/>
    <w:rsid w:val="0068533E"/>
    <w:rsid w:val="006863A6"/>
    <w:rsid w:val="0069065D"/>
    <w:rsid w:val="00691394"/>
    <w:rsid w:val="0069160B"/>
    <w:rsid w:val="00693372"/>
    <w:rsid w:val="006942D5"/>
    <w:rsid w:val="00696722"/>
    <w:rsid w:val="006A1247"/>
    <w:rsid w:val="006B2864"/>
    <w:rsid w:val="006B4D86"/>
    <w:rsid w:val="006B52BC"/>
    <w:rsid w:val="006B7012"/>
    <w:rsid w:val="006C174A"/>
    <w:rsid w:val="006C2472"/>
    <w:rsid w:val="006C364D"/>
    <w:rsid w:val="006C7666"/>
    <w:rsid w:val="006D1996"/>
    <w:rsid w:val="006D1D80"/>
    <w:rsid w:val="006D245F"/>
    <w:rsid w:val="006D5661"/>
    <w:rsid w:val="006D5D30"/>
    <w:rsid w:val="006D6E52"/>
    <w:rsid w:val="006E01FE"/>
    <w:rsid w:val="006E07A5"/>
    <w:rsid w:val="006E49A5"/>
    <w:rsid w:val="006F1154"/>
    <w:rsid w:val="006F2745"/>
    <w:rsid w:val="006F330F"/>
    <w:rsid w:val="006F372A"/>
    <w:rsid w:val="006F4981"/>
    <w:rsid w:val="006F4F44"/>
    <w:rsid w:val="006F5F2F"/>
    <w:rsid w:val="0070116B"/>
    <w:rsid w:val="00702030"/>
    <w:rsid w:val="00707831"/>
    <w:rsid w:val="00707BF8"/>
    <w:rsid w:val="00707EDA"/>
    <w:rsid w:val="0071019E"/>
    <w:rsid w:val="00713E16"/>
    <w:rsid w:val="0071799C"/>
    <w:rsid w:val="007223D8"/>
    <w:rsid w:val="00723CF1"/>
    <w:rsid w:val="00725616"/>
    <w:rsid w:val="00727562"/>
    <w:rsid w:val="007333E9"/>
    <w:rsid w:val="007338FA"/>
    <w:rsid w:val="00733C9F"/>
    <w:rsid w:val="007407FD"/>
    <w:rsid w:val="00740920"/>
    <w:rsid w:val="00741986"/>
    <w:rsid w:val="00742545"/>
    <w:rsid w:val="00742DBB"/>
    <w:rsid w:val="00742F43"/>
    <w:rsid w:val="00743551"/>
    <w:rsid w:val="00743BED"/>
    <w:rsid w:val="0074682A"/>
    <w:rsid w:val="00746D17"/>
    <w:rsid w:val="00750728"/>
    <w:rsid w:val="0075151A"/>
    <w:rsid w:val="00751B77"/>
    <w:rsid w:val="007547B0"/>
    <w:rsid w:val="0076157A"/>
    <w:rsid w:val="00764538"/>
    <w:rsid w:val="00771541"/>
    <w:rsid w:val="0077216A"/>
    <w:rsid w:val="00776B1F"/>
    <w:rsid w:val="00776F78"/>
    <w:rsid w:val="00777611"/>
    <w:rsid w:val="00781FFC"/>
    <w:rsid w:val="0078251B"/>
    <w:rsid w:val="00782BC4"/>
    <w:rsid w:val="00783EFF"/>
    <w:rsid w:val="007862B7"/>
    <w:rsid w:val="00787FFD"/>
    <w:rsid w:val="007907D2"/>
    <w:rsid w:val="007915F6"/>
    <w:rsid w:val="00794735"/>
    <w:rsid w:val="007949A0"/>
    <w:rsid w:val="00795108"/>
    <w:rsid w:val="007A081A"/>
    <w:rsid w:val="007A52CE"/>
    <w:rsid w:val="007A77C1"/>
    <w:rsid w:val="007B1366"/>
    <w:rsid w:val="007B5466"/>
    <w:rsid w:val="007B76E7"/>
    <w:rsid w:val="007C18D4"/>
    <w:rsid w:val="007C24F0"/>
    <w:rsid w:val="007C48D9"/>
    <w:rsid w:val="007C4B9A"/>
    <w:rsid w:val="007C5254"/>
    <w:rsid w:val="007C63E4"/>
    <w:rsid w:val="007C6451"/>
    <w:rsid w:val="007D0B38"/>
    <w:rsid w:val="007D4860"/>
    <w:rsid w:val="007D7E8C"/>
    <w:rsid w:val="007E0E19"/>
    <w:rsid w:val="007E1556"/>
    <w:rsid w:val="007E4C4A"/>
    <w:rsid w:val="007E5B10"/>
    <w:rsid w:val="007E6E9C"/>
    <w:rsid w:val="007F03E4"/>
    <w:rsid w:val="007F0EC4"/>
    <w:rsid w:val="007F1AF1"/>
    <w:rsid w:val="007F4D57"/>
    <w:rsid w:val="007F5477"/>
    <w:rsid w:val="007F73A5"/>
    <w:rsid w:val="007F7E9A"/>
    <w:rsid w:val="0080586B"/>
    <w:rsid w:val="008103A6"/>
    <w:rsid w:val="00810740"/>
    <w:rsid w:val="008142E3"/>
    <w:rsid w:val="0081775E"/>
    <w:rsid w:val="00820AB9"/>
    <w:rsid w:val="00820C2B"/>
    <w:rsid w:val="0082217D"/>
    <w:rsid w:val="0082230E"/>
    <w:rsid w:val="008240C6"/>
    <w:rsid w:val="0082457B"/>
    <w:rsid w:val="0082496F"/>
    <w:rsid w:val="008265D1"/>
    <w:rsid w:val="008308E1"/>
    <w:rsid w:val="00830FBD"/>
    <w:rsid w:val="00832AA7"/>
    <w:rsid w:val="00833BC7"/>
    <w:rsid w:val="00836A50"/>
    <w:rsid w:val="008468AD"/>
    <w:rsid w:val="00850C83"/>
    <w:rsid w:val="008574C0"/>
    <w:rsid w:val="00857FC5"/>
    <w:rsid w:val="00860B3C"/>
    <w:rsid w:val="00867DC9"/>
    <w:rsid w:val="00867FAA"/>
    <w:rsid w:val="00870231"/>
    <w:rsid w:val="0087180D"/>
    <w:rsid w:val="0087767C"/>
    <w:rsid w:val="008800B1"/>
    <w:rsid w:val="00881FEB"/>
    <w:rsid w:val="008826D6"/>
    <w:rsid w:val="00883BFD"/>
    <w:rsid w:val="00887743"/>
    <w:rsid w:val="00892571"/>
    <w:rsid w:val="008929E1"/>
    <w:rsid w:val="008940D4"/>
    <w:rsid w:val="008A5A36"/>
    <w:rsid w:val="008A77DC"/>
    <w:rsid w:val="008B2513"/>
    <w:rsid w:val="008C548A"/>
    <w:rsid w:val="008C660B"/>
    <w:rsid w:val="008D0CA9"/>
    <w:rsid w:val="008D1331"/>
    <w:rsid w:val="008D36A1"/>
    <w:rsid w:val="008D3AE2"/>
    <w:rsid w:val="008D4512"/>
    <w:rsid w:val="008D4CC4"/>
    <w:rsid w:val="008D55CC"/>
    <w:rsid w:val="008D5669"/>
    <w:rsid w:val="008E194A"/>
    <w:rsid w:val="008E196D"/>
    <w:rsid w:val="008E35F3"/>
    <w:rsid w:val="008F2448"/>
    <w:rsid w:val="008F4C65"/>
    <w:rsid w:val="008F7195"/>
    <w:rsid w:val="008F7C09"/>
    <w:rsid w:val="00900EC1"/>
    <w:rsid w:val="00901C75"/>
    <w:rsid w:val="009028B0"/>
    <w:rsid w:val="00903F08"/>
    <w:rsid w:val="00904A7E"/>
    <w:rsid w:val="00905E05"/>
    <w:rsid w:val="00906003"/>
    <w:rsid w:val="00911B31"/>
    <w:rsid w:val="009125F5"/>
    <w:rsid w:val="009126DC"/>
    <w:rsid w:val="00913BA3"/>
    <w:rsid w:val="0092297F"/>
    <w:rsid w:val="0092344F"/>
    <w:rsid w:val="00923DEF"/>
    <w:rsid w:val="00925F95"/>
    <w:rsid w:val="00927607"/>
    <w:rsid w:val="00927957"/>
    <w:rsid w:val="00931895"/>
    <w:rsid w:val="0093464E"/>
    <w:rsid w:val="00935016"/>
    <w:rsid w:val="009355B9"/>
    <w:rsid w:val="00935B60"/>
    <w:rsid w:val="0094015F"/>
    <w:rsid w:val="00941DC8"/>
    <w:rsid w:val="00945D90"/>
    <w:rsid w:val="00947788"/>
    <w:rsid w:val="00951DE3"/>
    <w:rsid w:val="0095254E"/>
    <w:rsid w:val="00954FE9"/>
    <w:rsid w:val="0095582A"/>
    <w:rsid w:val="00957492"/>
    <w:rsid w:val="00964EFA"/>
    <w:rsid w:val="009669F9"/>
    <w:rsid w:val="00967B4D"/>
    <w:rsid w:val="009711C2"/>
    <w:rsid w:val="00971297"/>
    <w:rsid w:val="009713E7"/>
    <w:rsid w:val="009733C4"/>
    <w:rsid w:val="00974C60"/>
    <w:rsid w:val="009770BF"/>
    <w:rsid w:val="00977DCA"/>
    <w:rsid w:val="00977F94"/>
    <w:rsid w:val="00985E7C"/>
    <w:rsid w:val="0099018B"/>
    <w:rsid w:val="00990F68"/>
    <w:rsid w:val="00992212"/>
    <w:rsid w:val="0099384D"/>
    <w:rsid w:val="00996A8E"/>
    <w:rsid w:val="00997D69"/>
    <w:rsid w:val="009A1BE9"/>
    <w:rsid w:val="009A1CC3"/>
    <w:rsid w:val="009A56E7"/>
    <w:rsid w:val="009A6A92"/>
    <w:rsid w:val="009A7820"/>
    <w:rsid w:val="009B193E"/>
    <w:rsid w:val="009B23C1"/>
    <w:rsid w:val="009B41AB"/>
    <w:rsid w:val="009B6D2A"/>
    <w:rsid w:val="009C1B0C"/>
    <w:rsid w:val="009C3461"/>
    <w:rsid w:val="009C6CDD"/>
    <w:rsid w:val="009C6EEE"/>
    <w:rsid w:val="009D2799"/>
    <w:rsid w:val="009D36DE"/>
    <w:rsid w:val="009D47B9"/>
    <w:rsid w:val="009F02BF"/>
    <w:rsid w:val="009F1FBD"/>
    <w:rsid w:val="009F3567"/>
    <w:rsid w:val="009F3E09"/>
    <w:rsid w:val="009F618F"/>
    <w:rsid w:val="00A0433F"/>
    <w:rsid w:val="00A0478D"/>
    <w:rsid w:val="00A10FCA"/>
    <w:rsid w:val="00A1109A"/>
    <w:rsid w:val="00A115EF"/>
    <w:rsid w:val="00A14573"/>
    <w:rsid w:val="00A14E99"/>
    <w:rsid w:val="00A17CCF"/>
    <w:rsid w:val="00A20F51"/>
    <w:rsid w:val="00A25AB5"/>
    <w:rsid w:val="00A26CFA"/>
    <w:rsid w:val="00A26F18"/>
    <w:rsid w:val="00A36AD1"/>
    <w:rsid w:val="00A3789E"/>
    <w:rsid w:val="00A378A5"/>
    <w:rsid w:val="00A40554"/>
    <w:rsid w:val="00A50B9A"/>
    <w:rsid w:val="00A541BF"/>
    <w:rsid w:val="00A55178"/>
    <w:rsid w:val="00A61183"/>
    <w:rsid w:val="00A620DD"/>
    <w:rsid w:val="00A66A6E"/>
    <w:rsid w:val="00A66CB7"/>
    <w:rsid w:val="00A67393"/>
    <w:rsid w:val="00A76508"/>
    <w:rsid w:val="00A76D73"/>
    <w:rsid w:val="00A81CDC"/>
    <w:rsid w:val="00A92689"/>
    <w:rsid w:val="00A94534"/>
    <w:rsid w:val="00A94DBA"/>
    <w:rsid w:val="00A969D8"/>
    <w:rsid w:val="00AA1420"/>
    <w:rsid w:val="00AA1D2E"/>
    <w:rsid w:val="00AA207D"/>
    <w:rsid w:val="00AA3C34"/>
    <w:rsid w:val="00AA6077"/>
    <w:rsid w:val="00AA7A5F"/>
    <w:rsid w:val="00AB0B80"/>
    <w:rsid w:val="00AB252A"/>
    <w:rsid w:val="00AB28B0"/>
    <w:rsid w:val="00AB31C2"/>
    <w:rsid w:val="00AB36F4"/>
    <w:rsid w:val="00AB3899"/>
    <w:rsid w:val="00AB63C7"/>
    <w:rsid w:val="00AB7912"/>
    <w:rsid w:val="00AC3F5E"/>
    <w:rsid w:val="00AC67EB"/>
    <w:rsid w:val="00AC7D46"/>
    <w:rsid w:val="00AD0088"/>
    <w:rsid w:val="00AD2292"/>
    <w:rsid w:val="00AD68E5"/>
    <w:rsid w:val="00AE3AA8"/>
    <w:rsid w:val="00AE5B73"/>
    <w:rsid w:val="00AE77E9"/>
    <w:rsid w:val="00AF0739"/>
    <w:rsid w:val="00AF17AD"/>
    <w:rsid w:val="00AF20EF"/>
    <w:rsid w:val="00AF3A4C"/>
    <w:rsid w:val="00AF4005"/>
    <w:rsid w:val="00AF6253"/>
    <w:rsid w:val="00AF7917"/>
    <w:rsid w:val="00B0312E"/>
    <w:rsid w:val="00B04A7E"/>
    <w:rsid w:val="00B121EC"/>
    <w:rsid w:val="00B13718"/>
    <w:rsid w:val="00B152BC"/>
    <w:rsid w:val="00B15A7A"/>
    <w:rsid w:val="00B15F22"/>
    <w:rsid w:val="00B1610F"/>
    <w:rsid w:val="00B20891"/>
    <w:rsid w:val="00B20A55"/>
    <w:rsid w:val="00B25A01"/>
    <w:rsid w:val="00B26310"/>
    <w:rsid w:val="00B27CE5"/>
    <w:rsid w:val="00B30BE6"/>
    <w:rsid w:val="00B31BE6"/>
    <w:rsid w:val="00B33121"/>
    <w:rsid w:val="00B33763"/>
    <w:rsid w:val="00B4018F"/>
    <w:rsid w:val="00B41120"/>
    <w:rsid w:val="00B42331"/>
    <w:rsid w:val="00B44D89"/>
    <w:rsid w:val="00B5227D"/>
    <w:rsid w:val="00B542EB"/>
    <w:rsid w:val="00B57321"/>
    <w:rsid w:val="00B5772B"/>
    <w:rsid w:val="00B57BF5"/>
    <w:rsid w:val="00B63927"/>
    <w:rsid w:val="00B64096"/>
    <w:rsid w:val="00B71491"/>
    <w:rsid w:val="00B72D1D"/>
    <w:rsid w:val="00B72F71"/>
    <w:rsid w:val="00B75C78"/>
    <w:rsid w:val="00B768EC"/>
    <w:rsid w:val="00B771A7"/>
    <w:rsid w:val="00B80D94"/>
    <w:rsid w:val="00B8359C"/>
    <w:rsid w:val="00B90B28"/>
    <w:rsid w:val="00BA432F"/>
    <w:rsid w:val="00BA4887"/>
    <w:rsid w:val="00BA7242"/>
    <w:rsid w:val="00BB2560"/>
    <w:rsid w:val="00BB4967"/>
    <w:rsid w:val="00BB5A21"/>
    <w:rsid w:val="00BB7044"/>
    <w:rsid w:val="00BC7754"/>
    <w:rsid w:val="00BC7AE0"/>
    <w:rsid w:val="00BC7D7C"/>
    <w:rsid w:val="00BD094D"/>
    <w:rsid w:val="00BD24C6"/>
    <w:rsid w:val="00BE3CF0"/>
    <w:rsid w:val="00BE4876"/>
    <w:rsid w:val="00BE4F9B"/>
    <w:rsid w:val="00BE6A75"/>
    <w:rsid w:val="00BF0105"/>
    <w:rsid w:val="00BF11E8"/>
    <w:rsid w:val="00BF4B56"/>
    <w:rsid w:val="00C045A9"/>
    <w:rsid w:val="00C047CE"/>
    <w:rsid w:val="00C065AD"/>
    <w:rsid w:val="00C1171F"/>
    <w:rsid w:val="00C16462"/>
    <w:rsid w:val="00C16BE1"/>
    <w:rsid w:val="00C176E9"/>
    <w:rsid w:val="00C22A9B"/>
    <w:rsid w:val="00C239E2"/>
    <w:rsid w:val="00C23CAF"/>
    <w:rsid w:val="00C241DE"/>
    <w:rsid w:val="00C2658A"/>
    <w:rsid w:val="00C306BE"/>
    <w:rsid w:val="00C32F38"/>
    <w:rsid w:val="00C35075"/>
    <w:rsid w:val="00C35CEF"/>
    <w:rsid w:val="00C36053"/>
    <w:rsid w:val="00C36846"/>
    <w:rsid w:val="00C369E1"/>
    <w:rsid w:val="00C36B33"/>
    <w:rsid w:val="00C415B4"/>
    <w:rsid w:val="00C441C8"/>
    <w:rsid w:val="00C4637B"/>
    <w:rsid w:val="00C5231E"/>
    <w:rsid w:val="00C5291A"/>
    <w:rsid w:val="00C52AAD"/>
    <w:rsid w:val="00C52DBD"/>
    <w:rsid w:val="00C53A23"/>
    <w:rsid w:val="00C55214"/>
    <w:rsid w:val="00C5608C"/>
    <w:rsid w:val="00C5740D"/>
    <w:rsid w:val="00C63204"/>
    <w:rsid w:val="00C67515"/>
    <w:rsid w:val="00C71F2F"/>
    <w:rsid w:val="00C72627"/>
    <w:rsid w:val="00C730E2"/>
    <w:rsid w:val="00C749FC"/>
    <w:rsid w:val="00C80E97"/>
    <w:rsid w:val="00C832C2"/>
    <w:rsid w:val="00C87D5E"/>
    <w:rsid w:val="00C90F50"/>
    <w:rsid w:val="00C92869"/>
    <w:rsid w:val="00C948CC"/>
    <w:rsid w:val="00C96666"/>
    <w:rsid w:val="00C9732D"/>
    <w:rsid w:val="00CA06E9"/>
    <w:rsid w:val="00CA0DA4"/>
    <w:rsid w:val="00CA27C3"/>
    <w:rsid w:val="00CA2F2D"/>
    <w:rsid w:val="00CA7B17"/>
    <w:rsid w:val="00CB00DC"/>
    <w:rsid w:val="00CB0BBA"/>
    <w:rsid w:val="00CB3C1D"/>
    <w:rsid w:val="00CB60E7"/>
    <w:rsid w:val="00CB6458"/>
    <w:rsid w:val="00CC0A70"/>
    <w:rsid w:val="00CC2766"/>
    <w:rsid w:val="00CC314B"/>
    <w:rsid w:val="00CD0788"/>
    <w:rsid w:val="00CD48E0"/>
    <w:rsid w:val="00CD5E43"/>
    <w:rsid w:val="00CE6E52"/>
    <w:rsid w:val="00CF059B"/>
    <w:rsid w:val="00CF3950"/>
    <w:rsid w:val="00CF403B"/>
    <w:rsid w:val="00CF564B"/>
    <w:rsid w:val="00CF7486"/>
    <w:rsid w:val="00CF7973"/>
    <w:rsid w:val="00D01C70"/>
    <w:rsid w:val="00D0663A"/>
    <w:rsid w:val="00D06B01"/>
    <w:rsid w:val="00D07A5B"/>
    <w:rsid w:val="00D07E63"/>
    <w:rsid w:val="00D14743"/>
    <w:rsid w:val="00D2038A"/>
    <w:rsid w:val="00D20C27"/>
    <w:rsid w:val="00D20C70"/>
    <w:rsid w:val="00D22DA1"/>
    <w:rsid w:val="00D25EC9"/>
    <w:rsid w:val="00D30312"/>
    <w:rsid w:val="00D33537"/>
    <w:rsid w:val="00D3438E"/>
    <w:rsid w:val="00D355A4"/>
    <w:rsid w:val="00D40AE6"/>
    <w:rsid w:val="00D40F1F"/>
    <w:rsid w:val="00D43A77"/>
    <w:rsid w:val="00D4519C"/>
    <w:rsid w:val="00D45562"/>
    <w:rsid w:val="00D46EC5"/>
    <w:rsid w:val="00D5226E"/>
    <w:rsid w:val="00D52B46"/>
    <w:rsid w:val="00D53F78"/>
    <w:rsid w:val="00D550FE"/>
    <w:rsid w:val="00D63609"/>
    <w:rsid w:val="00D6373F"/>
    <w:rsid w:val="00D70142"/>
    <w:rsid w:val="00D70C18"/>
    <w:rsid w:val="00D72639"/>
    <w:rsid w:val="00D75858"/>
    <w:rsid w:val="00D7751D"/>
    <w:rsid w:val="00D7775E"/>
    <w:rsid w:val="00D77E24"/>
    <w:rsid w:val="00D8335D"/>
    <w:rsid w:val="00D83449"/>
    <w:rsid w:val="00D87851"/>
    <w:rsid w:val="00DA00B6"/>
    <w:rsid w:val="00DA0FA8"/>
    <w:rsid w:val="00DA53DA"/>
    <w:rsid w:val="00DA5B9F"/>
    <w:rsid w:val="00DA661D"/>
    <w:rsid w:val="00DA7CCD"/>
    <w:rsid w:val="00DB1CE1"/>
    <w:rsid w:val="00DC18F6"/>
    <w:rsid w:val="00DC34F6"/>
    <w:rsid w:val="00DC3DE8"/>
    <w:rsid w:val="00DC7E67"/>
    <w:rsid w:val="00DD6999"/>
    <w:rsid w:val="00DE0E6A"/>
    <w:rsid w:val="00DE2A33"/>
    <w:rsid w:val="00DE3D4F"/>
    <w:rsid w:val="00DE7021"/>
    <w:rsid w:val="00DE722B"/>
    <w:rsid w:val="00DF0EFF"/>
    <w:rsid w:val="00DF10F0"/>
    <w:rsid w:val="00DF48A7"/>
    <w:rsid w:val="00DF68D3"/>
    <w:rsid w:val="00E024A6"/>
    <w:rsid w:val="00E05B56"/>
    <w:rsid w:val="00E07317"/>
    <w:rsid w:val="00E07BF1"/>
    <w:rsid w:val="00E10E3E"/>
    <w:rsid w:val="00E11126"/>
    <w:rsid w:val="00E148CA"/>
    <w:rsid w:val="00E158FF"/>
    <w:rsid w:val="00E15CAB"/>
    <w:rsid w:val="00E23467"/>
    <w:rsid w:val="00E266F9"/>
    <w:rsid w:val="00E3321C"/>
    <w:rsid w:val="00E33A7E"/>
    <w:rsid w:val="00E33BE8"/>
    <w:rsid w:val="00E426F8"/>
    <w:rsid w:val="00E430CE"/>
    <w:rsid w:val="00E50E64"/>
    <w:rsid w:val="00E52F4E"/>
    <w:rsid w:val="00E56571"/>
    <w:rsid w:val="00E5703A"/>
    <w:rsid w:val="00E6053C"/>
    <w:rsid w:val="00E60C81"/>
    <w:rsid w:val="00E60F8F"/>
    <w:rsid w:val="00E650B8"/>
    <w:rsid w:val="00E656D8"/>
    <w:rsid w:val="00E66260"/>
    <w:rsid w:val="00E67B84"/>
    <w:rsid w:val="00E7017C"/>
    <w:rsid w:val="00E72D91"/>
    <w:rsid w:val="00E75E86"/>
    <w:rsid w:val="00E77349"/>
    <w:rsid w:val="00E85327"/>
    <w:rsid w:val="00E87173"/>
    <w:rsid w:val="00E87333"/>
    <w:rsid w:val="00E9228B"/>
    <w:rsid w:val="00E9633A"/>
    <w:rsid w:val="00E96B67"/>
    <w:rsid w:val="00EA0095"/>
    <w:rsid w:val="00EA446C"/>
    <w:rsid w:val="00EA4C2C"/>
    <w:rsid w:val="00EA598F"/>
    <w:rsid w:val="00EA59A5"/>
    <w:rsid w:val="00EB10B1"/>
    <w:rsid w:val="00EB2215"/>
    <w:rsid w:val="00EB2C30"/>
    <w:rsid w:val="00EB517F"/>
    <w:rsid w:val="00EB6DAB"/>
    <w:rsid w:val="00EC3751"/>
    <w:rsid w:val="00ED2FA9"/>
    <w:rsid w:val="00ED3BC0"/>
    <w:rsid w:val="00ED3DF0"/>
    <w:rsid w:val="00ED5B58"/>
    <w:rsid w:val="00EE1714"/>
    <w:rsid w:val="00EE589B"/>
    <w:rsid w:val="00EF46CC"/>
    <w:rsid w:val="00EF4FB8"/>
    <w:rsid w:val="00EF5815"/>
    <w:rsid w:val="00EF5D77"/>
    <w:rsid w:val="00EF681E"/>
    <w:rsid w:val="00F02419"/>
    <w:rsid w:val="00F0431B"/>
    <w:rsid w:val="00F11DDF"/>
    <w:rsid w:val="00F15B4C"/>
    <w:rsid w:val="00F3086F"/>
    <w:rsid w:val="00F315C4"/>
    <w:rsid w:val="00F3305B"/>
    <w:rsid w:val="00F40696"/>
    <w:rsid w:val="00F42DDD"/>
    <w:rsid w:val="00F4371D"/>
    <w:rsid w:val="00F45B2E"/>
    <w:rsid w:val="00F46F46"/>
    <w:rsid w:val="00F508C5"/>
    <w:rsid w:val="00F51707"/>
    <w:rsid w:val="00F52B23"/>
    <w:rsid w:val="00F6043C"/>
    <w:rsid w:val="00F6164D"/>
    <w:rsid w:val="00F62ACE"/>
    <w:rsid w:val="00F639A3"/>
    <w:rsid w:val="00F64017"/>
    <w:rsid w:val="00F65E75"/>
    <w:rsid w:val="00F700BC"/>
    <w:rsid w:val="00F70344"/>
    <w:rsid w:val="00F70DF7"/>
    <w:rsid w:val="00F70FFA"/>
    <w:rsid w:val="00F7202B"/>
    <w:rsid w:val="00F72D8C"/>
    <w:rsid w:val="00F73239"/>
    <w:rsid w:val="00F77484"/>
    <w:rsid w:val="00F806F7"/>
    <w:rsid w:val="00F80A43"/>
    <w:rsid w:val="00F81CB1"/>
    <w:rsid w:val="00F8571A"/>
    <w:rsid w:val="00F8593D"/>
    <w:rsid w:val="00F85FF3"/>
    <w:rsid w:val="00F86376"/>
    <w:rsid w:val="00F8798C"/>
    <w:rsid w:val="00F9050B"/>
    <w:rsid w:val="00F907B3"/>
    <w:rsid w:val="00F9350D"/>
    <w:rsid w:val="00F9369D"/>
    <w:rsid w:val="00F97906"/>
    <w:rsid w:val="00FA30E2"/>
    <w:rsid w:val="00FA319E"/>
    <w:rsid w:val="00FB0FD8"/>
    <w:rsid w:val="00FB304A"/>
    <w:rsid w:val="00FC317E"/>
    <w:rsid w:val="00FC43EF"/>
    <w:rsid w:val="00FC6859"/>
    <w:rsid w:val="00FC7D92"/>
    <w:rsid w:val="00FD0AEF"/>
    <w:rsid w:val="00FD1605"/>
    <w:rsid w:val="00FD1E33"/>
    <w:rsid w:val="00FD51D4"/>
    <w:rsid w:val="00FD57EA"/>
    <w:rsid w:val="00FD5B12"/>
    <w:rsid w:val="00FD6F78"/>
    <w:rsid w:val="00FE177D"/>
    <w:rsid w:val="00FE4354"/>
    <w:rsid w:val="00FE47A8"/>
    <w:rsid w:val="00FF1BE7"/>
    <w:rsid w:val="00FF1CD9"/>
    <w:rsid w:val="00FF1EC4"/>
    <w:rsid w:val="00FF2D84"/>
    <w:rsid w:val="00FF3F09"/>
    <w:rsid w:val="00FF643A"/>
    <w:rsid w:val="00FF714B"/>
    <w:rsid w:val="00FF79C5"/>
    <w:rsid w:val="00FF7BF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4B18745"/>
  <w15:docId w15:val="{4F38CB25-C04D-49B3-BE28-4BCC158A26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qFormat/>
    <w:rsid w:val="00FF714B"/>
    <w:pPr>
      <w:keepNext/>
      <w:spacing w:after="0" w:line="240" w:lineRule="auto"/>
      <w:jc w:val="both"/>
      <w:outlineLvl w:val="1"/>
    </w:pPr>
    <w:rPr>
      <w:rFonts w:ascii="Arial" w:eastAsia="Times New Roman" w:hAnsi="Arial" w:cs="Times New Roman"/>
      <w:b/>
      <w:sz w:val="24"/>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DF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B3DF9"/>
  </w:style>
  <w:style w:type="paragraph" w:styleId="Footer">
    <w:name w:val="footer"/>
    <w:basedOn w:val="Normal"/>
    <w:link w:val="FooterChar"/>
    <w:uiPriority w:val="99"/>
    <w:unhideWhenUsed/>
    <w:rsid w:val="001B3DF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B3DF9"/>
  </w:style>
  <w:style w:type="paragraph" w:styleId="BalloonText">
    <w:name w:val="Balloon Text"/>
    <w:basedOn w:val="Normal"/>
    <w:link w:val="BalloonTextChar"/>
    <w:uiPriority w:val="99"/>
    <w:semiHidden/>
    <w:unhideWhenUsed/>
    <w:rsid w:val="001B3D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DF9"/>
    <w:rPr>
      <w:rFonts w:ascii="Tahoma" w:hAnsi="Tahoma" w:cs="Tahoma"/>
      <w:sz w:val="16"/>
      <w:szCs w:val="16"/>
    </w:rPr>
  </w:style>
  <w:style w:type="table" w:styleId="TableGrid">
    <w:name w:val="Table Grid"/>
    <w:basedOn w:val="TableNormal"/>
    <w:uiPriority w:val="59"/>
    <w:rsid w:val="00AA3C3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3C34"/>
    <w:pPr>
      <w:spacing w:after="0" w:line="240" w:lineRule="auto"/>
      <w:ind w:left="720"/>
      <w:contextualSpacing/>
    </w:pPr>
    <w:rPr>
      <w:rFonts w:ascii="Times New Roman" w:eastAsia="Times New Roman" w:hAnsi="Times New Roman" w:cs="Times New Roman"/>
      <w:sz w:val="20"/>
      <w:szCs w:val="20"/>
    </w:rPr>
  </w:style>
  <w:style w:type="character" w:styleId="Hyperlink">
    <w:name w:val="Hyperlink"/>
    <w:basedOn w:val="DefaultParagraphFont"/>
    <w:uiPriority w:val="99"/>
    <w:unhideWhenUsed/>
    <w:rsid w:val="00470A32"/>
    <w:rPr>
      <w:color w:val="0000FF" w:themeColor="hyperlink"/>
      <w:u w:val="single"/>
    </w:rPr>
  </w:style>
  <w:style w:type="character" w:customStyle="1" w:styleId="Heading2Char">
    <w:name w:val="Heading 2 Char"/>
    <w:basedOn w:val="DefaultParagraphFont"/>
    <w:link w:val="Heading2"/>
    <w:rsid w:val="00FF714B"/>
    <w:rPr>
      <w:rFonts w:ascii="Arial" w:eastAsia="Times New Roman" w:hAnsi="Arial" w:cs="Times New Roman"/>
      <w:b/>
      <w:sz w:val="24"/>
      <w:szCs w:val="20"/>
      <w:lang w:eastAsia="en-US"/>
    </w:rPr>
  </w:style>
  <w:style w:type="paragraph" w:customStyle="1" w:styleId="ContractStyle">
    <w:name w:val="Contract Style"/>
    <w:basedOn w:val="Normal"/>
    <w:rsid w:val="00FF714B"/>
    <w:pPr>
      <w:spacing w:before="60" w:after="60" w:line="240" w:lineRule="auto"/>
      <w:jc w:val="both"/>
    </w:pPr>
    <w:rPr>
      <w:rFonts w:ascii="Arial" w:eastAsia="Times New Roman" w:hAnsi="Arial" w:cs="Times New Roman"/>
      <w:sz w:val="24"/>
      <w:szCs w:val="20"/>
      <w:lang w:eastAsia="en-US"/>
    </w:rPr>
  </w:style>
  <w:style w:type="paragraph" w:customStyle="1" w:styleId="Default">
    <w:name w:val="Default"/>
    <w:rsid w:val="00230174"/>
    <w:pPr>
      <w:autoSpaceDE w:val="0"/>
      <w:autoSpaceDN w:val="0"/>
      <w:adjustRightInd w:val="0"/>
      <w:spacing w:after="0" w:line="240" w:lineRule="auto"/>
    </w:pPr>
    <w:rPr>
      <w:rFonts w:ascii="Arial" w:hAnsi="Arial" w:cs="Arial"/>
      <w:color w:val="000000"/>
      <w:sz w:val="24"/>
      <w:szCs w:val="24"/>
    </w:rPr>
  </w:style>
  <w:style w:type="character" w:styleId="CommentReference">
    <w:name w:val="annotation reference"/>
    <w:basedOn w:val="DefaultParagraphFont"/>
    <w:uiPriority w:val="99"/>
    <w:semiHidden/>
    <w:unhideWhenUsed/>
    <w:rsid w:val="00CF7486"/>
    <w:rPr>
      <w:sz w:val="16"/>
      <w:szCs w:val="16"/>
    </w:rPr>
  </w:style>
  <w:style w:type="paragraph" w:styleId="CommentText">
    <w:name w:val="annotation text"/>
    <w:basedOn w:val="Normal"/>
    <w:link w:val="CommentTextChar"/>
    <w:uiPriority w:val="99"/>
    <w:unhideWhenUsed/>
    <w:rsid w:val="00CF7486"/>
    <w:pPr>
      <w:spacing w:line="240" w:lineRule="auto"/>
    </w:pPr>
    <w:rPr>
      <w:sz w:val="20"/>
      <w:szCs w:val="20"/>
    </w:rPr>
  </w:style>
  <w:style w:type="character" w:customStyle="1" w:styleId="CommentTextChar">
    <w:name w:val="Comment Text Char"/>
    <w:basedOn w:val="DefaultParagraphFont"/>
    <w:link w:val="CommentText"/>
    <w:uiPriority w:val="99"/>
    <w:rsid w:val="00CF7486"/>
    <w:rPr>
      <w:sz w:val="20"/>
      <w:szCs w:val="20"/>
    </w:rPr>
  </w:style>
  <w:style w:type="paragraph" w:styleId="CommentSubject">
    <w:name w:val="annotation subject"/>
    <w:basedOn w:val="CommentText"/>
    <w:next w:val="CommentText"/>
    <w:link w:val="CommentSubjectChar"/>
    <w:uiPriority w:val="99"/>
    <w:semiHidden/>
    <w:unhideWhenUsed/>
    <w:rsid w:val="00CF7486"/>
    <w:rPr>
      <w:b/>
      <w:bCs/>
    </w:rPr>
  </w:style>
  <w:style w:type="character" w:customStyle="1" w:styleId="CommentSubjectChar">
    <w:name w:val="Comment Subject Char"/>
    <w:basedOn w:val="CommentTextChar"/>
    <w:link w:val="CommentSubject"/>
    <w:uiPriority w:val="99"/>
    <w:semiHidden/>
    <w:rsid w:val="00CF7486"/>
    <w:rPr>
      <w:b/>
      <w:bCs/>
      <w:sz w:val="20"/>
      <w:szCs w:val="20"/>
    </w:rPr>
  </w:style>
  <w:style w:type="paragraph" w:styleId="EndnoteText">
    <w:name w:val="endnote text"/>
    <w:basedOn w:val="Normal"/>
    <w:link w:val="EndnoteTextChar"/>
    <w:semiHidden/>
    <w:rsid w:val="00510E37"/>
    <w:pPr>
      <w:overflowPunct w:val="0"/>
      <w:autoSpaceDE w:val="0"/>
      <w:autoSpaceDN w:val="0"/>
      <w:adjustRightInd w:val="0"/>
      <w:spacing w:after="0" w:line="240" w:lineRule="auto"/>
      <w:textAlignment w:val="baseline"/>
    </w:pPr>
    <w:rPr>
      <w:rFonts w:ascii="Palatino" w:eastAsia="Times New Roman" w:hAnsi="Palatino" w:cs="Times New Roman"/>
      <w:sz w:val="24"/>
      <w:szCs w:val="20"/>
      <w:lang w:eastAsia="en-US"/>
    </w:rPr>
  </w:style>
  <w:style w:type="character" w:customStyle="1" w:styleId="EndnoteTextChar">
    <w:name w:val="Endnote Text Char"/>
    <w:basedOn w:val="DefaultParagraphFont"/>
    <w:link w:val="EndnoteText"/>
    <w:semiHidden/>
    <w:rsid w:val="00510E37"/>
    <w:rPr>
      <w:rFonts w:ascii="Palatino" w:eastAsia="Times New Roman" w:hAnsi="Palatino" w:cs="Times New Roman"/>
      <w:sz w:val="24"/>
      <w:szCs w:val="20"/>
      <w:lang w:eastAsia="en-US"/>
    </w:rPr>
  </w:style>
  <w:style w:type="paragraph" w:styleId="Revision">
    <w:name w:val="Revision"/>
    <w:hidden/>
    <w:uiPriority w:val="99"/>
    <w:semiHidden/>
    <w:rsid w:val="003E6D3F"/>
    <w:pPr>
      <w:spacing w:after="0" w:line="240" w:lineRule="auto"/>
    </w:pPr>
  </w:style>
  <w:style w:type="paragraph" w:styleId="ListBullet">
    <w:name w:val="List Bullet"/>
    <w:basedOn w:val="Normal"/>
    <w:uiPriority w:val="99"/>
    <w:unhideWhenUsed/>
    <w:rsid w:val="005823C5"/>
    <w:pPr>
      <w:numPr>
        <w:numId w:val="17"/>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1339505">
      <w:bodyDiv w:val="1"/>
      <w:marLeft w:val="0"/>
      <w:marRight w:val="0"/>
      <w:marTop w:val="0"/>
      <w:marBottom w:val="0"/>
      <w:divBdr>
        <w:top w:val="none" w:sz="0" w:space="0" w:color="auto"/>
        <w:left w:val="none" w:sz="0" w:space="0" w:color="auto"/>
        <w:bottom w:val="none" w:sz="0" w:space="0" w:color="auto"/>
        <w:right w:val="none" w:sz="0" w:space="0" w:color="auto"/>
      </w:divBdr>
    </w:div>
    <w:div w:id="886334050">
      <w:bodyDiv w:val="1"/>
      <w:marLeft w:val="0"/>
      <w:marRight w:val="0"/>
      <w:marTop w:val="0"/>
      <w:marBottom w:val="0"/>
      <w:divBdr>
        <w:top w:val="none" w:sz="0" w:space="0" w:color="auto"/>
        <w:left w:val="none" w:sz="0" w:space="0" w:color="auto"/>
        <w:bottom w:val="none" w:sz="0" w:space="0" w:color="auto"/>
        <w:right w:val="none" w:sz="0" w:space="0" w:color="auto"/>
      </w:divBdr>
    </w:div>
    <w:div w:id="1136295856">
      <w:bodyDiv w:val="1"/>
      <w:marLeft w:val="0"/>
      <w:marRight w:val="0"/>
      <w:marTop w:val="0"/>
      <w:marBottom w:val="0"/>
      <w:divBdr>
        <w:top w:val="none" w:sz="0" w:space="0" w:color="auto"/>
        <w:left w:val="none" w:sz="0" w:space="0" w:color="auto"/>
        <w:bottom w:val="none" w:sz="0" w:space="0" w:color="auto"/>
        <w:right w:val="none" w:sz="0" w:space="0" w:color="auto"/>
      </w:divBdr>
    </w:div>
    <w:div w:id="2028019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surreypensionfund.org/surrey-pension-fund/paying-in/membership-and-contribution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DFB5B7-A962-4957-A3E7-CBB89F0DC0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2287</Words>
  <Characters>13041</Characters>
  <Application>Microsoft Office Word</Application>
  <DocSecurity>4</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RBBC</Company>
  <LinksUpToDate>false</LinksUpToDate>
  <CharactersWithSpaces>15298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Smith</dc:creator>
  <cp:lastModifiedBy>Dominique Havelock-Hill</cp:lastModifiedBy>
  <cp:revision>2</cp:revision>
  <cp:lastPrinted>2015-03-04T08:57:00Z</cp:lastPrinted>
  <dcterms:created xsi:type="dcterms:W3CDTF">2025-06-19T13:07:00Z</dcterms:created>
  <dcterms:modified xsi:type="dcterms:W3CDTF">2025-06-19T13:07:00Z</dcterms:modified>
</cp:coreProperties>
</file>