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58E14" w14:textId="77777777" w:rsidR="00293584" w:rsidRDefault="00293584"/>
    <w:tbl>
      <w:tblPr>
        <w:tblStyle w:val="TableGrid"/>
        <w:tblW w:w="0" w:type="auto"/>
        <w:tblLook w:val="04A0" w:firstRow="1" w:lastRow="0" w:firstColumn="1" w:lastColumn="0" w:noHBand="0" w:noVBand="1"/>
      </w:tblPr>
      <w:tblGrid>
        <w:gridCol w:w="7650"/>
        <w:gridCol w:w="1276"/>
        <w:gridCol w:w="5103"/>
        <w:gridCol w:w="1359"/>
      </w:tblGrid>
      <w:tr w:rsidR="00293584" w14:paraId="7EA2C936" w14:textId="77777777" w:rsidTr="00864FDA">
        <w:tc>
          <w:tcPr>
            <w:tcW w:w="15388" w:type="dxa"/>
            <w:gridSpan w:val="4"/>
          </w:tcPr>
          <w:p w14:paraId="70E14C2A" w14:textId="531E4FE1" w:rsidR="00293584" w:rsidRDefault="00293584">
            <w:r>
              <w:rPr>
                <w:noProof/>
                <w:lang w:eastAsia="en-GB"/>
              </w:rPr>
              <w:drawing>
                <wp:anchor distT="0" distB="0" distL="114300" distR="114300" simplePos="0" relativeHeight="251658240" behindDoc="1" locked="0" layoutInCell="1" allowOverlap="1" wp14:anchorId="417CE37C" wp14:editId="262AC6DD">
                  <wp:simplePos x="0" y="0"/>
                  <wp:positionH relativeFrom="column">
                    <wp:posOffset>-43180</wp:posOffset>
                  </wp:positionH>
                  <wp:positionV relativeFrom="paragraph">
                    <wp:posOffset>88265</wp:posOffset>
                  </wp:positionV>
                  <wp:extent cx="819150" cy="828008"/>
                  <wp:effectExtent l="0" t="0" r="0" b="0"/>
                  <wp:wrapTight wrapText="bothSides">
                    <wp:wrapPolygon edited="0">
                      <wp:start x="0" y="0"/>
                      <wp:lineTo x="0" y="20887"/>
                      <wp:lineTo x="21098" y="20887"/>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2800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EB93371" wp14:editId="58EC4A25">
                  <wp:simplePos x="0" y="0"/>
                  <wp:positionH relativeFrom="column">
                    <wp:posOffset>8776970</wp:posOffset>
                  </wp:positionH>
                  <wp:positionV relativeFrom="paragraph">
                    <wp:posOffset>107315</wp:posOffset>
                  </wp:positionV>
                  <wp:extent cx="817245" cy="822960"/>
                  <wp:effectExtent l="0" t="0" r="1905" b="0"/>
                  <wp:wrapTight wrapText="bothSides">
                    <wp:wrapPolygon edited="0">
                      <wp:start x="0" y="0"/>
                      <wp:lineTo x="0" y="21000"/>
                      <wp:lineTo x="21147" y="21000"/>
                      <wp:lineTo x="211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7245" cy="822960"/>
                          </a:xfrm>
                          <a:prstGeom prst="rect">
                            <a:avLst/>
                          </a:prstGeom>
                          <a:noFill/>
                        </pic:spPr>
                      </pic:pic>
                    </a:graphicData>
                  </a:graphic>
                  <wp14:sizeRelH relativeFrom="page">
                    <wp14:pctWidth>0</wp14:pctWidth>
                  </wp14:sizeRelH>
                  <wp14:sizeRelV relativeFrom="page">
                    <wp14:pctHeight>0</wp14:pctHeight>
                  </wp14:sizeRelV>
                </wp:anchor>
              </w:drawing>
            </w:r>
          </w:p>
          <w:p w14:paraId="0E33D70E" w14:textId="7B1F8166" w:rsidR="00293584" w:rsidRPr="00293584" w:rsidRDefault="00293584" w:rsidP="00293584">
            <w:pPr>
              <w:jc w:val="center"/>
              <w:rPr>
                <w:b/>
                <w:bCs/>
                <w:sz w:val="32"/>
                <w:szCs w:val="32"/>
              </w:rPr>
            </w:pPr>
            <w:r w:rsidRPr="00293584">
              <w:rPr>
                <w:b/>
                <w:bCs/>
                <w:sz w:val="32"/>
                <w:szCs w:val="32"/>
              </w:rPr>
              <w:t>Employee Specification Form</w:t>
            </w:r>
          </w:p>
          <w:p w14:paraId="02B41F38" w14:textId="7379363E" w:rsidR="00293584" w:rsidRPr="00293584" w:rsidRDefault="00293584" w:rsidP="00293584">
            <w:pPr>
              <w:jc w:val="center"/>
              <w:rPr>
                <w:b/>
                <w:bCs/>
                <w:sz w:val="32"/>
                <w:szCs w:val="32"/>
              </w:rPr>
            </w:pPr>
            <w:r w:rsidRPr="00293584">
              <w:rPr>
                <w:b/>
                <w:bCs/>
                <w:sz w:val="32"/>
                <w:szCs w:val="32"/>
              </w:rPr>
              <w:t>Class Teaching Assistant Grade 4 with SEN</w:t>
            </w:r>
          </w:p>
          <w:p w14:paraId="75CDE7DC" w14:textId="77777777" w:rsidR="00293584" w:rsidRDefault="00293584"/>
          <w:p w14:paraId="677B4213" w14:textId="77777777" w:rsidR="00293584" w:rsidRDefault="00293584"/>
        </w:tc>
      </w:tr>
      <w:tr w:rsidR="00293584" w14:paraId="365959C2" w14:textId="77777777" w:rsidTr="00014C23">
        <w:tc>
          <w:tcPr>
            <w:tcW w:w="7650" w:type="dxa"/>
          </w:tcPr>
          <w:p w14:paraId="460E158D" w14:textId="73090CA3" w:rsidR="00293584" w:rsidRPr="00014C23" w:rsidRDefault="00293584" w:rsidP="00293584">
            <w:pPr>
              <w:jc w:val="center"/>
              <w:rPr>
                <w:b/>
                <w:bCs/>
                <w:sz w:val="21"/>
                <w:szCs w:val="21"/>
              </w:rPr>
            </w:pPr>
            <w:r w:rsidRPr="00014C23">
              <w:rPr>
                <w:b/>
                <w:bCs/>
                <w:sz w:val="21"/>
                <w:szCs w:val="21"/>
              </w:rPr>
              <w:t>Essential Personal Attributes</w:t>
            </w:r>
          </w:p>
        </w:tc>
        <w:tc>
          <w:tcPr>
            <w:tcW w:w="1276" w:type="dxa"/>
          </w:tcPr>
          <w:p w14:paraId="255DA2A8" w14:textId="41159728" w:rsidR="00293584" w:rsidRPr="00014C23" w:rsidRDefault="00293584" w:rsidP="00293584">
            <w:pPr>
              <w:jc w:val="center"/>
              <w:rPr>
                <w:sz w:val="21"/>
                <w:szCs w:val="21"/>
              </w:rPr>
            </w:pPr>
            <w:r w:rsidRPr="00014C23">
              <w:rPr>
                <w:sz w:val="21"/>
                <w:szCs w:val="21"/>
              </w:rPr>
              <w:t xml:space="preserve">Stage Identified </w:t>
            </w:r>
          </w:p>
        </w:tc>
        <w:tc>
          <w:tcPr>
            <w:tcW w:w="5103" w:type="dxa"/>
          </w:tcPr>
          <w:p w14:paraId="1435D81B" w14:textId="630D8C38" w:rsidR="00293584" w:rsidRPr="00014C23" w:rsidRDefault="00293584" w:rsidP="00293584">
            <w:pPr>
              <w:jc w:val="center"/>
              <w:rPr>
                <w:b/>
                <w:bCs/>
                <w:sz w:val="21"/>
                <w:szCs w:val="21"/>
              </w:rPr>
            </w:pPr>
            <w:r w:rsidRPr="00014C23">
              <w:rPr>
                <w:b/>
                <w:bCs/>
                <w:sz w:val="21"/>
                <w:szCs w:val="21"/>
              </w:rPr>
              <w:t>Desirable Personal Attributes</w:t>
            </w:r>
          </w:p>
        </w:tc>
        <w:tc>
          <w:tcPr>
            <w:tcW w:w="1359" w:type="dxa"/>
          </w:tcPr>
          <w:p w14:paraId="70B04BD0" w14:textId="23A24F76" w:rsidR="00293584" w:rsidRPr="00014C23" w:rsidRDefault="00293584" w:rsidP="00293584">
            <w:pPr>
              <w:jc w:val="center"/>
              <w:rPr>
                <w:sz w:val="21"/>
                <w:szCs w:val="21"/>
              </w:rPr>
            </w:pPr>
            <w:r w:rsidRPr="00014C23">
              <w:rPr>
                <w:sz w:val="21"/>
                <w:szCs w:val="21"/>
              </w:rPr>
              <w:t>Stage Identified</w:t>
            </w:r>
          </w:p>
        </w:tc>
      </w:tr>
      <w:tr w:rsidR="00293584" w14:paraId="7B1668B1" w14:textId="77777777" w:rsidTr="00014C23">
        <w:tc>
          <w:tcPr>
            <w:tcW w:w="7650" w:type="dxa"/>
          </w:tcPr>
          <w:p w14:paraId="4815DBB1" w14:textId="77777777" w:rsidR="00293584" w:rsidRPr="00014C23" w:rsidRDefault="00293584" w:rsidP="00293584">
            <w:pPr>
              <w:rPr>
                <w:b/>
                <w:bCs/>
                <w:sz w:val="21"/>
                <w:szCs w:val="21"/>
              </w:rPr>
            </w:pPr>
            <w:r w:rsidRPr="00014C23">
              <w:rPr>
                <w:b/>
                <w:bCs/>
                <w:sz w:val="21"/>
                <w:szCs w:val="21"/>
              </w:rPr>
              <w:t xml:space="preserve">Qualifications: </w:t>
            </w:r>
          </w:p>
          <w:p w14:paraId="0999EB66" w14:textId="5E0F941B" w:rsidR="00293584" w:rsidRDefault="00595443" w:rsidP="00293584">
            <w:pPr>
              <w:rPr>
                <w:sz w:val="21"/>
                <w:szCs w:val="21"/>
              </w:rPr>
            </w:pPr>
            <w:r>
              <w:rPr>
                <w:sz w:val="21"/>
                <w:szCs w:val="21"/>
              </w:rPr>
              <w:t>NCFE Cache Level 3 Diploma in EYFS (or equivalent)</w:t>
            </w:r>
            <w:bookmarkStart w:id="0" w:name="_GoBack"/>
            <w:bookmarkEnd w:id="0"/>
          </w:p>
          <w:p w14:paraId="7A8F5E7B" w14:textId="481A89C3" w:rsidR="000564C3" w:rsidRPr="00014C23" w:rsidRDefault="000564C3" w:rsidP="00293584">
            <w:pPr>
              <w:rPr>
                <w:sz w:val="21"/>
                <w:szCs w:val="21"/>
              </w:rPr>
            </w:pPr>
            <w:r>
              <w:rPr>
                <w:sz w:val="21"/>
                <w:szCs w:val="21"/>
              </w:rPr>
              <w:t>Paediatric First Aid</w:t>
            </w:r>
          </w:p>
          <w:p w14:paraId="1CD5303C" w14:textId="70E85037" w:rsidR="00293584" w:rsidRPr="00014C23" w:rsidRDefault="00293584" w:rsidP="00293584">
            <w:pPr>
              <w:rPr>
                <w:sz w:val="21"/>
                <w:szCs w:val="21"/>
              </w:rPr>
            </w:pPr>
            <w:r w:rsidRPr="00014C23">
              <w:rPr>
                <w:sz w:val="21"/>
                <w:szCs w:val="21"/>
              </w:rPr>
              <w:t>GCSE or equivalent in English and Maths.</w:t>
            </w:r>
          </w:p>
        </w:tc>
        <w:tc>
          <w:tcPr>
            <w:tcW w:w="1276" w:type="dxa"/>
          </w:tcPr>
          <w:p w14:paraId="39A82F96" w14:textId="7B3E91A9" w:rsidR="00293584" w:rsidRPr="00014C23" w:rsidRDefault="004F4541" w:rsidP="004F4541">
            <w:pPr>
              <w:jc w:val="center"/>
              <w:rPr>
                <w:sz w:val="21"/>
                <w:szCs w:val="21"/>
              </w:rPr>
            </w:pPr>
            <w:r w:rsidRPr="00014C23">
              <w:rPr>
                <w:sz w:val="21"/>
                <w:szCs w:val="21"/>
              </w:rPr>
              <w:t>Application</w:t>
            </w:r>
          </w:p>
        </w:tc>
        <w:tc>
          <w:tcPr>
            <w:tcW w:w="5103" w:type="dxa"/>
          </w:tcPr>
          <w:p w14:paraId="7F4AA5F5" w14:textId="77777777" w:rsidR="004F4541" w:rsidRPr="00014C23" w:rsidRDefault="004F4541" w:rsidP="004F4541">
            <w:pPr>
              <w:rPr>
                <w:sz w:val="21"/>
                <w:szCs w:val="21"/>
              </w:rPr>
            </w:pPr>
            <w:r w:rsidRPr="00014C23">
              <w:rPr>
                <w:sz w:val="21"/>
                <w:szCs w:val="21"/>
              </w:rPr>
              <w:t xml:space="preserve">Evidence of further training or recent CPD. </w:t>
            </w:r>
          </w:p>
          <w:p w14:paraId="6DCD99AB" w14:textId="058942EE" w:rsidR="004F4541" w:rsidRPr="00014C23" w:rsidRDefault="000564C3" w:rsidP="004F4541">
            <w:pPr>
              <w:rPr>
                <w:sz w:val="21"/>
                <w:szCs w:val="21"/>
              </w:rPr>
            </w:pPr>
            <w:r>
              <w:rPr>
                <w:sz w:val="21"/>
                <w:szCs w:val="21"/>
              </w:rPr>
              <w:t>Food Hygiene</w:t>
            </w:r>
          </w:p>
          <w:p w14:paraId="04365367" w14:textId="7DD95DED" w:rsidR="00293584" w:rsidRPr="00014C23" w:rsidRDefault="00293584" w:rsidP="004F4541">
            <w:pPr>
              <w:rPr>
                <w:sz w:val="21"/>
                <w:szCs w:val="21"/>
              </w:rPr>
            </w:pPr>
          </w:p>
        </w:tc>
        <w:tc>
          <w:tcPr>
            <w:tcW w:w="1359" w:type="dxa"/>
          </w:tcPr>
          <w:p w14:paraId="332A5BF4" w14:textId="3276A22C" w:rsidR="00293584" w:rsidRPr="00014C23" w:rsidRDefault="004F4541" w:rsidP="004F4541">
            <w:pPr>
              <w:jc w:val="center"/>
              <w:rPr>
                <w:sz w:val="21"/>
                <w:szCs w:val="21"/>
              </w:rPr>
            </w:pPr>
            <w:r w:rsidRPr="00014C23">
              <w:rPr>
                <w:sz w:val="21"/>
                <w:szCs w:val="21"/>
              </w:rPr>
              <w:t>Application</w:t>
            </w:r>
          </w:p>
        </w:tc>
      </w:tr>
      <w:tr w:rsidR="00293584" w14:paraId="4C18D53D" w14:textId="77777777" w:rsidTr="00014C23">
        <w:tc>
          <w:tcPr>
            <w:tcW w:w="7650" w:type="dxa"/>
          </w:tcPr>
          <w:p w14:paraId="7AD902D7" w14:textId="15ACD868" w:rsidR="004F4541" w:rsidRPr="00014C23" w:rsidRDefault="004F4541" w:rsidP="004F4541">
            <w:pPr>
              <w:rPr>
                <w:b/>
                <w:bCs/>
                <w:sz w:val="21"/>
                <w:szCs w:val="21"/>
              </w:rPr>
            </w:pPr>
            <w:r w:rsidRPr="00014C23">
              <w:rPr>
                <w:b/>
                <w:bCs/>
                <w:sz w:val="21"/>
                <w:szCs w:val="21"/>
              </w:rPr>
              <w:t>Experience:</w:t>
            </w:r>
          </w:p>
          <w:p w14:paraId="724EE0EC" w14:textId="34A0F87F" w:rsidR="004F4541" w:rsidRPr="00014C23" w:rsidRDefault="004F4541" w:rsidP="004F4541">
            <w:pPr>
              <w:rPr>
                <w:sz w:val="21"/>
                <w:szCs w:val="21"/>
              </w:rPr>
            </w:pPr>
            <w:r w:rsidRPr="00014C23">
              <w:rPr>
                <w:sz w:val="21"/>
                <w:szCs w:val="21"/>
              </w:rPr>
              <w:t xml:space="preserve">Enthusiastic and excellent practitioner. </w:t>
            </w:r>
          </w:p>
          <w:p w14:paraId="1E6A0165" w14:textId="57D4271D" w:rsidR="004F4541" w:rsidRPr="00014C23" w:rsidRDefault="004F4541" w:rsidP="004F4541">
            <w:pPr>
              <w:rPr>
                <w:sz w:val="21"/>
                <w:szCs w:val="21"/>
              </w:rPr>
            </w:pPr>
            <w:r w:rsidRPr="00014C23">
              <w:rPr>
                <w:sz w:val="21"/>
                <w:szCs w:val="21"/>
              </w:rPr>
              <w:t xml:space="preserve">Previous experience of working within </w:t>
            </w:r>
            <w:r w:rsidR="000564C3">
              <w:rPr>
                <w:sz w:val="21"/>
                <w:szCs w:val="21"/>
              </w:rPr>
              <w:t>EYFS</w:t>
            </w:r>
            <w:r w:rsidRPr="00014C23">
              <w:rPr>
                <w:sz w:val="21"/>
                <w:szCs w:val="21"/>
              </w:rPr>
              <w:t>.</w:t>
            </w:r>
          </w:p>
          <w:p w14:paraId="214204B2" w14:textId="70A31D02" w:rsidR="004F4541" w:rsidRPr="00014C23" w:rsidRDefault="004F4541" w:rsidP="004F4541">
            <w:pPr>
              <w:rPr>
                <w:sz w:val="21"/>
                <w:szCs w:val="21"/>
              </w:rPr>
            </w:pPr>
            <w:r w:rsidRPr="00014C23">
              <w:rPr>
                <w:sz w:val="21"/>
                <w:szCs w:val="21"/>
              </w:rPr>
              <w:t xml:space="preserve">Experience of working with children </w:t>
            </w:r>
            <w:r w:rsidR="0066258D">
              <w:rPr>
                <w:sz w:val="21"/>
                <w:szCs w:val="21"/>
              </w:rPr>
              <w:t xml:space="preserve">identified </w:t>
            </w:r>
            <w:r w:rsidRPr="00014C23">
              <w:rPr>
                <w:sz w:val="21"/>
                <w:szCs w:val="21"/>
              </w:rPr>
              <w:t>with</w:t>
            </w:r>
            <w:r w:rsidR="0066258D">
              <w:rPr>
                <w:sz w:val="21"/>
                <w:szCs w:val="21"/>
              </w:rPr>
              <w:t xml:space="preserve"> SEND including</w:t>
            </w:r>
            <w:r w:rsidRPr="00014C23">
              <w:rPr>
                <w:sz w:val="21"/>
                <w:szCs w:val="21"/>
              </w:rPr>
              <w:t xml:space="preserve"> ADHD, ASC and/or trauma. </w:t>
            </w:r>
          </w:p>
          <w:p w14:paraId="1B4349DD" w14:textId="77777777" w:rsidR="004F4541" w:rsidRPr="00014C23" w:rsidRDefault="004F4541" w:rsidP="004F4541">
            <w:pPr>
              <w:rPr>
                <w:sz w:val="21"/>
                <w:szCs w:val="21"/>
              </w:rPr>
            </w:pPr>
            <w:r w:rsidRPr="00014C23">
              <w:rPr>
                <w:sz w:val="21"/>
                <w:szCs w:val="21"/>
              </w:rPr>
              <w:t xml:space="preserve">Supporting small groups of pupils to access the curriculum. </w:t>
            </w:r>
          </w:p>
          <w:p w14:paraId="25BB5254" w14:textId="7F7576AD" w:rsidR="00293584" w:rsidRPr="00014C23" w:rsidRDefault="004F4541" w:rsidP="004F4541">
            <w:pPr>
              <w:rPr>
                <w:sz w:val="21"/>
                <w:szCs w:val="21"/>
              </w:rPr>
            </w:pPr>
            <w:r w:rsidRPr="00014C23">
              <w:rPr>
                <w:sz w:val="21"/>
                <w:szCs w:val="21"/>
              </w:rPr>
              <w:t>Preparation of learning resources for individuals or a small group of children.</w:t>
            </w:r>
          </w:p>
        </w:tc>
        <w:tc>
          <w:tcPr>
            <w:tcW w:w="1276" w:type="dxa"/>
          </w:tcPr>
          <w:p w14:paraId="7164C14E" w14:textId="0764925D" w:rsidR="004F4541" w:rsidRPr="00014C23" w:rsidRDefault="004F4541" w:rsidP="004F4541">
            <w:pPr>
              <w:rPr>
                <w:sz w:val="21"/>
                <w:szCs w:val="21"/>
              </w:rPr>
            </w:pPr>
            <w:r w:rsidRPr="00014C23">
              <w:rPr>
                <w:sz w:val="21"/>
                <w:szCs w:val="21"/>
              </w:rPr>
              <w:t xml:space="preserve">Application &amp; </w:t>
            </w:r>
          </w:p>
          <w:p w14:paraId="1E521617" w14:textId="4158D15C" w:rsidR="00293584" w:rsidRPr="00014C23" w:rsidRDefault="004F4541" w:rsidP="004F4541">
            <w:pPr>
              <w:rPr>
                <w:sz w:val="21"/>
                <w:szCs w:val="21"/>
              </w:rPr>
            </w:pPr>
            <w:r w:rsidRPr="00014C23">
              <w:rPr>
                <w:sz w:val="21"/>
                <w:szCs w:val="21"/>
              </w:rPr>
              <w:t xml:space="preserve">interview </w:t>
            </w:r>
          </w:p>
        </w:tc>
        <w:tc>
          <w:tcPr>
            <w:tcW w:w="5103" w:type="dxa"/>
          </w:tcPr>
          <w:p w14:paraId="638068C8" w14:textId="77777777" w:rsidR="004F4541" w:rsidRPr="00014C23" w:rsidRDefault="004F4541" w:rsidP="004F4541">
            <w:pPr>
              <w:rPr>
                <w:sz w:val="21"/>
                <w:szCs w:val="21"/>
              </w:rPr>
            </w:pPr>
          </w:p>
          <w:p w14:paraId="2A4740BA" w14:textId="0EB57CC6" w:rsidR="004F4541" w:rsidRPr="00014C23" w:rsidRDefault="004F4541" w:rsidP="004F4541">
            <w:pPr>
              <w:rPr>
                <w:sz w:val="21"/>
                <w:szCs w:val="21"/>
              </w:rPr>
            </w:pPr>
            <w:r w:rsidRPr="00014C23">
              <w:rPr>
                <w:sz w:val="21"/>
                <w:szCs w:val="21"/>
              </w:rPr>
              <w:t xml:space="preserve">Experience of using a range of teaching and </w:t>
            </w:r>
          </w:p>
          <w:p w14:paraId="0A8ADCCA" w14:textId="77777777" w:rsidR="004F4541" w:rsidRPr="00014C23" w:rsidRDefault="004F4541" w:rsidP="004F4541">
            <w:pPr>
              <w:rPr>
                <w:sz w:val="21"/>
                <w:szCs w:val="21"/>
              </w:rPr>
            </w:pPr>
            <w:r w:rsidRPr="00014C23">
              <w:rPr>
                <w:sz w:val="21"/>
                <w:szCs w:val="21"/>
              </w:rPr>
              <w:t xml:space="preserve">learning strategies. </w:t>
            </w:r>
          </w:p>
          <w:p w14:paraId="4E264553" w14:textId="4C5908DA" w:rsidR="00293584" w:rsidRPr="00014C23" w:rsidRDefault="00293584" w:rsidP="004F4541">
            <w:pPr>
              <w:rPr>
                <w:sz w:val="21"/>
                <w:szCs w:val="21"/>
              </w:rPr>
            </w:pPr>
          </w:p>
        </w:tc>
        <w:tc>
          <w:tcPr>
            <w:tcW w:w="1359" w:type="dxa"/>
          </w:tcPr>
          <w:p w14:paraId="0B20087E" w14:textId="77777777" w:rsidR="004F4541" w:rsidRPr="00014C23" w:rsidRDefault="004F4541" w:rsidP="004F4541">
            <w:pPr>
              <w:rPr>
                <w:sz w:val="21"/>
                <w:szCs w:val="21"/>
              </w:rPr>
            </w:pPr>
            <w:r w:rsidRPr="00014C23">
              <w:rPr>
                <w:sz w:val="21"/>
                <w:szCs w:val="21"/>
              </w:rPr>
              <w:t xml:space="preserve">Application &amp; </w:t>
            </w:r>
          </w:p>
          <w:p w14:paraId="2D3E5A3E" w14:textId="66F272FB" w:rsidR="00293584" w:rsidRPr="00014C23" w:rsidRDefault="004F4541" w:rsidP="004F4541">
            <w:pPr>
              <w:rPr>
                <w:sz w:val="21"/>
                <w:szCs w:val="21"/>
              </w:rPr>
            </w:pPr>
            <w:r w:rsidRPr="00014C23">
              <w:rPr>
                <w:sz w:val="21"/>
                <w:szCs w:val="21"/>
              </w:rPr>
              <w:t xml:space="preserve">interview </w:t>
            </w:r>
          </w:p>
        </w:tc>
      </w:tr>
      <w:tr w:rsidR="004F4541" w14:paraId="24D2FCD4" w14:textId="77777777" w:rsidTr="00014C23">
        <w:tc>
          <w:tcPr>
            <w:tcW w:w="7650" w:type="dxa"/>
          </w:tcPr>
          <w:p w14:paraId="7014E8B3" w14:textId="77777777" w:rsidR="004F4541" w:rsidRPr="00014C23" w:rsidRDefault="004F4541" w:rsidP="004F4541">
            <w:pPr>
              <w:rPr>
                <w:b/>
                <w:bCs/>
                <w:sz w:val="21"/>
                <w:szCs w:val="21"/>
              </w:rPr>
            </w:pPr>
            <w:r w:rsidRPr="00014C23">
              <w:rPr>
                <w:b/>
                <w:bCs/>
                <w:sz w:val="21"/>
                <w:szCs w:val="21"/>
              </w:rPr>
              <w:t xml:space="preserve">Knowledge &amp; Skills: </w:t>
            </w:r>
          </w:p>
          <w:p w14:paraId="671ED45F" w14:textId="0F000CB6" w:rsidR="004F4541" w:rsidRPr="00014C23" w:rsidRDefault="004F4541" w:rsidP="004F4541">
            <w:pPr>
              <w:rPr>
                <w:sz w:val="21"/>
                <w:szCs w:val="21"/>
              </w:rPr>
            </w:pPr>
            <w:r w:rsidRPr="00014C23">
              <w:rPr>
                <w:sz w:val="21"/>
                <w:szCs w:val="21"/>
              </w:rPr>
              <w:t xml:space="preserve">A good understanding and recent training of child protection and safeguarding procedures. </w:t>
            </w:r>
          </w:p>
          <w:p w14:paraId="24C630FB" w14:textId="77777777" w:rsidR="004F4541" w:rsidRPr="00014C23" w:rsidRDefault="004F4541" w:rsidP="004F4541">
            <w:pPr>
              <w:rPr>
                <w:sz w:val="21"/>
                <w:szCs w:val="21"/>
              </w:rPr>
            </w:pPr>
            <w:r w:rsidRPr="00014C23">
              <w:rPr>
                <w:sz w:val="21"/>
                <w:szCs w:val="21"/>
              </w:rPr>
              <w:t xml:space="preserve">Knowledge of Ofsted standards. </w:t>
            </w:r>
          </w:p>
          <w:p w14:paraId="6251D94F" w14:textId="77777777" w:rsidR="004F4541" w:rsidRPr="00014C23" w:rsidRDefault="004F4541" w:rsidP="004F4541">
            <w:pPr>
              <w:rPr>
                <w:sz w:val="21"/>
                <w:szCs w:val="21"/>
              </w:rPr>
            </w:pPr>
            <w:r w:rsidRPr="00014C23">
              <w:rPr>
                <w:sz w:val="21"/>
                <w:szCs w:val="21"/>
              </w:rPr>
              <w:t xml:space="preserve">Understanding of child development and learning. </w:t>
            </w:r>
          </w:p>
          <w:p w14:paraId="790A9A84" w14:textId="77777777" w:rsidR="004F4541" w:rsidRPr="00014C23" w:rsidRDefault="004F4541" w:rsidP="004F4541">
            <w:pPr>
              <w:rPr>
                <w:sz w:val="21"/>
                <w:szCs w:val="21"/>
              </w:rPr>
            </w:pPr>
            <w:r w:rsidRPr="00014C23">
              <w:rPr>
                <w:sz w:val="21"/>
                <w:szCs w:val="21"/>
              </w:rPr>
              <w:t xml:space="preserve">Ability to work in partnership with colleagues, parents and carers. </w:t>
            </w:r>
          </w:p>
          <w:p w14:paraId="14A819C4" w14:textId="0FF46003" w:rsidR="004F4541" w:rsidRPr="00014C23" w:rsidRDefault="004F4541" w:rsidP="004F4541">
            <w:pPr>
              <w:rPr>
                <w:sz w:val="21"/>
                <w:szCs w:val="21"/>
              </w:rPr>
            </w:pPr>
            <w:r w:rsidRPr="00014C23">
              <w:rPr>
                <w:sz w:val="21"/>
                <w:szCs w:val="21"/>
              </w:rPr>
              <w:t xml:space="preserve">An understanding of information sharing, confidentiality, data protection and record keeping. </w:t>
            </w:r>
          </w:p>
          <w:p w14:paraId="305E3D77" w14:textId="7DEE84D0" w:rsidR="004F4541" w:rsidRPr="00014C23" w:rsidRDefault="004F4541" w:rsidP="004F4541">
            <w:pPr>
              <w:rPr>
                <w:sz w:val="21"/>
                <w:szCs w:val="21"/>
              </w:rPr>
            </w:pPr>
            <w:r w:rsidRPr="00014C23">
              <w:rPr>
                <w:sz w:val="21"/>
                <w:szCs w:val="21"/>
              </w:rPr>
              <w:t xml:space="preserve">Good communication skills including use of standard English both written and spoken. </w:t>
            </w:r>
          </w:p>
          <w:p w14:paraId="4CD49E8F" w14:textId="2A68BBF9" w:rsidR="004F4541" w:rsidRPr="00014C23" w:rsidRDefault="004F4541" w:rsidP="004F4541">
            <w:pPr>
              <w:rPr>
                <w:b/>
                <w:bCs/>
                <w:sz w:val="21"/>
                <w:szCs w:val="21"/>
              </w:rPr>
            </w:pPr>
            <w:r w:rsidRPr="00014C23">
              <w:rPr>
                <w:sz w:val="21"/>
                <w:szCs w:val="21"/>
              </w:rPr>
              <w:t>Ability to demonstrate positive behaviour management skills.</w:t>
            </w:r>
            <w:r w:rsidRPr="00014C23">
              <w:rPr>
                <w:b/>
                <w:bCs/>
                <w:sz w:val="21"/>
                <w:szCs w:val="21"/>
              </w:rPr>
              <w:t xml:space="preserve"> </w:t>
            </w:r>
          </w:p>
        </w:tc>
        <w:tc>
          <w:tcPr>
            <w:tcW w:w="1276" w:type="dxa"/>
          </w:tcPr>
          <w:p w14:paraId="0275444A" w14:textId="77777777" w:rsidR="00014C23" w:rsidRPr="00014C23" w:rsidRDefault="00014C23" w:rsidP="00014C23">
            <w:pPr>
              <w:rPr>
                <w:sz w:val="21"/>
                <w:szCs w:val="21"/>
              </w:rPr>
            </w:pPr>
            <w:r w:rsidRPr="00014C23">
              <w:rPr>
                <w:sz w:val="21"/>
                <w:szCs w:val="21"/>
              </w:rPr>
              <w:t xml:space="preserve">Application &amp; </w:t>
            </w:r>
          </w:p>
          <w:p w14:paraId="67C96C26" w14:textId="77777777" w:rsidR="00014C23" w:rsidRPr="00014C23" w:rsidRDefault="00014C23" w:rsidP="00014C23">
            <w:pPr>
              <w:rPr>
                <w:sz w:val="21"/>
                <w:szCs w:val="21"/>
              </w:rPr>
            </w:pPr>
            <w:r w:rsidRPr="00014C23">
              <w:rPr>
                <w:sz w:val="21"/>
                <w:szCs w:val="21"/>
              </w:rPr>
              <w:t xml:space="preserve">interview </w:t>
            </w:r>
          </w:p>
          <w:p w14:paraId="13D3C000" w14:textId="77777777" w:rsidR="004F4541" w:rsidRPr="00014C23" w:rsidRDefault="004F4541">
            <w:pPr>
              <w:rPr>
                <w:sz w:val="21"/>
                <w:szCs w:val="21"/>
              </w:rPr>
            </w:pPr>
          </w:p>
        </w:tc>
        <w:tc>
          <w:tcPr>
            <w:tcW w:w="5103" w:type="dxa"/>
          </w:tcPr>
          <w:p w14:paraId="26814ACE" w14:textId="505592D3" w:rsidR="004F4541" w:rsidRPr="00014C23" w:rsidRDefault="004F4541" w:rsidP="004F4541">
            <w:pPr>
              <w:rPr>
                <w:sz w:val="21"/>
                <w:szCs w:val="21"/>
              </w:rPr>
            </w:pPr>
            <w:r w:rsidRPr="00014C23">
              <w:rPr>
                <w:sz w:val="21"/>
                <w:szCs w:val="21"/>
              </w:rPr>
              <w:t xml:space="preserve">To have an understanding of the National Curriculum. </w:t>
            </w:r>
          </w:p>
          <w:p w14:paraId="491F82C6" w14:textId="77777777" w:rsidR="004F4541" w:rsidRPr="00014C23" w:rsidRDefault="004F4541" w:rsidP="004F4541">
            <w:pPr>
              <w:rPr>
                <w:sz w:val="21"/>
                <w:szCs w:val="21"/>
              </w:rPr>
            </w:pPr>
            <w:r w:rsidRPr="00014C23">
              <w:rPr>
                <w:sz w:val="21"/>
                <w:szCs w:val="21"/>
              </w:rPr>
              <w:t xml:space="preserve">To have an understanding of phonics. </w:t>
            </w:r>
          </w:p>
          <w:p w14:paraId="74E500C4" w14:textId="321D7281" w:rsidR="004F4541" w:rsidRPr="00014C23" w:rsidRDefault="004F4541" w:rsidP="004F4541">
            <w:pPr>
              <w:rPr>
                <w:sz w:val="21"/>
                <w:szCs w:val="21"/>
              </w:rPr>
            </w:pPr>
            <w:r w:rsidRPr="00014C23">
              <w:rPr>
                <w:sz w:val="21"/>
                <w:szCs w:val="21"/>
              </w:rPr>
              <w:t xml:space="preserve">Ability to </w:t>
            </w:r>
            <w:proofErr w:type="spellStart"/>
            <w:r w:rsidRPr="00014C23">
              <w:rPr>
                <w:sz w:val="21"/>
                <w:szCs w:val="21"/>
              </w:rPr>
              <w:t>self evaluate</w:t>
            </w:r>
            <w:proofErr w:type="spellEnd"/>
            <w:r w:rsidRPr="00014C23">
              <w:rPr>
                <w:sz w:val="21"/>
                <w:szCs w:val="21"/>
              </w:rPr>
              <w:t xml:space="preserve"> learning needs and actively seek learning opportunities. </w:t>
            </w:r>
          </w:p>
          <w:p w14:paraId="1D761E60" w14:textId="3371DC4E" w:rsidR="004F4541" w:rsidRPr="00014C23" w:rsidRDefault="004F4541" w:rsidP="004F4541">
            <w:pPr>
              <w:rPr>
                <w:sz w:val="21"/>
                <w:szCs w:val="21"/>
              </w:rPr>
            </w:pPr>
            <w:r w:rsidRPr="00014C23">
              <w:rPr>
                <w:sz w:val="21"/>
                <w:szCs w:val="21"/>
              </w:rPr>
              <w:t>Knowledge of using CPOMs.</w:t>
            </w:r>
          </w:p>
          <w:p w14:paraId="3D797F04" w14:textId="5777FF1F" w:rsidR="004F4541" w:rsidRPr="00014C23" w:rsidRDefault="004F4541" w:rsidP="004F4541">
            <w:pPr>
              <w:rPr>
                <w:sz w:val="21"/>
                <w:szCs w:val="21"/>
              </w:rPr>
            </w:pPr>
            <w:r w:rsidRPr="00014C23">
              <w:rPr>
                <w:sz w:val="21"/>
                <w:szCs w:val="21"/>
              </w:rPr>
              <w:t xml:space="preserve">Ability to use ICT effectively to support learning. </w:t>
            </w:r>
          </w:p>
        </w:tc>
        <w:tc>
          <w:tcPr>
            <w:tcW w:w="1359" w:type="dxa"/>
          </w:tcPr>
          <w:p w14:paraId="263D6CA1" w14:textId="77777777" w:rsidR="00014C23" w:rsidRPr="00014C23" w:rsidRDefault="00014C23" w:rsidP="00014C23">
            <w:pPr>
              <w:rPr>
                <w:sz w:val="21"/>
                <w:szCs w:val="21"/>
              </w:rPr>
            </w:pPr>
            <w:r w:rsidRPr="00014C23">
              <w:rPr>
                <w:sz w:val="21"/>
                <w:szCs w:val="21"/>
              </w:rPr>
              <w:t xml:space="preserve">Application &amp; </w:t>
            </w:r>
          </w:p>
          <w:p w14:paraId="1D7D1270" w14:textId="77777777" w:rsidR="00014C23" w:rsidRPr="00014C23" w:rsidRDefault="00014C23" w:rsidP="00014C23">
            <w:pPr>
              <w:rPr>
                <w:sz w:val="21"/>
                <w:szCs w:val="21"/>
              </w:rPr>
            </w:pPr>
            <w:r w:rsidRPr="00014C23">
              <w:rPr>
                <w:sz w:val="21"/>
                <w:szCs w:val="21"/>
              </w:rPr>
              <w:t xml:space="preserve">interview </w:t>
            </w:r>
          </w:p>
          <w:p w14:paraId="790A8D13" w14:textId="77777777" w:rsidR="004F4541" w:rsidRPr="00014C23" w:rsidRDefault="004F4541">
            <w:pPr>
              <w:rPr>
                <w:sz w:val="21"/>
                <w:szCs w:val="21"/>
              </w:rPr>
            </w:pPr>
          </w:p>
        </w:tc>
      </w:tr>
      <w:tr w:rsidR="004F4541" w14:paraId="2AE02283" w14:textId="77777777" w:rsidTr="00014C23">
        <w:tc>
          <w:tcPr>
            <w:tcW w:w="7650" w:type="dxa"/>
          </w:tcPr>
          <w:p w14:paraId="5313C486" w14:textId="7067BAF7" w:rsidR="004F4541" w:rsidRPr="00014C23" w:rsidRDefault="004F4541" w:rsidP="004F4541">
            <w:pPr>
              <w:rPr>
                <w:b/>
                <w:bCs/>
                <w:sz w:val="21"/>
                <w:szCs w:val="21"/>
              </w:rPr>
            </w:pPr>
            <w:r w:rsidRPr="00014C23">
              <w:rPr>
                <w:b/>
                <w:bCs/>
                <w:sz w:val="21"/>
                <w:szCs w:val="21"/>
              </w:rPr>
              <w:t xml:space="preserve">Special Requirements: </w:t>
            </w:r>
          </w:p>
          <w:p w14:paraId="38672EF5" w14:textId="77777777" w:rsidR="004F4541" w:rsidRPr="00014C23" w:rsidRDefault="004F4541" w:rsidP="004F4541">
            <w:pPr>
              <w:rPr>
                <w:sz w:val="21"/>
                <w:szCs w:val="21"/>
              </w:rPr>
            </w:pPr>
            <w:r w:rsidRPr="00014C23">
              <w:rPr>
                <w:sz w:val="21"/>
                <w:szCs w:val="21"/>
              </w:rPr>
              <w:t xml:space="preserve">Good organisational and time management skills. </w:t>
            </w:r>
          </w:p>
          <w:p w14:paraId="69814485" w14:textId="77777777" w:rsidR="004F4541" w:rsidRPr="00014C23" w:rsidRDefault="004F4541" w:rsidP="004F4541">
            <w:pPr>
              <w:rPr>
                <w:sz w:val="21"/>
                <w:szCs w:val="21"/>
              </w:rPr>
            </w:pPr>
            <w:r w:rsidRPr="00014C23">
              <w:rPr>
                <w:sz w:val="21"/>
                <w:szCs w:val="21"/>
              </w:rPr>
              <w:t xml:space="preserve">Ability to build and maintain effective relationships </w:t>
            </w:r>
          </w:p>
          <w:p w14:paraId="1F2E8227" w14:textId="77777777" w:rsidR="004F4541" w:rsidRPr="00014C23" w:rsidRDefault="004F4541" w:rsidP="004F4541">
            <w:pPr>
              <w:rPr>
                <w:sz w:val="21"/>
                <w:szCs w:val="21"/>
              </w:rPr>
            </w:pPr>
            <w:r w:rsidRPr="00014C23">
              <w:rPr>
                <w:sz w:val="21"/>
                <w:szCs w:val="21"/>
              </w:rPr>
              <w:t xml:space="preserve">Approachable and flexible. </w:t>
            </w:r>
          </w:p>
          <w:p w14:paraId="02D6A78A" w14:textId="18C9D9B7" w:rsidR="004F4541" w:rsidRPr="00014C23" w:rsidRDefault="004F4541" w:rsidP="004F4541">
            <w:pPr>
              <w:rPr>
                <w:sz w:val="21"/>
                <w:szCs w:val="21"/>
              </w:rPr>
            </w:pPr>
            <w:r w:rsidRPr="00014C23">
              <w:rPr>
                <w:sz w:val="21"/>
                <w:szCs w:val="21"/>
              </w:rPr>
              <w:t xml:space="preserve">Able to adapt to changing circumstances and new ideas in a positive and creative manner. </w:t>
            </w:r>
          </w:p>
          <w:p w14:paraId="7FE5F899" w14:textId="77777777" w:rsidR="004F4541" w:rsidRPr="00014C23" w:rsidRDefault="004F4541" w:rsidP="004F4541">
            <w:pPr>
              <w:rPr>
                <w:sz w:val="21"/>
                <w:szCs w:val="21"/>
              </w:rPr>
            </w:pPr>
            <w:r w:rsidRPr="00014C23">
              <w:rPr>
                <w:sz w:val="21"/>
                <w:szCs w:val="21"/>
              </w:rPr>
              <w:t xml:space="preserve">Friendly, fair and caring nature. </w:t>
            </w:r>
          </w:p>
          <w:p w14:paraId="347F10E1" w14:textId="77777777" w:rsidR="004F4541" w:rsidRPr="00014C23" w:rsidRDefault="004F4541" w:rsidP="004F4541">
            <w:pPr>
              <w:rPr>
                <w:sz w:val="21"/>
                <w:szCs w:val="21"/>
              </w:rPr>
            </w:pPr>
            <w:r w:rsidRPr="00014C23">
              <w:rPr>
                <w:sz w:val="21"/>
                <w:szCs w:val="21"/>
              </w:rPr>
              <w:t xml:space="preserve">Honest, reliable and dependable. </w:t>
            </w:r>
          </w:p>
          <w:p w14:paraId="09B7458F" w14:textId="77777777" w:rsidR="004F4541" w:rsidRPr="00014C23" w:rsidRDefault="004F4541" w:rsidP="004F4541">
            <w:pPr>
              <w:rPr>
                <w:sz w:val="21"/>
                <w:szCs w:val="21"/>
              </w:rPr>
            </w:pPr>
            <w:r w:rsidRPr="00014C23">
              <w:rPr>
                <w:sz w:val="21"/>
                <w:szCs w:val="21"/>
              </w:rPr>
              <w:t xml:space="preserve">Ability to stay calm in an emergency. </w:t>
            </w:r>
          </w:p>
          <w:p w14:paraId="549829F1" w14:textId="56F42CCE" w:rsidR="004F4541" w:rsidRPr="00014C23" w:rsidRDefault="004F4541" w:rsidP="004F4541">
            <w:pPr>
              <w:rPr>
                <w:b/>
                <w:bCs/>
                <w:sz w:val="21"/>
                <w:szCs w:val="21"/>
              </w:rPr>
            </w:pPr>
            <w:r w:rsidRPr="00014C23">
              <w:rPr>
                <w:sz w:val="21"/>
                <w:szCs w:val="21"/>
              </w:rPr>
              <w:lastRenderedPageBreak/>
              <w:t>A commitment to our culture and ethos</w:t>
            </w:r>
          </w:p>
        </w:tc>
        <w:tc>
          <w:tcPr>
            <w:tcW w:w="1276" w:type="dxa"/>
          </w:tcPr>
          <w:p w14:paraId="343C6953" w14:textId="77777777" w:rsidR="00014C23" w:rsidRPr="00014C23" w:rsidRDefault="00014C23" w:rsidP="00014C23">
            <w:pPr>
              <w:rPr>
                <w:sz w:val="21"/>
                <w:szCs w:val="21"/>
              </w:rPr>
            </w:pPr>
            <w:r w:rsidRPr="00014C23">
              <w:rPr>
                <w:sz w:val="21"/>
                <w:szCs w:val="21"/>
              </w:rPr>
              <w:lastRenderedPageBreak/>
              <w:t xml:space="preserve">Application &amp; </w:t>
            </w:r>
          </w:p>
          <w:p w14:paraId="0CA1773D" w14:textId="77777777" w:rsidR="00014C23" w:rsidRPr="00014C23" w:rsidRDefault="00014C23" w:rsidP="00014C23">
            <w:pPr>
              <w:rPr>
                <w:sz w:val="21"/>
                <w:szCs w:val="21"/>
              </w:rPr>
            </w:pPr>
            <w:r w:rsidRPr="00014C23">
              <w:rPr>
                <w:sz w:val="21"/>
                <w:szCs w:val="21"/>
              </w:rPr>
              <w:t xml:space="preserve">interview </w:t>
            </w:r>
          </w:p>
          <w:p w14:paraId="6C8DD3EC" w14:textId="77777777" w:rsidR="004F4541" w:rsidRPr="00014C23" w:rsidRDefault="004F4541">
            <w:pPr>
              <w:rPr>
                <w:sz w:val="21"/>
                <w:szCs w:val="21"/>
              </w:rPr>
            </w:pPr>
          </w:p>
        </w:tc>
        <w:tc>
          <w:tcPr>
            <w:tcW w:w="5103" w:type="dxa"/>
          </w:tcPr>
          <w:p w14:paraId="7E5867AB" w14:textId="32B6EFCB" w:rsidR="00014C23" w:rsidRPr="00014C23" w:rsidRDefault="00014C23" w:rsidP="00014C23">
            <w:pPr>
              <w:rPr>
                <w:sz w:val="21"/>
                <w:szCs w:val="21"/>
              </w:rPr>
            </w:pPr>
            <w:r w:rsidRPr="00014C23">
              <w:rPr>
                <w:sz w:val="21"/>
                <w:szCs w:val="21"/>
              </w:rPr>
              <w:t xml:space="preserve">A willingness to contribute to the fuller life of the school with a creative and good-humoured approach to resolving challenges. </w:t>
            </w:r>
          </w:p>
          <w:p w14:paraId="3F48756B" w14:textId="77777777" w:rsidR="00014C23" w:rsidRPr="00014C23" w:rsidRDefault="00014C23" w:rsidP="00014C23">
            <w:pPr>
              <w:rPr>
                <w:sz w:val="21"/>
                <w:szCs w:val="21"/>
              </w:rPr>
            </w:pPr>
            <w:r w:rsidRPr="00014C23">
              <w:rPr>
                <w:sz w:val="21"/>
                <w:szCs w:val="21"/>
              </w:rPr>
              <w:t xml:space="preserve">Experience to offer extra-curricular activities in </w:t>
            </w:r>
            <w:proofErr w:type="gramStart"/>
            <w:r w:rsidRPr="00014C23">
              <w:rPr>
                <w:sz w:val="21"/>
                <w:szCs w:val="21"/>
              </w:rPr>
              <w:t>our</w:t>
            </w:r>
            <w:proofErr w:type="gramEnd"/>
            <w:r w:rsidRPr="00014C23">
              <w:rPr>
                <w:sz w:val="21"/>
                <w:szCs w:val="21"/>
              </w:rPr>
              <w:t xml:space="preserve"> </w:t>
            </w:r>
          </w:p>
          <w:p w14:paraId="1807E89E" w14:textId="59CD5A45" w:rsidR="004F4541" w:rsidRPr="00014C23" w:rsidRDefault="00014C23" w:rsidP="00014C23">
            <w:pPr>
              <w:rPr>
                <w:sz w:val="21"/>
                <w:szCs w:val="21"/>
              </w:rPr>
            </w:pPr>
            <w:r w:rsidRPr="00014C23">
              <w:rPr>
                <w:sz w:val="21"/>
                <w:szCs w:val="21"/>
              </w:rPr>
              <w:t>school.</w:t>
            </w:r>
          </w:p>
        </w:tc>
        <w:tc>
          <w:tcPr>
            <w:tcW w:w="1359" w:type="dxa"/>
          </w:tcPr>
          <w:p w14:paraId="7A40B359" w14:textId="77777777" w:rsidR="00014C23" w:rsidRPr="00014C23" w:rsidRDefault="00014C23" w:rsidP="00014C23">
            <w:pPr>
              <w:rPr>
                <w:sz w:val="21"/>
                <w:szCs w:val="21"/>
              </w:rPr>
            </w:pPr>
            <w:r w:rsidRPr="00014C23">
              <w:rPr>
                <w:sz w:val="21"/>
                <w:szCs w:val="21"/>
              </w:rPr>
              <w:t xml:space="preserve">Application &amp; </w:t>
            </w:r>
          </w:p>
          <w:p w14:paraId="1F2D5AB0" w14:textId="77777777" w:rsidR="00014C23" w:rsidRPr="00014C23" w:rsidRDefault="00014C23" w:rsidP="00014C23">
            <w:pPr>
              <w:rPr>
                <w:sz w:val="21"/>
                <w:szCs w:val="21"/>
              </w:rPr>
            </w:pPr>
            <w:r w:rsidRPr="00014C23">
              <w:rPr>
                <w:sz w:val="21"/>
                <w:szCs w:val="21"/>
              </w:rPr>
              <w:t xml:space="preserve">interview </w:t>
            </w:r>
          </w:p>
          <w:p w14:paraId="0273ADD3" w14:textId="77777777" w:rsidR="004F4541" w:rsidRPr="00014C23" w:rsidRDefault="004F4541">
            <w:pPr>
              <w:rPr>
                <w:sz w:val="21"/>
                <w:szCs w:val="21"/>
              </w:rPr>
            </w:pPr>
          </w:p>
        </w:tc>
      </w:tr>
    </w:tbl>
    <w:p w14:paraId="654ADDB1" w14:textId="77777777" w:rsidR="0066258D" w:rsidRDefault="0066258D" w:rsidP="00014C23">
      <w:pPr>
        <w:rPr>
          <w:b/>
          <w:bCs/>
        </w:rPr>
      </w:pPr>
    </w:p>
    <w:p w14:paraId="76E67263" w14:textId="64BDED70" w:rsidR="00014C23" w:rsidRPr="00014C23" w:rsidRDefault="00014C23" w:rsidP="00014C23">
      <w:pPr>
        <w:rPr>
          <w:b/>
          <w:bCs/>
        </w:rPr>
      </w:pPr>
      <w:r w:rsidRPr="00014C23">
        <w:rPr>
          <w:b/>
          <w:bCs/>
        </w:rPr>
        <w:t xml:space="preserve">Employee Specification Form – Guidance for Applicants </w:t>
      </w:r>
    </w:p>
    <w:p w14:paraId="01BF421F" w14:textId="3496F6CE" w:rsidR="00014C23" w:rsidRDefault="00014C23" w:rsidP="00014C23">
      <w:r>
        <w:t xml:space="preserve">These guidance notes should be studies carefully before completing the Job Application Form. </w:t>
      </w:r>
    </w:p>
    <w:p w14:paraId="21584002" w14:textId="77777777" w:rsidR="00014C23" w:rsidRPr="00014C23" w:rsidRDefault="00014C23" w:rsidP="00014C23">
      <w:pPr>
        <w:rPr>
          <w:b/>
          <w:bCs/>
        </w:rPr>
      </w:pPr>
      <w:r w:rsidRPr="00014C23">
        <w:rPr>
          <w:b/>
          <w:bCs/>
        </w:rPr>
        <w:t xml:space="preserve">What is the purpose of an Employee Specification Form? </w:t>
      </w:r>
    </w:p>
    <w:p w14:paraId="519C4EAA" w14:textId="0EB3B642" w:rsidR="00014C23" w:rsidRDefault="00014C23" w:rsidP="00014C23">
      <w:r>
        <w:t xml:space="preserve">The Employee Specification Form lists the personal attributes required to fulfil the duties listed in the Job Description. </w:t>
      </w:r>
    </w:p>
    <w:p w14:paraId="7482BA9A" w14:textId="77777777" w:rsidR="00014C23" w:rsidRPr="00014C23" w:rsidRDefault="00014C23" w:rsidP="00014C23">
      <w:pPr>
        <w:rPr>
          <w:b/>
          <w:bCs/>
        </w:rPr>
      </w:pPr>
      <w:r w:rsidRPr="00014C23">
        <w:rPr>
          <w:b/>
          <w:bCs/>
        </w:rPr>
        <w:t xml:space="preserve">What are personal attributes? </w:t>
      </w:r>
    </w:p>
    <w:p w14:paraId="563DA6E5" w14:textId="77777777" w:rsidR="00014C23" w:rsidRDefault="00014C23" w:rsidP="00014C23">
      <w:r>
        <w:t xml:space="preserve">The personal attributes are the qualifications, experience, knowledge and skills and any special requirements that are required to be able to fulfil the duties of the </w:t>
      </w:r>
    </w:p>
    <w:p w14:paraId="16389043" w14:textId="77777777" w:rsidR="00014C23" w:rsidRDefault="00014C23" w:rsidP="00014C23">
      <w:r>
        <w:t xml:space="preserve">post. They are set at a level appropriate to the work to be done and not higher than necessary; stated clearly and specifically; and entirely job related. </w:t>
      </w:r>
    </w:p>
    <w:p w14:paraId="1303117D" w14:textId="77777777" w:rsidR="00014C23" w:rsidRPr="00014C23" w:rsidRDefault="00014C23" w:rsidP="00014C23">
      <w:pPr>
        <w:rPr>
          <w:b/>
          <w:bCs/>
        </w:rPr>
      </w:pPr>
      <w:r w:rsidRPr="00014C23">
        <w:rPr>
          <w:b/>
          <w:bCs/>
        </w:rPr>
        <w:t xml:space="preserve">What are essential personal attributes? </w:t>
      </w:r>
    </w:p>
    <w:p w14:paraId="77C2B642" w14:textId="77777777" w:rsidR="00014C23" w:rsidRDefault="00014C23" w:rsidP="00014C23">
      <w:r>
        <w:t xml:space="preserve">These are the personal attributes without which a person would simply be unable to do the job. </w:t>
      </w:r>
    </w:p>
    <w:p w14:paraId="68E622C4" w14:textId="77777777" w:rsidR="00014C23" w:rsidRDefault="00014C23" w:rsidP="00014C23">
      <w:r>
        <w:t xml:space="preserve">Any applicant who does not meet </w:t>
      </w:r>
      <w:r w:rsidRPr="00014C23">
        <w:rPr>
          <w:b/>
          <w:bCs/>
        </w:rPr>
        <w:t xml:space="preserve">all </w:t>
      </w:r>
      <w:r>
        <w:t xml:space="preserve">of the essential requirements will not be shortlisted (unless the stage identified is not at application). </w:t>
      </w:r>
    </w:p>
    <w:p w14:paraId="5FD0A626" w14:textId="77777777" w:rsidR="00014C23" w:rsidRDefault="00014C23" w:rsidP="00014C23">
      <w:r>
        <w:t xml:space="preserve">Any Disabled applicant who meets all of the essential requirements must be shortlisted for interview. </w:t>
      </w:r>
    </w:p>
    <w:p w14:paraId="6282DDB0" w14:textId="77777777" w:rsidR="00014C23" w:rsidRPr="00014C23" w:rsidRDefault="00014C23" w:rsidP="00014C23">
      <w:pPr>
        <w:rPr>
          <w:b/>
          <w:bCs/>
        </w:rPr>
      </w:pPr>
      <w:r w:rsidRPr="00014C23">
        <w:rPr>
          <w:b/>
          <w:bCs/>
        </w:rPr>
        <w:t xml:space="preserve">What are desirable attributes? </w:t>
      </w:r>
    </w:p>
    <w:p w14:paraId="517F99A1" w14:textId="77777777" w:rsidR="00014C23" w:rsidRDefault="00014C23" w:rsidP="00014C23">
      <w:r>
        <w:t xml:space="preserve">These are the personal attributes which are desirable, but not essential. </w:t>
      </w:r>
    </w:p>
    <w:p w14:paraId="4DDC4EC6" w14:textId="77777777" w:rsidR="00014C23" w:rsidRDefault="00014C23" w:rsidP="00014C23">
      <w:r>
        <w:t>A candidate will not be rejected for failing to meet any single desirable requirement.</w:t>
      </w:r>
    </w:p>
    <w:p w14:paraId="17C6CF55" w14:textId="77777777" w:rsidR="00014C23" w:rsidRPr="00014C23" w:rsidRDefault="00014C23" w:rsidP="00014C23">
      <w:pPr>
        <w:rPr>
          <w:b/>
          <w:bCs/>
        </w:rPr>
      </w:pPr>
      <w:r w:rsidRPr="00014C23">
        <w:rPr>
          <w:b/>
          <w:bCs/>
        </w:rPr>
        <w:t xml:space="preserve">What are the Stages Identified? </w:t>
      </w:r>
    </w:p>
    <w:p w14:paraId="410CBBB5" w14:textId="77777777" w:rsidR="00014C23" w:rsidRDefault="00014C23" w:rsidP="00014C23">
      <w:r>
        <w:t xml:space="preserve">These are the stages in the selection process that the personal attribute is to be identified, </w:t>
      </w:r>
      <w:proofErr w:type="spellStart"/>
      <w:r>
        <w:t>eg</w:t>
      </w:r>
      <w:proofErr w:type="spellEnd"/>
      <w:r>
        <w:t xml:space="preserve"> application form, interview, tests, references, etc. </w:t>
      </w:r>
    </w:p>
    <w:p w14:paraId="2089E1B4" w14:textId="77777777" w:rsidR="00014C23" w:rsidRPr="00014C23" w:rsidRDefault="00014C23" w:rsidP="00014C23">
      <w:pPr>
        <w:rPr>
          <w:b/>
          <w:bCs/>
        </w:rPr>
      </w:pPr>
      <w:r w:rsidRPr="00014C23">
        <w:rPr>
          <w:b/>
          <w:bCs/>
        </w:rPr>
        <w:t xml:space="preserve">How should I use the Employee Specification when completing my Job Application Form? </w:t>
      </w:r>
    </w:p>
    <w:p w14:paraId="5C70B3EA" w14:textId="6B339935" w:rsidR="00014C23" w:rsidRDefault="00014C23" w:rsidP="00014C23">
      <w:r>
        <w:t xml:space="preserve">You should refer to the personal attributes listed on the Employee Specification Form and use them to state clearly how you meet each of them on the Job Application Form. You should start with the essential requirements and then the desirable requirements. You should also demonstrate how you meet them (give examples). </w:t>
      </w:r>
    </w:p>
    <w:p w14:paraId="7B5EBD57" w14:textId="35897F1D" w:rsidR="00293584" w:rsidRDefault="00014C23" w:rsidP="00014C23">
      <w:r>
        <w:t>Failure to state how you meet an essential requirement (if identified as Application stage) will result in you not being shortlisted for interview/the next stage.</w:t>
      </w:r>
    </w:p>
    <w:sectPr w:rsidR="00293584" w:rsidSect="002935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84"/>
    <w:rsid w:val="00014C23"/>
    <w:rsid w:val="000564C3"/>
    <w:rsid w:val="00293584"/>
    <w:rsid w:val="004F4541"/>
    <w:rsid w:val="00595443"/>
    <w:rsid w:val="0066258D"/>
    <w:rsid w:val="00F3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93B4"/>
  <w15:chartTrackingRefBased/>
  <w15:docId w15:val="{8D972A46-CB16-4AF8-AE1F-A50A320E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Carruthers</dc:creator>
  <cp:keywords/>
  <dc:description/>
  <cp:lastModifiedBy>Kath Carruthers</cp:lastModifiedBy>
  <cp:revision>2</cp:revision>
  <dcterms:created xsi:type="dcterms:W3CDTF">2025-06-22T22:26:00Z</dcterms:created>
  <dcterms:modified xsi:type="dcterms:W3CDTF">2025-06-22T22:26:00Z</dcterms:modified>
</cp:coreProperties>
</file>