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09D99AF7" w:rsidR="0006510E" w:rsidRDefault="005D6BB3" w:rsidP="4E8978D4">
      <w:pPr>
        <w:tabs>
          <w:tab w:val="left" w:pos="567"/>
        </w:tabs>
        <w:jc w:val="center"/>
        <w:rPr>
          <w:rFonts w:asciiTheme="minorBidi" w:hAnsiTheme="minorBidi" w:cstheme="minorBidi"/>
          <w:b/>
          <w:bCs/>
          <w:u w:val="single"/>
        </w:rPr>
      </w:pPr>
      <w:r w:rsidRPr="4E8978D4">
        <w:rPr>
          <w:rFonts w:asciiTheme="minorBidi" w:hAnsiTheme="minorBidi" w:cstheme="minorBidi"/>
          <w:b/>
          <w:bCs/>
          <w:u w:val="single"/>
        </w:rPr>
        <w:t>Job Description</w:t>
      </w:r>
    </w:p>
    <w:p w14:paraId="6239F67F" w14:textId="220C9883" w:rsidR="006407E9" w:rsidRPr="007B3D56" w:rsidRDefault="00AF7A95"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F528A9">
        <w:rPr>
          <w:rFonts w:asciiTheme="minorBidi" w:hAnsiTheme="minorBidi" w:cstheme="minorBidi"/>
          <w:szCs w:val="24"/>
        </w:rPr>
        <w:tab/>
      </w:r>
      <w:r w:rsidR="00016158">
        <w:rPr>
          <w:rFonts w:asciiTheme="minorBidi" w:hAnsiTheme="minorBidi" w:cstheme="minorBidi"/>
          <w:b w:val="0"/>
          <w:bCs/>
          <w:szCs w:val="24"/>
        </w:rPr>
        <w:t>Leasehold &amp; Service Charge Manager</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6407E9" w:rsidRPr="007B3D56">
        <w:rPr>
          <w:rFonts w:asciiTheme="minorBidi" w:hAnsiTheme="minorBidi" w:cstheme="minorBidi"/>
          <w:szCs w:val="24"/>
        </w:rPr>
        <w:tab/>
      </w:r>
    </w:p>
    <w:p w14:paraId="7D0640E8" w14:textId="77777777" w:rsidR="006F466F" w:rsidRDefault="006F466F" w:rsidP="005D6B15">
      <w:pPr>
        <w:pStyle w:val="BodyTextIndent2"/>
        <w:ind w:left="0"/>
        <w:rPr>
          <w:rFonts w:asciiTheme="minorBidi" w:hAnsiTheme="minorBidi" w:cstheme="minorBidi"/>
          <w:szCs w:val="24"/>
        </w:rPr>
      </w:pPr>
    </w:p>
    <w:p w14:paraId="3118C852" w14:textId="7B209DFD" w:rsidR="00271185" w:rsidRPr="007B3D56" w:rsidRDefault="00271185" w:rsidP="00201DB5">
      <w:pPr>
        <w:pStyle w:val="BodyTextIndent2"/>
        <w:tabs>
          <w:tab w:val="left" w:pos="720"/>
          <w:tab w:val="left" w:pos="1440"/>
          <w:tab w:val="left" w:pos="2529"/>
        </w:tabs>
        <w:ind w:left="0"/>
        <w:rPr>
          <w:rFonts w:asciiTheme="minorBidi" w:hAnsiTheme="minorBidi" w:cstheme="minorBidi"/>
          <w:szCs w:val="24"/>
        </w:rPr>
      </w:pPr>
      <w:r w:rsidRPr="007B3D56">
        <w:rPr>
          <w:rFonts w:asciiTheme="minorBidi" w:hAnsiTheme="minorBidi" w:cstheme="minorBidi"/>
          <w:szCs w:val="24"/>
        </w:rPr>
        <w:t>Pay Grade:</w:t>
      </w:r>
      <w:r w:rsidR="00201DB5">
        <w:rPr>
          <w:rFonts w:asciiTheme="minorBidi" w:hAnsiTheme="minorBidi" w:cstheme="minorBidi"/>
          <w:szCs w:val="24"/>
        </w:rPr>
        <w:t xml:space="preserve">              </w:t>
      </w:r>
      <w:r w:rsidR="00673375" w:rsidRPr="00111561">
        <w:rPr>
          <w:rFonts w:asciiTheme="minorBidi" w:hAnsiTheme="minorBidi" w:cstheme="minorBidi"/>
          <w:b w:val="0"/>
          <w:bCs/>
          <w:szCs w:val="24"/>
        </w:rPr>
        <w:t xml:space="preserve">W5 </w:t>
      </w:r>
    </w:p>
    <w:p w14:paraId="553C6ABA" w14:textId="6B4C70C6" w:rsidR="00271185" w:rsidRPr="007B3D56" w:rsidRDefault="00271185" w:rsidP="006F1F89">
      <w:pPr>
        <w:pStyle w:val="BodyTextIndent2"/>
        <w:spacing w:before="240"/>
        <w:ind w:left="0"/>
        <w:rPr>
          <w:rFonts w:asciiTheme="minorBidi" w:hAnsiTheme="minorBidi" w:cstheme="minorBidi"/>
          <w:szCs w:val="24"/>
        </w:rPr>
      </w:pPr>
      <w:r w:rsidRPr="007B3D56">
        <w:rPr>
          <w:rFonts w:asciiTheme="minorBidi" w:hAnsiTheme="minorBidi" w:cstheme="minorBidi"/>
          <w:szCs w:val="24"/>
        </w:rPr>
        <w:t>Directorate: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A4062D" w:rsidRPr="00A4062D">
        <w:rPr>
          <w:rFonts w:asciiTheme="minorBidi" w:hAnsiTheme="minorBidi" w:cstheme="minorBidi"/>
          <w:b w:val="0"/>
          <w:bCs/>
          <w:szCs w:val="24"/>
        </w:rPr>
        <w:t>Communities</w:t>
      </w:r>
      <w:r w:rsidR="0078387B" w:rsidRPr="00A4062D">
        <w:rPr>
          <w:rFonts w:asciiTheme="minorBidi" w:hAnsiTheme="minorBidi" w:cstheme="minorBidi"/>
          <w:b w:val="0"/>
          <w:bCs/>
          <w:szCs w:val="24"/>
        </w:rPr>
        <w:tab/>
      </w:r>
    </w:p>
    <w:p w14:paraId="4DCF98D9" w14:textId="686EDF94"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7234ED">
        <w:rPr>
          <w:rFonts w:asciiTheme="minorBidi" w:hAnsiTheme="minorBidi" w:cstheme="minorBidi"/>
          <w:b w:val="0"/>
          <w:bCs/>
          <w:szCs w:val="24"/>
        </w:rPr>
        <w:t>Housing</w:t>
      </w:r>
    </w:p>
    <w:p w14:paraId="2B93C8C6" w14:textId="2D59FA4F" w:rsidR="00271185" w:rsidRDefault="007A1B7F" w:rsidP="004F6AFD">
      <w:pPr>
        <w:pStyle w:val="BodyTextIndent2"/>
        <w:ind w:left="0"/>
        <w:rPr>
          <w:rFonts w:asciiTheme="minorBidi" w:hAnsiTheme="minorBidi" w:cstheme="minorBidi"/>
          <w:b w:val="0"/>
          <w:bCs/>
          <w:szCs w:val="24"/>
        </w:rPr>
      </w:pPr>
      <w:r w:rsidRPr="007B3D56">
        <w:rPr>
          <w:rFonts w:asciiTheme="minorBidi" w:hAnsiTheme="minorBidi" w:cstheme="minorBidi"/>
          <w:szCs w:val="24"/>
        </w:rPr>
        <w:br/>
      </w:r>
      <w:r w:rsidR="00271185" w:rsidRPr="007B3D56">
        <w:rPr>
          <w:rFonts w:asciiTheme="minorBidi" w:hAnsiTheme="minorBidi" w:cstheme="minorBidi"/>
          <w:szCs w:val="24"/>
        </w:rPr>
        <w:t>Reporting to</w:t>
      </w:r>
      <w:r w:rsidR="00370637" w:rsidRPr="007B3D56">
        <w:rPr>
          <w:rFonts w:asciiTheme="minorBidi" w:hAnsiTheme="minorBidi" w:cstheme="minorBidi"/>
          <w:szCs w:val="24"/>
        </w:rPr>
        <w:t>:</w:t>
      </w:r>
      <w:r w:rsidR="00A54FA5" w:rsidRPr="007B3D56">
        <w:rPr>
          <w:rFonts w:asciiTheme="minorBidi" w:hAnsiTheme="minorBidi" w:cstheme="minorBidi"/>
          <w:szCs w:val="24"/>
        </w:rPr>
        <w:tab/>
      </w:r>
      <w:r w:rsidR="00A8008E">
        <w:rPr>
          <w:rFonts w:asciiTheme="minorBidi" w:hAnsiTheme="minorBidi" w:cstheme="minorBidi"/>
          <w:b w:val="0"/>
          <w:bCs/>
          <w:szCs w:val="24"/>
        </w:rPr>
        <w:t>Housing Service Improvement Manager</w:t>
      </w:r>
      <w:r w:rsidR="009E50B1">
        <w:rPr>
          <w:rFonts w:asciiTheme="minorBidi" w:hAnsiTheme="minorBidi" w:cstheme="minorBidi"/>
          <w:b w:val="0"/>
          <w:bCs/>
          <w:szCs w:val="24"/>
        </w:rPr>
        <w:t xml:space="preserve"> </w:t>
      </w:r>
    </w:p>
    <w:p w14:paraId="25C02652" w14:textId="2C6EA619" w:rsidR="006407E9" w:rsidRPr="007B3D56" w:rsidRDefault="007A1B7F" w:rsidP="0078387B">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p>
    <w:p w14:paraId="19EA82EE" w14:textId="5CEF2D85" w:rsidR="007A1B7F" w:rsidRPr="007234ED" w:rsidRDefault="007A1B7F" w:rsidP="002D61E0">
      <w:pPr>
        <w:pStyle w:val="ListParagraph"/>
        <w:numPr>
          <w:ilvl w:val="0"/>
          <w:numId w:val="2"/>
        </w:numPr>
        <w:ind w:left="1985"/>
        <w:contextualSpacing w:val="0"/>
        <w:rPr>
          <w:rFonts w:asciiTheme="minorBidi" w:hAnsiTheme="minorBidi" w:cstheme="minorBidi"/>
        </w:rPr>
      </w:pPr>
      <w:r w:rsidRPr="007234ED">
        <w:rPr>
          <w:rFonts w:asciiTheme="minorBidi" w:hAnsiTheme="minorBidi" w:cstheme="minorBidi"/>
        </w:rPr>
        <w:t xml:space="preserve">Staff </w:t>
      </w:r>
      <w:r w:rsidR="00A8008E">
        <w:rPr>
          <w:rFonts w:asciiTheme="minorBidi" w:hAnsiTheme="minorBidi" w:cstheme="minorBidi"/>
        </w:rPr>
        <w:t>–</w:t>
      </w:r>
      <w:r w:rsidRPr="007234ED">
        <w:rPr>
          <w:rFonts w:asciiTheme="minorBidi" w:hAnsiTheme="minorBidi" w:cstheme="minorBidi"/>
        </w:rPr>
        <w:t xml:space="preserve"> </w:t>
      </w:r>
      <w:r w:rsidR="00695BE3">
        <w:rPr>
          <w:rFonts w:asciiTheme="minorBidi" w:hAnsiTheme="minorBidi" w:cstheme="minorBidi"/>
        </w:rPr>
        <w:t>Circa</w:t>
      </w:r>
      <w:r w:rsidR="00A8008E">
        <w:rPr>
          <w:rFonts w:asciiTheme="minorBidi" w:hAnsiTheme="minorBidi" w:cstheme="minorBidi"/>
        </w:rPr>
        <w:t xml:space="preserve"> </w:t>
      </w:r>
      <w:r w:rsidR="006D3E0D">
        <w:rPr>
          <w:rFonts w:asciiTheme="minorBidi" w:hAnsiTheme="minorBidi" w:cstheme="minorBidi"/>
        </w:rPr>
        <w:t>–</w:t>
      </w:r>
      <w:r w:rsidR="00A8008E">
        <w:rPr>
          <w:rFonts w:asciiTheme="minorBidi" w:hAnsiTheme="minorBidi" w:cstheme="minorBidi"/>
        </w:rPr>
        <w:t xml:space="preserve"> </w:t>
      </w:r>
      <w:r w:rsidR="006D3E0D">
        <w:rPr>
          <w:rFonts w:asciiTheme="minorBidi" w:hAnsiTheme="minorBidi" w:cstheme="minorBidi"/>
        </w:rPr>
        <w:t>N/A</w:t>
      </w:r>
    </w:p>
    <w:p w14:paraId="54AD996F" w14:textId="3A3553E0" w:rsidR="007A1B7F" w:rsidRPr="007234ED" w:rsidRDefault="007A1B7F" w:rsidP="002D61E0">
      <w:pPr>
        <w:pStyle w:val="ListParagraph"/>
        <w:numPr>
          <w:ilvl w:val="0"/>
          <w:numId w:val="2"/>
        </w:numPr>
        <w:ind w:left="1985"/>
        <w:contextualSpacing w:val="0"/>
        <w:rPr>
          <w:rFonts w:asciiTheme="minorBidi" w:hAnsiTheme="minorBidi" w:cstheme="minorBidi"/>
        </w:rPr>
      </w:pPr>
      <w:r w:rsidRPr="007234ED">
        <w:rPr>
          <w:rFonts w:asciiTheme="minorBidi" w:hAnsiTheme="minorBidi" w:cstheme="minorBidi"/>
        </w:rPr>
        <w:t xml:space="preserve">Other Direct </w:t>
      </w:r>
      <w:r w:rsidR="0034397C">
        <w:rPr>
          <w:rFonts w:asciiTheme="minorBidi" w:hAnsiTheme="minorBidi" w:cstheme="minorBidi"/>
        </w:rPr>
        <w:t>–</w:t>
      </w:r>
      <w:r w:rsidRPr="007234ED">
        <w:rPr>
          <w:rFonts w:asciiTheme="minorBidi" w:hAnsiTheme="minorBidi" w:cstheme="minorBidi"/>
        </w:rPr>
        <w:t xml:space="preserve"> </w:t>
      </w:r>
      <w:r w:rsidR="006D3E0D">
        <w:rPr>
          <w:rFonts w:asciiTheme="minorBidi" w:hAnsiTheme="minorBidi" w:cstheme="minorBidi"/>
        </w:rPr>
        <w:t>N/A</w:t>
      </w:r>
    </w:p>
    <w:p w14:paraId="22E42146" w14:textId="4C3313EC" w:rsidR="007A1B7F" w:rsidRPr="007234ED" w:rsidRDefault="007A1B7F" w:rsidP="002D61E0">
      <w:pPr>
        <w:pStyle w:val="ListParagraph"/>
        <w:numPr>
          <w:ilvl w:val="0"/>
          <w:numId w:val="2"/>
        </w:numPr>
        <w:ind w:left="1985"/>
        <w:contextualSpacing w:val="0"/>
        <w:rPr>
          <w:rFonts w:asciiTheme="minorBidi" w:hAnsiTheme="minorBidi" w:cstheme="minorBidi"/>
        </w:rPr>
      </w:pPr>
      <w:r w:rsidRPr="007234ED">
        <w:rPr>
          <w:rFonts w:asciiTheme="minorBidi" w:hAnsiTheme="minorBidi" w:cstheme="minorBidi"/>
        </w:rPr>
        <w:t xml:space="preserve">Other Indirect – </w:t>
      </w:r>
      <w:r w:rsidR="003C3457">
        <w:rPr>
          <w:rFonts w:asciiTheme="minorBidi" w:hAnsiTheme="minorBidi" w:cstheme="minorBidi"/>
        </w:rPr>
        <w:t>N/A</w:t>
      </w:r>
    </w:p>
    <w:p w14:paraId="3B93387A" w14:textId="53AF661E" w:rsidR="007A1B7F" w:rsidRPr="003120E7" w:rsidRDefault="007A1B7F" w:rsidP="0065100C">
      <w:pPr>
        <w:pStyle w:val="BodyTextIndent2"/>
        <w:ind w:left="1985"/>
        <w:rPr>
          <w:rFonts w:asciiTheme="minorBidi" w:hAnsiTheme="minorBidi" w:cstheme="minorBidi"/>
          <w:bCs/>
          <w:szCs w:val="24"/>
        </w:rPr>
      </w:pPr>
      <w:r w:rsidRPr="003120E7">
        <w:rPr>
          <w:rFonts w:asciiTheme="minorBidi" w:hAnsiTheme="minorBidi" w:cstheme="minorBidi"/>
          <w:bCs/>
          <w:szCs w:val="24"/>
        </w:rPr>
        <w:t>Total</w:t>
      </w:r>
      <w:r w:rsidR="003120E7" w:rsidRPr="003120E7">
        <w:rPr>
          <w:rFonts w:asciiTheme="minorBidi" w:hAnsiTheme="minorBidi" w:cstheme="minorBidi"/>
          <w:bCs/>
          <w:szCs w:val="24"/>
        </w:rPr>
        <w:t xml:space="preserve"> </w:t>
      </w:r>
      <w:r w:rsidR="003C3457">
        <w:rPr>
          <w:rFonts w:asciiTheme="minorBidi" w:hAnsiTheme="minorBidi" w:cstheme="minorBidi"/>
          <w:bCs/>
          <w:szCs w:val="24"/>
        </w:rPr>
        <w:t>–</w:t>
      </w:r>
      <w:r w:rsidR="003120E7" w:rsidRPr="003120E7">
        <w:rPr>
          <w:rFonts w:asciiTheme="minorBidi" w:hAnsiTheme="minorBidi" w:cstheme="minorBidi"/>
          <w:bCs/>
          <w:szCs w:val="24"/>
        </w:rPr>
        <w:t xml:space="preserve"> </w:t>
      </w:r>
      <w:r w:rsidR="003C3457">
        <w:rPr>
          <w:rFonts w:asciiTheme="minorBidi" w:hAnsiTheme="minorBidi" w:cstheme="minorBidi"/>
          <w:bCs/>
          <w:szCs w:val="24"/>
        </w:rPr>
        <w:t>N/A</w:t>
      </w:r>
    </w:p>
    <w:p w14:paraId="069E5399" w14:textId="77777777" w:rsidR="006407E9" w:rsidRPr="007B3D56" w:rsidRDefault="006407E9" w:rsidP="005D6B15">
      <w:pPr>
        <w:pStyle w:val="BodyTextIndent2"/>
        <w:ind w:left="0"/>
        <w:rPr>
          <w:rFonts w:asciiTheme="minorBidi" w:hAnsiTheme="minorBidi" w:cstheme="minorBidi"/>
          <w:szCs w:val="24"/>
        </w:rPr>
      </w:pPr>
    </w:p>
    <w:p w14:paraId="23824EED" w14:textId="4B730FF7"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3CA2746E" w14:textId="77777777" w:rsidR="00530DB4" w:rsidRPr="007B3D56" w:rsidRDefault="00530DB4" w:rsidP="005D6B15">
      <w:pPr>
        <w:pStyle w:val="BodyTextIndent2"/>
        <w:ind w:left="0"/>
        <w:rPr>
          <w:rFonts w:asciiTheme="minorBidi" w:hAnsiTheme="minorBidi" w:cstheme="minorBidi"/>
          <w:szCs w:val="24"/>
        </w:rPr>
      </w:pPr>
    </w:p>
    <w:p w14:paraId="6724E9C9" w14:textId="60C212FB" w:rsidR="00A73386" w:rsidRDefault="00A73386" w:rsidP="00A73386">
      <w:pPr>
        <w:jc w:val="both"/>
        <w:rPr>
          <w:rFonts w:asciiTheme="minorBidi" w:hAnsiTheme="minorBidi" w:cstheme="minorBidi"/>
        </w:rPr>
      </w:pPr>
      <w:r>
        <w:rPr>
          <w:rFonts w:asciiTheme="minorBidi" w:hAnsiTheme="minorBidi" w:cstheme="minorBidi"/>
        </w:rPr>
        <w:t>To lead on</w:t>
      </w:r>
      <w:r w:rsidRPr="00A73386">
        <w:rPr>
          <w:rFonts w:asciiTheme="minorBidi" w:hAnsiTheme="minorBidi" w:cstheme="minorBidi"/>
        </w:rPr>
        <w:t xml:space="preserve"> the </w:t>
      </w:r>
      <w:r>
        <w:rPr>
          <w:rFonts w:asciiTheme="minorBidi" w:hAnsiTheme="minorBidi" w:cstheme="minorBidi"/>
        </w:rPr>
        <w:t xml:space="preserve">calculation and </w:t>
      </w:r>
      <w:r w:rsidRPr="00A73386">
        <w:rPr>
          <w:rFonts w:asciiTheme="minorBidi" w:hAnsiTheme="minorBidi" w:cstheme="minorBidi"/>
        </w:rPr>
        <w:t xml:space="preserve">administration of </w:t>
      </w:r>
      <w:r>
        <w:rPr>
          <w:rFonts w:asciiTheme="minorBidi" w:hAnsiTheme="minorBidi" w:cstheme="minorBidi"/>
        </w:rPr>
        <w:t xml:space="preserve">tenant and </w:t>
      </w:r>
      <w:r w:rsidRPr="00A73386">
        <w:rPr>
          <w:rFonts w:asciiTheme="minorBidi" w:hAnsiTheme="minorBidi" w:cstheme="minorBidi"/>
        </w:rPr>
        <w:t>leaseholder service charges, major works, shared ownership properties and other leasehold services.</w:t>
      </w:r>
    </w:p>
    <w:p w14:paraId="792BBD4D" w14:textId="77777777" w:rsidR="00A73386" w:rsidRDefault="00A73386" w:rsidP="00A73386">
      <w:pPr>
        <w:jc w:val="both"/>
        <w:rPr>
          <w:rFonts w:asciiTheme="minorBidi" w:hAnsiTheme="minorBidi" w:cstheme="minorBidi"/>
        </w:rPr>
      </w:pPr>
    </w:p>
    <w:p w14:paraId="514B8CA3" w14:textId="5A378E53" w:rsidR="002959BB" w:rsidRPr="002959BB" w:rsidRDefault="002959BB" w:rsidP="00A73386">
      <w:pPr>
        <w:jc w:val="both"/>
        <w:rPr>
          <w:rFonts w:asciiTheme="minorBidi" w:hAnsiTheme="minorBidi" w:cstheme="minorBidi"/>
        </w:rPr>
      </w:pPr>
      <w:r w:rsidRPr="002959BB">
        <w:rPr>
          <w:rFonts w:asciiTheme="minorBidi" w:hAnsiTheme="minorBidi" w:cstheme="minorBidi"/>
        </w:rPr>
        <w:t xml:space="preserve">To use expert leasehold knowledge to successfully lead </w:t>
      </w:r>
      <w:r>
        <w:rPr>
          <w:rFonts w:asciiTheme="minorBidi" w:hAnsiTheme="minorBidi" w:cstheme="minorBidi"/>
        </w:rPr>
        <w:t xml:space="preserve">on </w:t>
      </w:r>
      <w:r w:rsidRPr="002959BB">
        <w:rPr>
          <w:rFonts w:asciiTheme="minorBidi" w:hAnsiTheme="minorBidi" w:cstheme="minorBidi"/>
        </w:rPr>
        <w:t>billing major works charges</w:t>
      </w:r>
      <w:r w:rsidR="00A73386">
        <w:rPr>
          <w:rFonts w:asciiTheme="minorBidi" w:hAnsiTheme="minorBidi" w:cstheme="minorBidi"/>
        </w:rPr>
        <w:t>, including</w:t>
      </w:r>
      <w:r w:rsidRPr="002959BB">
        <w:rPr>
          <w:rFonts w:asciiTheme="minorBidi" w:hAnsiTheme="minorBidi" w:cstheme="minorBidi"/>
        </w:rPr>
        <w:t xml:space="preserve"> the accurate and timely service of Section 20B notices and the professional and proficient execution of statutory Section 20 consultation.</w:t>
      </w:r>
    </w:p>
    <w:p w14:paraId="5A5F387B" w14:textId="77777777" w:rsidR="002959BB" w:rsidRPr="002959BB" w:rsidRDefault="002959BB" w:rsidP="002959BB">
      <w:pPr>
        <w:jc w:val="both"/>
        <w:rPr>
          <w:rFonts w:asciiTheme="minorBidi" w:hAnsiTheme="minorBidi" w:cstheme="minorBidi"/>
        </w:rPr>
      </w:pPr>
    </w:p>
    <w:p w14:paraId="1206BCC6" w14:textId="4ECA49F7" w:rsidR="002959BB" w:rsidRPr="002959BB" w:rsidRDefault="002959BB" w:rsidP="002959BB">
      <w:pPr>
        <w:jc w:val="both"/>
        <w:rPr>
          <w:rFonts w:asciiTheme="minorBidi" w:hAnsiTheme="minorBidi" w:cstheme="minorBidi"/>
        </w:rPr>
      </w:pPr>
      <w:r w:rsidRPr="002959BB">
        <w:rPr>
          <w:rFonts w:asciiTheme="minorBidi" w:hAnsiTheme="minorBidi" w:cstheme="minorBidi"/>
        </w:rPr>
        <w:t>To continually review the level of service provided to maximise income; to uphold high levels of accuracy in financial practices; to deliver agreed performance and service standard targets; and to provide the most cost</w:t>
      </w:r>
      <w:r w:rsidR="00317F4E">
        <w:rPr>
          <w:rFonts w:asciiTheme="minorBidi" w:hAnsiTheme="minorBidi" w:cstheme="minorBidi"/>
        </w:rPr>
        <w:t>-</w:t>
      </w:r>
      <w:r w:rsidRPr="002959BB">
        <w:rPr>
          <w:rFonts w:asciiTheme="minorBidi" w:hAnsiTheme="minorBidi" w:cstheme="minorBidi"/>
        </w:rPr>
        <w:t>effective service.</w:t>
      </w:r>
    </w:p>
    <w:p w14:paraId="2784B599" w14:textId="77777777" w:rsidR="002959BB" w:rsidRPr="002959BB" w:rsidRDefault="002959BB" w:rsidP="002959BB">
      <w:pPr>
        <w:jc w:val="both"/>
        <w:rPr>
          <w:rFonts w:asciiTheme="minorBidi" w:hAnsiTheme="minorBidi" w:cstheme="minorBidi"/>
        </w:rPr>
      </w:pPr>
    </w:p>
    <w:p w14:paraId="293774DE" w14:textId="41846425" w:rsidR="002959BB" w:rsidRPr="002959BB" w:rsidRDefault="002959BB" w:rsidP="002959BB">
      <w:pPr>
        <w:jc w:val="both"/>
        <w:rPr>
          <w:rFonts w:asciiTheme="minorBidi" w:hAnsiTheme="minorBidi" w:cstheme="minorBidi"/>
        </w:rPr>
      </w:pPr>
      <w:r w:rsidRPr="002959BB">
        <w:rPr>
          <w:rFonts w:asciiTheme="minorBidi" w:hAnsiTheme="minorBidi" w:cstheme="minorBidi"/>
        </w:rPr>
        <w:t>To be responsible for preparing and implementing local policies</w:t>
      </w:r>
      <w:r w:rsidR="00C92C5D">
        <w:rPr>
          <w:rFonts w:asciiTheme="minorBidi" w:hAnsiTheme="minorBidi" w:cstheme="minorBidi"/>
        </w:rPr>
        <w:t xml:space="preserve"> and procedures</w:t>
      </w:r>
      <w:r w:rsidRPr="002959BB">
        <w:rPr>
          <w:rFonts w:asciiTheme="minorBidi" w:hAnsiTheme="minorBidi" w:cstheme="minorBidi"/>
        </w:rPr>
        <w:t xml:space="preserve"> in </w:t>
      </w:r>
      <w:r w:rsidR="00A04806">
        <w:rPr>
          <w:rFonts w:asciiTheme="minorBidi" w:hAnsiTheme="minorBidi" w:cstheme="minorBidi"/>
        </w:rPr>
        <w:t>in respect</w:t>
      </w:r>
      <w:r w:rsidRPr="002959BB">
        <w:rPr>
          <w:rFonts w:asciiTheme="minorBidi" w:hAnsiTheme="minorBidi" w:cstheme="minorBidi"/>
        </w:rPr>
        <w:t xml:space="preserve"> of</w:t>
      </w:r>
      <w:r w:rsidR="000F3885">
        <w:rPr>
          <w:rFonts w:asciiTheme="minorBidi" w:hAnsiTheme="minorBidi" w:cstheme="minorBidi"/>
        </w:rPr>
        <w:t xml:space="preserve"> service charges</w:t>
      </w:r>
      <w:r w:rsidR="00586E5C">
        <w:rPr>
          <w:rFonts w:asciiTheme="minorBidi" w:hAnsiTheme="minorBidi" w:cstheme="minorBidi"/>
        </w:rPr>
        <w:t xml:space="preserve"> and</w:t>
      </w:r>
      <w:r w:rsidRPr="002959BB">
        <w:rPr>
          <w:rFonts w:asciiTheme="minorBidi" w:hAnsiTheme="minorBidi" w:cstheme="minorBidi"/>
        </w:rPr>
        <w:t xml:space="preserve"> major works </w:t>
      </w:r>
      <w:r w:rsidR="00586E5C">
        <w:rPr>
          <w:rFonts w:asciiTheme="minorBidi" w:hAnsiTheme="minorBidi" w:cstheme="minorBidi"/>
        </w:rPr>
        <w:t>(</w:t>
      </w:r>
      <w:r w:rsidRPr="002959BB">
        <w:rPr>
          <w:rFonts w:asciiTheme="minorBidi" w:hAnsiTheme="minorBidi" w:cstheme="minorBidi"/>
        </w:rPr>
        <w:t>billing and leaseholder consultation</w:t>
      </w:r>
      <w:r w:rsidR="00586E5C">
        <w:rPr>
          <w:rFonts w:asciiTheme="minorBidi" w:hAnsiTheme="minorBidi" w:cstheme="minorBidi"/>
        </w:rPr>
        <w:t>)</w:t>
      </w:r>
      <w:r w:rsidRPr="002959BB">
        <w:rPr>
          <w:rFonts w:asciiTheme="minorBidi" w:hAnsiTheme="minorBidi" w:cstheme="minorBidi"/>
        </w:rPr>
        <w:t xml:space="preserve">. </w:t>
      </w:r>
    </w:p>
    <w:p w14:paraId="4F8B2AA9" w14:textId="77777777" w:rsidR="002959BB" w:rsidRPr="002959BB" w:rsidRDefault="002959BB" w:rsidP="002959BB">
      <w:pPr>
        <w:jc w:val="both"/>
        <w:rPr>
          <w:rFonts w:asciiTheme="minorBidi" w:hAnsiTheme="minorBidi" w:cstheme="minorBidi"/>
        </w:rPr>
      </w:pPr>
    </w:p>
    <w:p w14:paraId="28F07036" w14:textId="0F02AA00" w:rsidR="002959BB" w:rsidRDefault="002959BB" w:rsidP="002959BB">
      <w:pPr>
        <w:jc w:val="both"/>
        <w:rPr>
          <w:rFonts w:asciiTheme="minorBidi" w:hAnsiTheme="minorBidi" w:cstheme="minorBidi"/>
        </w:rPr>
      </w:pPr>
      <w:r w:rsidRPr="002959BB">
        <w:rPr>
          <w:rFonts w:asciiTheme="minorBidi" w:hAnsiTheme="minorBidi" w:cstheme="minorBidi"/>
        </w:rPr>
        <w:t xml:space="preserve">To support the financial management </w:t>
      </w:r>
      <w:r w:rsidR="00586E5C">
        <w:rPr>
          <w:rFonts w:asciiTheme="minorBidi" w:hAnsiTheme="minorBidi" w:cstheme="minorBidi"/>
        </w:rPr>
        <w:t xml:space="preserve">in respect of tenant and leaseholder </w:t>
      </w:r>
      <w:r w:rsidRPr="002959BB">
        <w:rPr>
          <w:rFonts w:asciiTheme="minorBidi" w:hAnsiTheme="minorBidi" w:cstheme="minorBidi"/>
        </w:rPr>
        <w:t>service</w:t>
      </w:r>
      <w:r w:rsidR="00A73386">
        <w:rPr>
          <w:rFonts w:asciiTheme="minorBidi" w:hAnsiTheme="minorBidi" w:cstheme="minorBidi"/>
        </w:rPr>
        <w:t xml:space="preserve"> charges</w:t>
      </w:r>
      <w:r w:rsidR="00586E5C">
        <w:rPr>
          <w:rFonts w:asciiTheme="minorBidi" w:hAnsiTheme="minorBidi" w:cstheme="minorBidi"/>
        </w:rPr>
        <w:t xml:space="preserve"> (capital and revenue)</w:t>
      </w:r>
      <w:r w:rsidR="00A73386">
        <w:rPr>
          <w:rFonts w:asciiTheme="minorBidi" w:hAnsiTheme="minorBidi" w:cstheme="minorBidi"/>
        </w:rPr>
        <w:t>,</w:t>
      </w:r>
      <w:r w:rsidRPr="002959BB">
        <w:rPr>
          <w:rFonts w:asciiTheme="minorBidi" w:hAnsiTheme="minorBidi" w:cstheme="minorBidi"/>
        </w:rPr>
        <w:t xml:space="preserve"> including undertaking budget monitoring and procedural controls for finance functions pertaining to service charges; shared ownership; major works; and Right to Buy. </w:t>
      </w:r>
    </w:p>
    <w:p w14:paraId="74E64630" w14:textId="77777777" w:rsidR="00D32B9B" w:rsidRDefault="00D32B9B" w:rsidP="002959BB">
      <w:pPr>
        <w:jc w:val="both"/>
        <w:rPr>
          <w:rFonts w:asciiTheme="minorBidi" w:hAnsiTheme="minorBidi" w:cstheme="minorBidi"/>
        </w:rPr>
      </w:pPr>
    </w:p>
    <w:p w14:paraId="4B2D0D9C" w14:textId="292EB203" w:rsidR="00C20A0A" w:rsidRPr="002959BB" w:rsidRDefault="00D32B9B" w:rsidP="00C20A0A">
      <w:pPr>
        <w:jc w:val="both"/>
        <w:rPr>
          <w:rFonts w:asciiTheme="minorBidi" w:hAnsiTheme="minorBidi" w:cstheme="minorBidi"/>
        </w:rPr>
      </w:pPr>
      <w:r>
        <w:rPr>
          <w:rFonts w:asciiTheme="minorBidi" w:hAnsiTheme="minorBidi" w:cstheme="minorBidi"/>
        </w:rPr>
        <w:t>Apply proven experience in rent and service charge management</w:t>
      </w:r>
      <w:r w:rsidR="00595A7F">
        <w:rPr>
          <w:rFonts w:asciiTheme="minorBidi" w:hAnsiTheme="minorBidi" w:cstheme="minorBidi"/>
        </w:rPr>
        <w:t xml:space="preserve"> ensuring value for money for tenants and leaseholders</w:t>
      </w:r>
      <w:r w:rsidR="008F4FA3">
        <w:rPr>
          <w:rFonts w:asciiTheme="minorBidi" w:hAnsiTheme="minorBidi" w:cstheme="minorBidi"/>
        </w:rPr>
        <w:t xml:space="preserve"> whilst maximising rent and service </w:t>
      </w:r>
      <w:r w:rsidR="00C660F0">
        <w:rPr>
          <w:rFonts w:asciiTheme="minorBidi" w:hAnsiTheme="minorBidi" w:cstheme="minorBidi"/>
        </w:rPr>
        <w:t>charge recovery</w:t>
      </w:r>
      <w:r w:rsidR="007D2D6B">
        <w:rPr>
          <w:rFonts w:asciiTheme="minorBidi" w:hAnsiTheme="minorBidi" w:cstheme="minorBidi"/>
        </w:rPr>
        <w:t xml:space="preserve"> for the Housing Revenue Account (HRA). </w:t>
      </w:r>
    </w:p>
    <w:p w14:paraId="2B0D80CA" w14:textId="77777777" w:rsidR="002959BB" w:rsidRPr="002959BB" w:rsidRDefault="002959BB" w:rsidP="002959BB">
      <w:pPr>
        <w:jc w:val="both"/>
        <w:rPr>
          <w:rFonts w:asciiTheme="minorBidi" w:hAnsiTheme="minorBidi" w:cstheme="minorBidi"/>
        </w:rPr>
      </w:pPr>
    </w:p>
    <w:p w14:paraId="6069E2CD" w14:textId="5C25C8EE" w:rsidR="0065100C" w:rsidRPr="007B3D56"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6E9DB1A4" w14:textId="77777777" w:rsidR="0065100C" w:rsidRPr="007B3D56" w:rsidRDefault="0065100C" w:rsidP="005D6B15">
      <w:pPr>
        <w:pStyle w:val="BodyTextIndent2"/>
        <w:ind w:left="0"/>
        <w:rPr>
          <w:rFonts w:asciiTheme="minorBidi" w:hAnsiTheme="minorBidi" w:cstheme="minorBidi"/>
          <w:szCs w:val="24"/>
        </w:rPr>
      </w:pPr>
    </w:p>
    <w:p w14:paraId="366D599F" w14:textId="77777777" w:rsidR="002B1A11" w:rsidRDefault="002B1A11" w:rsidP="002B1A11">
      <w:pPr>
        <w:pStyle w:val="ListParagraph"/>
        <w:widowControl w:val="0"/>
        <w:numPr>
          <w:ilvl w:val="0"/>
          <w:numId w:val="5"/>
        </w:numPr>
        <w:pBdr>
          <w:top w:val="nil"/>
          <w:left w:val="nil"/>
          <w:bottom w:val="nil"/>
          <w:right w:val="nil"/>
          <w:between w:val="nil"/>
        </w:pBdr>
        <w:tabs>
          <w:tab w:val="left" w:pos="474"/>
        </w:tabs>
        <w:ind w:right="110"/>
        <w:jc w:val="both"/>
        <w:rPr>
          <w:rFonts w:asciiTheme="minorBidi" w:hAnsiTheme="minorBidi" w:cstheme="minorBidi"/>
          <w:color w:val="000000"/>
        </w:rPr>
      </w:pPr>
      <w:r w:rsidRPr="008B7A14">
        <w:rPr>
          <w:rFonts w:asciiTheme="minorBidi" w:hAnsiTheme="minorBidi" w:cstheme="minorBidi"/>
          <w:color w:val="000000"/>
        </w:rPr>
        <w:t xml:space="preserve">To be responsible for the accurate and timely calculation and issuing of service </w:t>
      </w:r>
      <w:r w:rsidRPr="008B7A14">
        <w:rPr>
          <w:rFonts w:asciiTheme="minorBidi" w:hAnsiTheme="minorBidi" w:cstheme="minorBidi"/>
          <w:color w:val="000000"/>
        </w:rPr>
        <w:lastRenderedPageBreak/>
        <w:t>charges, maintaining clear records, and providing support to tenants and leaseholders on related matters.</w:t>
      </w:r>
    </w:p>
    <w:p w14:paraId="2CBE8F72" w14:textId="77777777" w:rsidR="00144898" w:rsidRDefault="00144898" w:rsidP="00144898">
      <w:pPr>
        <w:pStyle w:val="ListParagraph"/>
        <w:widowControl w:val="0"/>
        <w:pBdr>
          <w:top w:val="nil"/>
          <w:left w:val="nil"/>
          <w:bottom w:val="nil"/>
          <w:right w:val="nil"/>
          <w:between w:val="nil"/>
        </w:pBdr>
        <w:tabs>
          <w:tab w:val="left" w:pos="474"/>
        </w:tabs>
        <w:ind w:left="360" w:right="110"/>
        <w:jc w:val="both"/>
        <w:rPr>
          <w:rFonts w:asciiTheme="minorBidi" w:hAnsiTheme="minorBidi" w:cstheme="minorBidi"/>
          <w:color w:val="000000"/>
        </w:rPr>
      </w:pPr>
    </w:p>
    <w:p w14:paraId="7B95DDA7" w14:textId="3B214CE2" w:rsidR="00144898" w:rsidRPr="000A5DE7" w:rsidRDefault="001747A7" w:rsidP="000A5DE7">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Pr>
          <w:rFonts w:asciiTheme="minorBidi" w:hAnsiTheme="minorBidi" w:cstheme="minorBidi"/>
          <w:color w:val="000000"/>
        </w:rPr>
        <w:t>Lead on annual rent setting and service charge budget process</w:t>
      </w:r>
      <w:r w:rsidR="000A5DE7">
        <w:rPr>
          <w:rFonts w:asciiTheme="minorBidi" w:hAnsiTheme="minorBidi" w:cstheme="minorBidi"/>
          <w:color w:val="000000"/>
        </w:rPr>
        <w:t xml:space="preserve"> including </w:t>
      </w:r>
      <w:r w:rsidR="000A5DE7" w:rsidRPr="001547F0">
        <w:rPr>
          <w:rFonts w:asciiTheme="minorBidi" w:hAnsiTheme="minorBidi" w:cstheme="minorBidi"/>
        </w:rPr>
        <w:t>u</w:t>
      </w:r>
      <w:r w:rsidR="000A5DE7" w:rsidRPr="001547F0">
        <w:rPr>
          <w:rFonts w:asciiTheme="minorBidi" w:hAnsiTheme="minorBidi" w:cstheme="minorBidi"/>
          <w:color w:val="000000"/>
        </w:rPr>
        <w:t>ndertak</w:t>
      </w:r>
      <w:r w:rsidR="000A5DE7">
        <w:rPr>
          <w:rFonts w:asciiTheme="minorBidi" w:hAnsiTheme="minorBidi" w:cstheme="minorBidi"/>
          <w:color w:val="000000"/>
        </w:rPr>
        <w:t>ing</w:t>
      </w:r>
      <w:r w:rsidR="000A5DE7" w:rsidRPr="001547F0">
        <w:rPr>
          <w:rFonts w:asciiTheme="minorBidi" w:hAnsiTheme="minorBidi" w:cstheme="minorBidi"/>
          <w:color w:val="000000"/>
        </w:rPr>
        <w:t xml:space="preserve"> periodic budget monitoring, reforecasting and variance management</w:t>
      </w:r>
      <w:r w:rsidR="000A5DE7">
        <w:rPr>
          <w:rFonts w:asciiTheme="minorBidi" w:hAnsiTheme="minorBidi" w:cstheme="minorBidi"/>
          <w:color w:val="000000"/>
        </w:rPr>
        <w:t xml:space="preserve"> across all tenant and leasehold service charges</w:t>
      </w:r>
      <w:r w:rsidR="000A5DE7" w:rsidRPr="001547F0">
        <w:rPr>
          <w:rFonts w:asciiTheme="minorBidi" w:hAnsiTheme="minorBidi" w:cstheme="minorBidi"/>
          <w:color w:val="000000"/>
        </w:rPr>
        <w:t>, and liaising with the</w:t>
      </w:r>
      <w:r w:rsidR="000A5DE7">
        <w:rPr>
          <w:rFonts w:asciiTheme="minorBidi" w:hAnsiTheme="minorBidi" w:cstheme="minorBidi"/>
          <w:color w:val="000000"/>
        </w:rPr>
        <w:t xml:space="preserve"> Housing Service Improvement Manager and</w:t>
      </w:r>
      <w:r w:rsidR="000A5DE7" w:rsidRPr="001547F0">
        <w:rPr>
          <w:rFonts w:asciiTheme="minorBidi" w:hAnsiTheme="minorBidi" w:cstheme="minorBidi"/>
          <w:color w:val="000000"/>
        </w:rPr>
        <w:t xml:space="preserve"> Head of </w:t>
      </w:r>
      <w:r w:rsidR="000A5DE7" w:rsidRPr="001547F0">
        <w:rPr>
          <w:rFonts w:asciiTheme="minorBidi" w:hAnsiTheme="minorBidi" w:cstheme="minorBidi"/>
        </w:rPr>
        <w:t>H</w:t>
      </w:r>
      <w:r w:rsidR="000A5DE7">
        <w:rPr>
          <w:rFonts w:asciiTheme="minorBidi" w:hAnsiTheme="minorBidi" w:cstheme="minorBidi"/>
        </w:rPr>
        <w:t xml:space="preserve">ousing </w:t>
      </w:r>
      <w:r w:rsidR="000A5DE7" w:rsidRPr="001547F0">
        <w:rPr>
          <w:rFonts w:asciiTheme="minorBidi" w:hAnsiTheme="minorBidi" w:cstheme="minorBidi"/>
        </w:rPr>
        <w:t>Service</w:t>
      </w:r>
      <w:r w:rsidR="000A5DE7">
        <w:rPr>
          <w:rFonts w:asciiTheme="minorBidi" w:hAnsiTheme="minorBidi" w:cstheme="minorBidi"/>
        </w:rPr>
        <w:t>s &amp; Transformation</w:t>
      </w:r>
      <w:r w:rsidR="000A5DE7" w:rsidRPr="001547F0">
        <w:rPr>
          <w:rFonts w:asciiTheme="minorBidi" w:hAnsiTheme="minorBidi" w:cstheme="minorBidi"/>
          <w:color w:val="000000"/>
        </w:rPr>
        <w:t xml:space="preserve"> to ensure the actual budget is within acceptable margins</w:t>
      </w:r>
      <w:r w:rsidR="000A5DE7">
        <w:rPr>
          <w:rFonts w:asciiTheme="minorBidi" w:hAnsiTheme="minorBidi" w:cstheme="minorBidi"/>
          <w:color w:val="000000"/>
        </w:rPr>
        <w:t>.</w:t>
      </w:r>
    </w:p>
    <w:p w14:paraId="4CA7E85B" w14:textId="77777777" w:rsidR="002B1A11" w:rsidRDefault="002B1A11" w:rsidP="00C2392E">
      <w:pPr>
        <w:pStyle w:val="ListParagraph"/>
        <w:widowControl w:val="0"/>
        <w:pBdr>
          <w:top w:val="nil"/>
          <w:left w:val="nil"/>
          <w:bottom w:val="nil"/>
          <w:right w:val="nil"/>
          <w:between w:val="nil"/>
        </w:pBdr>
        <w:tabs>
          <w:tab w:val="left" w:pos="474"/>
        </w:tabs>
        <w:ind w:left="360" w:right="110"/>
        <w:jc w:val="both"/>
        <w:rPr>
          <w:rFonts w:asciiTheme="minorBidi" w:hAnsiTheme="minorBidi" w:cstheme="minorBidi"/>
          <w:color w:val="000000"/>
        </w:rPr>
      </w:pPr>
    </w:p>
    <w:p w14:paraId="33A432DF" w14:textId="38C1FF55" w:rsidR="00FE38A3" w:rsidRDefault="007736B2" w:rsidP="002B1A11">
      <w:pPr>
        <w:pStyle w:val="ListParagraph"/>
        <w:widowControl w:val="0"/>
        <w:numPr>
          <w:ilvl w:val="0"/>
          <w:numId w:val="5"/>
        </w:numPr>
        <w:pBdr>
          <w:top w:val="nil"/>
          <w:left w:val="nil"/>
          <w:bottom w:val="nil"/>
          <w:right w:val="nil"/>
          <w:between w:val="nil"/>
        </w:pBdr>
        <w:tabs>
          <w:tab w:val="left" w:pos="474"/>
        </w:tabs>
        <w:ind w:right="110"/>
        <w:jc w:val="both"/>
        <w:rPr>
          <w:rFonts w:asciiTheme="minorBidi" w:hAnsiTheme="minorBidi" w:cstheme="minorBidi"/>
          <w:color w:val="000000"/>
        </w:rPr>
      </w:pPr>
      <w:r w:rsidRPr="007736B2">
        <w:rPr>
          <w:rFonts w:asciiTheme="minorBidi" w:hAnsiTheme="minorBidi" w:cstheme="minorBidi"/>
          <w:color w:val="000000"/>
        </w:rPr>
        <w:t>To examine, develop and implement strategies to improve the accuracy of billing, maximise service charge and major works income, and improve the overall performance of the service</w:t>
      </w:r>
      <w:r w:rsidR="00261D4B">
        <w:rPr>
          <w:rFonts w:asciiTheme="minorBidi" w:hAnsiTheme="minorBidi" w:cstheme="minorBidi"/>
          <w:color w:val="000000"/>
        </w:rPr>
        <w:t xml:space="preserve"> and income for the</w:t>
      </w:r>
      <w:r w:rsidR="00C33A9C">
        <w:rPr>
          <w:rFonts w:asciiTheme="minorBidi" w:hAnsiTheme="minorBidi" w:cstheme="minorBidi"/>
          <w:color w:val="000000"/>
        </w:rPr>
        <w:t xml:space="preserve"> </w:t>
      </w:r>
      <w:r w:rsidR="00261D4B">
        <w:rPr>
          <w:rFonts w:asciiTheme="minorBidi" w:hAnsiTheme="minorBidi" w:cstheme="minorBidi"/>
          <w:color w:val="000000"/>
        </w:rPr>
        <w:t>HR</w:t>
      </w:r>
      <w:r w:rsidR="00C33A9C">
        <w:rPr>
          <w:rFonts w:asciiTheme="minorBidi" w:hAnsiTheme="minorBidi" w:cstheme="minorBidi"/>
          <w:color w:val="000000"/>
        </w:rPr>
        <w:t>A</w:t>
      </w:r>
      <w:r w:rsidR="000D2F28">
        <w:rPr>
          <w:rFonts w:asciiTheme="minorBidi" w:hAnsiTheme="minorBidi" w:cstheme="minorBidi"/>
          <w:color w:val="000000"/>
        </w:rPr>
        <w:t>.</w:t>
      </w:r>
    </w:p>
    <w:p w14:paraId="1F334E41" w14:textId="77777777" w:rsidR="000D2F28" w:rsidRPr="00C2392E" w:rsidRDefault="000D2F28" w:rsidP="00C2392E">
      <w:pPr>
        <w:pStyle w:val="ListParagraph"/>
        <w:rPr>
          <w:rFonts w:asciiTheme="minorBidi" w:hAnsiTheme="minorBidi" w:cstheme="minorBidi"/>
          <w:color w:val="000000"/>
        </w:rPr>
      </w:pPr>
    </w:p>
    <w:p w14:paraId="781D82E4" w14:textId="3440F562" w:rsidR="000D2F28" w:rsidRPr="00C2392E" w:rsidRDefault="000D2F28" w:rsidP="00C2392E">
      <w:pPr>
        <w:pStyle w:val="ListParagraph"/>
        <w:numPr>
          <w:ilvl w:val="0"/>
          <w:numId w:val="5"/>
        </w:numPr>
        <w:jc w:val="both"/>
        <w:rPr>
          <w:rFonts w:asciiTheme="minorBidi" w:hAnsiTheme="minorBidi" w:cstheme="minorBidi"/>
          <w:color w:val="000000"/>
        </w:rPr>
      </w:pPr>
      <w:r>
        <w:rPr>
          <w:rFonts w:asciiTheme="minorBidi" w:hAnsiTheme="minorBidi" w:cstheme="minorBidi"/>
          <w:color w:val="000000"/>
        </w:rPr>
        <w:t>To d</w:t>
      </w:r>
      <w:r w:rsidRPr="000D2F28">
        <w:rPr>
          <w:rFonts w:asciiTheme="minorBidi" w:hAnsiTheme="minorBidi" w:cstheme="minorBidi"/>
          <w:color w:val="000000"/>
        </w:rPr>
        <w:t>evelop</w:t>
      </w:r>
      <w:r>
        <w:rPr>
          <w:rFonts w:asciiTheme="minorBidi" w:hAnsiTheme="minorBidi" w:cstheme="minorBidi"/>
          <w:color w:val="000000"/>
        </w:rPr>
        <w:t xml:space="preserve"> and maintain up-to-date policies and procedures</w:t>
      </w:r>
      <w:r w:rsidR="00C2524C">
        <w:rPr>
          <w:rFonts w:asciiTheme="minorBidi" w:hAnsiTheme="minorBidi" w:cstheme="minorBidi"/>
          <w:color w:val="000000"/>
        </w:rPr>
        <w:t xml:space="preserve"> for service charge and</w:t>
      </w:r>
      <w:r w:rsidRPr="000D2F28">
        <w:rPr>
          <w:rFonts w:asciiTheme="minorBidi" w:hAnsiTheme="minorBidi" w:cstheme="minorBidi"/>
          <w:color w:val="000000"/>
        </w:rPr>
        <w:t xml:space="preserve"> leasehold management</w:t>
      </w:r>
      <w:r w:rsidR="00C2524C">
        <w:rPr>
          <w:rFonts w:asciiTheme="minorBidi" w:hAnsiTheme="minorBidi" w:cstheme="minorBidi"/>
          <w:color w:val="000000"/>
        </w:rPr>
        <w:t>,</w:t>
      </w:r>
      <w:r w:rsidRPr="000D2F28">
        <w:rPr>
          <w:rFonts w:asciiTheme="minorBidi" w:hAnsiTheme="minorBidi" w:cstheme="minorBidi"/>
          <w:color w:val="000000"/>
        </w:rPr>
        <w:t xml:space="preserve"> which comply with the Commonhold &amp; Leasehold Reform Act 2002 and other relevant legislation and undertake service reviews to ensure continuous improvement and high quality, up-to-date service provision.</w:t>
      </w:r>
    </w:p>
    <w:p w14:paraId="3D4068EF" w14:textId="77777777" w:rsidR="00FE38A3" w:rsidRPr="00FE38A3" w:rsidRDefault="00FE38A3" w:rsidP="00C2392E">
      <w:pPr>
        <w:pStyle w:val="ListParagraph"/>
        <w:jc w:val="both"/>
        <w:rPr>
          <w:color w:val="000000"/>
        </w:rPr>
      </w:pPr>
    </w:p>
    <w:p w14:paraId="4C61A8CC" w14:textId="27A658AA" w:rsidR="00FE38A3" w:rsidRDefault="00FE38A3" w:rsidP="002D61E0">
      <w:pPr>
        <w:pStyle w:val="ListParagraph"/>
        <w:widowControl w:val="0"/>
        <w:numPr>
          <w:ilvl w:val="0"/>
          <w:numId w:val="5"/>
        </w:numPr>
        <w:pBdr>
          <w:top w:val="nil"/>
          <w:left w:val="nil"/>
          <w:bottom w:val="nil"/>
          <w:right w:val="nil"/>
          <w:between w:val="nil"/>
        </w:pBdr>
        <w:tabs>
          <w:tab w:val="left" w:pos="474"/>
        </w:tabs>
        <w:ind w:right="110"/>
        <w:jc w:val="both"/>
        <w:rPr>
          <w:rFonts w:asciiTheme="minorBidi" w:hAnsiTheme="minorBidi" w:cstheme="minorBidi"/>
          <w:color w:val="000000"/>
        </w:rPr>
      </w:pPr>
      <w:r w:rsidRPr="00FE38A3">
        <w:rPr>
          <w:rFonts w:asciiTheme="minorBidi" w:hAnsiTheme="minorBidi" w:cstheme="minorBidi"/>
          <w:color w:val="000000"/>
        </w:rPr>
        <w:t xml:space="preserve">To ensure that all service charge/major works payers receive accurate and timely statutory </w:t>
      </w:r>
      <w:r w:rsidRPr="00FE38A3">
        <w:rPr>
          <w:rFonts w:asciiTheme="minorBidi" w:hAnsiTheme="minorBidi" w:cstheme="minorBidi"/>
        </w:rPr>
        <w:t>n</w:t>
      </w:r>
      <w:r w:rsidRPr="00FE38A3">
        <w:rPr>
          <w:rFonts w:asciiTheme="minorBidi" w:hAnsiTheme="minorBidi" w:cstheme="minorBidi"/>
          <w:color w:val="000000"/>
        </w:rPr>
        <w:t xml:space="preserve">otices in accordance with Section 20 of the Landlord and Tenant Act 1985 and any subsequent amendments. </w:t>
      </w:r>
    </w:p>
    <w:p w14:paraId="3134F206" w14:textId="77777777" w:rsidR="00C95306" w:rsidRPr="00C2392E" w:rsidRDefault="00C95306" w:rsidP="00C2392E">
      <w:pPr>
        <w:pStyle w:val="ListParagraph"/>
        <w:rPr>
          <w:rFonts w:asciiTheme="minorBidi" w:hAnsiTheme="minorBidi" w:cstheme="minorBidi"/>
          <w:color w:val="000000"/>
        </w:rPr>
      </w:pPr>
    </w:p>
    <w:p w14:paraId="42E6F43F" w14:textId="1C74286C" w:rsidR="00C95306" w:rsidRPr="008646DC" w:rsidRDefault="008646DC" w:rsidP="008646DC">
      <w:pPr>
        <w:pStyle w:val="ListParagraph"/>
        <w:widowControl w:val="0"/>
        <w:numPr>
          <w:ilvl w:val="0"/>
          <w:numId w:val="5"/>
        </w:numPr>
        <w:pBdr>
          <w:top w:val="nil"/>
          <w:left w:val="nil"/>
          <w:bottom w:val="nil"/>
          <w:right w:val="nil"/>
          <w:between w:val="nil"/>
        </w:pBdr>
        <w:tabs>
          <w:tab w:val="left" w:pos="474"/>
        </w:tabs>
        <w:ind w:right="110"/>
        <w:jc w:val="both"/>
        <w:rPr>
          <w:rFonts w:asciiTheme="minorBidi" w:hAnsiTheme="minorBidi" w:cstheme="minorBidi"/>
          <w:color w:val="000000"/>
        </w:rPr>
      </w:pPr>
      <w:r w:rsidRPr="008646DC">
        <w:rPr>
          <w:rFonts w:asciiTheme="minorBidi" w:hAnsiTheme="minorBidi" w:cstheme="minorBidi"/>
          <w:color w:val="000000"/>
        </w:rPr>
        <w:t>To liaise with tenants and leaseholders to explain, advise and consult on service charge and leasehold issues, including investigating and responding to complaints.</w:t>
      </w:r>
    </w:p>
    <w:p w14:paraId="440F90D3" w14:textId="77777777" w:rsidR="00A60479" w:rsidRPr="00A60479" w:rsidRDefault="00A60479" w:rsidP="00A60479">
      <w:pPr>
        <w:widowControl w:val="0"/>
        <w:pBdr>
          <w:top w:val="nil"/>
          <w:left w:val="nil"/>
          <w:bottom w:val="nil"/>
          <w:right w:val="nil"/>
          <w:between w:val="nil"/>
        </w:pBdr>
        <w:rPr>
          <w:rFonts w:asciiTheme="minorBidi" w:hAnsiTheme="minorBidi" w:cstheme="minorBidi"/>
          <w:color w:val="000000"/>
        </w:rPr>
      </w:pPr>
    </w:p>
    <w:p w14:paraId="2433B683" w14:textId="7C7E3BDF" w:rsidR="00A60479" w:rsidRPr="00A60479" w:rsidRDefault="00C2524C" w:rsidP="002D61E0">
      <w:pPr>
        <w:widowControl w:val="0"/>
        <w:numPr>
          <w:ilvl w:val="0"/>
          <w:numId w:val="5"/>
        </w:numPr>
        <w:pBdr>
          <w:top w:val="nil"/>
          <w:left w:val="nil"/>
          <w:bottom w:val="nil"/>
          <w:right w:val="nil"/>
          <w:between w:val="nil"/>
        </w:pBdr>
        <w:tabs>
          <w:tab w:val="left" w:pos="474"/>
        </w:tabs>
        <w:ind w:right="106"/>
        <w:jc w:val="both"/>
        <w:rPr>
          <w:rFonts w:asciiTheme="minorBidi" w:hAnsiTheme="minorBidi" w:cstheme="minorBidi"/>
          <w:color w:val="000000"/>
        </w:rPr>
      </w:pPr>
      <w:r>
        <w:rPr>
          <w:rFonts w:asciiTheme="minorBidi" w:hAnsiTheme="minorBidi" w:cstheme="minorBidi"/>
          <w:color w:val="000000"/>
        </w:rPr>
        <w:t>To w</w:t>
      </w:r>
      <w:r w:rsidR="00A60479" w:rsidRPr="00A60479">
        <w:rPr>
          <w:rFonts w:asciiTheme="minorBidi" w:hAnsiTheme="minorBidi" w:cstheme="minorBidi"/>
          <w:color w:val="000000"/>
        </w:rPr>
        <w:t xml:space="preserve">ork collaboratively with </w:t>
      </w:r>
      <w:r w:rsidR="00F550DC">
        <w:rPr>
          <w:rFonts w:asciiTheme="minorBidi" w:hAnsiTheme="minorBidi" w:cstheme="minorBidi"/>
          <w:color w:val="000000"/>
        </w:rPr>
        <w:t xml:space="preserve">Heads of Service, </w:t>
      </w:r>
      <w:r w:rsidR="00A60479" w:rsidRPr="00A60479">
        <w:rPr>
          <w:rFonts w:asciiTheme="minorBidi" w:hAnsiTheme="minorBidi" w:cstheme="minorBidi"/>
          <w:color w:val="000000"/>
        </w:rPr>
        <w:t xml:space="preserve">Managers, Team Leaders and </w:t>
      </w:r>
      <w:r w:rsidR="00A60479" w:rsidRPr="00A60479">
        <w:rPr>
          <w:rFonts w:asciiTheme="minorBidi" w:hAnsiTheme="minorBidi" w:cstheme="minorBidi"/>
        </w:rPr>
        <w:t>Ho</w:t>
      </w:r>
      <w:r w:rsidR="00F550DC">
        <w:rPr>
          <w:rFonts w:asciiTheme="minorBidi" w:hAnsiTheme="minorBidi" w:cstheme="minorBidi"/>
        </w:rPr>
        <w:t xml:space="preserve">using Services </w:t>
      </w:r>
      <w:r w:rsidR="00A60479" w:rsidRPr="00A60479">
        <w:rPr>
          <w:rFonts w:asciiTheme="minorBidi" w:hAnsiTheme="minorBidi" w:cstheme="minorBidi"/>
          <w:color w:val="000000"/>
        </w:rPr>
        <w:t>colleagues to enhance service standards.</w:t>
      </w:r>
    </w:p>
    <w:p w14:paraId="1021657A" w14:textId="77777777" w:rsidR="00A60479" w:rsidRPr="00A60479" w:rsidRDefault="00A60479" w:rsidP="00A60479">
      <w:pPr>
        <w:widowControl w:val="0"/>
        <w:pBdr>
          <w:top w:val="nil"/>
          <w:left w:val="nil"/>
          <w:bottom w:val="nil"/>
          <w:right w:val="nil"/>
          <w:between w:val="nil"/>
        </w:pBdr>
        <w:rPr>
          <w:rFonts w:asciiTheme="minorBidi" w:hAnsiTheme="minorBidi" w:cstheme="minorBidi"/>
          <w:color w:val="000000"/>
        </w:rPr>
      </w:pPr>
    </w:p>
    <w:p w14:paraId="6C3EA6E0" w14:textId="77777777" w:rsidR="00A60479" w:rsidRPr="00A60479" w:rsidRDefault="00A60479"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A60479">
        <w:rPr>
          <w:rFonts w:asciiTheme="minorBidi" w:hAnsiTheme="minorBidi" w:cstheme="minorBidi"/>
          <w:color w:val="000000"/>
        </w:rPr>
        <w:t>To carry out regular IT system and procedural reviews implementing and/or recommending changes to improve performance, and thereafter, updating good practice manuals/user guides as appropriate.</w:t>
      </w:r>
    </w:p>
    <w:p w14:paraId="3A94CA00" w14:textId="77777777" w:rsidR="00A60479" w:rsidRPr="00A60479" w:rsidRDefault="00A60479" w:rsidP="00A60479">
      <w:pPr>
        <w:widowControl w:val="0"/>
        <w:pBdr>
          <w:top w:val="nil"/>
          <w:left w:val="nil"/>
          <w:bottom w:val="nil"/>
          <w:right w:val="nil"/>
          <w:between w:val="nil"/>
        </w:pBdr>
        <w:rPr>
          <w:rFonts w:asciiTheme="minorBidi" w:hAnsiTheme="minorBidi" w:cstheme="minorBidi"/>
          <w:color w:val="000000"/>
        </w:rPr>
      </w:pPr>
    </w:p>
    <w:p w14:paraId="5EC941F9" w14:textId="5234DC1C" w:rsidR="001547F0" w:rsidRDefault="00A60479"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A60479">
        <w:rPr>
          <w:rFonts w:asciiTheme="minorBidi" w:hAnsiTheme="minorBidi" w:cstheme="minorBidi"/>
          <w:color w:val="000000"/>
        </w:rPr>
        <w:t xml:space="preserve">Ensure that </w:t>
      </w:r>
      <w:r w:rsidR="00B77ED2">
        <w:rPr>
          <w:rFonts w:asciiTheme="minorBidi" w:hAnsiTheme="minorBidi" w:cstheme="minorBidi"/>
          <w:color w:val="000000"/>
        </w:rPr>
        <w:t xml:space="preserve">Tenant Service Charge and </w:t>
      </w:r>
      <w:r w:rsidRPr="00A60479">
        <w:rPr>
          <w:rFonts w:asciiTheme="minorBidi" w:hAnsiTheme="minorBidi" w:cstheme="minorBidi"/>
          <w:color w:val="000000"/>
        </w:rPr>
        <w:t>Leasehold Services operate in line with up-to-date legislation, keeping abreast of legislative changes and updating policies and procedures as appropriate.</w:t>
      </w:r>
    </w:p>
    <w:p w14:paraId="69F4DFF0" w14:textId="77777777" w:rsidR="001547F0" w:rsidRDefault="001547F0" w:rsidP="001547F0">
      <w:pPr>
        <w:pStyle w:val="ListParagraph"/>
        <w:rPr>
          <w:color w:val="000000"/>
        </w:rPr>
      </w:pPr>
    </w:p>
    <w:p w14:paraId="2A97A04B" w14:textId="065E23CD" w:rsidR="001547F0" w:rsidRPr="001547F0"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1547F0">
        <w:rPr>
          <w:rFonts w:asciiTheme="minorBidi" w:hAnsiTheme="minorBidi" w:cstheme="minorBidi"/>
          <w:color w:val="000000"/>
        </w:rPr>
        <w:t xml:space="preserve">To prepare reports and provide specialist </w:t>
      </w:r>
      <w:r w:rsidRPr="001547F0">
        <w:rPr>
          <w:rFonts w:asciiTheme="minorBidi" w:hAnsiTheme="minorBidi" w:cstheme="minorBidi"/>
        </w:rPr>
        <w:t>statutory Section 20, Section 20B and major works billing</w:t>
      </w:r>
      <w:r w:rsidRPr="001547F0">
        <w:rPr>
          <w:rFonts w:asciiTheme="minorBidi" w:hAnsiTheme="minorBidi" w:cstheme="minorBidi"/>
          <w:color w:val="000000"/>
        </w:rPr>
        <w:t xml:space="preserve"> advice on a range of matters to facilitate the </w:t>
      </w:r>
      <w:r w:rsidR="00D91168" w:rsidRPr="001547F0">
        <w:rPr>
          <w:rFonts w:asciiTheme="minorBidi" w:hAnsiTheme="minorBidi" w:cstheme="minorBidi"/>
          <w:color w:val="000000"/>
        </w:rPr>
        <w:t>decision-making</w:t>
      </w:r>
      <w:r w:rsidRPr="001547F0">
        <w:rPr>
          <w:rFonts w:asciiTheme="minorBidi" w:hAnsiTheme="minorBidi" w:cstheme="minorBidi"/>
          <w:color w:val="000000"/>
        </w:rPr>
        <w:t xml:space="preserve"> process relating to all aspects of the role</w:t>
      </w:r>
      <w:r w:rsidR="00D91168">
        <w:rPr>
          <w:rFonts w:asciiTheme="minorBidi" w:hAnsiTheme="minorBidi" w:cstheme="minorBidi"/>
          <w:color w:val="000000"/>
        </w:rPr>
        <w:t>.</w:t>
      </w:r>
    </w:p>
    <w:p w14:paraId="5E9D0824" w14:textId="77777777" w:rsidR="003F7361" w:rsidRPr="005447F0" w:rsidRDefault="003F7361" w:rsidP="005447F0">
      <w:pPr>
        <w:rPr>
          <w:rFonts w:asciiTheme="minorBidi" w:hAnsiTheme="minorBidi" w:cstheme="minorBidi"/>
          <w:color w:val="000000"/>
          <w:highlight w:val="yellow"/>
        </w:rPr>
      </w:pPr>
    </w:p>
    <w:p w14:paraId="3463400D" w14:textId="1FF0DA3E" w:rsidR="003F7361" w:rsidRPr="00631884" w:rsidRDefault="003F7361" w:rsidP="003F7361">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631884">
        <w:rPr>
          <w:rFonts w:asciiTheme="minorBidi" w:hAnsiTheme="minorBidi" w:cstheme="minorBidi"/>
          <w:color w:val="000000"/>
        </w:rPr>
        <w:t xml:space="preserve">To provide </w:t>
      </w:r>
      <w:r w:rsidR="00E93343" w:rsidRPr="00631884">
        <w:rPr>
          <w:rFonts w:asciiTheme="minorBidi" w:hAnsiTheme="minorBidi" w:cstheme="minorBidi"/>
          <w:color w:val="000000"/>
        </w:rPr>
        <w:t xml:space="preserve">expert and </w:t>
      </w:r>
      <w:r w:rsidRPr="00631884">
        <w:rPr>
          <w:rFonts w:asciiTheme="minorBidi" w:hAnsiTheme="minorBidi" w:cstheme="minorBidi"/>
          <w:color w:val="000000"/>
        </w:rPr>
        <w:t xml:space="preserve">specialist </w:t>
      </w:r>
      <w:r w:rsidR="00E93343" w:rsidRPr="00631884">
        <w:rPr>
          <w:rFonts w:asciiTheme="minorBidi" w:hAnsiTheme="minorBidi" w:cstheme="minorBidi"/>
          <w:color w:val="000000"/>
        </w:rPr>
        <w:t>advice on all service charges and leasehold matter including</w:t>
      </w:r>
      <w:r w:rsidR="0098732C" w:rsidRPr="00631884">
        <w:rPr>
          <w:rFonts w:asciiTheme="minorBidi" w:hAnsiTheme="minorBidi" w:cstheme="minorBidi"/>
          <w:color w:val="000000"/>
        </w:rPr>
        <w:t xml:space="preserve"> but not limited to;</w:t>
      </w:r>
      <w:r w:rsidR="00E93343" w:rsidRPr="00631884">
        <w:rPr>
          <w:rFonts w:asciiTheme="minorBidi" w:hAnsiTheme="minorBidi" w:cstheme="minorBidi"/>
          <w:color w:val="000000"/>
        </w:rPr>
        <w:t xml:space="preserve"> </w:t>
      </w:r>
      <w:r w:rsidR="0098732C" w:rsidRPr="00631884">
        <w:rPr>
          <w:rFonts w:asciiTheme="minorBidi" w:hAnsiTheme="minorBidi" w:cstheme="minorBidi"/>
          <w:color w:val="000000"/>
        </w:rPr>
        <w:t xml:space="preserve">contractual/lease matters, statutory requirements, Solicitor pre-sale enquiries, </w:t>
      </w:r>
      <w:r w:rsidR="008F20DA" w:rsidRPr="00631884">
        <w:rPr>
          <w:rFonts w:asciiTheme="minorBidi" w:hAnsiTheme="minorBidi" w:cstheme="minorBidi"/>
          <w:color w:val="000000"/>
        </w:rPr>
        <w:t xml:space="preserve">training and presentations </w:t>
      </w:r>
      <w:r w:rsidR="005447F0" w:rsidRPr="00631884">
        <w:rPr>
          <w:rFonts w:asciiTheme="minorBidi" w:hAnsiTheme="minorBidi" w:cstheme="minorBidi"/>
          <w:color w:val="000000"/>
        </w:rPr>
        <w:t>to a variety of audiences and providing accurate and timely details of costs, supporting information and final accounts, ensuring that the breakdowns of costs are sufficiently detailed, well presented, and easily accessible to customers</w:t>
      </w:r>
    </w:p>
    <w:p w14:paraId="57F74634" w14:textId="77777777" w:rsidR="001547F0" w:rsidRPr="0098732C" w:rsidRDefault="001547F0" w:rsidP="0098732C">
      <w:pPr>
        <w:rPr>
          <w:rFonts w:asciiTheme="minorBidi" w:hAnsiTheme="minorBidi" w:cstheme="minorBidi"/>
          <w:color w:val="000000"/>
        </w:rPr>
      </w:pPr>
    </w:p>
    <w:p w14:paraId="31DADA9C" w14:textId="77777777" w:rsidR="001547F0" w:rsidRPr="001547F0"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1547F0">
        <w:rPr>
          <w:rFonts w:asciiTheme="minorBidi" w:hAnsiTheme="minorBidi" w:cstheme="minorBidi"/>
          <w:color w:val="000000"/>
        </w:rPr>
        <w:t>To effectively manage major works accounts ensuring that new accounts are properly set up, and carefully administered.</w:t>
      </w:r>
    </w:p>
    <w:p w14:paraId="34015788" w14:textId="77777777" w:rsidR="001547F0" w:rsidRPr="001547F0" w:rsidRDefault="001547F0" w:rsidP="001547F0">
      <w:pPr>
        <w:pStyle w:val="ListParagraph"/>
        <w:rPr>
          <w:rFonts w:asciiTheme="minorBidi" w:hAnsiTheme="minorBidi" w:cstheme="minorBidi"/>
          <w:color w:val="000000"/>
        </w:rPr>
      </w:pPr>
    </w:p>
    <w:p w14:paraId="5407F73B" w14:textId="77777777" w:rsidR="001547F0" w:rsidRPr="001547F0"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1547F0">
        <w:rPr>
          <w:rFonts w:asciiTheme="minorBidi" w:hAnsiTheme="minorBidi" w:cstheme="minorBidi"/>
          <w:color w:val="000000"/>
        </w:rPr>
        <w:t>To ensure th</w:t>
      </w:r>
      <w:r w:rsidRPr="001547F0">
        <w:rPr>
          <w:rFonts w:asciiTheme="minorBidi" w:hAnsiTheme="minorBidi" w:cstheme="minorBidi"/>
        </w:rPr>
        <w:t xml:space="preserve">at </w:t>
      </w:r>
      <w:r w:rsidRPr="001547F0">
        <w:rPr>
          <w:rFonts w:asciiTheme="minorBidi" w:hAnsiTheme="minorBidi" w:cstheme="minorBidi"/>
          <w:color w:val="000000"/>
        </w:rPr>
        <w:t>any necessary write-offs are implemented in line with the Council’s policies and procedures.</w:t>
      </w:r>
    </w:p>
    <w:p w14:paraId="50A47736" w14:textId="77777777" w:rsidR="001547F0" w:rsidRPr="001547F0" w:rsidRDefault="001547F0" w:rsidP="001547F0">
      <w:pPr>
        <w:pStyle w:val="ListParagraph"/>
        <w:rPr>
          <w:rFonts w:asciiTheme="minorBidi" w:hAnsiTheme="minorBidi" w:cstheme="minorBidi"/>
          <w:color w:val="000000"/>
        </w:rPr>
      </w:pPr>
    </w:p>
    <w:p w14:paraId="3D9A3CDD" w14:textId="3F852BFE" w:rsidR="001547F0" w:rsidRPr="001547F0"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1547F0">
        <w:rPr>
          <w:rFonts w:asciiTheme="minorBidi" w:hAnsiTheme="minorBidi" w:cstheme="minorBidi"/>
          <w:color w:val="000000"/>
        </w:rPr>
        <w:t xml:space="preserve">To prepare and </w:t>
      </w:r>
      <w:r w:rsidRPr="001547F0">
        <w:rPr>
          <w:rFonts w:asciiTheme="minorBidi" w:hAnsiTheme="minorBidi" w:cstheme="minorBidi"/>
        </w:rPr>
        <w:t>coordinate</w:t>
      </w:r>
      <w:r w:rsidRPr="001547F0">
        <w:rPr>
          <w:rFonts w:asciiTheme="minorBidi" w:hAnsiTheme="minorBidi" w:cstheme="minorBidi"/>
          <w:color w:val="000000"/>
        </w:rPr>
        <w:t xml:space="preserve"> responses to cases that are the subject of Section 20</w:t>
      </w:r>
      <w:r w:rsidR="00276879">
        <w:rPr>
          <w:rFonts w:asciiTheme="minorBidi" w:hAnsiTheme="minorBidi" w:cstheme="minorBidi"/>
          <w:color w:val="000000"/>
        </w:rPr>
        <w:t xml:space="preserve"> </w:t>
      </w:r>
      <w:r w:rsidRPr="001547F0">
        <w:rPr>
          <w:rFonts w:asciiTheme="minorBidi" w:hAnsiTheme="minorBidi" w:cstheme="minorBidi"/>
          <w:color w:val="000000"/>
        </w:rPr>
        <w:t xml:space="preserve">and/or major works </w:t>
      </w:r>
      <w:r w:rsidRPr="001547F0">
        <w:rPr>
          <w:rFonts w:asciiTheme="minorBidi" w:hAnsiTheme="minorBidi" w:cstheme="minorBidi"/>
        </w:rPr>
        <w:t>enquiries</w:t>
      </w:r>
      <w:r w:rsidRPr="001547F0">
        <w:rPr>
          <w:rFonts w:asciiTheme="minorBidi" w:hAnsiTheme="minorBidi" w:cstheme="minorBidi"/>
          <w:color w:val="000000"/>
        </w:rPr>
        <w:t>, particularly where they are the subject of complaint, councillors’</w:t>
      </w:r>
      <w:r w:rsidR="00FF6EE0">
        <w:rPr>
          <w:rFonts w:asciiTheme="minorBidi" w:hAnsiTheme="minorBidi" w:cstheme="minorBidi"/>
          <w:color w:val="000000"/>
        </w:rPr>
        <w:t xml:space="preserve">/Member </w:t>
      </w:r>
      <w:r w:rsidRPr="001547F0">
        <w:rPr>
          <w:rFonts w:asciiTheme="minorBidi" w:hAnsiTheme="minorBidi" w:cstheme="minorBidi"/>
          <w:color w:val="000000"/>
        </w:rPr>
        <w:t xml:space="preserve">enquiry, or at risk of escalating </w:t>
      </w:r>
      <w:r w:rsidR="00FF6EE0">
        <w:rPr>
          <w:rFonts w:asciiTheme="minorBidi" w:hAnsiTheme="minorBidi" w:cstheme="minorBidi"/>
          <w:color w:val="000000"/>
        </w:rPr>
        <w:t xml:space="preserve">to </w:t>
      </w:r>
      <w:r w:rsidRPr="001547F0">
        <w:rPr>
          <w:rFonts w:asciiTheme="minorBidi" w:hAnsiTheme="minorBidi" w:cstheme="minorBidi"/>
          <w:color w:val="000000"/>
        </w:rPr>
        <w:t>legal.</w:t>
      </w:r>
    </w:p>
    <w:p w14:paraId="611DB6C9" w14:textId="77777777" w:rsidR="001547F0" w:rsidRPr="001547F0" w:rsidRDefault="001547F0" w:rsidP="001547F0">
      <w:pPr>
        <w:pStyle w:val="ListParagraph"/>
        <w:rPr>
          <w:rFonts w:asciiTheme="minorBidi" w:hAnsiTheme="minorBidi" w:cstheme="minorBidi"/>
          <w:color w:val="000000"/>
        </w:rPr>
      </w:pPr>
    </w:p>
    <w:p w14:paraId="025B01A7" w14:textId="77777777" w:rsidR="001547F0" w:rsidRPr="001547F0"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1547F0">
        <w:rPr>
          <w:rFonts w:asciiTheme="minorBidi" w:hAnsiTheme="minorBidi" w:cstheme="minorBidi"/>
          <w:color w:val="000000"/>
        </w:rPr>
        <w:t>To ensure that supporting documents for First Tier Tribunal cases are properly prepared and represent the Council when necessary at Court/First Tier Tribunals/Conferences, and hearings.</w:t>
      </w:r>
    </w:p>
    <w:p w14:paraId="7FB9B18C" w14:textId="77777777" w:rsidR="001547F0" w:rsidRPr="00131CB4" w:rsidRDefault="001547F0" w:rsidP="00131CB4">
      <w:pPr>
        <w:rPr>
          <w:rFonts w:asciiTheme="minorBidi" w:hAnsiTheme="minorBidi" w:cstheme="minorBidi"/>
          <w:color w:val="000000"/>
        </w:rPr>
      </w:pPr>
    </w:p>
    <w:p w14:paraId="4251180A" w14:textId="6126BA5F" w:rsidR="001547F0" w:rsidRPr="001547F0"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1547F0">
        <w:rPr>
          <w:rFonts w:asciiTheme="minorBidi" w:hAnsiTheme="minorBidi" w:cstheme="minorBidi"/>
          <w:color w:val="000000"/>
        </w:rPr>
        <w:t xml:space="preserve">To liaise with Members, Officers, Government Departments and Professional Bodies to ensure that the </w:t>
      </w:r>
      <w:r w:rsidR="00131CB4">
        <w:rPr>
          <w:rFonts w:asciiTheme="minorBidi" w:hAnsiTheme="minorBidi" w:cstheme="minorBidi"/>
          <w:color w:val="000000"/>
        </w:rPr>
        <w:t>Councils</w:t>
      </w:r>
      <w:r w:rsidRPr="001547F0">
        <w:rPr>
          <w:rFonts w:asciiTheme="minorBidi" w:hAnsiTheme="minorBidi" w:cstheme="minorBidi"/>
          <w:color w:val="000000"/>
        </w:rPr>
        <w:t xml:space="preserve"> interests are protected at all times, including the provision of grants or other financial developments, and to maintain in-depth knowledge and awareness of professional and legislative developments in all areas relating to this post.</w:t>
      </w:r>
    </w:p>
    <w:p w14:paraId="214F78E7" w14:textId="77777777" w:rsidR="00A66407" w:rsidRPr="000A5DE7" w:rsidRDefault="00A66407" w:rsidP="000A5DE7">
      <w:pPr>
        <w:rPr>
          <w:rFonts w:asciiTheme="minorBidi" w:hAnsiTheme="minorBidi" w:cstheme="minorBidi"/>
          <w:color w:val="000000"/>
        </w:rPr>
      </w:pPr>
    </w:p>
    <w:p w14:paraId="5ADA044D" w14:textId="76F43D56" w:rsidR="00A66407"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A66407">
        <w:rPr>
          <w:rFonts w:asciiTheme="minorBidi" w:hAnsiTheme="minorBidi" w:cstheme="minorBidi"/>
          <w:color w:val="000000"/>
        </w:rPr>
        <w:t>To be responsible for validating all income and expenditure data used for major works billing, making recommendations where appropriate and applying best practi</w:t>
      </w:r>
      <w:r w:rsidRPr="00A66407">
        <w:rPr>
          <w:rFonts w:asciiTheme="minorBidi" w:hAnsiTheme="minorBidi" w:cstheme="minorBidi"/>
        </w:rPr>
        <w:t>c</w:t>
      </w:r>
      <w:r w:rsidRPr="00A66407">
        <w:rPr>
          <w:rFonts w:asciiTheme="minorBidi" w:hAnsiTheme="minorBidi" w:cstheme="minorBidi"/>
          <w:color w:val="000000"/>
        </w:rPr>
        <w:t xml:space="preserve">e for financial control, including, conducting </w:t>
      </w:r>
      <w:r w:rsidR="00DD181B">
        <w:rPr>
          <w:rFonts w:asciiTheme="minorBidi" w:hAnsiTheme="minorBidi" w:cstheme="minorBidi"/>
          <w:color w:val="000000"/>
        </w:rPr>
        <w:t xml:space="preserve">regular </w:t>
      </w:r>
      <w:r w:rsidRPr="00A66407">
        <w:rPr>
          <w:rFonts w:asciiTheme="minorBidi" w:hAnsiTheme="minorBidi" w:cstheme="minorBidi"/>
          <w:color w:val="000000"/>
        </w:rPr>
        <w:t xml:space="preserve">service </w:t>
      </w:r>
      <w:r w:rsidR="00DD181B">
        <w:rPr>
          <w:rFonts w:asciiTheme="minorBidi" w:hAnsiTheme="minorBidi" w:cstheme="minorBidi"/>
          <w:color w:val="000000"/>
        </w:rPr>
        <w:t xml:space="preserve">reviews </w:t>
      </w:r>
      <w:r w:rsidRPr="00A66407">
        <w:rPr>
          <w:rFonts w:asciiTheme="minorBidi" w:hAnsiTheme="minorBidi" w:cstheme="minorBidi"/>
          <w:color w:val="000000"/>
        </w:rPr>
        <w:t>for compliance with current financial regulations and leasehold legislation.</w:t>
      </w:r>
    </w:p>
    <w:p w14:paraId="78E3E213" w14:textId="77777777" w:rsidR="00A66407" w:rsidRDefault="00A66407" w:rsidP="00A66407">
      <w:pPr>
        <w:pStyle w:val="ListParagraph"/>
        <w:rPr>
          <w:color w:val="000000"/>
        </w:rPr>
      </w:pPr>
    </w:p>
    <w:p w14:paraId="6B40CB0F" w14:textId="70E3EE49" w:rsidR="00A66407" w:rsidRPr="00F20D6C"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F20D6C">
        <w:rPr>
          <w:rFonts w:asciiTheme="minorBidi" w:hAnsiTheme="minorBidi" w:cstheme="minorBidi"/>
          <w:color w:val="000000"/>
        </w:rPr>
        <w:t>To manage special projects, as and when required, relating to all the functions within the Service</w:t>
      </w:r>
      <w:r w:rsidR="00F20D6C">
        <w:rPr>
          <w:rFonts w:asciiTheme="minorBidi" w:hAnsiTheme="minorBidi" w:cstheme="minorBidi"/>
          <w:color w:val="000000"/>
        </w:rPr>
        <w:t xml:space="preserve">. </w:t>
      </w:r>
    </w:p>
    <w:p w14:paraId="146F3CED" w14:textId="77777777" w:rsidR="00A66407" w:rsidRPr="005447F0" w:rsidRDefault="00A66407" w:rsidP="005447F0">
      <w:pPr>
        <w:rPr>
          <w:rFonts w:asciiTheme="minorBidi" w:hAnsiTheme="minorBidi" w:cstheme="minorBidi"/>
          <w:color w:val="000000"/>
        </w:rPr>
      </w:pPr>
    </w:p>
    <w:p w14:paraId="6591DC8F" w14:textId="2345A427" w:rsidR="00A66407" w:rsidRPr="005447F0" w:rsidRDefault="001547F0" w:rsidP="005447F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F20D6C">
        <w:rPr>
          <w:rFonts w:asciiTheme="minorBidi" w:hAnsiTheme="minorBidi" w:cstheme="minorBidi"/>
          <w:color w:val="000000"/>
        </w:rPr>
        <w:t>To attend work at times required by the needs of the service which may include working evenings and/or weekends.</w:t>
      </w:r>
    </w:p>
    <w:p w14:paraId="5146EB25" w14:textId="77777777" w:rsidR="00A66407" w:rsidRPr="00253101" w:rsidRDefault="00A66407" w:rsidP="00253101">
      <w:pPr>
        <w:rPr>
          <w:rFonts w:asciiTheme="minorBidi" w:hAnsiTheme="minorBidi" w:cstheme="minorBidi"/>
          <w:highlight w:val="yellow"/>
        </w:rPr>
      </w:pPr>
    </w:p>
    <w:p w14:paraId="14D18509" w14:textId="77777777" w:rsidR="00A66407" w:rsidRPr="001831FF" w:rsidRDefault="001547F0" w:rsidP="002D61E0">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1831FF">
        <w:rPr>
          <w:rFonts w:asciiTheme="minorBidi" w:hAnsiTheme="minorBidi" w:cstheme="minorBidi"/>
        </w:rPr>
        <w:t>Actively engage with residents and community groups and support elected members to address local issues in line with service priorities.</w:t>
      </w:r>
    </w:p>
    <w:p w14:paraId="44E975CC" w14:textId="77777777" w:rsidR="00A66407" w:rsidRPr="001831FF" w:rsidRDefault="00A66407" w:rsidP="00A66407">
      <w:pPr>
        <w:pStyle w:val="ListParagraph"/>
        <w:rPr>
          <w:rFonts w:asciiTheme="minorBidi" w:hAnsiTheme="minorBidi" w:cstheme="minorBidi"/>
        </w:rPr>
      </w:pPr>
    </w:p>
    <w:p w14:paraId="57880C8E" w14:textId="307B072C" w:rsidR="001547F0" w:rsidRPr="00870457" w:rsidRDefault="001547F0" w:rsidP="00870457">
      <w:pPr>
        <w:widowControl w:val="0"/>
        <w:numPr>
          <w:ilvl w:val="0"/>
          <w:numId w:val="5"/>
        </w:numPr>
        <w:pBdr>
          <w:top w:val="nil"/>
          <w:left w:val="nil"/>
          <w:bottom w:val="nil"/>
          <w:right w:val="nil"/>
          <w:between w:val="nil"/>
        </w:pBdr>
        <w:tabs>
          <w:tab w:val="left" w:pos="474"/>
        </w:tabs>
        <w:ind w:right="108"/>
        <w:jc w:val="both"/>
        <w:rPr>
          <w:rFonts w:asciiTheme="minorBidi" w:hAnsiTheme="minorBidi" w:cstheme="minorBidi"/>
          <w:color w:val="000000"/>
        </w:rPr>
      </w:pPr>
      <w:r w:rsidRPr="001831FF">
        <w:rPr>
          <w:rFonts w:asciiTheme="minorBidi" w:hAnsiTheme="minorBidi" w:cstheme="minorBidi"/>
        </w:rPr>
        <w:t>Liaise when appropriate with legal professionals, statutory bodies and senior colleagues to ensure full compliance with the relevant statutory framework.</w:t>
      </w:r>
    </w:p>
    <w:p w14:paraId="286A7D7F" w14:textId="77777777" w:rsidR="00A60479" w:rsidRPr="00A60479" w:rsidRDefault="00A60479" w:rsidP="00A60479">
      <w:pPr>
        <w:widowControl w:val="0"/>
        <w:pBdr>
          <w:top w:val="nil"/>
          <w:left w:val="nil"/>
          <w:bottom w:val="nil"/>
          <w:right w:val="nil"/>
          <w:between w:val="nil"/>
        </w:pBdr>
        <w:tabs>
          <w:tab w:val="left" w:pos="474"/>
        </w:tabs>
        <w:ind w:right="110"/>
        <w:jc w:val="both"/>
        <w:rPr>
          <w:rFonts w:asciiTheme="minorBidi" w:hAnsiTheme="minorBidi" w:cstheme="minorBidi"/>
          <w:color w:val="000000"/>
        </w:rPr>
      </w:pPr>
    </w:p>
    <w:p w14:paraId="7C28F962" w14:textId="77777777" w:rsidR="005816A5" w:rsidRPr="007B3D56" w:rsidRDefault="005816A5" w:rsidP="001831FF">
      <w:pPr>
        <w:pStyle w:val="BodyTextIndent2"/>
        <w:ind w:left="0"/>
        <w:rPr>
          <w:rFonts w:asciiTheme="minorBidi" w:hAnsiTheme="minorBidi" w:cstheme="minorBidi"/>
          <w:szCs w:val="24"/>
        </w:rPr>
      </w:pPr>
    </w:p>
    <w:p w14:paraId="4AF416B8" w14:textId="77777777" w:rsidR="005816A5" w:rsidRPr="007B3D56" w:rsidRDefault="005816A5" w:rsidP="005816A5">
      <w:pPr>
        <w:pStyle w:val="BodyTextIndent2"/>
        <w:ind w:left="0"/>
        <w:rPr>
          <w:rFonts w:asciiTheme="minorBidi" w:hAnsiTheme="minorBidi" w:cstheme="minorBidi"/>
          <w:szCs w:val="24"/>
        </w:rPr>
      </w:pPr>
      <w:r w:rsidRPr="007B3D56">
        <w:rPr>
          <w:rFonts w:asciiTheme="minorBidi" w:hAnsiTheme="minorBidi" w:cstheme="minorBidi"/>
          <w:szCs w:val="24"/>
        </w:rPr>
        <w:t>Other Responsibilities:</w:t>
      </w:r>
    </w:p>
    <w:p w14:paraId="11185CE6" w14:textId="77777777" w:rsidR="005816A5" w:rsidRPr="007B3D56" w:rsidRDefault="005816A5" w:rsidP="005816A5">
      <w:pPr>
        <w:pStyle w:val="BodyTextIndent2"/>
        <w:ind w:left="0"/>
        <w:rPr>
          <w:rFonts w:asciiTheme="minorBidi" w:hAnsiTheme="minorBidi" w:cstheme="minorBidi"/>
          <w:szCs w:val="24"/>
        </w:rPr>
      </w:pPr>
    </w:p>
    <w:p w14:paraId="09B86766" w14:textId="77777777" w:rsidR="005816A5" w:rsidRPr="00AD564C" w:rsidRDefault="005816A5" w:rsidP="002D61E0">
      <w:pPr>
        <w:pStyle w:val="BodyTextIndent2"/>
        <w:numPr>
          <w:ilvl w:val="0"/>
          <w:numId w:val="3"/>
        </w:numPr>
        <w:spacing w:line="240" w:lineRule="auto"/>
        <w:ind w:left="714" w:hanging="357"/>
        <w:rPr>
          <w:rFonts w:asciiTheme="minorBidi" w:hAnsiTheme="minorBidi" w:cstheme="minorBidi"/>
          <w:b w:val="0"/>
          <w:bCs/>
          <w:color w:val="000000" w:themeColor="text1"/>
          <w:szCs w:val="24"/>
        </w:rPr>
      </w:pPr>
      <w:r w:rsidRPr="00AD564C">
        <w:rPr>
          <w:rFonts w:asciiTheme="minorBidi" w:hAnsiTheme="minorBidi" w:cstheme="minorBidi"/>
          <w:b w:val="0"/>
          <w:bCs/>
          <w:color w:val="000000" w:themeColor="text1"/>
          <w:szCs w:val="24"/>
          <w:lang w:eastAsia="en-GB"/>
        </w:rPr>
        <w:t>To undertake other duties which may arise or as may be delegated from time to time, commensurate with the skills required for this post.</w:t>
      </w:r>
    </w:p>
    <w:p w14:paraId="4D4EB36B" w14:textId="026363CA" w:rsidR="00AF08C2" w:rsidRPr="007B3D56" w:rsidRDefault="00AF08C2">
      <w:pPr>
        <w:rPr>
          <w:rFonts w:asciiTheme="minorBidi" w:hAnsiTheme="minorBidi" w:cstheme="minorBidi"/>
          <w:b/>
          <w:bCs/>
          <w:u w:val="single"/>
        </w:rPr>
      </w:pPr>
    </w:p>
    <w:p w14:paraId="6417449D" w14:textId="77777777" w:rsidR="0024494E" w:rsidRDefault="0024494E">
      <w:pPr>
        <w:rPr>
          <w:rFonts w:asciiTheme="minorBidi" w:hAnsiTheme="minorBidi" w:cstheme="minorBidi"/>
          <w:b/>
          <w:bCs/>
          <w:u w:val="single"/>
        </w:rPr>
      </w:pPr>
      <w:r>
        <w:rPr>
          <w:rFonts w:asciiTheme="minorBidi" w:hAnsiTheme="minorBidi" w:cstheme="minorBidi"/>
          <w:b/>
          <w:bCs/>
          <w:u w:val="single"/>
        </w:rPr>
        <w:br w:type="page"/>
      </w:r>
    </w:p>
    <w:p w14:paraId="2F8FA2BC" w14:textId="2B187397"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60E7FFE5"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009C3A3E">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001569E2">
        <w:trPr>
          <w:cantSplit/>
          <w:trHeight w:val="3297"/>
        </w:trPr>
        <w:tc>
          <w:tcPr>
            <w:tcW w:w="1671" w:type="dxa"/>
          </w:tcPr>
          <w:p w14:paraId="00DD372D" w14:textId="4A05ED7F" w:rsidR="00483FED" w:rsidRPr="00AB050A" w:rsidRDefault="00483FED" w:rsidP="00F96246">
            <w:pPr>
              <w:tabs>
                <w:tab w:val="left" w:pos="110"/>
              </w:tabs>
              <w:ind w:left="109"/>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433282EC" w14:textId="77777777" w:rsidR="00F726CA" w:rsidRDefault="00490BAA" w:rsidP="002D61E0">
            <w:pPr>
              <w:numPr>
                <w:ilvl w:val="0"/>
                <w:numId w:val="1"/>
              </w:numPr>
              <w:rPr>
                <w:rFonts w:asciiTheme="minorBidi" w:hAnsiTheme="minorBidi" w:cstheme="minorBidi"/>
              </w:rPr>
            </w:pPr>
            <w:r>
              <w:rPr>
                <w:rFonts w:asciiTheme="minorBidi" w:hAnsiTheme="minorBidi" w:cstheme="minorBidi"/>
              </w:rPr>
              <w:t>Evidence of continu</w:t>
            </w:r>
            <w:r w:rsidR="00954AA8">
              <w:rPr>
                <w:rFonts w:asciiTheme="minorBidi" w:hAnsiTheme="minorBidi" w:cstheme="minorBidi"/>
              </w:rPr>
              <w:t>ous</w:t>
            </w:r>
            <w:r>
              <w:rPr>
                <w:rFonts w:asciiTheme="minorBidi" w:hAnsiTheme="minorBidi" w:cstheme="minorBidi"/>
              </w:rPr>
              <w:t xml:space="preserve"> professional development </w:t>
            </w:r>
          </w:p>
          <w:p w14:paraId="2B7C0838" w14:textId="77777777" w:rsidR="00F726CA" w:rsidRDefault="00F726CA" w:rsidP="00F726CA">
            <w:pPr>
              <w:ind w:left="360"/>
              <w:rPr>
                <w:rFonts w:asciiTheme="minorBidi" w:hAnsiTheme="minorBidi" w:cstheme="minorBidi"/>
              </w:rPr>
            </w:pPr>
          </w:p>
          <w:p w14:paraId="36C7635A" w14:textId="0F121168" w:rsidR="004F1508" w:rsidRPr="00F726CA" w:rsidRDefault="00F726CA" w:rsidP="002D61E0">
            <w:pPr>
              <w:numPr>
                <w:ilvl w:val="0"/>
                <w:numId w:val="1"/>
              </w:numPr>
              <w:rPr>
                <w:rFonts w:asciiTheme="minorBidi" w:hAnsiTheme="minorBidi" w:cstheme="minorBidi"/>
              </w:rPr>
            </w:pPr>
            <w:r w:rsidRPr="00F726CA">
              <w:rPr>
                <w:rFonts w:asciiTheme="minorBidi" w:hAnsiTheme="minorBidi" w:cstheme="minorBidi"/>
                <w:color w:val="000000"/>
              </w:rPr>
              <w:t>A</w:t>
            </w:r>
            <w:r w:rsidRPr="00F726CA">
              <w:rPr>
                <w:rFonts w:asciiTheme="minorBidi" w:hAnsiTheme="minorBidi" w:cstheme="minorBidi"/>
              </w:rPr>
              <w:t xml:space="preserve"> </w:t>
            </w:r>
            <w:r w:rsidRPr="00F726CA">
              <w:rPr>
                <w:rFonts w:asciiTheme="minorBidi" w:hAnsiTheme="minorBidi" w:cstheme="minorBidi"/>
                <w:color w:val="000000"/>
              </w:rPr>
              <w:t xml:space="preserve">housing </w:t>
            </w:r>
            <w:r w:rsidRPr="00F726CA">
              <w:rPr>
                <w:rFonts w:asciiTheme="minorBidi" w:hAnsiTheme="minorBidi" w:cstheme="minorBidi"/>
                <w:color w:val="000000"/>
                <w:highlight w:val="white"/>
              </w:rPr>
              <w:t>degree</w:t>
            </w:r>
            <w:r w:rsidRPr="00F726CA">
              <w:rPr>
                <w:rFonts w:asciiTheme="minorBidi" w:hAnsiTheme="minorBidi" w:cstheme="minorBidi"/>
                <w:color w:val="000000"/>
              </w:rPr>
              <w:t xml:space="preserve">/qualification or relevant experience of working in leasehold/property management within the public or private sector </w:t>
            </w:r>
          </w:p>
          <w:p w14:paraId="438995F1" w14:textId="77777777" w:rsidR="00F726CA" w:rsidRPr="00F726CA" w:rsidRDefault="00F726CA" w:rsidP="00F726CA">
            <w:pPr>
              <w:rPr>
                <w:rFonts w:asciiTheme="minorBidi" w:hAnsiTheme="minorBidi" w:cstheme="minorBidi"/>
              </w:rPr>
            </w:pPr>
          </w:p>
          <w:p w14:paraId="419A5AEA" w14:textId="2E8486FB" w:rsidR="004D5EA6" w:rsidRPr="00483627" w:rsidRDefault="004F1508" w:rsidP="002D61E0">
            <w:pPr>
              <w:numPr>
                <w:ilvl w:val="0"/>
                <w:numId w:val="1"/>
              </w:numPr>
              <w:rPr>
                <w:rFonts w:asciiTheme="minorBidi" w:hAnsiTheme="minorBidi" w:cstheme="minorBidi"/>
              </w:rPr>
            </w:pPr>
            <w:r w:rsidRPr="004F1508">
              <w:rPr>
                <w:rFonts w:asciiTheme="minorBidi" w:hAnsiTheme="minorBidi" w:cstheme="minorBidi"/>
              </w:rPr>
              <w:t>Member of the Chartered Institute of Housing or other relevant professional body</w:t>
            </w:r>
            <w:r w:rsidR="0003389D">
              <w:rPr>
                <w:rFonts w:asciiTheme="minorBidi" w:hAnsiTheme="minorBidi" w:cstheme="minorBidi"/>
              </w:rPr>
              <w:t xml:space="preserve"> (or willingness to work towards this)</w:t>
            </w:r>
          </w:p>
        </w:tc>
        <w:tc>
          <w:tcPr>
            <w:tcW w:w="709" w:type="dxa"/>
          </w:tcPr>
          <w:p w14:paraId="1162B743" w14:textId="3F6CE8C3" w:rsidR="00490BAA" w:rsidRDefault="00490BAA">
            <w:pPr>
              <w:jc w:val="center"/>
              <w:rPr>
                <w:rFonts w:asciiTheme="minorBidi" w:hAnsiTheme="minorBidi" w:cstheme="minorBidi"/>
                <w:color w:val="000000"/>
              </w:rPr>
            </w:pPr>
            <w:r>
              <w:rPr>
                <w:rFonts w:asciiTheme="minorBidi" w:hAnsiTheme="minorBidi" w:cstheme="minorBidi"/>
                <w:color w:val="000000"/>
              </w:rPr>
              <w:t>E</w:t>
            </w:r>
          </w:p>
          <w:p w14:paraId="625044A6" w14:textId="77777777" w:rsidR="00490BAA" w:rsidRDefault="00490BAA">
            <w:pPr>
              <w:jc w:val="center"/>
              <w:rPr>
                <w:rFonts w:asciiTheme="minorBidi" w:hAnsiTheme="minorBidi" w:cstheme="minorBidi"/>
                <w:color w:val="000000"/>
              </w:rPr>
            </w:pPr>
          </w:p>
          <w:p w14:paraId="2E81AA3E" w14:textId="77777777" w:rsidR="00490BAA" w:rsidRDefault="00490BAA">
            <w:pPr>
              <w:jc w:val="center"/>
              <w:rPr>
                <w:rFonts w:asciiTheme="minorBidi" w:hAnsiTheme="minorBidi" w:cstheme="minorBidi"/>
                <w:color w:val="000000"/>
              </w:rPr>
            </w:pPr>
          </w:p>
          <w:p w14:paraId="27CCCA31" w14:textId="7F29DC71" w:rsidR="002E305C" w:rsidRDefault="002E305C">
            <w:pPr>
              <w:jc w:val="center"/>
              <w:rPr>
                <w:rFonts w:asciiTheme="minorBidi" w:hAnsiTheme="minorBidi" w:cstheme="minorBidi"/>
                <w:color w:val="000000"/>
              </w:rPr>
            </w:pPr>
            <w:r>
              <w:rPr>
                <w:rFonts w:asciiTheme="minorBidi" w:hAnsiTheme="minorBidi" w:cstheme="minorBidi"/>
                <w:color w:val="000000"/>
              </w:rPr>
              <w:t>E</w:t>
            </w:r>
          </w:p>
          <w:p w14:paraId="16DED590" w14:textId="77777777" w:rsidR="002E305C" w:rsidRDefault="002E305C">
            <w:pPr>
              <w:jc w:val="center"/>
              <w:rPr>
                <w:rFonts w:asciiTheme="minorBidi" w:hAnsiTheme="minorBidi" w:cstheme="minorBidi"/>
                <w:color w:val="000000"/>
              </w:rPr>
            </w:pPr>
          </w:p>
          <w:p w14:paraId="748C6EF1" w14:textId="77777777" w:rsidR="002E305C" w:rsidRDefault="002E305C">
            <w:pPr>
              <w:jc w:val="center"/>
              <w:rPr>
                <w:rFonts w:asciiTheme="minorBidi" w:hAnsiTheme="minorBidi" w:cstheme="minorBidi"/>
                <w:color w:val="000000"/>
              </w:rPr>
            </w:pPr>
          </w:p>
          <w:p w14:paraId="07F5A2CB" w14:textId="77777777" w:rsidR="002E305C" w:rsidRDefault="002E305C">
            <w:pPr>
              <w:jc w:val="center"/>
              <w:rPr>
                <w:rFonts w:asciiTheme="minorBidi" w:hAnsiTheme="minorBidi" w:cstheme="minorBidi"/>
                <w:color w:val="000000"/>
              </w:rPr>
            </w:pPr>
          </w:p>
          <w:p w14:paraId="41897BAA" w14:textId="346CD025" w:rsidR="00483FED" w:rsidRDefault="0003389D">
            <w:pPr>
              <w:jc w:val="center"/>
              <w:rPr>
                <w:rFonts w:asciiTheme="minorBidi" w:hAnsiTheme="minorBidi" w:cstheme="minorBidi"/>
                <w:color w:val="000000"/>
              </w:rPr>
            </w:pPr>
            <w:r>
              <w:rPr>
                <w:rFonts w:asciiTheme="minorBidi" w:hAnsiTheme="minorBidi" w:cstheme="minorBidi"/>
                <w:color w:val="000000"/>
              </w:rPr>
              <w:t>E</w:t>
            </w:r>
          </w:p>
          <w:p w14:paraId="5A00259F" w14:textId="77777777" w:rsidR="0003389D" w:rsidRDefault="0003389D">
            <w:pPr>
              <w:jc w:val="center"/>
              <w:rPr>
                <w:rFonts w:asciiTheme="minorBidi" w:hAnsiTheme="minorBidi" w:cstheme="minorBidi"/>
                <w:color w:val="000000"/>
              </w:rPr>
            </w:pPr>
          </w:p>
          <w:p w14:paraId="600EB12D" w14:textId="77777777" w:rsidR="00490BAA" w:rsidRDefault="00490BAA">
            <w:pPr>
              <w:jc w:val="center"/>
              <w:rPr>
                <w:rFonts w:asciiTheme="minorBidi" w:hAnsiTheme="minorBidi" w:cstheme="minorBidi"/>
                <w:color w:val="000000"/>
              </w:rPr>
            </w:pPr>
          </w:p>
          <w:p w14:paraId="5967D381" w14:textId="77777777" w:rsidR="002E305C" w:rsidRDefault="002E305C">
            <w:pPr>
              <w:jc w:val="center"/>
              <w:rPr>
                <w:rFonts w:asciiTheme="minorBidi" w:hAnsiTheme="minorBidi" w:cstheme="minorBidi"/>
                <w:color w:val="000000"/>
              </w:rPr>
            </w:pPr>
          </w:p>
          <w:p w14:paraId="599EAB3C" w14:textId="3DDBA1FA" w:rsidR="00490BAA" w:rsidRPr="00AB050A" w:rsidRDefault="00490BAA" w:rsidP="00483627">
            <w:pPr>
              <w:rPr>
                <w:rFonts w:asciiTheme="minorBidi" w:hAnsiTheme="minorBidi" w:cstheme="minorBidi"/>
                <w:color w:val="000000"/>
              </w:rPr>
            </w:pPr>
          </w:p>
        </w:tc>
        <w:tc>
          <w:tcPr>
            <w:tcW w:w="1173" w:type="dxa"/>
            <w:tcMar>
              <w:top w:w="113" w:type="dxa"/>
              <w:left w:w="113" w:type="dxa"/>
              <w:bottom w:w="113" w:type="dxa"/>
              <w:right w:w="113" w:type="dxa"/>
            </w:tcMar>
          </w:tcPr>
          <w:p w14:paraId="64F7936A" w14:textId="77777777" w:rsidR="00483FED" w:rsidRDefault="00C525EF">
            <w:pPr>
              <w:jc w:val="center"/>
              <w:rPr>
                <w:rFonts w:asciiTheme="minorBidi" w:hAnsiTheme="minorBidi" w:cstheme="minorBidi"/>
                <w:color w:val="000000"/>
              </w:rPr>
            </w:pPr>
            <w:r>
              <w:rPr>
                <w:rFonts w:asciiTheme="minorBidi" w:hAnsiTheme="minorBidi" w:cstheme="minorBidi"/>
                <w:color w:val="000000"/>
              </w:rPr>
              <w:t>A/I</w:t>
            </w:r>
          </w:p>
          <w:p w14:paraId="76137FB4" w14:textId="77777777" w:rsidR="00C525EF" w:rsidRDefault="00C525EF">
            <w:pPr>
              <w:jc w:val="center"/>
              <w:rPr>
                <w:rFonts w:asciiTheme="minorBidi" w:hAnsiTheme="minorBidi" w:cstheme="minorBidi"/>
                <w:color w:val="000000"/>
              </w:rPr>
            </w:pPr>
          </w:p>
          <w:p w14:paraId="42A5457C" w14:textId="77777777" w:rsidR="00C525EF" w:rsidRDefault="00C525EF">
            <w:pPr>
              <w:jc w:val="center"/>
              <w:rPr>
                <w:rFonts w:asciiTheme="minorBidi" w:hAnsiTheme="minorBidi" w:cstheme="minorBidi"/>
                <w:color w:val="000000"/>
              </w:rPr>
            </w:pPr>
          </w:p>
          <w:p w14:paraId="7C7CC184" w14:textId="77777777" w:rsidR="00C525EF" w:rsidRDefault="00C525EF">
            <w:pPr>
              <w:jc w:val="center"/>
              <w:rPr>
                <w:rFonts w:asciiTheme="minorBidi" w:hAnsiTheme="minorBidi" w:cstheme="minorBidi"/>
                <w:color w:val="000000"/>
              </w:rPr>
            </w:pPr>
            <w:r>
              <w:rPr>
                <w:rFonts w:asciiTheme="minorBidi" w:hAnsiTheme="minorBidi" w:cstheme="minorBidi"/>
                <w:color w:val="000000"/>
              </w:rPr>
              <w:t>A</w:t>
            </w:r>
          </w:p>
          <w:p w14:paraId="295B9574" w14:textId="77777777" w:rsidR="00C525EF" w:rsidRDefault="00C525EF">
            <w:pPr>
              <w:jc w:val="center"/>
              <w:rPr>
                <w:rFonts w:asciiTheme="minorBidi" w:hAnsiTheme="minorBidi" w:cstheme="minorBidi"/>
                <w:color w:val="000000"/>
              </w:rPr>
            </w:pPr>
          </w:p>
          <w:p w14:paraId="5BE6D46E" w14:textId="77777777" w:rsidR="0052505A" w:rsidRDefault="0052505A" w:rsidP="00C525EF">
            <w:pPr>
              <w:jc w:val="center"/>
              <w:rPr>
                <w:rFonts w:asciiTheme="minorBidi" w:hAnsiTheme="minorBidi" w:cstheme="minorBidi"/>
                <w:color w:val="000000"/>
              </w:rPr>
            </w:pPr>
          </w:p>
          <w:p w14:paraId="11931838" w14:textId="77777777" w:rsidR="0052505A" w:rsidRDefault="0052505A" w:rsidP="00C525EF">
            <w:pPr>
              <w:jc w:val="center"/>
              <w:rPr>
                <w:rFonts w:asciiTheme="minorBidi" w:hAnsiTheme="minorBidi" w:cstheme="minorBidi"/>
                <w:color w:val="000000"/>
              </w:rPr>
            </w:pPr>
          </w:p>
          <w:p w14:paraId="643871A3" w14:textId="77777777" w:rsidR="00C525EF" w:rsidRDefault="00C525EF" w:rsidP="00C525EF">
            <w:pPr>
              <w:jc w:val="center"/>
              <w:rPr>
                <w:rFonts w:asciiTheme="minorBidi" w:hAnsiTheme="minorBidi" w:cstheme="minorBidi"/>
                <w:color w:val="000000"/>
              </w:rPr>
            </w:pPr>
            <w:r>
              <w:rPr>
                <w:rFonts w:asciiTheme="minorBidi" w:hAnsiTheme="minorBidi" w:cstheme="minorBidi"/>
                <w:color w:val="000000"/>
              </w:rPr>
              <w:t>A</w:t>
            </w:r>
          </w:p>
          <w:p w14:paraId="2AE44EA1" w14:textId="77777777" w:rsidR="0052505A" w:rsidRDefault="0052505A" w:rsidP="00C525EF">
            <w:pPr>
              <w:jc w:val="center"/>
              <w:rPr>
                <w:rFonts w:asciiTheme="minorBidi" w:hAnsiTheme="minorBidi" w:cstheme="minorBidi"/>
                <w:color w:val="000000"/>
              </w:rPr>
            </w:pPr>
          </w:p>
          <w:p w14:paraId="60CC2013" w14:textId="77777777" w:rsidR="0052505A" w:rsidRDefault="0052505A" w:rsidP="00C525EF">
            <w:pPr>
              <w:jc w:val="center"/>
              <w:rPr>
                <w:rFonts w:asciiTheme="minorBidi" w:hAnsiTheme="minorBidi" w:cstheme="minorBidi"/>
                <w:color w:val="000000"/>
              </w:rPr>
            </w:pPr>
          </w:p>
          <w:p w14:paraId="371BF523" w14:textId="11F76780" w:rsidR="0052505A" w:rsidRPr="00AB050A" w:rsidRDefault="0052505A" w:rsidP="00C525EF">
            <w:pPr>
              <w:jc w:val="center"/>
              <w:rPr>
                <w:rFonts w:asciiTheme="minorBidi" w:hAnsiTheme="minorBidi" w:cstheme="minorBidi"/>
                <w:color w:val="000000"/>
              </w:rPr>
            </w:pPr>
            <w:r>
              <w:rPr>
                <w:rFonts w:asciiTheme="minorBidi" w:hAnsiTheme="minorBidi" w:cstheme="minorBidi"/>
                <w:color w:val="000000"/>
              </w:rPr>
              <w:t>A</w:t>
            </w:r>
          </w:p>
        </w:tc>
      </w:tr>
      <w:tr w:rsidR="00483FED" w:rsidRPr="00AB050A" w14:paraId="2F056AF2" w14:textId="77777777" w:rsidTr="00B741CF">
        <w:trPr>
          <w:trHeight w:val="2666"/>
        </w:trPr>
        <w:tc>
          <w:tcPr>
            <w:tcW w:w="1671" w:type="dxa"/>
          </w:tcPr>
          <w:p w14:paraId="54FC440A" w14:textId="0671F87A" w:rsidR="00147748" w:rsidRPr="00AB050A" w:rsidRDefault="00483FED" w:rsidP="00F96246">
            <w:pPr>
              <w:tabs>
                <w:tab w:val="left" w:pos="110"/>
              </w:tabs>
              <w:ind w:left="109"/>
              <w:rPr>
                <w:rFonts w:asciiTheme="minorBidi" w:hAnsiTheme="minorBidi" w:cstheme="minorBidi"/>
                <w:b/>
                <w:bCs/>
                <w:color w:val="000000"/>
              </w:rPr>
            </w:pPr>
            <w:r w:rsidRPr="00AB050A">
              <w:rPr>
                <w:rFonts w:asciiTheme="minorBidi" w:hAnsiTheme="minorBidi" w:cstheme="minorBidi"/>
                <w:b/>
                <w:bCs/>
                <w:color w:val="000000"/>
              </w:rPr>
              <w:t>Experience</w:t>
            </w:r>
          </w:p>
        </w:tc>
        <w:tc>
          <w:tcPr>
            <w:tcW w:w="5388" w:type="dxa"/>
            <w:tcMar>
              <w:top w:w="113" w:type="dxa"/>
              <w:left w:w="113" w:type="dxa"/>
              <w:bottom w:w="113" w:type="dxa"/>
              <w:right w:w="113" w:type="dxa"/>
            </w:tcMar>
          </w:tcPr>
          <w:p w14:paraId="5C20B8F2" w14:textId="77777777" w:rsidR="006778B2" w:rsidRDefault="006778B2" w:rsidP="002D61E0">
            <w:pPr>
              <w:numPr>
                <w:ilvl w:val="0"/>
                <w:numId w:val="4"/>
              </w:numPr>
              <w:shd w:val="clear" w:color="auto" w:fill="FFFFFF"/>
              <w:spacing w:before="100" w:beforeAutospacing="1" w:after="150"/>
              <w:rPr>
                <w:rFonts w:ascii="Arial" w:hAnsi="Arial" w:cs="Arial"/>
                <w:color w:val="1F1F1F"/>
                <w:lang w:eastAsia="en-GB"/>
              </w:rPr>
            </w:pPr>
            <w:r w:rsidRPr="006778B2">
              <w:rPr>
                <w:rFonts w:ascii="Arial" w:hAnsi="Arial" w:cs="Arial"/>
                <w:color w:val="1F1F1F"/>
                <w:lang w:eastAsia="en-GB"/>
              </w:rPr>
              <w:t>Extensive knowledge and experience in working within a local government housing service or Registered Provider (i.e. housing association) in a similar role.</w:t>
            </w:r>
          </w:p>
          <w:p w14:paraId="680BBFE2" w14:textId="2E376F04" w:rsidR="00490BAA" w:rsidRPr="00470E1F" w:rsidRDefault="00490BAA" w:rsidP="002D61E0">
            <w:pPr>
              <w:numPr>
                <w:ilvl w:val="0"/>
                <w:numId w:val="4"/>
              </w:numPr>
              <w:shd w:val="clear" w:color="auto" w:fill="FFFFFF"/>
              <w:spacing w:before="100" w:beforeAutospacing="1" w:after="150"/>
              <w:rPr>
                <w:rFonts w:ascii="Arial" w:hAnsi="Arial" w:cs="Arial"/>
                <w:color w:val="1F1F1F"/>
                <w:lang w:eastAsia="en-GB"/>
              </w:rPr>
            </w:pPr>
            <w:r w:rsidRPr="00470E1F">
              <w:rPr>
                <w:rFonts w:ascii="Arial" w:hAnsi="Arial" w:cs="Arial"/>
                <w:color w:val="1F1F1F"/>
                <w:lang w:eastAsia="en-GB"/>
              </w:rPr>
              <w:t>Strong understanding of local government operations, policies, and regulations in the United Kingdom</w:t>
            </w:r>
            <w:r w:rsidR="003A66E0">
              <w:rPr>
                <w:rFonts w:ascii="Arial" w:hAnsi="Arial" w:cs="Arial"/>
                <w:color w:val="1F1F1F"/>
                <w:lang w:eastAsia="en-GB"/>
              </w:rPr>
              <w:t>, particularly in relation to Housing</w:t>
            </w:r>
            <w:r w:rsidRPr="00470E1F">
              <w:rPr>
                <w:rFonts w:ascii="Arial" w:hAnsi="Arial" w:cs="Arial"/>
                <w:color w:val="1F1F1F"/>
                <w:lang w:eastAsia="en-GB"/>
              </w:rPr>
              <w:t>.</w:t>
            </w:r>
          </w:p>
          <w:p w14:paraId="65C88CEF" w14:textId="77777777" w:rsidR="00D828AA" w:rsidRPr="00DD58B9" w:rsidRDefault="00D828AA" w:rsidP="002D61E0">
            <w:pPr>
              <w:numPr>
                <w:ilvl w:val="0"/>
                <w:numId w:val="4"/>
              </w:numPr>
              <w:shd w:val="clear" w:color="auto" w:fill="FFFFFF"/>
              <w:spacing w:before="100" w:beforeAutospacing="1" w:after="150"/>
              <w:rPr>
                <w:rFonts w:asciiTheme="minorBidi" w:hAnsiTheme="minorBidi" w:cstheme="minorBidi"/>
                <w:color w:val="1F1F1F"/>
                <w:lang w:eastAsia="en-GB"/>
              </w:rPr>
            </w:pPr>
            <w:r w:rsidRPr="00D828AA">
              <w:rPr>
                <w:rFonts w:asciiTheme="minorBidi" w:hAnsiTheme="minorBidi" w:cstheme="minorBidi"/>
                <w:color w:val="000000"/>
              </w:rPr>
              <w:t>Experience of managing the billing of major works and/or service charges as well as leading on the provision of statutory Section 20 consultation and ser</w:t>
            </w:r>
            <w:r w:rsidRPr="00D828AA">
              <w:rPr>
                <w:rFonts w:asciiTheme="minorBidi" w:hAnsiTheme="minorBidi" w:cstheme="minorBidi"/>
              </w:rPr>
              <w:t>vice of Section 20B notices.</w:t>
            </w:r>
          </w:p>
          <w:p w14:paraId="49D0683A" w14:textId="12772C1B" w:rsidR="00DD58B9" w:rsidRPr="005E3513" w:rsidRDefault="00DD58B9" w:rsidP="002D61E0">
            <w:pPr>
              <w:numPr>
                <w:ilvl w:val="0"/>
                <w:numId w:val="4"/>
              </w:numPr>
              <w:shd w:val="clear" w:color="auto" w:fill="FFFFFF"/>
              <w:spacing w:before="100" w:beforeAutospacing="1" w:after="150"/>
              <w:rPr>
                <w:rFonts w:asciiTheme="minorBidi" w:hAnsiTheme="minorBidi" w:cstheme="minorBidi"/>
                <w:color w:val="1F1F1F"/>
                <w:lang w:eastAsia="en-GB"/>
              </w:rPr>
            </w:pPr>
            <w:r w:rsidRPr="005E3513">
              <w:rPr>
                <w:rFonts w:asciiTheme="minorBidi" w:hAnsiTheme="minorBidi" w:cstheme="minorBidi"/>
                <w:color w:val="000000"/>
              </w:rPr>
              <w:t>Knowledge and experience of Service Charges</w:t>
            </w:r>
            <w:r w:rsidRPr="005E3513">
              <w:rPr>
                <w:rFonts w:asciiTheme="minorBidi" w:hAnsiTheme="minorBidi" w:cstheme="minorBidi"/>
              </w:rPr>
              <w:t xml:space="preserve"> and</w:t>
            </w:r>
            <w:r w:rsidRPr="005E3513">
              <w:rPr>
                <w:rFonts w:asciiTheme="minorBidi" w:hAnsiTheme="minorBidi" w:cstheme="minorBidi"/>
                <w:color w:val="000000"/>
              </w:rPr>
              <w:t xml:space="preserve"> Major Works invo</w:t>
            </w:r>
            <w:r w:rsidRPr="005E3513">
              <w:rPr>
                <w:rFonts w:asciiTheme="minorBidi" w:hAnsiTheme="minorBidi" w:cstheme="minorBidi"/>
              </w:rPr>
              <w:t>icing and statutory consultation requirements.</w:t>
            </w:r>
          </w:p>
          <w:p w14:paraId="2F74C052" w14:textId="76698B15" w:rsidR="00DD58B9" w:rsidRPr="005E3513" w:rsidRDefault="009C54F6" w:rsidP="002D61E0">
            <w:pPr>
              <w:numPr>
                <w:ilvl w:val="0"/>
                <w:numId w:val="4"/>
              </w:numPr>
              <w:shd w:val="clear" w:color="auto" w:fill="FFFFFF"/>
              <w:spacing w:before="100" w:beforeAutospacing="1" w:after="150"/>
              <w:rPr>
                <w:rFonts w:asciiTheme="minorBidi" w:hAnsiTheme="minorBidi" w:cstheme="minorBidi"/>
                <w:color w:val="1F1F1F"/>
                <w:lang w:eastAsia="en-GB"/>
              </w:rPr>
            </w:pPr>
            <w:r w:rsidRPr="005E3513">
              <w:rPr>
                <w:rFonts w:asciiTheme="minorBidi" w:hAnsiTheme="minorBidi" w:cstheme="minorBidi"/>
                <w:color w:val="000000"/>
              </w:rPr>
              <w:t>Knowledge of the legislative context and policy framework surrounding Leasehold Services and Right to Buy</w:t>
            </w:r>
          </w:p>
          <w:p w14:paraId="707260C6" w14:textId="117742F9" w:rsidR="00A469EA" w:rsidRPr="005E3513" w:rsidRDefault="00A469EA" w:rsidP="002D61E0">
            <w:pPr>
              <w:numPr>
                <w:ilvl w:val="0"/>
                <w:numId w:val="4"/>
              </w:numPr>
              <w:shd w:val="clear" w:color="auto" w:fill="FFFFFF"/>
              <w:spacing w:before="100" w:beforeAutospacing="1" w:after="150"/>
              <w:rPr>
                <w:rFonts w:asciiTheme="minorBidi" w:hAnsiTheme="minorBidi" w:cstheme="minorBidi"/>
                <w:color w:val="1F1F1F"/>
                <w:lang w:eastAsia="en-GB"/>
              </w:rPr>
            </w:pPr>
            <w:r w:rsidRPr="005E3513">
              <w:rPr>
                <w:rFonts w:asciiTheme="minorBidi" w:hAnsiTheme="minorBidi" w:cstheme="minorBidi"/>
                <w:color w:val="000000"/>
              </w:rPr>
              <w:t>Experience of developing and implementing policies and procedures</w:t>
            </w:r>
          </w:p>
          <w:p w14:paraId="4C74D459" w14:textId="1FC8649D" w:rsidR="00490BAA" w:rsidRPr="00470E1F" w:rsidRDefault="00490BAA" w:rsidP="002D61E0">
            <w:pPr>
              <w:numPr>
                <w:ilvl w:val="0"/>
                <w:numId w:val="4"/>
              </w:numPr>
              <w:shd w:val="clear" w:color="auto" w:fill="FFFFFF"/>
              <w:spacing w:before="100" w:beforeAutospacing="1" w:after="150"/>
              <w:rPr>
                <w:rFonts w:ascii="Arial" w:hAnsi="Arial" w:cs="Arial"/>
                <w:color w:val="1F1F1F"/>
                <w:lang w:eastAsia="en-GB"/>
              </w:rPr>
            </w:pPr>
            <w:r w:rsidRPr="00470E1F">
              <w:rPr>
                <w:rFonts w:ascii="Arial" w:hAnsi="Arial" w:cs="Arial"/>
                <w:color w:val="1F1F1F"/>
                <w:lang w:eastAsia="en-GB"/>
              </w:rPr>
              <w:t xml:space="preserve">Exceptional communication and interpersonal skills, with the ability to engage </w:t>
            </w:r>
            <w:r w:rsidRPr="00470E1F">
              <w:rPr>
                <w:rFonts w:ascii="Arial" w:hAnsi="Arial" w:cs="Arial"/>
                <w:color w:val="1F1F1F"/>
                <w:lang w:eastAsia="en-GB"/>
              </w:rPr>
              <w:lastRenderedPageBreak/>
              <w:t>and collaborate effectively with a diverse range of stakeholders.</w:t>
            </w:r>
          </w:p>
          <w:p w14:paraId="44656275" w14:textId="7052E1D0" w:rsidR="002C2198" w:rsidRDefault="002C2198" w:rsidP="002D61E0">
            <w:pPr>
              <w:numPr>
                <w:ilvl w:val="0"/>
                <w:numId w:val="4"/>
              </w:numPr>
              <w:shd w:val="clear" w:color="auto" w:fill="FFFFFF"/>
              <w:spacing w:before="100" w:beforeAutospacing="1" w:after="150"/>
              <w:rPr>
                <w:rFonts w:ascii="Arial" w:hAnsi="Arial" w:cs="Arial"/>
                <w:color w:val="1F1F1F"/>
                <w:lang w:eastAsia="en-GB"/>
              </w:rPr>
            </w:pPr>
            <w:r w:rsidRPr="002C2198">
              <w:rPr>
                <w:rFonts w:ascii="Arial" w:hAnsi="Arial" w:cs="Arial"/>
                <w:color w:val="1F1F1F"/>
                <w:lang w:eastAsia="en-GB"/>
              </w:rPr>
              <w:t>Demonstrable experience in delivering customer-focused services and initiatives</w:t>
            </w:r>
            <w:r w:rsidR="00C560FF">
              <w:rPr>
                <w:rFonts w:ascii="Arial" w:hAnsi="Arial" w:cs="Arial"/>
                <w:color w:val="1F1F1F"/>
                <w:lang w:eastAsia="en-GB"/>
              </w:rPr>
              <w:t>.</w:t>
            </w:r>
          </w:p>
          <w:p w14:paraId="354E0F75" w14:textId="255BC705" w:rsidR="004B171C" w:rsidRPr="00C55EBE" w:rsidRDefault="004B171C" w:rsidP="002D61E0">
            <w:pPr>
              <w:numPr>
                <w:ilvl w:val="0"/>
                <w:numId w:val="4"/>
              </w:numPr>
              <w:shd w:val="clear" w:color="auto" w:fill="FFFFFF"/>
              <w:spacing w:before="100" w:beforeAutospacing="1" w:after="150"/>
              <w:rPr>
                <w:rFonts w:ascii="Arial" w:hAnsi="Arial" w:cs="Arial"/>
                <w:color w:val="1F1F1F"/>
                <w:lang w:eastAsia="en-GB"/>
              </w:rPr>
            </w:pPr>
            <w:r w:rsidRPr="004B171C">
              <w:rPr>
                <w:rFonts w:ascii="Arial" w:hAnsi="Arial" w:cs="Arial"/>
                <w:color w:val="1F1F1F"/>
                <w:lang w:eastAsia="en-GB"/>
              </w:rPr>
              <w:t>Experience in preparing management, committee and/or technical reports.</w:t>
            </w:r>
          </w:p>
          <w:p w14:paraId="6662D06B" w14:textId="77777777" w:rsidR="004D5EA6" w:rsidRDefault="00490BAA" w:rsidP="002D61E0">
            <w:pPr>
              <w:numPr>
                <w:ilvl w:val="0"/>
                <w:numId w:val="4"/>
              </w:numPr>
              <w:shd w:val="clear" w:color="auto" w:fill="FFFFFF"/>
              <w:spacing w:before="100" w:beforeAutospacing="1" w:after="150"/>
              <w:rPr>
                <w:rFonts w:ascii="Arial" w:hAnsi="Arial" w:cs="Arial"/>
                <w:color w:val="1F1F1F"/>
                <w:lang w:eastAsia="en-GB"/>
              </w:rPr>
            </w:pPr>
            <w:r w:rsidRPr="00C55EBE">
              <w:rPr>
                <w:rFonts w:ascii="Arial" w:hAnsi="Arial" w:cs="Arial"/>
                <w:color w:val="1F1F1F"/>
                <w:lang w:eastAsia="en-GB"/>
              </w:rPr>
              <w:t xml:space="preserve">Knowledge of current trends and best practice in </w:t>
            </w:r>
            <w:r w:rsidR="00125C53">
              <w:rPr>
                <w:rFonts w:ascii="Arial" w:hAnsi="Arial" w:cs="Arial"/>
                <w:color w:val="1F1F1F"/>
                <w:lang w:eastAsia="en-GB"/>
              </w:rPr>
              <w:t>social housing.</w:t>
            </w:r>
          </w:p>
          <w:p w14:paraId="6CCB20BA" w14:textId="25A5FA5E" w:rsidR="003E5C52" w:rsidRPr="005E3513" w:rsidRDefault="001227D6" w:rsidP="002D61E0">
            <w:pPr>
              <w:numPr>
                <w:ilvl w:val="0"/>
                <w:numId w:val="4"/>
              </w:numPr>
              <w:shd w:val="clear" w:color="auto" w:fill="FFFFFF"/>
              <w:spacing w:before="100" w:beforeAutospacing="1" w:after="150"/>
              <w:rPr>
                <w:rFonts w:ascii="Arial" w:hAnsi="Arial" w:cs="Arial"/>
                <w:color w:val="1F1F1F"/>
                <w:lang w:eastAsia="en-GB"/>
              </w:rPr>
            </w:pPr>
            <w:r>
              <w:rPr>
                <w:rFonts w:ascii="Arial" w:hAnsi="Arial" w:cs="Arial"/>
                <w:color w:val="1F1F1F"/>
                <w:lang w:eastAsia="en-GB"/>
              </w:rPr>
              <w:t>Understanding of social housing regulation.</w:t>
            </w:r>
          </w:p>
        </w:tc>
        <w:tc>
          <w:tcPr>
            <w:tcW w:w="709" w:type="dxa"/>
          </w:tcPr>
          <w:p w14:paraId="7F5C778B" w14:textId="77777777" w:rsidR="00483FED" w:rsidRDefault="00490BAA" w:rsidP="002C1744">
            <w:pPr>
              <w:jc w:val="center"/>
              <w:rPr>
                <w:rFonts w:asciiTheme="minorBidi" w:hAnsiTheme="minorBidi" w:cstheme="minorBidi"/>
                <w:bCs/>
                <w:color w:val="000000"/>
              </w:rPr>
            </w:pPr>
            <w:r>
              <w:rPr>
                <w:rFonts w:asciiTheme="minorBidi" w:hAnsiTheme="minorBidi" w:cstheme="minorBidi"/>
                <w:bCs/>
                <w:color w:val="000000"/>
              </w:rPr>
              <w:lastRenderedPageBreak/>
              <w:t>E</w:t>
            </w:r>
          </w:p>
          <w:p w14:paraId="0721E601" w14:textId="77777777" w:rsidR="00490BAA" w:rsidRDefault="00490BAA" w:rsidP="002C1744">
            <w:pPr>
              <w:jc w:val="center"/>
              <w:rPr>
                <w:rFonts w:asciiTheme="minorBidi" w:hAnsiTheme="minorBidi" w:cstheme="minorBidi"/>
                <w:bCs/>
                <w:color w:val="000000"/>
              </w:rPr>
            </w:pPr>
          </w:p>
          <w:p w14:paraId="116555B0" w14:textId="77777777" w:rsidR="00490BAA" w:rsidRDefault="00490BAA" w:rsidP="002C1744">
            <w:pPr>
              <w:jc w:val="center"/>
              <w:rPr>
                <w:rFonts w:asciiTheme="minorBidi" w:hAnsiTheme="minorBidi" w:cstheme="minorBidi"/>
                <w:bCs/>
                <w:color w:val="000000"/>
              </w:rPr>
            </w:pPr>
          </w:p>
          <w:p w14:paraId="26F30962" w14:textId="77777777" w:rsidR="00490BAA" w:rsidRDefault="00490BAA" w:rsidP="002C1744">
            <w:pPr>
              <w:jc w:val="center"/>
              <w:rPr>
                <w:rFonts w:asciiTheme="minorBidi" w:hAnsiTheme="minorBidi" w:cstheme="minorBidi"/>
                <w:bCs/>
                <w:color w:val="000000"/>
              </w:rPr>
            </w:pPr>
          </w:p>
          <w:p w14:paraId="07EFC469" w14:textId="77777777" w:rsidR="00241088" w:rsidRDefault="00241088" w:rsidP="002C1744">
            <w:pPr>
              <w:jc w:val="center"/>
              <w:rPr>
                <w:rFonts w:asciiTheme="minorBidi" w:hAnsiTheme="minorBidi" w:cstheme="minorBidi"/>
                <w:bCs/>
                <w:color w:val="000000"/>
              </w:rPr>
            </w:pPr>
          </w:p>
          <w:p w14:paraId="67E0096C" w14:textId="703A4ED9" w:rsidR="00490BAA" w:rsidRDefault="00490BAA" w:rsidP="002C1744">
            <w:pPr>
              <w:jc w:val="center"/>
              <w:rPr>
                <w:rFonts w:asciiTheme="minorBidi" w:hAnsiTheme="minorBidi" w:cstheme="minorBidi"/>
                <w:bCs/>
                <w:color w:val="000000"/>
              </w:rPr>
            </w:pPr>
            <w:r>
              <w:rPr>
                <w:rFonts w:asciiTheme="minorBidi" w:hAnsiTheme="minorBidi" w:cstheme="minorBidi"/>
                <w:bCs/>
                <w:color w:val="000000"/>
              </w:rPr>
              <w:t>E</w:t>
            </w:r>
          </w:p>
          <w:p w14:paraId="729D4821" w14:textId="77777777" w:rsidR="00490BAA" w:rsidRDefault="00490BAA" w:rsidP="002C1744">
            <w:pPr>
              <w:jc w:val="center"/>
              <w:rPr>
                <w:rFonts w:asciiTheme="minorBidi" w:hAnsiTheme="minorBidi" w:cstheme="minorBidi"/>
                <w:bCs/>
                <w:color w:val="000000"/>
              </w:rPr>
            </w:pPr>
          </w:p>
          <w:p w14:paraId="6C5BD071" w14:textId="77777777" w:rsidR="00490BAA" w:rsidRDefault="00490BAA" w:rsidP="002C1744">
            <w:pPr>
              <w:jc w:val="center"/>
              <w:rPr>
                <w:rFonts w:asciiTheme="minorBidi" w:hAnsiTheme="minorBidi" w:cstheme="minorBidi"/>
                <w:bCs/>
                <w:color w:val="000000"/>
              </w:rPr>
            </w:pPr>
          </w:p>
          <w:p w14:paraId="758BBCA8" w14:textId="77777777" w:rsidR="003A66E0" w:rsidRDefault="003A66E0" w:rsidP="00490BAA">
            <w:pPr>
              <w:jc w:val="center"/>
              <w:rPr>
                <w:rFonts w:asciiTheme="minorBidi" w:hAnsiTheme="minorBidi" w:cstheme="minorBidi"/>
                <w:bCs/>
                <w:color w:val="000000"/>
              </w:rPr>
            </w:pPr>
          </w:p>
          <w:p w14:paraId="0C8B004C" w14:textId="1FAAC672" w:rsidR="00490BAA" w:rsidRDefault="00490BAA" w:rsidP="00490BAA">
            <w:pPr>
              <w:jc w:val="center"/>
              <w:rPr>
                <w:rFonts w:asciiTheme="minorBidi" w:hAnsiTheme="minorBidi" w:cstheme="minorBidi"/>
                <w:bCs/>
                <w:color w:val="000000"/>
              </w:rPr>
            </w:pPr>
            <w:r>
              <w:rPr>
                <w:rFonts w:asciiTheme="minorBidi" w:hAnsiTheme="minorBidi" w:cstheme="minorBidi"/>
                <w:bCs/>
                <w:color w:val="000000"/>
              </w:rPr>
              <w:t>E</w:t>
            </w:r>
          </w:p>
          <w:p w14:paraId="188DB583" w14:textId="77777777" w:rsidR="00490BAA" w:rsidRDefault="00490BAA" w:rsidP="00490BAA">
            <w:pPr>
              <w:jc w:val="center"/>
              <w:rPr>
                <w:rFonts w:asciiTheme="minorBidi" w:hAnsiTheme="minorBidi" w:cstheme="minorBidi"/>
                <w:bCs/>
                <w:color w:val="000000"/>
              </w:rPr>
            </w:pPr>
          </w:p>
          <w:p w14:paraId="3341FC7F" w14:textId="77777777" w:rsidR="00490BAA" w:rsidRDefault="00490BAA" w:rsidP="00490BAA">
            <w:pPr>
              <w:jc w:val="center"/>
              <w:rPr>
                <w:rFonts w:asciiTheme="minorBidi" w:hAnsiTheme="minorBidi" w:cstheme="minorBidi"/>
                <w:bCs/>
                <w:color w:val="000000"/>
              </w:rPr>
            </w:pPr>
          </w:p>
          <w:p w14:paraId="03389037" w14:textId="14E89722" w:rsidR="00490BAA" w:rsidRDefault="00490BAA" w:rsidP="00490BAA">
            <w:pPr>
              <w:jc w:val="center"/>
              <w:rPr>
                <w:rFonts w:asciiTheme="minorBidi" w:hAnsiTheme="minorBidi" w:cstheme="minorBidi"/>
                <w:bCs/>
                <w:color w:val="000000"/>
              </w:rPr>
            </w:pPr>
            <w:r>
              <w:rPr>
                <w:rFonts w:asciiTheme="minorBidi" w:hAnsiTheme="minorBidi" w:cstheme="minorBidi"/>
                <w:bCs/>
                <w:color w:val="000000"/>
              </w:rPr>
              <w:t>E</w:t>
            </w:r>
          </w:p>
          <w:p w14:paraId="60C7BA36" w14:textId="77777777" w:rsidR="00490BAA" w:rsidRDefault="00490BAA" w:rsidP="00490BAA">
            <w:pPr>
              <w:jc w:val="center"/>
              <w:rPr>
                <w:rFonts w:asciiTheme="minorBidi" w:hAnsiTheme="minorBidi" w:cstheme="minorBidi"/>
                <w:bCs/>
                <w:color w:val="000000"/>
              </w:rPr>
            </w:pPr>
          </w:p>
          <w:p w14:paraId="46497E2A" w14:textId="77777777" w:rsidR="00490BAA" w:rsidRDefault="00490BAA" w:rsidP="00490BAA">
            <w:pPr>
              <w:jc w:val="center"/>
              <w:rPr>
                <w:rFonts w:asciiTheme="minorBidi" w:hAnsiTheme="minorBidi" w:cstheme="minorBidi"/>
                <w:bCs/>
                <w:color w:val="000000"/>
              </w:rPr>
            </w:pPr>
          </w:p>
          <w:p w14:paraId="3D5F42B1" w14:textId="77777777" w:rsidR="00490BAA" w:rsidRDefault="00490BAA" w:rsidP="00490BAA">
            <w:pPr>
              <w:jc w:val="center"/>
              <w:rPr>
                <w:rFonts w:asciiTheme="minorBidi" w:hAnsiTheme="minorBidi" w:cstheme="minorBidi"/>
                <w:bCs/>
                <w:color w:val="000000"/>
              </w:rPr>
            </w:pPr>
          </w:p>
          <w:p w14:paraId="12F0FF92" w14:textId="42894560" w:rsidR="00490BAA" w:rsidRDefault="00490BAA" w:rsidP="00490BAA">
            <w:pPr>
              <w:jc w:val="center"/>
              <w:rPr>
                <w:rFonts w:asciiTheme="minorBidi" w:hAnsiTheme="minorBidi" w:cstheme="minorBidi"/>
                <w:bCs/>
                <w:color w:val="000000"/>
              </w:rPr>
            </w:pPr>
            <w:r>
              <w:rPr>
                <w:rFonts w:asciiTheme="minorBidi" w:hAnsiTheme="minorBidi" w:cstheme="minorBidi"/>
                <w:bCs/>
                <w:color w:val="000000"/>
              </w:rPr>
              <w:t>E</w:t>
            </w:r>
          </w:p>
          <w:p w14:paraId="11EC1D4A" w14:textId="77777777" w:rsidR="00490BAA" w:rsidRDefault="00490BAA" w:rsidP="00490BAA">
            <w:pPr>
              <w:jc w:val="center"/>
              <w:rPr>
                <w:rFonts w:asciiTheme="minorBidi" w:hAnsiTheme="minorBidi" w:cstheme="minorBidi"/>
                <w:bCs/>
                <w:color w:val="000000"/>
              </w:rPr>
            </w:pPr>
          </w:p>
          <w:p w14:paraId="046C60BB" w14:textId="77777777" w:rsidR="00490BAA" w:rsidRDefault="00490BAA" w:rsidP="00490BAA">
            <w:pPr>
              <w:jc w:val="center"/>
              <w:rPr>
                <w:rFonts w:asciiTheme="minorBidi" w:hAnsiTheme="minorBidi" w:cstheme="minorBidi"/>
                <w:bCs/>
                <w:color w:val="000000"/>
              </w:rPr>
            </w:pPr>
          </w:p>
          <w:p w14:paraId="22762C9D" w14:textId="77777777" w:rsidR="00C55EBE" w:rsidRDefault="00C55EBE" w:rsidP="00490BAA">
            <w:pPr>
              <w:jc w:val="center"/>
              <w:rPr>
                <w:rFonts w:asciiTheme="minorBidi" w:hAnsiTheme="minorBidi" w:cstheme="minorBidi"/>
                <w:bCs/>
                <w:color w:val="000000"/>
              </w:rPr>
            </w:pPr>
          </w:p>
          <w:p w14:paraId="21E790B7" w14:textId="3306AF0C" w:rsidR="00490BAA" w:rsidRDefault="00490BAA" w:rsidP="00490BAA">
            <w:pPr>
              <w:jc w:val="center"/>
              <w:rPr>
                <w:rFonts w:asciiTheme="minorBidi" w:hAnsiTheme="minorBidi" w:cstheme="minorBidi"/>
                <w:bCs/>
                <w:color w:val="000000"/>
              </w:rPr>
            </w:pPr>
            <w:r>
              <w:rPr>
                <w:rFonts w:asciiTheme="minorBidi" w:hAnsiTheme="minorBidi" w:cstheme="minorBidi"/>
                <w:bCs/>
                <w:color w:val="000000"/>
              </w:rPr>
              <w:t>E</w:t>
            </w:r>
          </w:p>
          <w:p w14:paraId="77979414" w14:textId="77777777" w:rsidR="00490BAA" w:rsidRDefault="00490BAA" w:rsidP="00490BAA">
            <w:pPr>
              <w:jc w:val="center"/>
              <w:rPr>
                <w:rFonts w:asciiTheme="minorBidi" w:hAnsiTheme="minorBidi" w:cstheme="minorBidi"/>
                <w:bCs/>
                <w:color w:val="000000"/>
              </w:rPr>
            </w:pPr>
          </w:p>
          <w:p w14:paraId="2C8E7926" w14:textId="77777777" w:rsidR="004A174C" w:rsidRDefault="004A174C" w:rsidP="00490BAA">
            <w:pPr>
              <w:jc w:val="center"/>
              <w:rPr>
                <w:rFonts w:asciiTheme="minorBidi" w:hAnsiTheme="minorBidi" w:cstheme="minorBidi"/>
                <w:bCs/>
                <w:color w:val="000000"/>
              </w:rPr>
            </w:pPr>
          </w:p>
          <w:p w14:paraId="3593A90A" w14:textId="145BAD3C" w:rsidR="00490BAA" w:rsidRDefault="00A469EA" w:rsidP="00490BAA">
            <w:pPr>
              <w:jc w:val="center"/>
              <w:rPr>
                <w:rFonts w:asciiTheme="minorBidi" w:hAnsiTheme="minorBidi" w:cstheme="minorBidi"/>
                <w:bCs/>
                <w:color w:val="000000"/>
              </w:rPr>
            </w:pPr>
            <w:r>
              <w:rPr>
                <w:rFonts w:asciiTheme="minorBidi" w:hAnsiTheme="minorBidi" w:cstheme="minorBidi"/>
                <w:bCs/>
                <w:color w:val="000000"/>
              </w:rPr>
              <w:t>D</w:t>
            </w:r>
          </w:p>
          <w:p w14:paraId="5043B14F" w14:textId="77777777" w:rsidR="00490BAA" w:rsidRDefault="00490BAA" w:rsidP="00490BAA">
            <w:pPr>
              <w:jc w:val="center"/>
              <w:rPr>
                <w:rFonts w:asciiTheme="minorBidi" w:hAnsiTheme="minorBidi" w:cstheme="minorBidi"/>
                <w:bCs/>
                <w:color w:val="000000"/>
              </w:rPr>
            </w:pPr>
          </w:p>
          <w:p w14:paraId="29C1D7AE" w14:textId="77777777" w:rsidR="00490BAA" w:rsidRDefault="00490BAA" w:rsidP="00490BAA">
            <w:pPr>
              <w:jc w:val="center"/>
              <w:rPr>
                <w:rFonts w:asciiTheme="minorBidi" w:hAnsiTheme="minorBidi" w:cstheme="minorBidi"/>
                <w:bCs/>
                <w:color w:val="000000"/>
              </w:rPr>
            </w:pPr>
          </w:p>
          <w:p w14:paraId="0984F7FB" w14:textId="649F74D1" w:rsidR="00490BAA" w:rsidRDefault="00A87573" w:rsidP="00490BAA">
            <w:pPr>
              <w:jc w:val="center"/>
              <w:rPr>
                <w:rFonts w:asciiTheme="minorBidi" w:hAnsiTheme="minorBidi" w:cstheme="minorBidi"/>
                <w:bCs/>
                <w:color w:val="000000"/>
              </w:rPr>
            </w:pPr>
            <w:r>
              <w:rPr>
                <w:rFonts w:asciiTheme="minorBidi" w:hAnsiTheme="minorBidi" w:cstheme="minorBidi"/>
                <w:bCs/>
                <w:color w:val="000000"/>
              </w:rPr>
              <w:t>E</w:t>
            </w:r>
          </w:p>
          <w:p w14:paraId="3F3898F6" w14:textId="77777777" w:rsidR="00490BAA" w:rsidRDefault="00490BAA" w:rsidP="00490BAA">
            <w:pPr>
              <w:jc w:val="center"/>
              <w:rPr>
                <w:rFonts w:asciiTheme="minorBidi" w:hAnsiTheme="minorBidi" w:cstheme="minorBidi"/>
                <w:bCs/>
                <w:color w:val="000000"/>
              </w:rPr>
            </w:pPr>
          </w:p>
          <w:p w14:paraId="2EEA6D77" w14:textId="77777777" w:rsidR="00490BAA" w:rsidRDefault="00490BAA" w:rsidP="00490BAA">
            <w:pPr>
              <w:jc w:val="center"/>
              <w:rPr>
                <w:rFonts w:asciiTheme="minorBidi" w:hAnsiTheme="minorBidi" w:cstheme="minorBidi"/>
                <w:bCs/>
                <w:color w:val="000000"/>
              </w:rPr>
            </w:pPr>
          </w:p>
          <w:p w14:paraId="007F7878" w14:textId="353D54B5" w:rsidR="004B171C" w:rsidRDefault="004B171C" w:rsidP="00490BAA">
            <w:pPr>
              <w:jc w:val="center"/>
              <w:rPr>
                <w:rFonts w:asciiTheme="minorBidi" w:hAnsiTheme="minorBidi" w:cstheme="minorBidi"/>
                <w:bCs/>
                <w:color w:val="000000"/>
              </w:rPr>
            </w:pPr>
            <w:r>
              <w:rPr>
                <w:rFonts w:asciiTheme="minorBidi" w:hAnsiTheme="minorBidi" w:cstheme="minorBidi"/>
                <w:bCs/>
                <w:color w:val="000000"/>
              </w:rPr>
              <w:t>E</w:t>
            </w:r>
          </w:p>
          <w:p w14:paraId="718FCA54" w14:textId="77777777" w:rsidR="002C2198" w:rsidRDefault="002C2198" w:rsidP="00490BAA">
            <w:pPr>
              <w:jc w:val="center"/>
              <w:rPr>
                <w:rFonts w:asciiTheme="minorBidi" w:hAnsiTheme="minorBidi" w:cstheme="minorBidi"/>
                <w:bCs/>
                <w:color w:val="000000"/>
              </w:rPr>
            </w:pPr>
          </w:p>
          <w:p w14:paraId="442D65B7" w14:textId="1CA403FC" w:rsidR="002C2198" w:rsidRDefault="002C2198" w:rsidP="00490BAA">
            <w:pPr>
              <w:jc w:val="center"/>
              <w:rPr>
                <w:rFonts w:asciiTheme="minorBidi" w:hAnsiTheme="minorBidi" w:cstheme="minorBidi"/>
                <w:bCs/>
                <w:color w:val="000000"/>
              </w:rPr>
            </w:pPr>
            <w:r>
              <w:rPr>
                <w:rFonts w:asciiTheme="minorBidi" w:hAnsiTheme="minorBidi" w:cstheme="minorBidi"/>
                <w:bCs/>
                <w:color w:val="000000"/>
              </w:rPr>
              <w:t>E</w:t>
            </w:r>
          </w:p>
          <w:p w14:paraId="26E6F79C" w14:textId="77777777" w:rsidR="004B171C" w:rsidRDefault="004B171C" w:rsidP="00490BAA">
            <w:pPr>
              <w:jc w:val="center"/>
              <w:rPr>
                <w:rFonts w:asciiTheme="minorBidi" w:hAnsiTheme="minorBidi" w:cstheme="minorBidi"/>
                <w:bCs/>
                <w:color w:val="000000"/>
              </w:rPr>
            </w:pPr>
          </w:p>
          <w:p w14:paraId="3C114ABB" w14:textId="593B7AE5" w:rsidR="00490BAA" w:rsidRDefault="00DC5453" w:rsidP="00490BAA">
            <w:pPr>
              <w:jc w:val="center"/>
              <w:rPr>
                <w:rFonts w:asciiTheme="minorBidi" w:hAnsiTheme="minorBidi" w:cstheme="minorBidi"/>
                <w:bCs/>
                <w:color w:val="000000"/>
              </w:rPr>
            </w:pPr>
            <w:r>
              <w:rPr>
                <w:rFonts w:asciiTheme="minorBidi" w:hAnsiTheme="minorBidi" w:cstheme="minorBidi"/>
                <w:bCs/>
                <w:color w:val="000000"/>
              </w:rPr>
              <w:t>E</w:t>
            </w:r>
          </w:p>
          <w:p w14:paraId="7E00836A" w14:textId="77777777" w:rsidR="00DC5453" w:rsidRDefault="00DC5453" w:rsidP="00490BAA">
            <w:pPr>
              <w:jc w:val="center"/>
              <w:rPr>
                <w:rFonts w:asciiTheme="minorBidi" w:hAnsiTheme="minorBidi" w:cstheme="minorBidi"/>
                <w:bCs/>
                <w:color w:val="000000"/>
              </w:rPr>
            </w:pPr>
          </w:p>
          <w:p w14:paraId="4A220EEF" w14:textId="77777777" w:rsidR="00DC5453" w:rsidRDefault="00DC5453" w:rsidP="00490BAA">
            <w:pPr>
              <w:jc w:val="center"/>
              <w:rPr>
                <w:rFonts w:asciiTheme="minorBidi" w:hAnsiTheme="minorBidi" w:cstheme="minorBidi"/>
                <w:bCs/>
                <w:color w:val="000000"/>
              </w:rPr>
            </w:pPr>
          </w:p>
          <w:p w14:paraId="67827CB8" w14:textId="77777777" w:rsidR="00490BAA" w:rsidRDefault="00DC5453" w:rsidP="00DC5453">
            <w:pPr>
              <w:jc w:val="center"/>
              <w:rPr>
                <w:rFonts w:asciiTheme="minorBidi" w:hAnsiTheme="minorBidi" w:cstheme="minorBidi"/>
                <w:bCs/>
                <w:color w:val="000000"/>
              </w:rPr>
            </w:pPr>
            <w:r>
              <w:rPr>
                <w:rFonts w:asciiTheme="minorBidi" w:hAnsiTheme="minorBidi" w:cstheme="minorBidi"/>
                <w:bCs/>
                <w:color w:val="000000"/>
              </w:rPr>
              <w:t>E</w:t>
            </w:r>
          </w:p>
          <w:p w14:paraId="1B951871" w14:textId="77777777" w:rsidR="003E5C52" w:rsidRDefault="003E5C52" w:rsidP="00DC5453">
            <w:pPr>
              <w:jc w:val="center"/>
              <w:rPr>
                <w:rFonts w:asciiTheme="minorBidi" w:hAnsiTheme="minorBidi" w:cstheme="minorBidi"/>
                <w:bCs/>
                <w:color w:val="000000"/>
              </w:rPr>
            </w:pPr>
          </w:p>
          <w:p w14:paraId="47B36B64" w14:textId="41D76B16" w:rsidR="003E5C52" w:rsidRPr="002C1744" w:rsidRDefault="003E5C52" w:rsidP="00DC5453">
            <w:pPr>
              <w:jc w:val="center"/>
              <w:rPr>
                <w:rFonts w:asciiTheme="minorBidi" w:hAnsiTheme="minorBidi" w:cstheme="minorBidi"/>
                <w:bCs/>
                <w:color w:val="000000"/>
              </w:rPr>
            </w:pPr>
            <w:r>
              <w:rPr>
                <w:rFonts w:asciiTheme="minorBidi" w:hAnsiTheme="minorBidi" w:cstheme="minorBidi"/>
                <w:bCs/>
                <w:color w:val="000000"/>
              </w:rPr>
              <w:t>E</w:t>
            </w:r>
          </w:p>
        </w:tc>
        <w:tc>
          <w:tcPr>
            <w:tcW w:w="1173" w:type="dxa"/>
            <w:tcMar>
              <w:top w:w="113" w:type="dxa"/>
              <w:left w:w="113" w:type="dxa"/>
              <w:bottom w:w="113" w:type="dxa"/>
              <w:right w:w="113" w:type="dxa"/>
            </w:tcMar>
          </w:tcPr>
          <w:p w14:paraId="07A557E1" w14:textId="77777777" w:rsidR="00483FED" w:rsidRDefault="00C525EF" w:rsidP="002C1744">
            <w:pPr>
              <w:jc w:val="center"/>
              <w:rPr>
                <w:rFonts w:asciiTheme="minorBidi" w:hAnsiTheme="minorBidi" w:cstheme="minorBidi"/>
                <w:bCs/>
                <w:color w:val="000000"/>
              </w:rPr>
            </w:pPr>
            <w:r>
              <w:rPr>
                <w:rFonts w:asciiTheme="minorBidi" w:hAnsiTheme="minorBidi" w:cstheme="minorBidi"/>
                <w:bCs/>
                <w:color w:val="000000"/>
              </w:rPr>
              <w:lastRenderedPageBreak/>
              <w:t>A/I</w:t>
            </w:r>
          </w:p>
          <w:p w14:paraId="577ED911" w14:textId="77777777" w:rsidR="00C525EF" w:rsidRDefault="00C525EF" w:rsidP="002C1744">
            <w:pPr>
              <w:jc w:val="center"/>
              <w:rPr>
                <w:rFonts w:asciiTheme="minorBidi" w:hAnsiTheme="minorBidi" w:cstheme="minorBidi"/>
                <w:bCs/>
                <w:color w:val="000000"/>
              </w:rPr>
            </w:pPr>
          </w:p>
          <w:p w14:paraId="7CFDA76D" w14:textId="77777777" w:rsidR="00C525EF" w:rsidRDefault="00C525EF" w:rsidP="002C1744">
            <w:pPr>
              <w:jc w:val="center"/>
              <w:rPr>
                <w:rFonts w:asciiTheme="minorBidi" w:hAnsiTheme="minorBidi" w:cstheme="minorBidi"/>
                <w:bCs/>
                <w:color w:val="000000"/>
              </w:rPr>
            </w:pPr>
          </w:p>
          <w:p w14:paraId="4F32523D" w14:textId="77777777" w:rsidR="00C525EF" w:rsidRDefault="00C525EF" w:rsidP="002C1744">
            <w:pPr>
              <w:jc w:val="center"/>
              <w:rPr>
                <w:rFonts w:asciiTheme="minorBidi" w:hAnsiTheme="minorBidi" w:cstheme="minorBidi"/>
                <w:bCs/>
                <w:color w:val="000000"/>
              </w:rPr>
            </w:pPr>
          </w:p>
          <w:p w14:paraId="20727F51" w14:textId="77777777" w:rsidR="00C525EF" w:rsidRDefault="00C525EF" w:rsidP="002C1744">
            <w:pPr>
              <w:jc w:val="center"/>
              <w:rPr>
                <w:rFonts w:asciiTheme="minorBidi" w:hAnsiTheme="minorBidi" w:cstheme="minorBidi"/>
                <w:bCs/>
                <w:color w:val="000000"/>
              </w:rPr>
            </w:pPr>
            <w:r w:rsidRPr="00C525EF">
              <w:rPr>
                <w:rFonts w:asciiTheme="minorBidi" w:hAnsiTheme="minorBidi" w:cstheme="minorBidi"/>
                <w:bCs/>
                <w:color w:val="000000"/>
              </w:rPr>
              <w:t>A/I</w:t>
            </w:r>
          </w:p>
          <w:p w14:paraId="697058BF" w14:textId="77777777" w:rsidR="00C525EF" w:rsidRDefault="00C525EF" w:rsidP="002C1744">
            <w:pPr>
              <w:jc w:val="center"/>
              <w:rPr>
                <w:rFonts w:asciiTheme="minorBidi" w:hAnsiTheme="minorBidi" w:cstheme="minorBidi"/>
                <w:bCs/>
                <w:color w:val="000000"/>
              </w:rPr>
            </w:pPr>
          </w:p>
          <w:p w14:paraId="3C9984E7" w14:textId="77777777" w:rsidR="00C525EF" w:rsidRDefault="00C525EF" w:rsidP="00C525EF">
            <w:pPr>
              <w:rPr>
                <w:rFonts w:asciiTheme="minorBidi" w:hAnsiTheme="minorBidi" w:cstheme="minorBidi"/>
                <w:bCs/>
                <w:color w:val="000000"/>
              </w:rPr>
            </w:pPr>
          </w:p>
          <w:p w14:paraId="59D7538B" w14:textId="77777777" w:rsidR="003A66E0" w:rsidRDefault="003A66E0" w:rsidP="002C1744">
            <w:pPr>
              <w:jc w:val="center"/>
              <w:rPr>
                <w:rFonts w:asciiTheme="minorBidi" w:hAnsiTheme="minorBidi" w:cstheme="minorBidi"/>
                <w:bCs/>
                <w:color w:val="000000"/>
              </w:rPr>
            </w:pPr>
          </w:p>
          <w:p w14:paraId="6BDB5C7E" w14:textId="0CD1708C" w:rsidR="00C525EF" w:rsidRDefault="00C525EF" w:rsidP="002C1744">
            <w:pPr>
              <w:jc w:val="center"/>
              <w:rPr>
                <w:rFonts w:asciiTheme="minorBidi" w:hAnsiTheme="minorBidi" w:cstheme="minorBidi"/>
                <w:bCs/>
                <w:color w:val="000000"/>
              </w:rPr>
            </w:pPr>
            <w:r>
              <w:rPr>
                <w:rFonts w:asciiTheme="minorBidi" w:hAnsiTheme="minorBidi" w:cstheme="minorBidi"/>
                <w:bCs/>
                <w:color w:val="000000"/>
              </w:rPr>
              <w:t>A/I</w:t>
            </w:r>
          </w:p>
          <w:p w14:paraId="77937EB8" w14:textId="77777777" w:rsidR="00C525EF" w:rsidRDefault="00C525EF" w:rsidP="002C1744">
            <w:pPr>
              <w:jc w:val="center"/>
              <w:rPr>
                <w:rFonts w:asciiTheme="minorBidi" w:hAnsiTheme="minorBidi" w:cstheme="minorBidi"/>
                <w:bCs/>
                <w:color w:val="000000"/>
              </w:rPr>
            </w:pPr>
          </w:p>
          <w:p w14:paraId="46555FD6" w14:textId="77777777" w:rsidR="00C525EF" w:rsidRDefault="00C525EF" w:rsidP="002C1744">
            <w:pPr>
              <w:jc w:val="center"/>
              <w:rPr>
                <w:rFonts w:asciiTheme="minorBidi" w:hAnsiTheme="minorBidi" w:cstheme="minorBidi"/>
                <w:bCs/>
                <w:color w:val="000000"/>
              </w:rPr>
            </w:pPr>
          </w:p>
          <w:p w14:paraId="445934A2" w14:textId="2D44F5DB" w:rsidR="00C525EF" w:rsidRDefault="00C525EF" w:rsidP="002C1744">
            <w:pPr>
              <w:jc w:val="center"/>
              <w:rPr>
                <w:rFonts w:asciiTheme="minorBidi" w:hAnsiTheme="minorBidi" w:cstheme="minorBidi"/>
                <w:bCs/>
                <w:color w:val="000000"/>
              </w:rPr>
            </w:pPr>
            <w:r>
              <w:rPr>
                <w:rFonts w:asciiTheme="minorBidi" w:hAnsiTheme="minorBidi" w:cstheme="minorBidi"/>
                <w:bCs/>
                <w:color w:val="000000"/>
              </w:rPr>
              <w:t>A/I</w:t>
            </w:r>
          </w:p>
          <w:p w14:paraId="6102E049" w14:textId="77777777" w:rsidR="00C525EF" w:rsidRDefault="00C525EF" w:rsidP="002C1744">
            <w:pPr>
              <w:jc w:val="center"/>
              <w:rPr>
                <w:rFonts w:asciiTheme="minorBidi" w:hAnsiTheme="minorBidi" w:cstheme="minorBidi"/>
                <w:bCs/>
                <w:color w:val="000000"/>
              </w:rPr>
            </w:pPr>
          </w:p>
          <w:p w14:paraId="69594F2E" w14:textId="77777777" w:rsidR="00C525EF" w:rsidRDefault="00C525EF" w:rsidP="002C1744">
            <w:pPr>
              <w:jc w:val="center"/>
              <w:rPr>
                <w:rFonts w:asciiTheme="minorBidi" w:hAnsiTheme="minorBidi" w:cstheme="minorBidi"/>
                <w:bCs/>
                <w:color w:val="000000"/>
              </w:rPr>
            </w:pPr>
          </w:p>
          <w:p w14:paraId="7BDC2760" w14:textId="77777777" w:rsidR="00C525EF" w:rsidRDefault="00C525EF" w:rsidP="002C1744">
            <w:pPr>
              <w:jc w:val="center"/>
              <w:rPr>
                <w:rFonts w:asciiTheme="minorBidi" w:hAnsiTheme="minorBidi" w:cstheme="minorBidi"/>
                <w:bCs/>
                <w:color w:val="000000"/>
              </w:rPr>
            </w:pPr>
          </w:p>
          <w:p w14:paraId="669C841C" w14:textId="32028DCF" w:rsidR="00C525EF" w:rsidRDefault="00C525EF" w:rsidP="002C1744">
            <w:pPr>
              <w:jc w:val="center"/>
              <w:rPr>
                <w:rFonts w:asciiTheme="minorBidi" w:hAnsiTheme="minorBidi" w:cstheme="minorBidi"/>
                <w:bCs/>
                <w:color w:val="000000"/>
              </w:rPr>
            </w:pPr>
            <w:r>
              <w:rPr>
                <w:rFonts w:asciiTheme="minorBidi" w:hAnsiTheme="minorBidi" w:cstheme="minorBidi"/>
                <w:bCs/>
                <w:color w:val="000000"/>
              </w:rPr>
              <w:t>A/I</w:t>
            </w:r>
          </w:p>
          <w:p w14:paraId="176EAA70" w14:textId="77777777" w:rsidR="00C525EF" w:rsidRDefault="00C525EF" w:rsidP="002C1744">
            <w:pPr>
              <w:jc w:val="center"/>
              <w:rPr>
                <w:rFonts w:asciiTheme="minorBidi" w:hAnsiTheme="minorBidi" w:cstheme="minorBidi"/>
                <w:bCs/>
                <w:color w:val="000000"/>
              </w:rPr>
            </w:pPr>
          </w:p>
          <w:p w14:paraId="6A7481F0" w14:textId="77777777" w:rsidR="00C525EF" w:rsidRDefault="00C525EF" w:rsidP="002C1744">
            <w:pPr>
              <w:jc w:val="center"/>
              <w:rPr>
                <w:rFonts w:asciiTheme="minorBidi" w:hAnsiTheme="minorBidi" w:cstheme="minorBidi"/>
                <w:bCs/>
                <w:color w:val="000000"/>
              </w:rPr>
            </w:pPr>
          </w:p>
          <w:p w14:paraId="7AB99F48" w14:textId="77777777" w:rsidR="00C55EBE" w:rsidRDefault="00C55EBE" w:rsidP="002C1744">
            <w:pPr>
              <w:jc w:val="center"/>
              <w:rPr>
                <w:rFonts w:asciiTheme="minorBidi" w:hAnsiTheme="minorBidi" w:cstheme="minorBidi"/>
                <w:bCs/>
                <w:color w:val="000000"/>
              </w:rPr>
            </w:pPr>
          </w:p>
          <w:p w14:paraId="360D0A87" w14:textId="2A9A40ED" w:rsidR="00C525EF" w:rsidRDefault="00C525EF" w:rsidP="002C1744">
            <w:pPr>
              <w:jc w:val="center"/>
              <w:rPr>
                <w:rFonts w:asciiTheme="minorBidi" w:hAnsiTheme="minorBidi" w:cstheme="minorBidi"/>
                <w:bCs/>
                <w:color w:val="000000"/>
              </w:rPr>
            </w:pPr>
            <w:r>
              <w:rPr>
                <w:rFonts w:asciiTheme="minorBidi" w:hAnsiTheme="minorBidi" w:cstheme="minorBidi"/>
                <w:bCs/>
                <w:color w:val="000000"/>
              </w:rPr>
              <w:t>A/I</w:t>
            </w:r>
          </w:p>
          <w:p w14:paraId="62B91114" w14:textId="77777777" w:rsidR="00C525EF" w:rsidRDefault="00C525EF" w:rsidP="002C1744">
            <w:pPr>
              <w:jc w:val="center"/>
              <w:rPr>
                <w:rFonts w:asciiTheme="minorBidi" w:hAnsiTheme="minorBidi" w:cstheme="minorBidi"/>
                <w:bCs/>
                <w:color w:val="000000"/>
              </w:rPr>
            </w:pPr>
          </w:p>
          <w:p w14:paraId="0015A9E9" w14:textId="77777777" w:rsidR="00C525EF" w:rsidRDefault="00C525EF" w:rsidP="002C1744">
            <w:pPr>
              <w:jc w:val="center"/>
              <w:rPr>
                <w:rFonts w:asciiTheme="minorBidi" w:hAnsiTheme="minorBidi" w:cstheme="minorBidi"/>
                <w:bCs/>
                <w:color w:val="000000"/>
              </w:rPr>
            </w:pPr>
            <w:r>
              <w:rPr>
                <w:rFonts w:asciiTheme="minorBidi" w:hAnsiTheme="minorBidi" w:cstheme="minorBidi"/>
                <w:bCs/>
                <w:color w:val="000000"/>
              </w:rPr>
              <w:t>A/I</w:t>
            </w:r>
          </w:p>
          <w:p w14:paraId="331FA7DC" w14:textId="77777777" w:rsidR="00C525EF" w:rsidRDefault="00C525EF" w:rsidP="002C1744">
            <w:pPr>
              <w:jc w:val="center"/>
              <w:rPr>
                <w:rFonts w:asciiTheme="minorBidi" w:hAnsiTheme="minorBidi" w:cstheme="minorBidi"/>
                <w:bCs/>
                <w:color w:val="000000"/>
              </w:rPr>
            </w:pPr>
          </w:p>
          <w:p w14:paraId="5EEC6532" w14:textId="77777777" w:rsidR="00C525EF" w:rsidRDefault="00C525EF" w:rsidP="002C1744">
            <w:pPr>
              <w:jc w:val="center"/>
              <w:rPr>
                <w:rFonts w:asciiTheme="minorBidi" w:hAnsiTheme="minorBidi" w:cstheme="minorBidi"/>
                <w:bCs/>
                <w:color w:val="000000"/>
              </w:rPr>
            </w:pPr>
          </w:p>
          <w:p w14:paraId="264E0CA8" w14:textId="77777777" w:rsidR="00C525EF" w:rsidRDefault="00C525EF" w:rsidP="002C1744">
            <w:pPr>
              <w:jc w:val="center"/>
              <w:rPr>
                <w:rFonts w:asciiTheme="minorBidi" w:hAnsiTheme="minorBidi" w:cstheme="minorBidi"/>
                <w:bCs/>
                <w:color w:val="000000"/>
              </w:rPr>
            </w:pPr>
            <w:r>
              <w:rPr>
                <w:rFonts w:asciiTheme="minorBidi" w:hAnsiTheme="minorBidi" w:cstheme="minorBidi"/>
                <w:bCs/>
                <w:color w:val="000000"/>
              </w:rPr>
              <w:t>A/I</w:t>
            </w:r>
          </w:p>
          <w:p w14:paraId="3FC9FBEE" w14:textId="77777777" w:rsidR="00C525EF" w:rsidRDefault="00C525EF" w:rsidP="002C1744">
            <w:pPr>
              <w:jc w:val="center"/>
              <w:rPr>
                <w:rFonts w:asciiTheme="minorBidi" w:hAnsiTheme="minorBidi" w:cstheme="minorBidi"/>
                <w:bCs/>
                <w:color w:val="000000"/>
              </w:rPr>
            </w:pPr>
          </w:p>
          <w:p w14:paraId="27C82790" w14:textId="77777777" w:rsidR="00C525EF" w:rsidRDefault="00C525EF" w:rsidP="002C1744">
            <w:pPr>
              <w:jc w:val="center"/>
              <w:rPr>
                <w:rFonts w:asciiTheme="minorBidi" w:hAnsiTheme="minorBidi" w:cstheme="minorBidi"/>
                <w:bCs/>
                <w:color w:val="000000"/>
              </w:rPr>
            </w:pPr>
          </w:p>
          <w:p w14:paraId="16D4ABFA" w14:textId="77777777" w:rsidR="00C525EF" w:rsidRDefault="00C525EF" w:rsidP="002C1744">
            <w:pPr>
              <w:jc w:val="center"/>
              <w:rPr>
                <w:rFonts w:asciiTheme="minorBidi" w:hAnsiTheme="minorBidi" w:cstheme="minorBidi"/>
                <w:bCs/>
                <w:color w:val="000000"/>
              </w:rPr>
            </w:pPr>
            <w:r>
              <w:rPr>
                <w:rFonts w:asciiTheme="minorBidi" w:hAnsiTheme="minorBidi" w:cstheme="minorBidi"/>
                <w:bCs/>
                <w:color w:val="000000"/>
              </w:rPr>
              <w:lastRenderedPageBreak/>
              <w:t>A/I</w:t>
            </w:r>
          </w:p>
          <w:p w14:paraId="743C74F8" w14:textId="77777777" w:rsidR="004B171C" w:rsidRDefault="004B171C" w:rsidP="002C1744">
            <w:pPr>
              <w:jc w:val="center"/>
              <w:rPr>
                <w:rFonts w:asciiTheme="minorBidi" w:hAnsiTheme="minorBidi" w:cstheme="minorBidi"/>
                <w:bCs/>
                <w:color w:val="000000"/>
              </w:rPr>
            </w:pPr>
          </w:p>
          <w:p w14:paraId="1E216401" w14:textId="77777777" w:rsidR="004B171C" w:rsidRDefault="004B171C" w:rsidP="002C1744">
            <w:pPr>
              <w:jc w:val="center"/>
              <w:rPr>
                <w:rFonts w:asciiTheme="minorBidi" w:hAnsiTheme="minorBidi" w:cstheme="minorBidi"/>
                <w:bCs/>
                <w:color w:val="000000"/>
              </w:rPr>
            </w:pPr>
            <w:r>
              <w:rPr>
                <w:rFonts w:asciiTheme="minorBidi" w:hAnsiTheme="minorBidi" w:cstheme="minorBidi"/>
                <w:bCs/>
                <w:color w:val="000000"/>
              </w:rPr>
              <w:t>A/I</w:t>
            </w:r>
          </w:p>
          <w:p w14:paraId="4715A95B" w14:textId="77777777" w:rsidR="002C2198" w:rsidRDefault="002C2198" w:rsidP="002C1744">
            <w:pPr>
              <w:jc w:val="center"/>
              <w:rPr>
                <w:rFonts w:asciiTheme="minorBidi" w:hAnsiTheme="minorBidi" w:cstheme="minorBidi"/>
                <w:bCs/>
                <w:color w:val="000000"/>
              </w:rPr>
            </w:pPr>
          </w:p>
          <w:p w14:paraId="48AC49D5" w14:textId="77777777" w:rsidR="002C2198" w:rsidRDefault="002C2198" w:rsidP="002C1744">
            <w:pPr>
              <w:jc w:val="center"/>
              <w:rPr>
                <w:rFonts w:asciiTheme="minorBidi" w:hAnsiTheme="minorBidi" w:cstheme="minorBidi"/>
                <w:bCs/>
                <w:color w:val="000000"/>
              </w:rPr>
            </w:pPr>
          </w:p>
          <w:p w14:paraId="33F602FE" w14:textId="77777777" w:rsidR="002C2198" w:rsidRDefault="002C2198" w:rsidP="002C1744">
            <w:pPr>
              <w:jc w:val="center"/>
              <w:rPr>
                <w:rFonts w:asciiTheme="minorBidi" w:hAnsiTheme="minorBidi" w:cstheme="minorBidi"/>
                <w:bCs/>
                <w:color w:val="000000"/>
              </w:rPr>
            </w:pPr>
            <w:r>
              <w:rPr>
                <w:rFonts w:asciiTheme="minorBidi" w:hAnsiTheme="minorBidi" w:cstheme="minorBidi"/>
                <w:bCs/>
                <w:color w:val="000000"/>
              </w:rPr>
              <w:t>A/I</w:t>
            </w:r>
          </w:p>
          <w:p w14:paraId="70F9EBBA" w14:textId="77777777" w:rsidR="001227D6" w:rsidRDefault="001227D6" w:rsidP="002C1744">
            <w:pPr>
              <w:jc w:val="center"/>
              <w:rPr>
                <w:rFonts w:asciiTheme="minorBidi" w:hAnsiTheme="minorBidi" w:cstheme="minorBidi"/>
                <w:bCs/>
                <w:color w:val="000000"/>
              </w:rPr>
            </w:pPr>
          </w:p>
          <w:p w14:paraId="492BC3DA" w14:textId="3AD68724" w:rsidR="001227D6" w:rsidRPr="002C1744" w:rsidRDefault="001227D6" w:rsidP="002C1744">
            <w:pPr>
              <w:jc w:val="center"/>
              <w:rPr>
                <w:rFonts w:asciiTheme="minorBidi" w:hAnsiTheme="minorBidi" w:cstheme="minorBidi"/>
                <w:bCs/>
                <w:color w:val="000000"/>
              </w:rPr>
            </w:pPr>
            <w:r>
              <w:rPr>
                <w:rFonts w:asciiTheme="minorBidi" w:hAnsiTheme="minorBidi" w:cstheme="minorBidi"/>
                <w:bCs/>
                <w:color w:val="000000"/>
              </w:rPr>
              <w:t>A/I</w:t>
            </w:r>
          </w:p>
        </w:tc>
      </w:tr>
      <w:tr w:rsidR="00483FED" w:rsidRPr="00AB050A" w14:paraId="7384C7B7" w14:textId="77777777" w:rsidTr="009C3A3E">
        <w:trPr>
          <w:cantSplit/>
          <w:trHeight w:val="5148"/>
        </w:trPr>
        <w:tc>
          <w:tcPr>
            <w:tcW w:w="1671" w:type="dxa"/>
          </w:tcPr>
          <w:p w14:paraId="7DE49D34" w14:textId="2841B50D" w:rsidR="00483FED" w:rsidRPr="003E5C52" w:rsidRDefault="00483FED" w:rsidP="003E5C52">
            <w:pPr>
              <w:tabs>
                <w:tab w:val="left" w:pos="108"/>
              </w:tabs>
              <w:ind w:left="108"/>
              <w:rPr>
                <w:rFonts w:asciiTheme="minorBidi" w:hAnsiTheme="minorBidi" w:cstheme="minorBidi"/>
                <w:b/>
                <w:bCs/>
                <w:color w:val="000000"/>
                <w:sz w:val="22"/>
                <w:szCs w:val="22"/>
              </w:rPr>
            </w:pPr>
            <w:r w:rsidRPr="003E5C52">
              <w:rPr>
                <w:rFonts w:asciiTheme="minorBidi" w:hAnsiTheme="minorBidi" w:cstheme="minorBidi"/>
                <w:b/>
                <w:bCs/>
                <w:color w:val="000000"/>
                <w:sz w:val="22"/>
                <w:szCs w:val="22"/>
              </w:rPr>
              <w:lastRenderedPageBreak/>
              <w:t xml:space="preserve">Special </w:t>
            </w:r>
            <w:r w:rsidR="003E5C52" w:rsidRPr="003E5C52">
              <w:rPr>
                <w:rFonts w:asciiTheme="minorBidi" w:hAnsiTheme="minorBidi" w:cstheme="minorBidi"/>
                <w:b/>
                <w:bCs/>
                <w:color w:val="000000"/>
                <w:sz w:val="22"/>
                <w:szCs w:val="22"/>
              </w:rPr>
              <w:t xml:space="preserve"> </w:t>
            </w:r>
            <w:r w:rsidRPr="003E5C52">
              <w:rPr>
                <w:rFonts w:asciiTheme="minorBidi" w:hAnsiTheme="minorBidi" w:cstheme="minorBidi"/>
                <w:b/>
                <w:bCs/>
                <w:color w:val="000000"/>
                <w:sz w:val="22"/>
                <w:szCs w:val="22"/>
              </w:rPr>
              <w:t>Requirements</w:t>
            </w:r>
          </w:p>
        </w:tc>
        <w:tc>
          <w:tcPr>
            <w:tcW w:w="5388" w:type="dxa"/>
            <w:tcMar>
              <w:top w:w="113" w:type="dxa"/>
              <w:left w:w="113" w:type="dxa"/>
              <w:bottom w:w="113" w:type="dxa"/>
              <w:right w:w="113" w:type="dxa"/>
            </w:tcMar>
          </w:tcPr>
          <w:p w14:paraId="2A055C7F" w14:textId="65279609" w:rsidR="00E1164C" w:rsidRPr="00DC0DF3" w:rsidRDefault="00DC0DF3" w:rsidP="002D61E0">
            <w:pPr>
              <w:pStyle w:val="ListParagraph"/>
              <w:numPr>
                <w:ilvl w:val="0"/>
                <w:numId w:val="6"/>
              </w:numPr>
              <w:rPr>
                <w:rFonts w:asciiTheme="minorBidi" w:hAnsiTheme="minorBidi" w:cstheme="minorBidi"/>
              </w:rPr>
            </w:pPr>
            <w:r w:rsidRPr="00DC0DF3">
              <w:rPr>
                <w:rFonts w:asciiTheme="minorBidi" w:hAnsiTheme="minorBidi" w:cstheme="minorBidi"/>
                <w:color w:val="000000"/>
              </w:rPr>
              <w:t xml:space="preserve">Excellent oral and written communication skills, with an ability to present complex </w:t>
            </w:r>
            <w:r w:rsidRPr="00DC0DF3">
              <w:rPr>
                <w:rFonts w:asciiTheme="minorBidi" w:hAnsiTheme="minorBidi" w:cstheme="minorBidi"/>
              </w:rPr>
              <w:t>statutory</w:t>
            </w:r>
            <w:r w:rsidRPr="00DC0DF3">
              <w:rPr>
                <w:rFonts w:asciiTheme="minorBidi" w:hAnsiTheme="minorBidi" w:cstheme="minorBidi"/>
                <w:color w:val="000000"/>
              </w:rPr>
              <w:t xml:space="preserve"> leasehold, financial and statistical information clearly to leasehold and non-leasehold audiences  </w:t>
            </w:r>
          </w:p>
          <w:p w14:paraId="5D155B16" w14:textId="77777777" w:rsidR="00DC0DF3" w:rsidRPr="00DC0DF3" w:rsidRDefault="00DC0DF3" w:rsidP="00DC0DF3">
            <w:pPr>
              <w:pStyle w:val="ListParagraph"/>
              <w:rPr>
                <w:rFonts w:asciiTheme="minorBidi" w:hAnsiTheme="minorBidi" w:cstheme="minorBidi"/>
              </w:rPr>
            </w:pPr>
          </w:p>
          <w:p w14:paraId="413702A6" w14:textId="77777777" w:rsidR="00D43DCE" w:rsidRDefault="009C6CE5" w:rsidP="002D61E0">
            <w:pPr>
              <w:numPr>
                <w:ilvl w:val="0"/>
                <w:numId w:val="1"/>
              </w:numPr>
              <w:rPr>
                <w:rFonts w:asciiTheme="minorBidi" w:hAnsiTheme="minorBidi" w:cstheme="minorBidi"/>
              </w:rPr>
            </w:pPr>
            <w:r w:rsidRPr="009C6CE5">
              <w:rPr>
                <w:rFonts w:asciiTheme="minorBidi" w:hAnsiTheme="minorBidi" w:cstheme="minorBidi"/>
              </w:rPr>
              <w:t>Excellent organisational skills with the ability to manage and prioritise workloads in an efficient, effective manner.</w:t>
            </w:r>
          </w:p>
          <w:p w14:paraId="5F94C68B" w14:textId="77777777" w:rsidR="00D43DCE" w:rsidRDefault="00D43DCE" w:rsidP="00D43DCE">
            <w:pPr>
              <w:ind w:left="360"/>
              <w:rPr>
                <w:rFonts w:asciiTheme="minorBidi" w:hAnsiTheme="minorBidi" w:cstheme="minorBidi"/>
              </w:rPr>
            </w:pPr>
          </w:p>
          <w:p w14:paraId="32BAD8ED" w14:textId="766D70FE" w:rsidR="002876AB" w:rsidRPr="00D43DCE" w:rsidRDefault="00D43DCE" w:rsidP="002D61E0">
            <w:pPr>
              <w:numPr>
                <w:ilvl w:val="0"/>
                <w:numId w:val="1"/>
              </w:numPr>
              <w:rPr>
                <w:rFonts w:asciiTheme="minorBidi" w:hAnsiTheme="minorBidi" w:cstheme="minorBidi"/>
              </w:rPr>
            </w:pPr>
            <w:r w:rsidRPr="00D43DCE">
              <w:rPr>
                <w:rFonts w:asciiTheme="minorBidi" w:hAnsiTheme="minorBidi" w:cstheme="minorBidi"/>
              </w:rPr>
              <w:t xml:space="preserve">Excellent analytical skills to be able to review, interpret and present specialist leasehold, financial and statistical data </w:t>
            </w:r>
          </w:p>
          <w:p w14:paraId="15073FCF" w14:textId="77777777" w:rsidR="00D43DCE" w:rsidRPr="00D43DCE" w:rsidRDefault="00D43DCE" w:rsidP="00D43DCE">
            <w:pPr>
              <w:rPr>
                <w:rFonts w:asciiTheme="minorBidi" w:hAnsiTheme="minorBidi" w:cstheme="minorBidi"/>
              </w:rPr>
            </w:pPr>
          </w:p>
          <w:p w14:paraId="6768C731" w14:textId="77777777" w:rsidR="002876AB" w:rsidRPr="00D43DCE" w:rsidRDefault="002876AB" w:rsidP="002D61E0">
            <w:pPr>
              <w:numPr>
                <w:ilvl w:val="0"/>
                <w:numId w:val="1"/>
              </w:numPr>
              <w:rPr>
                <w:rFonts w:asciiTheme="minorBidi" w:hAnsiTheme="minorBidi" w:cstheme="minorBidi"/>
              </w:rPr>
            </w:pPr>
            <w:r w:rsidRPr="00D43DCE">
              <w:rPr>
                <w:rFonts w:asciiTheme="minorBidi" w:hAnsiTheme="minorBidi" w:cstheme="minorBidi"/>
                <w:color w:val="000000"/>
              </w:rPr>
              <w:t xml:space="preserve">Ability to problem solve developing creative and innovative solutions to ensure the service is continually improved  </w:t>
            </w:r>
          </w:p>
          <w:p w14:paraId="39AE802A" w14:textId="77777777" w:rsidR="002876AB" w:rsidRDefault="002876AB" w:rsidP="002876AB">
            <w:pPr>
              <w:pStyle w:val="ListParagraph"/>
              <w:rPr>
                <w:rFonts w:asciiTheme="minorBidi" w:hAnsiTheme="minorBidi" w:cstheme="minorBidi"/>
              </w:rPr>
            </w:pPr>
          </w:p>
          <w:p w14:paraId="227932DF" w14:textId="3D1920D2" w:rsidR="00927CD0" w:rsidRPr="002876AB" w:rsidRDefault="00CC0C54" w:rsidP="002D61E0">
            <w:pPr>
              <w:numPr>
                <w:ilvl w:val="0"/>
                <w:numId w:val="1"/>
              </w:numPr>
              <w:rPr>
                <w:rFonts w:asciiTheme="minorBidi" w:hAnsiTheme="minorBidi" w:cstheme="minorBidi"/>
              </w:rPr>
            </w:pPr>
            <w:r w:rsidRPr="002876AB">
              <w:rPr>
                <w:rFonts w:asciiTheme="minorBidi" w:hAnsiTheme="minorBidi" w:cstheme="minorBidi"/>
              </w:rPr>
              <w:t>Committed to high quality service to meet the needs of the community</w:t>
            </w:r>
            <w:r w:rsidR="002876AB">
              <w:rPr>
                <w:rFonts w:asciiTheme="minorBidi" w:hAnsiTheme="minorBidi" w:cstheme="minorBidi"/>
              </w:rPr>
              <w:t xml:space="preserve"> and maximise income for the Council</w:t>
            </w:r>
            <w:r w:rsidRPr="002876AB">
              <w:rPr>
                <w:rFonts w:asciiTheme="minorBidi" w:hAnsiTheme="minorBidi" w:cstheme="minorBidi"/>
              </w:rPr>
              <w:t>.</w:t>
            </w:r>
          </w:p>
          <w:p w14:paraId="730D4766" w14:textId="77777777" w:rsidR="000639B1" w:rsidRPr="000639B1" w:rsidRDefault="000639B1" w:rsidP="000639B1">
            <w:pPr>
              <w:pStyle w:val="ListParagraph"/>
              <w:rPr>
                <w:rFonts w:asciiTheme="minorBidi" w:hAnsiTheme="minorBidi" w:cstheme="minorBidi"/>
              </w:rPr>
            </w:pPr>
          </w:p>
          <w:p w14:paraId="53760E3E" w14:textId="38C55C96" w:rsidR="000639B1" w:rsidRDefault="000639B1" w:rsidP="002D61E0">
            <w:pPr>
              <w:pStyle w:val="ListParagraph"/>
              <w:numPr>
                <w:ilvl w:val="0"/>
                <w:numId w:val="1"/>
              </w:numPr>
              <w:jc w:val="both"/>
              <w:rPr>
                <w:rFonts w:asciiTheme="minorBidi" w:hAnsiTheme="minorBidi" w:cstheme="minorBidi"/>
              </w:rPr>
            </w:pPr>
            <w:r>
              <w:rPr>
                <w:rFonts w:asciiTheme="minorBidi" w:hAnsiTheme="minorBidi" w:cstheme="minorBidi"/>
              </w:rPr>
              <w:t>Attendance at occasional evening meetings</w:t>
            </w:r>
          </w:p>
          <w:p w14:paraId="16018191" w14:textId="77777777" w:rsidR="00D872BA" w:rsidRPr="00D872BA" w:rsidRDefault="00D872BA" w:rsidP="00D872BA">
            <w:pPr>
              <w:pStyle w:val="ListParagraph"/>
              <w:rPr>
                <w:rFonts w:asciiTheme="minorBidi" w:hAnsiTheme="minorBidi" w:cstheme="minorBidi"/>
              </w:rPr>
            </w:pPr>
          </w:p>
          <w:p w14:paraId="1AF3CCB8" w14:textId="32836817" w:rsidR="00D872BA" w:rsidRPr="00D872BA" w:rsidRDefault="00D872BA" w:rsidP="002D61E0">
            <w:pPr>
              <w:pStyle w:val="ListParagraph"/>
              <w:numPr>
                <w:ilvl w:val="0"/>
                <w:numId w:val="1"/>
              </w:numPr>
              <w:jc w:val="both"/>
              <w:rPr>
                <w:rFonts w:asciiTheme="minorBidi" w:hAnsiTheme="minorBidi" w:cstheme="minorBidi"/>
              </w:rPr>
            </w:pPr>
            <w:r w:rsidRPr="00D872BA">
              <w:rPr>
                <w:rFonts w:asciiTheme="minorBidi" w:hAnsiTheme="minorBidi" w:cstheme="minorBidi"/>
              </w:rPr>
              <w:t>Excellent IT skills, proficient in Microsoft packages.</w:t>
            </w:r>
          </w:p>
          <w:p w14:paraId="466FC52F" w14:textId="382AA7DA" w:rsidR="00483FED" w:rsidRPr="00AB050A" w:rsidRDefault="00483FED" w:rsidP="004D1476">
            <w:pPr>
              <w:rPr>
                <w:rFonts w:asciiTheme="minorBidi" w:hAnsiTheme="minorBidi" w:cstheme="minorBidi"/>
              </w:rPr>
            </w:pPr>
          </w:p>
        </w:tc>
        <w:tc>
          <w:tcPr>
            <w:tcW w:w="709" w:type="dxa"/>
          </w:tcPr>
          <w:p w14:paraId="3C7C394E" w14:textId="77777777" w:rsidR="00483FED" w:rsidRDefault="000639B1">
            <w:pPr>
              <w:jc w:val="center"/>
              <w:rPr>
                <w:rFonts w:asciiTheme="minorBidi" w:hAnsiTheme="minorBidi" w:cstheme="minorBidi"/>
                <w:color w:val="000000"/>
              </w:rPr>
            </w:pPr>
            <w:r>
              <w:rPr>
                <w:rFonts w:asciiTheme="minorBidi" w:hAnsiTheme="minorBidi" w:cstheme="minorBidi"/>
                <w:color w:val="000000"/>
              </w:rPr>
              <w:t>E</w:t>
            </w:r>
          </w:p>
          <w:p w14:paraId="52764EC0" w14:textId="77777777" w:rsidR="000639B1" w:rsidRDefault="000639B1">
            <w:pPr>
              <w:jc w:val="center"/>
              <w:rPr>
                <w:rFonts w:asciiTheme="minorBidi" w:hAnsiTheme="minorBidi" w:cstheme="minorBidi"/>
                <w:color w:val="000000"/>
              </w:rPr>
            </w:pPr>
          </w:p>
          <w:p w14:paraId="71E1F62B" w14:textId="77777777" w:rsidR="000639B1" w:rsidRDefault="000639B1">
            <w:pPr>
              <w:jc w:val="center"/>
              <w:rPr>
                <w:rFonts w:asciiTheme="minorBidi" w:hAnsiTheme="minorBidi" w:cstheme="minorBidi"/>
                <w:color w:val="000000"/>
              </w:rPr>
            </w:pPr>
          </w:p>
          <w:p w14:paraId="18C31D94" w14:textId="77777777" w:rsidR="000639B1" w:rsidRDefault="000639B1">
            <w:pPr>
              <w:jc w:val="center"/>
              <w:rPr>
                <w:rFonts w:asciiTheme="minorBidi" w:hAnsiTheme="minorBidi" w:cstheme="minorBidi"/>
                <w:color w:val="000000"/>
              </w:rPr>
            </w:pPr>
          </w:p>
          <w:p w14:paraId="4954898F" w14:textId="77777777" w:rsidR="000639B1" w:rsidRDefault="000639B1">
            <w:pPr>
              <w:jc w:val="center"/>
              <w:rPr>
                <w:rFonts w:asciiTheme="minorBidi" w:hAnsiTheme="minorBidi" w:cstheme="minorBidi"/>
                <w:color w:val="000000"/>
              </w:rPr>
            </w:pPr>
          </w:p>
          <w:p w14:paraId="5CD2647F" w14:textId="77777777" w:rsidR="000639B1" w:rsidRDefault="000639B1">
            <w:pPr>
              <w:jc w:val="center"/>
              <w:rPr>
                <w:rFonts w:asciiTheme="minorBidi" w:hAnsiTheme="minorBidi" w:cstheme="minorBidi"/>
                <w:color w:val="000000"/>
              </w:rPr>
            </w:pPr>
            <w:r>
              <w:rPr>
                <w:rFonts w:asciiTheme="minorBidi" w:hAnsiTheme="minorBidi" w:cstheme="minorBidi"/>
                <w:color w:val="000000"/>
              </w:rPr>
              <w:t>E</w:t>
            </w:r>
          </w:p>
          <w:p w14:paraId="0265472B" w14:textId="77777777" w:rsidR="000639B1" w:rsidRDefault="000639B1">
            <w:pPr>
              <w:jc w:val="center"/>
              <w:rPr>
                <w:rFonts w:asciiTheme="minorBidi" w:hAnsiTheme="minorBidi" w:cstheme="minorBidi"/>
                <w:color w:val="000000"/>
              </w:rPr>
            </w:pPr>
          </w:p>
          <w:p w14:paraId="68C33D22" w14:textId="77777777" w:rsidR="000639B1" w:rsidRDefault="000639B1">
            <w:pPr>
              <w:jc w:val="center"/>
              <w:rPr>
                <w:rFonts w:asciiTheme="minorBidi" w:hAnsiTheme="minorBidi" w:cstheme="minorBidi"/>
                <w:color w:val="000000"/>
              </w:rPr>
            </w:pPr>
          </w:p>
          <w:p w14:paraId="062E8410" w14:textId="77777777" w:rsidR="000639B1" w:rsidRDefault="000639B1">
            <w:pPr>
              <w:jc w:val="center"/>
              <w:rPr>
                <w:rFonts w:asciiTheme="minorBidi" w:hAnsiTheme="minorBidi" w:cstheme="minorBidi"/>
                <w:color w:val="000000"/>
              </w:rPr>
            </w:pPr>
          </w:p>
          <w:p w14:paraId="58B71EE9" w14:textId="0429B8CD" w:rsidR="000639B1" w:rsidRDefault="000639B1">
            <w:pPr>
              <w:jc w:val="center"/>
              <w:rPr>
                <w:rFonts w:asciiTheme="minorBidi" w:hAnsiTheme="minorBidi" w:cstheme="minorBidi"/>
                <w:color w:val="000000"/>
              </w:rPr>
            </w:pPr>
            <w:r>
              <w:rPr>
                <w:rFonts w:asciiTheme="minorBidi" w:hAnsiTheme="minorBidi" w:cstheme="minorBidi"/>
                <w:color w:val="000000"/>
              </w:rPr>
              <w:t>E</w:t>
            </w:r>
          </w:p>
          <w:p w14:paraId="4275F55A" w14:textId="77777777" w:rsidR="000639B1" w:rsidRDefault="000639B1">
            <w:pPr>
              <w:jc w:val="center"/>
              <w:rPr>
                <w:rFonts w:asciiTheme="minorBidi" w:hAnsiTheme="minorBidi" w:cstheme="minorBidi"/>
                <w:color w:val="000000"/>
              </w:rPr>
            </w:pPr>
          </w:p>
          <w:p w14:paraId="69711168" w14:textId="77777777" w:rsidR="000639B1" w:rsidRDefault="000639B1">
            <w:pPr>
              <w:jc w:val="center"/>
              <w:rPr>
                <w:rFonts w:asciiTheme="minorBidi" w:hAnsiTheme="minorBidi" w:cstheme="minorBidi"/>
                <w:color w:val="000000"/>
              </w:rPr>
            </w:pPr>
          </w:p>
          <w:p w14:paraId="2550CBDC" w14:textId="77777777" w:rsidR="000639B1" w:rsidRDefault="000639B1">
            <w:pPr>
              <w:jc w:val="center"/>
              <w:rPr>
                <w:rFonts w:asciiTheme="minorBidi" w:hAnsiTheme="minorBidi" w:cstheme="minorBidi"/>
                <w:color w:val="000000"/>
              </w:rPr>
            </w:pPr>
          </w:p>
          <w:p w14:paraId="2A830FCC" w14:textId="0101C208" w:rsidR="000639B1" w:rsidRDefault="000639B1">
            <w:pPr>
              <w:jc w:val="center"/>
              <w:rPr>
                <w:rFonts w:asciiTheme="minorBidi" w:hAnsiTheme="minorBidi" w:cstheme="minorBidi"/>
                <w:color w:val="000000"/>
              </w:rPr>
            </w:pPr>
            <w:r>
              <w:rPr>
                <w:rFonts w:asciiTheme="minorBidi" w:hAnsiTheme="minorBidi" w:cstheme="minorBidi"/>
                <w:color w:val="000000"/>
              </w:rPr>
              <w:t>E</w:t>
            </w:r>
          </w:p>
          <w:p w14:paraId="520756DF" w14:textId="77777777" w:rsidR="000639B1" w:rsidRDefault="000639B1">
            <w:pPr>
              <w:jc w:val="center"/>
              <w:rPr>
                <w:rFonts w:asciiTheme="minorBidi" w:hAnsiTheme="minorBidi" w:cstheme="minorBidi"/>
                <w:color w:val="000000"/>
              </w:rPr>
            </w:pPr>
          </w:p>
          <w:p w14:paraId="56A227DD" w14:textId="77777777" w:rsidR="000639B1" w:rsidRDefault="000639B1">
            <w:pPr>
              <w:jc w:val="center"/>
              <w:rPr>
                <w:rFonts w:asciiTheme="minorBidi" w:hAnsiTheme="minorBidi" w:cstheme="minorBidi"/>
                <w:color w:val="000000"/>
              </w:rPr>
            </w:pPr>
          </w:p>
          <w:p w14:paraId="25BE311F" w14:textId="77777777" w:rsidR="000639B1" w:rsidRDefault="000639B1">
            <w:pPr>
              <w:jc w:val="center"/>
              <w:rPr>
                <w:rFonts w:asciiTheme="minorBidi" w:hAnsiTheme="minorBidi" w:cstheme="minorBidi"/>
                <w:color w:val="000000"/>
              </w:rPr>
            </w:pPr>
          </w:p>
          <w:p w14:paraId="740F102E" w14:textId="00ECA063" w:rsidR="000639B1" w:rsidRDefault="000639B1">
            <w:pPr>
              <w:jc w:val="center"/>
              <w:rPr>
                <w:rFonts w:asciiTheme="minorBidi" w:hAnsiTheme="minorBidi" w:cstheme="minorBidi"/>
                <w:color w:val="000000"/>
              </w:rPr>
            </w:pPr>
            <w:r>
              <w:rPr>
                <w:rFonts w:asciiTheme="minorBidi" w:hAnsiTheme="minorBidi" w:cstheme="minorBidi"/>
                <w:color w:val="000000"/>
              </w:rPr>
              <w:t>E</w:t>
            </w:r>
          </w:p>
          <w:p w14:paraId="567AE46E" w14:textId="77777777" w:rsidR="000639B1" w:rsidRDefault="000639B1">
            <w:pPr>
              <w:jc w:val="center"/>
              <w:rPr>
                <w:rFonts w:asciiTheme="minorBidi" w:hAnsiTheme="minorBidi" w:cstheme="minorBidi"/>
                <w:color w:val="000000"/>
              </w:rPr>
            </w:pPr>
          </w:p>
          <w:p w14:paraId="31CD27AD" w14:textId="77777777" w:rsidR="000639B1" w:rsidRDefault="000639B1">
            <w:pPr>
              <w:jc w:val="center"/>
              <w:rPr>
                <w:rFonts w:asciiTheme="minorBidi" w:hAnsiTheme="minorBidi" w:cstheme="minorBidi"/>
                <w:color w:val="000000"/>
              </w:rPr>
            </w:pPr>
          </w:p>
          <w:p w14:paraId="0D7D3106" w14:textId="4CBAB561" w:rsidR="000639B1" w:rsidRDefault="000639B1">
            <w:pPr>
              <w:jc w:val="center"/>
              <w:rPr>
                <w:rFonts w:asciiTheme="minorBidi" w:hAnsiTheme="minorBidi" w:cstheme="minorBidi"/>
                <w:color w:val="000000"/>
              </w:rPr>
            </w:pPr>
            <w:r>
              <w:rPr>
                <w:rFonts w:asciiTheme="minorBidi" w:hAnsiTheme="minorBidi" w:cstheme="minorBidi"/>
                <w:color w:val="000000"/>
              </w:rPr>
              <w:t>E</w:t>
            </w:r>
          </w:p>
          <w:p w14:paraId="5FA87F54" w14:textId="77777777" w:rsidR="000639B1" w:rsidRDefault="000639B1">
            <w:pPr>
              <w:jc w:val="center"/>
              <w:rPr>
                <w:rFonts w:asciiTheme="minorBidi" w:hAnsiTheme="minorBidi" w:cstheme="minorBidi"/>
                <w:color w:val="000000"/>
              </w:rPr>
            </w:pPr>
          </w:p>
          <w:p w14:paraId="7CFB30BC" w14:textId="77777777" w:rsidR="000639B1" w:rsidRDefault="000639B1">
            <w:pPr>
              <w:jc w:val="center"/>
              <w:rPr>
                <w:rFonts w:asciiTheme="minorBidi" w:hAnsiTheme="minorBidi" w:cstheme="minorBidi"/>
                <w:color w:val="000000"/>
              </w:rPr>
            </w:pPr>
          </w:p>
          <w:p w14:paraId="0916B7C2" w14:textId="13D48CB0" w:rsidR="000639B1" w:rsidRDefault="000639B1" w:rsidP="000639B1">
            <w:pPr>
              <w:jc w:val="center"/>
              <w:rPr>
                <w:rFonts w:asciiTheme="minorBidi" w:hAnsiTheme="minorBidi" w:cstheme="minorBidi"/>
                <w:color w:val="000000"/>
              </w:rPr>
            </w:pPr>
            <w:r>
              <w:rPr>
                <w:rFonts w:asciiTheme="minorBidi" w:hAnsiTheme="minorBidi" w:cstheme="minorBidi"/>
                <w:color w:val="000000"/>
              </w:rPr>
              <w:t>E</w:t>
            </w:r>
          </w:p>
          <w:p w14:paraId="14DD129F" w14:textId="77777777" w:rsidR="000639B1" w:rsidRDefault="000639B1">
            <w:pPr>
              <w:jc w:val="center"/>
              <w:rPr>
                <w:rFonts w:asciiTheme="minorBidi" w:hAnsiTheme="minorBidi" w:cstheme="minorBidi"/>
                <w:color w:val="000000"/>
              </w:rPr>
            </w:pPr>
          </w:p>
          <w:p w14:paraId="6805F10E" w14:textId="77777777" w:rsidR="00D872BA" w:rsidRDefault="00D872BA">
            <w:pPr>
              <w:jc w:val="center"/>
              <w:rPr>
                <w:rFonts w:asciiTheme="minorBidi" w:hAnsiTheme="minorBidi" w:cstheme="minorBidi"/>
                <w:color w:val="000000"/>
              </w:rPr>
            </w:pPr>
          </w:p>
          <w:p w14:paraId="48EC6820" w14:textId="46FD9ECC" w:rsidR="00D872BA" w:rsidRPr="00AB050A" w:rsidRDefault="00D872BA">
            <w:pPr>
              <w:jc w:val="center"/>
              <w:rPr>
                <w:rFonts w:asciiTheme="minorBidi" w:hAnsiTheme="minorBidi" w:cstheme="minorBidi"/>
                <w:color w:val="000000"/>
              </w:rPr>
            </w:pPr>
            <w:r>
              <w:rPr>
                <w:rFonts w:asciiTheme="minorBidi" w:hAnsiTheme="minorBidi" w:cstheme="minorBidi"/>
                <w:color w:val="000000"/>
              </w:rPr>
              <w:t>E</w:t>
            </w:r>
          </w:p>
        </w:tc>
        <w:tc>
          <w:tcPr>
            <w:tcW w:w="1173" w:type="dxa"/>
            <w:tcMar>
              <w:top w:w="113" w:type="dxa"/>
              <w:left w:w="113" w:type="dxa"/>
              <w:bottom w:w="113" w:type="dxa"/>
              <w:right w:w="113" w:type="dxa"/>
            </w:tcMar>
          </w:tcPr>
          <w:p w14:paraId="302E8ED4" w14:textId="77777777" w:rsidR="00483FED" w:rsidRDefault="00437320">
            <w:pPr>
              <w:jc w:val="center"/>
              <w:rPr>
                <w:rFonts w:asciiTheme="minorBidi" w:hAnsiTheme="minorBidi" w:cstheme="minorBidi"/>
                <w:color w:val="000000"/>
              </w:rPr>
            </w:pPr>
            <w:r>
              <w:rPr>
                <w:rFonts w:asciiTheme="minorBidi" w:hAnsiTheme="minorBidi" w:cstheme="minorBidi"/>
                <w:color w:val="000000"/>
              </w:rPr>
              <w:t>A/I</w:t>
            </w:r>
          </w:p>
          <w:p w14:paraId="3FA7C251" w14:textId="77777777" w:rsidR="00437320" w:rsidRDefault="00437320">
            <w:pPr>
              <w:jc w:val="center"/>
              <w:rPr>
                <w:rFonts w:asciiTheme="minorBidi" w:hAnsiTheme="minorBidi" w:cstheme="minorBidi"/>
                <w:color w:val="000000"/>
              </w:rPr>
            </w:pPr>
          </w:p>
          <w:p w14:paraId="3B204395" w14:textId="77777777" w:rsidR="00437320" w:rsidRDefault="00437320">
            <w:pPr>
              <w:jc w:val="center"/>
              <w:rPr>
                <w:rFonts w:asciiTheme="minorBidi" w:hAnsiTheme="minorBidi" w:cstheme="minorBidi"/>
                <w:color w:val="000000"/>
              </w:rPr>
            </w:pPr>
          </w:p>
          <w:p w14:paraId="6B47A631" w14:textId="77777777" w:rsidR="00437320" w:rsidRDefault="00437320">
            <w:pPr>
              <w:jc w:val="center"/>
              <w:rPr>
                <w:rFonts w:asciiTheme="minorBidi" w:hAnsiTheme="minorBidi" w:cstheme="minorBidi"/>
                <w:color w:val="000000"/>
              </w:rPr>
            </w:pPr>
          </w:p>
          <w:p w14:paraId="7189C385" w14:textId="77777777" w:rsidR="00437320" w:rsidRDefault="00437320">
            <w:pPr>
              <w:jc w:val="center"/>
              <w:rPr>
                <w:rFonts w:asciiTheme="minorBidi" w:hAnsiTheme="minorBidi" w:cstheme="minorBidi"/>
                <w:color w:val="000000"/>
              </w:rPr>
            </w:pPr>
          </w:p>
          <w:p w14:paraId="328DF4BF" w14:textId="77777777" w:rsidR="00437320" w:rsidRDefault="00437320">
            <w:pPr>
              <w:jc w:val="center"/>
              <w:rPr>
                <w:rFonts w:asciiTheme="minorBidi" w:hAnsiTheme="minorBidi" w:cstheme="minorBidi"/>
                <w:color w:val="000000"/>
              </w:rPr>
            </w:pPr>
            <w:r>
              <w:rPr>
                <w:rFonts w:asciiTheme="minorBidi" w:hAnsiTheme="minorBidi" w:cstheme="minorBidi"/>
                <w:color w:val="000000"/>
              </w:rPr>
              <w:t>A/I</w:t>
            </w:r>
          </w:p>
          <w:p w14:paraId="291A29BF" w14:textId="77777777" w:rsidR="00437320" w:rsidRDefault="00437320">
            <w:pPr>
              <w:jc w:val="center"/>
              <w:rPr>
                <w:rFonts w:asciiTheme="minorBidi" w:hAnsiTheme="minorBidi" w:cstheme="minorBidi"/>
                <w:color w:val="000000"/>
              </w:rPr>
            </w:pPr>
          </w:p>
          <w:p w14:paraId="4D676EB1" w14:textId="77777777" w:rsidR="00437320" w:rsidRDefault="00437320">
            <w:pPr>
              <w:jc w:val="center"/>
              <w:rPr>
                <w:rFonts w:asciiTheme="minorBidi" w:hAnsiTheme="minorBidi" w:cstheme="minorBidi"/>
                <w:color w:val="000000"/>
              </w:rPr>
            </w:pPr>
          </w:p>
          <w:p w14:paraId="04A3F969" w14:textId="77777777" w:rsidR="00437320" w:rsidRDefault="00437320">
            <w:pPr>
              <w:jc w:val="center"/>
              <w:rPr>
                <w:rFonts w:asciiTheme="minorBidi" w:hAnsiTheme="minorBidi" w:cstheme="minorBidi"/>
                <w:color w:val="000000"/>
              </w:rPr>
            </w:pPr>
          </w:p>
          <w:p w14:paraId="68FFAC33" w14:textId="77777777" w:rsidR="00437320" w:rsidRDefault="00437320">
            <w:pPr>
              <w:jc w:val="center"/>
              <w:rPr>
                <w:rFonts w:asciiTheme="minorBidi" w:hAnsiTheme="minorBidi" w:cstheme="minorBidi"/>
                <w:color w:val="000000"/>
              </w:rPr>
            </w:pPr>
            <w:r>
              <w:rPr>
                <w:rFonts w:asciiTheme="minorBidi" w:hAnsiTheme="minorBidi" w:cstheme="minorBidi"/>
                <w:color w:val="000000"/>
              </w:rPr>
              <w:t>A/I</w:t>
            </w:r>
          </w:p>
          <w:p w14:paraId="0533E038" w14:textId="77777777" w:rsidR="00437320" w:rsidRDefault="00437320">
            <w:pPr>
              <w:jc w:val="center"/>
              <w:rPr>
                <w:rFonts w:asciiTheme="minorBidi" w:hAnsiTheme="minorBidi" w:cstheme="minorBidi"/>
                <w:color w:val="000000"/>
              </w:rPr>
            </w:pPr>
          </w:p>
          <w:p w14:paraId="13BC9796" w14:textId="77777777" w:rsidR="00437320" w:rsidRDefault="00437320">
            <w:pPr>
              <w:jc w:val="center"/>
              <w:rPr>
                <w:rFonts w:asciiTheme="minorBidi" w:hAnsiTheme="minorBidi" w:cstheme="minorBidi"/>
                <w:color w:val="000000"/>
              </w:rPr>
            </w:pPr>
          </w:p>
          <w:p w14:paraId="15D58582" w14:textId="77777777" w:rsidR="00437320" w:rsidRDefault="00437320">
            <w:pPr>
              <w:jc w:val="center"/>
              <w:rPr>
                <w:rFonts w:asciiTheme="minorBidi" w:hAnsiTheme="minorBidi" w:cstheme="minorBidi"/>
                <w:color w:val="000000"/>
              </w:rPr>
            </w:pPr>
          </w:p>
          <w:p w14:paraId="3B7D0C9C" w14:textId="77777777" w:rsidR="00437320" w:rsidRDefault="00437320">
            <w:pPr>
              <w:jc w:val="center"/>
              <w:rPr>
                <w:rFonts w:asciiTheme="minorBidi" w:hAnsiTheme="minorBidi" w:cstheme="minorBidi"/>
                <w:color w:val="000000"/>
              </w:rPr>
            </w:pPr>
            <w:r>
              <w:rPr>
                <w:rFonts w:asciiTheme="minorBidi" w:hAnsiTheme="minorBidi" w:cstheme="minorBidi"/>
                <w:color w:val="000000"/>
              </w:rPr>
              <w:t>A/I</w:t>
            </w:r>
          </w:p>
          <w:p w14:paraId="4FD3B516" w14:textId="77777777" w:rsidR="00437320" w:rsidRDefault="00437320">
            <w:pPr>
              <w:jc w:val="center"/>
              <w:rPr>
                <w:rFonts w:asciiTheme="minorBidi" w:hAnsiTheme="minorBidi" w:cstheme="minorBidi"/>
                <w:color w:val="000000"/>
              </w:rPr>
            </w:pPr>
          </w:p>
          <w:p w14:paraId="58E9BBFE" w14:textId="77777777" w:rsidR="00437320" w:rsidRDefault="00437320">
            <w:pPr>
              <w:jc w:val="center"/>
              <w:rPr>
                <w:rFonts w:asciiTheme="minorBidi" w:hAnsiTheme="minorBidi" w:cstheme="minorBidi"/>
                <w:color w:val="000000"/>
              </w:rPr>
            </w:pPr>
          </w:p>
          <w:p w14:paraId="6F381B32" w14:textId="77777777" w:rsidR="00437320" w:rsidRDefault="00437320">
            <w:pPr>
              <w:jc w:val="center"/>
              <w:rPr>
                <w:rFonts w:asciiTheme="minorBidi" w:hAnsiTheme="minorBidi" w:cstheme="minorBidi"/>
                <w:color w:val="000000"/>
              </w:rPr>
            </w:pPr>
          </w:p>
          <w:p w14:paraId="427910DE" w14:textId="77777777" w:rsidR="00437320" w:rsidRDefault="00437320">
            <w:pPr>
              <w:jc w:val="center"/>
              <w:rPr>
                <w:rFonts w:asciiTheme="minorBidi" w:hAnsiTheme="minorBidi" w:cstheme="minorBidi"/>
                <w:color w:val="000000"/>
              </w:rPr>
            </w:pPr>
            <w:r>
              <w:rPr>
                <w:rFonts w:asciiTheme="minorBidi" w:hAnsiTheme="minorBidi" w:cstheme="minorBidi"/>
                <w:color w:val="000000"/>
              </w:rPr>
              <w:t>A/I</w:t>
            </w:r>
          </w:p>
          <w:p w14:paraId="53159B65" w14:textId="77777777" w:rsidR="00437320" w:rsidRDefault="00437320">
            <w:pPr>
              <w:jc w:val="center"/>
              <w:rPr>
                <w:rFonts w:asciiTheme="minorBidi" w:hAnsiTheme="minorBidi" w:cstheme="minorBidi"/>
                <w:color w:val="000000"/>
              </w:rPr>
            </w:pPr>
          </w:p>
          <w:p w14:paraId="7127A5EB" w14:textId="77777777" w:rsidR="00437320" w:rsidRDefault="00437320">
            <w:pPr>
              <w:jc w:val="center"/>
              <w:rPr>
                <w:rFonts w:asciiTheme="minorBidi" w:hAnsiTheme="minorBidi" w:cstheme="minorBidi"/>
                <w:color w:val="000000"/>
              </w:rPr>
            </w:pPr>
          </w:p>
          <w:p w14:paraId="51EAC73F" w14:textId="77777777" w:rsidR="00437320" w:rsidRDefault="00437320">
            <w:pPr>
              <w:jc w:val="center"/>
              <w:rPr>
                <w:rFonts w:asciiTheme="minorBidi" w:hAnsiTheme="minorBidi" w:cstheme="minorBidi"/>
                <w:color w:val="000000"/>
              </w:rPr>
            </w:pPr>
            <w:r>
              <w:rPr>
                <w:rFonts w:asciiTheme="minorBidi" w:hAnsiTheme="minorBidi" w:cstheme="minorBidi"/>
                <w:color w:val="000000"/>
              </w:rPr>
              <w:t>A/I</w:t>
            </w:r>
          </w:p>
          <w:p w14:paraId="6416A8DB" w14:textId="77777777" w:rsidR="00437320" w:rsidRDefault="00437320">
            <w:pPr>
              <w:jc w:val="center"/>
              <w:rPr>
                <w:rFonts w:asciiTheme="minorBidi" w:hAnsiTheme="minorBidi" w:cstheme="minorBidi"/>
                <w:color w:val="000000"/>
              </w:rPr>
            </w:pPr>
          </w:p>
          <w:p w14:paraId="6D6DB91E" w14:textId="77777777" w:rsidR="00437320" w:rsidRDefault="00437320">
            <w:pPr>
              <w:jc w:val="center"/>
              <w:rPr>
                <w:rFonts w:asciiTheme="minorBidi" w:hAnsiTheme="minorBidi" w:cstheme="minorBidi"/>
                <w:color w:val="000000"/>
              </w:rPr>
            </w:pPr>
          </w:p>
          <w:p w14:paraId="47022589" w14:textId="77777777" w:rsidR="00437320" w:rsidRDefault="00437320">
            <w:pPr>
              <w:jc w:val="center"/>
              <w:rPr>
                <w:rFonts w:asciiTheme="minorBidi" w:hAnsiTheme="minorBidi" w:cstheme="minorBidi"/>
                <w:color w:val="000000"/>
              </w:rPr>
            </w:pPr>
            <w:r>
              <w:rPr>
                <w:rFonts w:asciiTheme="minorBidi" w:hAnsiTheme="minorBidi" w:cstheme="minorBidi"/>
                <w:color w:val="000000"/>
              </w:rPr>
              <w:t>A/I</w:t>
            </w:r>
          </w:p>
          <w:p w14:paraId="5C4E54F9" w14:textId="77777777" w:rsidR="00D872BA" w:rsidRDefault="00D872BA">
            <w:pPr>
              <w:jc w:val="center"/>
              <w:rPr>
                <w:rFonts w:asciiTheme="minorBidi" w:hAnsiTheme="minorBidi" w:cstheme="minorBidi"/>
                <w:color w:val="000000"/>
              </w:rPr>
            </w:pPr>
          </w:p>
          <w:p w14:paraId="674B1434" w14:textId="77777777" w:rsidR="00D872BA" w:rsidRDefault="00D872BA">
            <w:pPr>
              <w:jc w:val="center"/>
              <w:rPr>
                <w:rFonts w:asciiTheme="minorBidi" w:hAnsiTheme="minorBidi" w:cstheme="minorBidi"/>
                <w:color w:val="000000"/>
              </w:rPr>
            </w:pPr>
          </w:p>
          <w:p w14:paraId="30637B7A" w14:textId="4652F817" w:rsidR="00D872BA" w:rsidRPr="00AB050A" w:rsidRDefault="00D872BA">
            <w:pPr>
              <w:jc w:val="center"/>
              <w:rPr>
                <w:rFonts w:asciiTheme="minorBidi" w:hAnsiTheme="minorBidi" w:cstheme="minorBidi"/>
                <w:color w:val="000000"/>
              </w:rPr>
            </w:pPr>
            <w:r>
              <w:rPr>
                <w:rFonts w:asciiTheme="minorBidi" w:hAnsiTheme="minorBidi" w:cstheme="minorBidi"/>
                <w:color w:val="000000"/>
              </w:rPr>
              <w:t>A/I</w:t>
            </w:r>
          </w:p>
        </w:tc>
      </w:tr>
    </w:tbl>
    <w:p w14:paraId="4E08540D" w14:textId="77777777" w:rsidR="00147748" w:rsidRPr="00AB050A" w:rsidRDefault="00147748" w:rsidP="00147748">
      <w:pPr>
        <w:rPr>
          <w:rFonts w:asciiTheme="minorBidi" w:hAnsiTheme="minorBidi" w:cstheme="minorBidi"/>
        </w:rPr>
      </w:pPr>
    </w:p>
    <w:p w14:paraId="4E978FF3" w14:textId="09883902"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Content>
            <w:tc>
              <w:tcPr>
                <w:tcW w:w="4168" w:type="dxa"/>
              </w:tcPr>
              <w:p w14:paraId="286D5190" w14:textId="01985166" w:rsidR="000042EC" w:rsidRPr="009B03AD" w:rsidRDefault="00490BAA" w:rsidP="00E910C6">
                <w:pPr>
                  <w:rPr>
                    <w:rFonts w:asciiTheme="minorBidi" w:hAnsiTheme="minorBidi" w:cstheme="minorBidi"/>
                  </w:rPr>
                </w:pPr>
                <w:r>
                  <w:rPr>
                    <w:rFonts w:asciiTheme="minorBidi" w:hAnsiTheme="minorBidi" w:cstheme="minorBidi"/>
                  </w:rPr>
                  <w:t>No</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tc>
          <w:tcPr>
            <w:tcW w:w="4168" w:type="dxa"/>
          </w:tcPr>
          <w:p w14:paraId="004DE3C8" w14:textId="44910061" w:rsidR="000042EC" w:rsidRPr="009B03AD" w:rsidRDefault="00000000" w:rsidP="00E910C6">
            <w:pPr>
              <w:rPr>
                <w:rFonts w:asciiTheme="minorBidi" w:hAnsiTheme="minorBidi" w:cstheme="minorBidi"/>
              </w:rPr>
            </w:pPr>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Content>
                <w:r w:rsidR="004B2826">
                  <w:rPr>
                    <w:rFonts w:asciiTheme="minorBidi" w:hAnsiTheme="minorBidi" w:cstheme="minorBidi"/>
                  </w:rPr>
                  <w:t>Yes</w:t>
                </w:r>
              </w:sdtContent>
            </w:sdt>
          </w:p>
        </w:tc>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lastRenderedPageBreak/>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Content>
            <w:tc>
              <w:tcPr>
                <w:tcW w:w="4168" w:type="dxa"/>
              </w:tcPr>
              <w:p w14:paraId="5A57B163" w14:textId="68F237E6" w:rsidR="000042EC" w:rsidRPr="009B03AD" w:rsidRDefault="004B2826"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Content>
            <w:tc>
              <w:tcPr>
                <w:tcW w:w="4168" w:type="dxa"/>
              </w:tcPr>
              <w:p w14:paraId="5EEF1AD6" w14:textId="46F1A422" w:rsidR="000042EC" w:rsidRPr="009B03AD" w:rsidRDefault="004B2826" w:rsidP="00E910C6">
                <w:pPr>
                  <w:rPr>
                    <w:rFonts w:asciiTheme="minorBidi" w:hAnsiTheme="minorBidi" w:cstheme="minorBidi"/>
                  </w:rPr>
                </w:pPr>
                <w:r>
                  <w:rPr>
                    <w:rFonts w:asciiTheme="minorBidi" w:hAnsiTheme="minorBidi" w:cstheme="minorBidi"/>
                  </w:rPr>
                  <w:t>Yes</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25391082" w:rsidR="000042EC" w:rsidRPr="009B03AD" w:rsidRDefault="000E7DD2" w:rsidP="00E910C6">
            <w:pPr>
              <w:rPr>
                <w:rFonts w:asciiTheme="minorBidi" w:hAnsiTheme="minorBidi" w:cstheme="minorBidi"/>
              </w:rPr>
            </w:pPr>
            <w:r>
              <w:rPr>
                <w:rFonts w:asciiTheme="minorBidi" w:hAnsiTheme="minorBidi" w:cstheme="minorBidi"/>
              </w:rPr>
              <w:t>No</w:t>
            </w:r>
            <w:r w:rsidR="00742B71" w:rsidRPr="009B03AD">
              <w:rPr>
                <w:rFonts w:asciiTheme="minorBidi" w:hAnsiTheme="minorBidi" w:cstheme="minorBidi"/>
              </w:rPr>
              <w:t xml:space="preserve"> </w:t>
            </w:r>
          </w:p>
        </w:tc>
      </w:tr>
    </w:tbl>
    <w:p w14:paraId="1E67EBAB" w14:textId="69D5D996" w:rsidR="00ED5EFD" w:rsidRDefault="00ED5EFD">
      <w:pPr>
        <w:rPr>
          <w:rFonts w:asciiTheme="minorBidi" w:hAnsiTheme="minorBidi" w:cstheme="minorBidi"/>
          <w:b/>
          <w:bCs/>
        </w:rPr>
      </w:pPr>
    </w:p>
    <w:p w14:paraId="2385AB9F" w14:textId="67A0C9BB" w:rsidR="00040FBC" w:rsidRPr="00AB050A" w:rsidRDefault="00CB55C3" w:rsidP="00040FBC">
      <w:pPr>
        <w:rPr>
          <w:rFonts w:asciiTheme="minorBidi" w:hAnsiTheme="minorBidi" w:cstheme="minorBidi"/>
          <w:b/>
          <w:bCs/>
        </w:rPr>
      </w:pPr>
      <w:r w:rsidRPr="00AB050A">
        <w:rPr>
          <w:rFonts w:asciiTheme="minorBidi" w:hAnsiTheme="minorBidi" w:cstheme="minorBidi"/>
          <w:b/>
          <w:bCs/>
        </w:rPr>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3F13967B" w:rsidR="00FC5FA6" w:rsidRPr="00AB050A" w:rsidRDefault="003173AA">
            <w:pPr>
              <w:jc w:val="center"/>
              <w:rPr>
                <w:rFonts w:asciiTheme="minorBidi" w:hAnsiTheme="minorBidi" w:cstheme="minorBidi"/>
                <w:b/>
              </w:rPr>
            </w:pPr>
            <w:r>
              <w:rPr>
                <w:rFonts w:asciiTheme="minorBidi" w:hAnsiTheme="minorBidi" w:cstheme="minorBidi"/>
                <w:b/>
              </w:rPr>
              <w:t>2</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6F39815A" w:rsidR="00FC5FA6" w:rsidRPr="00AB050A" w:rsidRDefault="003C5EC0">
            <w:pPr>
              <w:jc w:val="center"/>
              <w:rPr>
                <w:rFonts w:asciiTheme="minorBidi" w:hAnsiTheme="minorBidi" w:cstheme="minorBidi"/>
                <w:b/>
              </w:rPr>
            </w:pPr>
            <w:r>
              <w:rPr>
                <w:rFonts w:asciiTheme="minorBidi" w:hAnsiTheme="minorBidi" w:cstheme="minorBidi"/>
                <w:b/>
              </w:rPr>
              <w:t>1</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5F57913F" w:rsidR="00FC5FA6" w:rsidRPr="00AB050A" w:rsidRDefault="006C68B5">
            <w:pPr>
              <w:jc w:val="center"/>
              <w:rPr>
                <w:rFonts w:asciiTheme="minorBidi" w:hAnsiTheme="minorBidi" w:cstheme="minorBidi"/>
                <w:b/>
              </w:rPr>
            </w:pPr>
            <w:r>
              <w:rPr>
                <w:rFonts w:asciiTheme="minorBidi" w:hAnsiTheme="minorBidi" w:cstheme="minorBidi"/>
                <w:b/>
              </w:rPr>
              <w:t>3</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5DEC6075" w:rsidR="00FC5FA6" w:rsidRPr="00AB050A" w:rsidRDefault="00736BEE">
            <w:pPr>
              <w:jc w:val="center"/>
              <w:rPr>
                <w:rFonts w:asciiTheme="minorBidi" w:hAnsiTheme="minorBidi" w:cstheme="minorBidi"/>
                <w:b/>
              </w:rPr>
            </w:pPr>
            <w:r>
              <w:rPr>
                <w:rFonts w:asciiTheme="minorBidi" w:hAnsiTheme="minorBidi" w:cstheme="minorBidi"/>
                <w:b/>
              </w:rPr>
              <w:t>3</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1DD9532E" w:rsidR="00FC5FA6" w:rsidRPr="00AB050A" w:rsidRDefault="002D61E0">
            <w:pPr>
              <w:jc w:val="center"/>
              <w:rPr>
                <w:rFonts w:asciiTheme="minorBidi" w:hAnsiTheme="minorBidi" w:cstheme="minorBidi"/>
                <w:b/>
              </w:rPr>
            </w:pPr>
            <w:r>
              <w:rPr>
                <w:rFonts w:asciiTheme="minorBidi" w:hAnsiTheme="minorBidi" w:cstheme="minorBidi"/>
                <w:b/>
              </w:rPr>
              <w:t>2</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2CFE1452" w:rsidR="00FC5FA6" w:rsidRPr="00AB050A" w:rsidRDefault="002D61E0">
            <w:pPr>
              <w:jc w:val="center"/>
              <w:rPr>
                <w:rFonts w:asciiTheme="minorBidi" w:hAnsiTheme="minorBidi" w:cstheme="minorBidi"/>
                <w:b/>
              </w:rPr>
            </w:pPr>
            <w:r>
              <w:rPr>
                <w:rFonts w:asciiTheme="minorBidi" w:hAnsiTheme="minorBidi" w:cstheme="minorBidi"/>
                <w:b/>
              </w:rPr>
              <w:t>2</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009B159B" w:rsidR="00FC5FA6" w:rsidRPr="00AB050A" w:rsidRDefault="002D61E0">
            <w:pPr>
              <w:jc w:val="center"/>
              <w:rPr>
                <w:rFonts w:asciiTheme="minorBidi" w:hAnsiTheme="minorBidi" w:cstheme="minorBidi"/>
                <w:b/>
              </w:rPr>
            </w:pPr>
            <w:r>
              <w:rPr>
                <w:rFonts w:asciiTheme="minorBidi" w:hAnsiTheme="minorBidi" w:cstheme="minorBidi"/>
                <w:b/>
              </w:rPr>
              <w:t>1</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2362A4">
      <w:headerReference w:type="default" r:id="rId13"/>
      <w:footerReference w:type="default" r:id="rId14"/>
      <w:headerReference w:type="first" r:id="rId15"/>
      <w:footerReference w:type="first" r:id="rId16"/>
      <w:pgSz w:w="11906" w:h="16838"/>
      <w:pgMar w:top="902" w:right="1797" w:bottom="1259" w:left="1418"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339B" w14:textId="77777777" w:rsidR="00017666" w:rsidRDefault="00017666" w:rsidP="003917D4">
      <w:r>
        <w:separator/>
      </w:r>
    </w:p>
  </w:endnote>
  <w:endnote w:type="continuationSeparator" w:id="0">
    <w:p w14:paraId="64D9FDDF" w14:textId="77777777" w:rsidR="00017666" w:rsidRDefault="00017666" w:rsidP="003917D4">
      <w:r>
        <w:continuationSeparator/>
      </w:r>
    </w:p>
  </w:endnote>
  <w:endnote w:type="continuationNotice" w:id="1">
    <w:p w14:paraId="3E8E4D21" w14:textId="77777777" w:rsidR="00017666" w:rsidRDefault="0001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1E3B77A2" w:rsidR="00515842" w:rsidRPr="00FA0668" w:rsidRDefault="00000000"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Content>
        <w:sdt>
          <w:sdtPr>
            <w:rPr>
              <w:rFonts w:asciiTheme="minorBidi" w:hAnsiTheme="minorBidi" w:cstheme="minorBidi"/>
              <w:sz w:val="16"/>
              <w:szCs w:val="16"/>
            </w:rPr>
            <w:id w:val="1300573252"/>
            <w:docPartObj>
              <w:docPartGallery w:val="Page Numbers (Bottom of Page)"/>
              <w:docPartUnique/>
            </w:docPartObj>
          </w:sdt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8C7008">
                      <w:rPr>
                        <w:rFonts w:asciiTheme="minorBidi" w:hAnsiTheme="minorBidi" w:cstheme="minorBidi"/>
                        <w:sz w:val="16"/>
                        <w:szCs w:val="16"/>
                      </w:rPr>
                      <w:t>01 April 2025</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000000"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C4A3" w14:textId="77777777" w:rsidR="00017666" w:rsidRDefault="00017666" w:rsidP="003917D4">
      <w:r>
        <w:separator/>
      </w:r>
    </w:p>
  </w:footnote>
  <w:footnote w:type="continuationSeparator" w:id="0">
    <w:p w14:paraId="4E5BA44B" w14:textId="77777777" w:rsidR="00017666" w:rsidRDefault="00017666" w:rsidP="003917D4">
      <w:r>
        <w:continuationSeparator/>
      </w:r>
    </w:p>
  </w:footnote>
  <w:footnote w:type="continuationNotice" w:id="1">
    <w:p w14:paraId="0E84B0B6" w14:textId="77777777" w:rsidR="00017666" w:rsidRDefault="00017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1238316774" name="Picture 1238316774"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1" w15:restartNumberingAfterBreak="0">
    <w:nsid w:val="598D349B"/>
    <w:multiLevelType w:val="multilevel"/>
    <w:tmpl w:val="94527B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655827C3"/>
    <w:multiLevelType w:val="hybridMultilevel"/>
    <w:tmpl w:val="EA9E5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CA70A6"/>
    <w:multiLevelType w:val="hybridMultilevel"/>
    <w:tmpl w:val="A7F87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5"/>
  </w:num>
  <w:num w:numId="2" w16cid:durableId="1526745227">
    <w:abstractNumId w:val="0"/>
  </w:num>
  <w:num w:numId="3" w16cid:durableId="877474665">
    <w:abstractNumId w:val="4"/>
  </w:num>
  <w:num w:numId="4" w16cid:durableId="940842420">
    <w:abstractNumId w:val="1"/>
  </w:num>
  <w:num w:numId="5" w16cid:durableId="2138332782">
    <w:abstractNumId w:val="2"/>
  </w:num>
  <w:num w:numId="6" w16cid:durableId="15374269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075E3"/>
    <w:rsid w:val="000131C8"/>
    <w:rsid w:val="00013EE0"/>
    <w:rsid w:val="00015E51"/>
    <w:rsid w:val="00016158"/>
    <w:rsid w:val="00017666"/>
    <w:rsid w:val="00030D2C"/>
    <w:rsid w:val="0003298F"/>
    <w:rsid w:val="0003389D"/>
    <w:rsid w:val="000339FA"/>
    <w:rsid w:val="00040C0B"/>
    <w:rsid w:val="00040FBC"/>
    <w:rsid w:val="0004691B"/>
    <w:rsid w:val="00046DD7"/>
    <w:rsid w:val="00047735"/>
    <w:rsid w:val="000507D2"/>
    <w:rsid w:val="00054E51"/>
    <w:rsid w:val="00054E87"/>
    <w:rsid w:val="0005588E"/>
    <w:rsid w:val="00056414"/>
    <w:rsid w:val="000611CD"/>
    <w:rsid w:val="0006187F"/>
    <w:rsid w:val="000639B1"/>
    <w:rsid w:val="0006510E"/>
    <w:rsid w:val="00070D9D"/>
    <w:rsid w:val="00072590"/>
    <w:rsid w:val="0008019B"/>
    <w:rsid w:val="00081D88"/>
    <w:rsid w:val="00082F3B"/>
    <w:rsid w:val="00093070"/>
    <w:rsid w:val="00093465"/>
    <w:rsid w:val="000935CA"/>
    <w:rsid w:val="00093B78"/>
    <w:rsid w:val="000949D9"/>
    <w:rsid w:val="00095DCC"/>
    <w:rsid w:val="000A34A3"/>
    <w:rsid w:val="000A37B1"/>
    <w:rsid w:val="000A5DE7"/>
    <w:rsid w:val="000B1A14"/>
    <w:rsid w:val="000B79A2"/>
    <w:rsid w:val="000C0D51"/>
    <w:rsid w:val="000C1305"/>
    <w:rsid w:val="000C2219"/>
    <w:rsid w:val="000C2315"/>
    <w:rsid w:val="000D1200"/>
    <w:rsid w:val="000D2F28"/>
    <w:rsid w:val="000D5593"/>
    <w:rsid w:val="000D6A18"/>
    <w:rsid w:val="000E1D42"/>
    <w:rsid w:val="000E44E1"/>
    <w:rsid w:val="000E7DD2"/>
    <w:rsid w:val="000F0392"/>
    <w:rsid w:val="000F25AF"/>
    <w:rsid w:val="000F2676"/>
    <w:rsid w:val="000F27CA"/>
    <w:rsid w:val="000F3885"/>
    <w:rsid w:val="000F590C"/>
    <w:rsid w:val="000F5A48"/>
    <w:rsid w:val="000F7095"/>
    <w:rsid w:val="00101004"/>
    <w:rsid w:val="0010201F"/>
    <w:rsid w:val="00105C4C"/>
    <w:rsid w:val="00110FF7"/>
    <w:rsid w:val="00111561"/>
    <w:rsid w:val="001172DD"/>
    <w:rsid w:val="00120671"/>
    <w:rsid w:val="001215C5"/>
    <w:rsid w:val="001227D6"/>
    <w:rsid w:val="00125C53"/>
    <w:rsid w:val="00127807"/>
    <w:rsid w:val="00131B74"/>
    <w:rsid w:val="00131CB4"/>
    <w:rsid w:val="00136B6B"/>
    <w:rsid w:val="00140D4A"/>
    <w:rsid w:val="00144898"/>
    <w:rsid w:val="00146410"/>
    <w:rsid w:val="00147748"/>
    <w:rsid w:val="00153AF6"/>
    <w:rsid w:val="001547F0"/>
    <w:rsid w:val="001569E2"/>
    <w:rsid w:val="00160427"/>
    <w:rsid w:val="00160ABF"/>
    <w:rsid w:val="00161B6E"/>
    <w:rsid w:val="001648BD"/>
    <w:rsid w:val="00167C8A"/>
    <w:rsid w:val="00170CA5"/>
    <w:rsid w:val="00172CDC"/>
    <w:rsid w:val="00174188"/>
    <w:rsid w:val="001747A7"/>
    <w:rsid w:val="00177E7B"/>
    <w:rsid w:val="001831FF"/>
    <w:rsid w:val="00190B33"/>
    <w:rsid w:val="001A70A2"/>
    <w:rsid w:val="001B2318"/>
    <w:rsid w:val="001B4BB2"/>
    <w:rsid w:val="001B6D4C"/>
    <w:rsid w:val="001D4EBE"/>
    <w:rsid w:val="001D66D7"/>
    <w:rsid w:val="001E2738"/>
    <w:rsid w:val="001E3DCF"/>
    <w:rsid w:val="001F4431"/>
    <w:rsid w:val="00201DB5"/>
    <w:rsid w:val="0021348B"/>
    <w:rsid w:val="00213E0F"/>
    <w:rsid w:val="00214584"/>
    <w:rsid w:val="002174B2"/>
    <w:rsid w:val="00220EF9"/>
    <w:rsid w:val="002300F6"/>
    <w:rsid w:val="002328D9"/>
    <w:rsid w:val="00233BAC"/>
    <w:rsid w:val="002346E2"/>
    <w:rsid w:val="002362A4"/>
    <w:rsid w:val="00241088"/>
    <w:rsid w:val="00242C7C"/>
    <w:rsid w:val="0024494E"/>
    <w:rsid w:val="00253101"/>
    <w:rsid w:val="0025414C"/>
    <w:rsid w:val="002562F1"/>
    <w:rsid w:val="00257F08"/>
    <w:rsid w:val="00260A12"/>
    <w:rsid w:val="00260E8A"/>
    <w:rsid w:val="00261D4B"/>
    <w:rsid w:val="00267C91"/>
    <w:rsid w:val="00271185"/>
    <w:rsid w:val="002756E9"/>
    <w:rsid w:val="00276879"/>
    <w:rsid w:val="00277195"/>
    <w:rsid w:val="00283624"/>
    <w:rsid w:val="002876AB"/>
    <w:rsid w:val="00287B82"/>
    <w:rsid w:val="00293D70"/>
    <w:rsid w:val="00294EA9"/>
    <w:rsid w:val="002959BB"/>
    <w:rsid w:val="00297CF1"/>
    <w:rsid w:val="002A2411"/>
    <w:rsid w:val="002A6DA1"/>
    <w:rsid w:val="002A7585"/>
    <w:rsid w:val="002B1A11"/>
    <w:rsid w:val="002B2A19"/>
    <w:rsid w:val="002B4060"/>
    <w:rsid w:val="002B6F7B"/>
    <w:rsid w:val="002C1744"/>
    <w:rsid w:val="002C1E7F"/>
    <w:rsid w:val="002C2198"/>
    <w:rsid w:val="002D28B6"/>
    <w:rsid w:val="002D550B"/>
    <w:rsid w:val="002D61E0"/>
    <w:rsid w:val="002E305C"/>
    <w:rsid w:val="002E46B5"/>
    <w:rsid w:val="002E4B10"/>
    <w:rsid w:val="003105B1"/>
    <w:rsid w:val="003120E7"/>
    <w:rsid w:val="00312487"/>
    <w:rsid w:val="00314613"/>
    <w:rsid w:val="00314BFD"/>
    <w:rsid w:val="003173AA"/>
    <w:rsid w:val="00317F4E"/>
    <w:rsid w:val="00321DE6"/>
    <w:rsid w:val="003238E8"/>
    <w:rsid w:val="003272DF"/>
    <w:rsid w:val="003335FE"/>
    <w:rsid w:val="00336451"/>
    <w:rsid w:val="00336633"/>
    <w:rsid w:val="00340965"/>
    <w:rsid w:val="0034397C"/>
    <w:rsid w:val="00345554"/>
    <w:rsid w:val="00345AF6"/>
    <w:rsid w:val="00351947"/>
    <w:rsid w:val="0035215D"/>
    <w:rsid w:val="003538C0"/>
    <w:rsid w:val="0036463D"/>
    <w:rsid w:val="003658F3"/>
    <w:rsid w:val="00370637"/>
    <w:rsid w:val="00373EA3"/>
    <w:rsid w:val="00387650"/>
    <w:rsid w:val="0039006C"/>
    <w:rsid w:val="003917D4"/>
    <w:rsid w:val="00392113"/>
    <w:rsid w:val="00394431"/>
    <w:rsid w:val="00396385"/>
    <w:rsid w:val="003A0E9D"/>
    <w:rsid w:val="003A1366"/>
    <w:rsid w:val="003A2634"/>
    <w:rsid w:val="003A268F"/>
    <w:rsid w:val="003A2E89"/>
    <w:rsid w:val="003A3FDD"/>
    <w:rsid w:val="003A4956"/>
    <w:rsid w:val="003A66E0"/>
    <w:rsid w:val="003B3804"/>
    <w:rsid w:val="003B3B73"/>
    <w:rsid w:val="003B7182"/>
    <w:rsid w:val="003C130F"/>
    <w:rsid w:val="003C3457"/>
    <w:rsid w:val="003C5EC0"/>
    <w:rsid w:val="003D2D99"/>
    <w:rsid w:val="003D3E91"/>
    <w:rsid w:val="003D4C45"/>
    <w:rsid w:val="003D639F"/>
    <w:rsid w:val="003E5C52"/>
    <w:rsid w:val="003E6A76"/>
    <w:rsid w:val="003F311C"/>
    <w:rsid w:val="003F3585"/>
    <w:rsid w:val="003F4BC7"/>
    <w:rsid w:val="003F634D"/>
    <w:rsid w:val="003F7361"/>
    <w:rsid w:val="004005AC"/>
    <w:rsid w:val="00400786"/>
    <w:rsid w:val="00412B46"/>
    <w:rsid w:val="00414496"/>
    <w:rsid w:val="00414A33"/>
    <w:rsid w:val="00425C35"/>
    <w:rsid w:val="00427A93"/>
    <w:rsid w:val="0043669F"/>
    <w:rsid w:val="00437320"/>
    <w:rsid w:val="00441A4E"/>
    <w:rsid w:val="00451DA6"/>
    <w:rsid w:val="00452BA2"/>
    <w:rsid w:val="004535BE"/>
    <w:rsid w:val="00453FC7"/>
    <w:rsid w:val="00454ACF"/>
    <w:rsid w:val="004557E5"/>
    <w:rsid w:val="00460C32"/>
    <w:rsid w:val="004622D6"/>
    <w:rsid w:val="004654F4"/>
    <w:rsid w:val="00465ECA"/>
    <w:rsid w:val="004714BD"/>
    <w:rsid w:val="004718EA"/>
    <w:rsid w:val="00473E3B"/>
    <w:rsid w:val="00483627"/>
    <w:rsid w:val="00483F21"/>
    <w:rsid w:val="00483FED"/>
    <w:rsid w:val="00490BAA"/>
    <w:rsid w:val="004911D9"/>
    <w:rsid w:val="004936E8"/>
    <w:rsid w:val="004943EE"/>
    <w:rsid w:val="00497A43"/>
    <w:rsid w:val="004A03C5"/>
    <w:rsid w:val="004A174C"/>
    <w:rsid w:val="004A3D73"/>
    <w:rsid w:val="004A4DF2"/>
    <w:rsid w:val="004B091D"/>
    <w:rsid w:val="004B171C"/>
    <w:rsid w:val="004B2826"/>
    <w:rsid w:val="004B31E0"/>
    <w:rsid w:val="004B6391"/>
    <w:rsid w:val="004B6714"/>
    <w:rsid w:val="004B7CF6"/>
    <w:rsid w:val="004B7F72"/>
    <w:rsid w:val="004C3580"/>
    <w:rsid w:val="004D1476"/>
    <w:rsid w:val="004D19F1"/>
    <w:rsid w:val="004D26A0"/>
    <w:rsid w:val="004D5EA6"/>
    <w:rsid w:val="004E4C9D"/>
    <w:rsid w:val="004F1508"/>
    <w:rsid w:val="004F1B16"/>
    <w:rsid w:val="004F2B41"/>
    <w:rsid w:val="004F6AFD"/>
    <w:rsid w:val="004F7413"/>
    <w:rsid w:val="005021EE"/>
    <w:rsid w:val="00502EA3"/>
    <w:rsid w:val="00503F41"/>
    <w:rsid w:val="005040B1"/>
    <w:rsid w:val="0051058D"/>
    <w:rsid w:val="00515842"/>
    <w:rsid w:val="005163C4"/>
    <w:rsid w:val="00520CC9"/>
    <w:rsid w:val="00521BB5"/>
    <w:rsid w:val="00523400"/>
    <w:rsid w:val="00524477"/>
    <w:rsid w:val="0052505A"/>
    <w:rsid w:val="00530DB4"/>
    <w:rsid w:val="00531CFF"/>
    <w:rsid w:val="005335F4"/>
    <w:rsid w:val="00533E3C"/>
    <w:rsid w:val="00542F7E"/>
    <w:rsid w:val="005447F0"/>
    <w:rsid w:val="00545D48"/>
    <w:rsid w:val="005574C5"/>
    <w:rsid w:val="005603A9"/>
    <w:rsid w:val="00562F79"/>
    <w:rsid w:val="00572BCD"/>
    <w:rsid w:val="00575134"/>
    <w:rsid w:val="00576192"/>
    <w:rsid w:val="005816A5"/>
    <w:rsid w:val="00585528"/>
    <w:rsid w:val="00586E5C"/>
    <w:rsid w:val="00590C28"/>
    <w:rsid w:val="00594999"/>
    <w:rsid w:val="005955CD"/>
    <w:rsid w:val="00595A7F"/>
    <w:rsid w:val="00595CBF"/>
    <w:rsid w:val="005A0B50"/>
    <w:rsid w:val="005A2EAE"/>
    <w:rsid w:val="005B15DA"/>
    <w:rsid w:val="005B4795"/>
    <w:rsid w:val="005B4DE3"/>
    <w:rsid w:val="005B5B1E"/>
    <w:rsid w:val="005B6456"/>
    <w:rsid w:val="005B7BCC"/>
    <w:rsid w:val="005C183D"/>
    <w:rsid w:val="005C36FA"/>
    <w:rsid w:val="005C5A13"/>
    <w:rsid w:val="005D221F"/>
    <w:rsid w:val="005D587A"/>
    <w:rsid w:val="005D6B15"/>
    <w:rsid w:val="005D6BB3"/>
    <w:rsid w:val="005E3513"/>
    <w:rsid w:val="005E6630"/>
    <w:rsid w:val="005F0D2A"/>
    <w:rsid w:val="005F3686"/>
    <w:rsid w:val="005F729E"/>
    <w:rsid w:val="00602A1B"/>
    <w:rsid w:val="00603BEA"/>
    <w:rsid w:val="00610D52"/>
    <w:rsid w:val="00611ACE"/>
    <w:rsid w:val="00611C3A"/>
    <w:rsid w:val="006159AF"/>
    <w:rsid w:val="006160BE"/>
    <w:rsid w:val="00622ADF"/>
    <w:rsid w:val="00622B17"/>
    <w:rsid w:val="0062442E"/>
    <w:rsid w:val="00626B64"/>
    <w:rsid w:val="00626F5A"/>
    <w:rsid w:val="00627370"/>
    <w:rsid w:val="006301F6"/>
    <w:rsid w:val="00630D5F"/>
    <w:rsid w:val="006312C3"/>
    <w:rsid w:val="00631884"/>
    <w:rsid w:val="00636137"/>
    <w:rsid w:val="00637450"/>
    <w:rsid w:val="00637DA3"/>
    <w:rsid w:val="006404C1"/>
    <w:rsid w:val="006407E9"/>
    <w:rsid w:val="00645255"/>
    <w:rsid w:val="006453E9"/>
    <w:rsid w:val="006459AC"/>
    <w:rsid w:val="0065100C"/>
    <w:rsid w:val="00654689"/>
    <w:rsid w:val="00655157"/>
    <w:rsid w:val="00656617"/>
    <w:rsid w:val="0065665D"/>
    <w:rsid w:val="00673375"/>
    <w:rsid w:val="006778B2"/>
    <w:rsid w:val="00685DC5"/>
    <w:rsid w:val="006914A3"/>
    <w:rsid w:val="00695BE3"/>
    <w:rsid w:val="006A30B5"/>
    <w:rsid w:val="006A5FDE"/>
    <w:rsid w:val="006B5637"/>
    <w:rsid w:val="006C0A18"/>
    <w:rsid w:val="006C68B5"/>
    <w:rsid w:val="006D177E"/>
    <w:rsid w:val="006D3E0D"/>
    <w:rsid w:val="006D3F4E"/>
    <w:rsid w:val="006D58C8"/>
    <w:rsid w:val="006E1B04"/>
    <w:rsid w:val="006E4937"/>
    <w:rsid w:val="006E4AEA"/>
    <w:rsid w:val="006F1F89"/>
    <w:rsid w:val="006F466F"/>
    <w:rsid w:val="006F5C11"/>
    <w:rsid w:val="00702EB7"/>
    <w:rsid w:val="0070529A"/>
    <w:rsid w:val="00705797"/>
    <w:rsid w:val="00706108"/>
    <w:rsid w:val="00706501"/>
    <w:rsid w:val="00717C67"/>
    <w:rsid w:val="00720836"/>
    <w:rsid w:val="00720F37"/>
    <w:rsid w:val="007232F5"/>
    <w:rsid w:val="007234ED"/>
    <w:rsid w:val="00727E0B"/>
    <w:rsid w:val="007304CF"/>
    <w:rsid w:val="00736BEE"/>
    <w:rsid w:val="00742B71"/>
    <w:rsid w:val="00742BB0"/>
    <w:rsid w:val="00744B1C"/>
    <w:rsid w:val="00744BE7"/>
    <w:rsid w:val="007452BE"/>
    <w:rsid w:val="00745A3B"/>
    <w:rsid w:val="00750B26"/>
    <w:rsid w:val="00756110"/>
    <w:rsid w:val="00760E14"/>
    <w:rsid w:val="007624E6"/>
    <w:rsid w:val="0076683F"/>
    <w:rsid w:val="0077229B"/>
    <w:rsid w:val="007736B2"/>
    <w:rsid w:val="00780AD9"/>
    <w:rsid w:val="00780B4C"/>
    <w:rsid w:val="0078387B"/>
    <w:rsid w:val="0079134F"/>
    <w:rsid w:val="007954E8"/>
    <w:rsid w:val="007A1B7F"/>
    <w:rsid w:val="007B1BD4"/>
    <w:rsid w:val="007B1F45"/>
    <w:rsid w:val="007B3C37"/>
    <w:rsid w:val="007B3D56"/>
    <w:rsid w:val="007C4BBF"/>
    <w:rsid w:val="007D1642"/>
    <w:rsid w:val="007D2D6B"/>
    <w:rsid w:val="007D3CD3"/>
    <w:rsid w:val="007D563F"/>
    <w:rsid w:val="007D593A"/>
    <w:rsid w:val="007E12EA"/>
    <w:rsid w:val="007E1F8F"/>
    <w:rsid w:val="007F00B2"/>
    <w:rsid w:val="008050F7"/>
    <w:rsid w:val="00805DFA"/>
    <w:rsid w:val="00805F9F"/>
    <w:rsid w:val="00806E93"/>
    <w:rsid w:val="00810270"/>
    <w:rsid w:val="00810853"/>
    <w:rsid w:val="008112E6"/>
    <w:rsid w:val="0081385F"/>
    <w:rsid w:val="00817414"/>
    <w:rsid w:val="00817609"/>
    <w:rsid w:val="00817AD3"/>
    <w:rsid w:val="00817F61"/>
    <w:rsid w:val="008243E3"/>
    <w:rsid w:val="008248B0"/>
    <w:rsid w:val="0082574C"/>
    <w:rsid w:val="00831A6B"/>
    <w:rsid w:val="008323CB"/>
    <w:rsid w:val="00832FD7"/>
    <w:rsid w:val="008335C6"/>
    <w:rsid w:val="00835DFB"/>
    <w:rsid w:val="00837B85"/>
    <w:rsid w:val="008503E1"/>
    <w:rsid w:val="008606EE"/>
    <w:rsid w:val="00861780"/>
    <w:rsid w:val="008638A6"/>
    <w:rsid w:val="008646DC"/>
    <w:rsid w:val="00870457"/>
    <w:rsid w:val="008726B9"/>
    <w:rsid w:val="00876C37"/>
    <w:rsid w:val="008838BF"/>
    <w:rsid w:val="008A0E0A"/>
    <w:rsid w:val="008A2814"/>
    <w:rsid w:val="008A5C8F"/>
    <w:rsid w:val="008B7A14"/>
    <w:rsid w:val="008C59E5"/>
    <w:rsid w:val="008C7008"/>
    <w:rsid w:val="008D14A2"/>
    <w:rsid w:val="008D4F97"/>
    <w:rsid w:val="008D5C2F"/>
    <w:rsid w:val="008D6C63"/>
    <w:rsid w:val="008E6DF6"/>
    <w:rsid w:val="008F20DA"/>
    <w:rsid w:val="008F4FA3"/>
    <w:rsid w:val="00901646"/>
    <w:rsid w:val="00904F74"/>
    <w:rsid w:val="00910502"/>
    <w:rsid w:val="00920C93"/>
    <w:rsid w:val="00923C80"/>
    <w:rsid w:val="0092528F"/>
    <w:rsid w:val="00927CD0"/>
    <w:rsid w:val="009322A0"/>
    <w:rsid w:val="0093464D"/>
    <w:rsid w:val="009352E4"/>
    <w:rsid w:val="009374B9"/>
    <w:rsid w:val="00940E46"/>
    <w:rsid w:val="0095060A"/>
    <w:rsid w:val="00954AA8"/>
    <w:rsid w:val="00960174"/>
    <w:rsid w:val="0096255A"/>
    <w:rsid w:val="00962CE3"/>
    <w:rsid w:val="009637B6"/>
    <w:rsid w:val="00971D06"/>
    <w:rsid w:val="00972B8E"/>
    <w:rsid w:val="0097552D"/>
    <w:rsid w:val="00975C53"/>
    <w:rsid w:val="00985824"/>
    <w:rsid w:val="0098732C"/>
    <w:rsid w:val="0099038B"/>
    <w:rsid w:val="00990C29"/>
    <w:rsid w:val="00991922"/>
    <w:rsid w:val="00991FD6"/>
    <w:rsid w:val="0099314A"/>
    <w:rsid w:val="009A7EBE"/>
    <w:rsid w:val="009B03AD"/>
    <w:rsid w:val="009B4570"/>
    <w:rsid w:val="009B4F05"/>
    <w:rsid w:val="009B75A6"/>
    <w:rsid w:val="009C0D57"/>
    <w:rsid w:val="009C1BD7"/>
    <w:rsid w:val="009C357D"/>
    <w:rsid w:val="009C3A3E"/>
    <w:rsid w:val="009C54F6"/>
    <w:rsid w:val="009C6CE5"/>
    <w:rsid w:val="009D0F1D"/>
    <w:rsid w:val="009D1CE9"/>
    <w:rsid w:val="009D4DEC"/>
    <w:rsid w:val="009D732B"/>
    <w:rsid w:val="009D7E3B"/>
    <w:rsid w:val="009E39CC"/>
    <w:rsid w:val="009E4C91"/>
    <w:rsid w:val="009E4D5A"/>
    <w:rsid w:val="009E50B1"/>
    <w:rsid w:val="009E651C"/>
    <w:rsid w:val="009F14B1"/>
    <w:rsid w:val="00A0132A"/>
    <w:rsid w:val="00A04806"/>
    <w:rsid w:val="00A04B4C"/>
    <w:rsid w:val="00A10278"/>
    <w:rsid w:val="00A11F18"/>
    <w:rsid w:val="00A12D74"/>
    <w:rsid w:val="00A12FCC"/>
    <w:rsid w:val="00A17811"/>
    <w:rsid w:val="00A17AC2"/>
    <w:rsid w:val="00A22D00"/>
    <w:rsid w:val="00A36C72"/>
    <w:rsid w:val="00A4062D"/>
    <w:rsid w:val="00A44AA3"/>
    <w:rsid w:val="00A469EA"/>
    <w:rsid w:val="00A5168F"/>
    <w:rsid w:val="00A53E6E"/>
    <w:rsid w:val="00A54FA5"/>
    <w:rsid w:val="00A60479"/>
    <w:rsid w:val="00A64ADD"/>
    <w:rsid w:val="00A65C13"/>
    <w:rsid w:val="00A65FE7"/>
    <w:rsid w:val="00A66407"/>
    <w:rsid w:val="00A73386"/>
    <w:rsid w:val="00A8008E"/>
    <w:rsid w:val="00A83F20"/>
    <w:rsid w:val="00A8416B"/>
    <w:rsid w:val="00A867B4"/>
    <w:rsid w:val="00A87435"/>
    <w:rsid w:val="00A87573"/>
    <w:rsid w:val="00A922AD"/>
    <w:rsid w:val="00A92404"/>
    <w:rsid w:val="00A931F6"/>
    <w:rsid w:val="00A93AF4"/>
    <w:rsid w:val="00A976AD"/>
    <w:rsid w:val="00AA0D9D"/>
    <w:rsid w:val="00AA1F78"/>
    <w:rsid w:val="00AA3DAD"/>
    <w:rsid w:val="00AB050A"/>
    <w:rsid w:val="00AB3C4B"/>
    <w:rsid w:val="00AB7FF7"/>
    <w:rsid w:val="00AC67B3"/>
    <w:rsid w:val="00AD124A"/>
    <w:rsid w:val="00AD2A74"/>
    <w:rsid w:val="00AE389C"/>
    <w:rsid w:val="00AE39DD"/>
    <w:rsid w:val="00AE4EC6"/>
    <w:rsid w:val="00AE6682"/>
    <w:rsid w:val="00AE6AC6"/>
    <w:rsid w:val="00AF08C2"/>
    <w:rsid w:val="00AF402A"/>
    <w:rsid w:val="00AF4D30"/>
    <w:rsid w:val="00AF7A95"/>
    <w:rsid w:val="00B0058E"/>
    <w:rsid w:val="00B02010"/>
    <w:rsid w:val="00B07A58"/>
    <w:rsid w:val="00B16045"/>
    <w:rsid w:val="00B17631"/>
    <w:rsid w:val="00B178F8"/>
    <w:rsid w:val="00B2519D"/>
    <w:rsid w:val="00B37CEE"/>
    <w:rsid w:val="00B400E0"/>
    <w:rsid w:val="00B4027C"/>
    <w:rsid w:val="00B42468"/>
    <w:rsid w:val="00B42D52"/>
    <w:rsid w:val="00B43674"/>
    <w:rsid w:val="00B460DD"/>
    <w:rsid w:val="00B51616"/>
    <w:rsid w:val="00B516CB"/>
    <w:rsid w:val="00B52D50"/>
    <w:rsid w:val="00B657B3"/>
    <w:rsid w:val="00B72E8D"/>
    <w:rsid w:val="00B741CF"/>
    <w:rsid w:val="00B77ED2"/>
    <w:rsid w:val="00B87A47"/>
    <w:rsid w:val="00B9527E"/>
    <w:rsid w:val="00BA2948"/>
    <w:rsid w:val="00BB2D97"/>
    <w:rsid w:val="00BB3000"/>
    <w:rsid w:val="00BC5B77"/>
    <w:rsid w:val="00BE2436"/>
    <w:rsid w:val="00BE397A"/>
    <w:rsid w:val="00BE75B1"/>
    <w:rsid w:val="00BF0E8D"/>
    <w:rsid w:val="00C11740"/>
    <w:rsid w:val="00C165D2"/>
    <w:rsid w:val="00C175D5"/>
    <w:rsid w:val="00C20A0A"/>
    <w:rsid w:val="00C2392E"/>
    <w:rsid w:val="00C2524C"/>
    <w:rsid w:val="00C33A9C"/>
    <w:rsid w:val="00C33F2F"/>
    <w:rsid w:val="00C41CF7"/>
    <w:rsid w:val="00C50D1B"/>
    <w:rsid w:val="00C5100A"/>
    <w:rsid w:val="00C525EF"/>
    <w:rsid w:val="00C55EBE"/>
    <w:rsid w:val="00C560FF"/>
    <w:rsid w:val="00C61A20"/>
    <w:rsid w:val="00C6264C"/>
    <w:rsid w:val="00C660F0"/>
    <w:rsid w:val="00C676AF"/>
    <w:rsid w:val="00C716CD"/>
    <w:rsid w:val="00C7320D"/>
    <w:rsid w:val="00C92C5D"/>
    <w:rsid w:val="00C92EA2"/>
    <w:rsid w:val="00C9523C"/>
    <w:rsid w:val="00C95306"/>
    <w:rsid w:val="00C9609A"/>
    <w:rsid w:val="00CA11A9"/>
    <w:rsid w:val="00CA1343"/>
    <w:rsid w:val="00CB4918"/>
    <w:rsid w:val="00CB55C3"/>
    <w:rsid w:val="00CC0C54"/>
    <w:rsid w:val="00CC2674"/>
    <w:rsid w:val="00CC7077"/>
    <w:rsid w:val="00CD1FC3"/>
    <w:rsid w:val="00CD66C1"/>
    <w:rsid w:val="00CE1A21"/>
    <w:rsid w:val="00CF261E"/>
    <w:rsid w:val="00CF2C42"/>
    <w:rsid w:val="00CF4C35"/>
    <w:rsid w:val="00D03030"/>
    <w:rsid w:val="00D05F59"/>
    <w:rsid w:val="00D1006B"/>
    <w:rsid w:val="00D104EC"/>
    <w:rsid w:val="00D13A4E"/>
    <w:rsid w:val="00D14A70"/>
    <w:rsid w:val="00D14DE1"/>
    <w:rsid w:val="00D168EF"/>
    <w:rsid w:val="00D17225"/>
    <w:rsid w:val="00D2098D"/>
    <w:rsid w:val="00D23DE2"/>
    <w:rsid w:val="00D261FE"/>
    <w:rsid w:val="00D32B9B"/>
    <w:rsid w:val="00D406CD"/>
    <w:rsid w:val="00D43DCE"/>
    <w:rsid w:val="00D53FB5"/>
    <w:rsid w:val="00D54E9A"/>
    <w:rsid w:val="00D733B8"/>
    <w:rsid w:val="00D76ED8"/>
    <w:rsid w:val="00D80DE9"/>
    <w:rsid w:val="00D81346"/>
    <w:rsid w:val="00D828AA"/>
    <w:rsid w:val="00D8363F"/>
    <w:rsid w:val="00D872BA"/>
    <w:rsid w:val="00D91168"/>
    <w:rsid w:val="00D93569"/>
    <w:rsid w:val="00D97612"/>
    <w:rsid w:val="00DA12CE"/>
    <w:rsid w:val="00DA4356"/>
    <w:rsid w:val="00DA78E7"/>
    <w:rsid w:val="00DB3291"/>
    <w:rsid w:val="00DC0DF3"/>
    <w:rsid w:val="00DC1E56"/>
    <w:rsid w:val="00DC4CEC"/>
    <w:rsid w:val="00DC4D94"/>
    <w:rsid w:val="00DC5453"/>
    <w:rsid w:val="00DC604F"/>
    <w:rsid w:val="00DD181B"/>
    <w:rsid w:val="00DD568D"/>
    <w:rsid w:val="00DD58B9"/>
    <w:rsid w:val="00DE0FCF"/>
    <w:rsid w:val="00DE6391"/>
    <w:rsid w:val="00DF09EA"/>
    <w:rsid w:val="00DF5E63"/>
    <w:rsid w:val="00E02442"/>
    <w:rsid w:val="00E034F1"/>
    <w:rsid w:val="00E050A1"/>
    <w:rsid w:val="00E064A9"/>
    <w:rsid w:val="00E0725D"/>
    <w:rsid w:val="00E076C5"/>
    <w:rsid w:val="00E1164C"/>
    <w:rsid w:val="00E14C91"/>
    <w:rsid w:val="00E171C6"/>
    <w:rsid w:val="00E20D21"/>
    <w:rsid w:val="00E21949"/>
    <w:rsid w:val="00E31C26"/>
    <w:rsid w:val="00E353BB"/>
    <w:rsid w:val="00E406BA"/>
    <w:rsid w:val="00E4695B"/>
    <w:rsid w:val="00E47745"/>
    <w:rsid w:val="00E52E0E"/>
    <w:rsid w:val="00E57C3E"/>
    <w:rsid w:val="00E60398"/>
    <w:rsid w:val="00E65455"/>
    <w:rsid w:val="00E82526"/>
    <w:rsid w:val="00E836B1"/>
    <w:rsid w:val="00E86C69"/>
    <w:rsid w:val="00E876BF"/>
    <w:rsid w:val="00E910C6"/>
    <w:rsid w:val="00E92164"/>
    <w:rsid w:val="00E93343"/>
    <w:rsid w:val="00EA09C6"/>
    <w:rsid w:val="00EA1DDB"/>
    <w:rsid w:val="00EA27ED"/>
    <w:rsid w:val="00EA4697"/>
    <w:rsid w:val="00EA59DB"/>
    <w:rsid w:val="00EA6A93"/>
    <w:rsid w:val="00EB09CF"/>
    <w:rsid w:val="00EB145B"/>
    <w:rsid w:val="00EB40A8"/>
    <w:rsid w:val="00EC4F36"/>
    <w:rsid w:val="00EC5D68"/>
    <w:rsid w:val="00ED5EFD"/>
    <w:rsid w:val="00ED6366"/>
    <w:rsid w:val="00ED70F3"/>
    <w:rsid w:val="00ED77D7"/>
    <w:rsid w:val="00EE1252"/>
    <w:rsid w:val="00EE28B0"/>
    <w:rsid w:val="00EE2B60"/>
    <w:rsid w:val="00EE77FF"/>
    <w:rsid w:val="00EF1CAD"/>
    <w:rsid w:val="00EF1D75"/>
    <w:rsid w:val="00EF36DC"/>
    <w:rsid w:val="00F00785"/>
    <w:rsid w:val="00F02ACF"/>
    <w:rsid w:val="00F06610"/>
    <w:rsid w:val="00F115BB"/>
    <w:rsid w:val="00F15A24"/>
    <w:rsid w:val="00F20D6C"/>
    <w:rsid w:val="00F42FB1"/>
    <w:rsid w:val="00F45095"/>
    <w:rsid w:val="00F46302"/>
    <w:rsid w:val="00F47593"/>
    <w:rsid w:val="00F528A9"/>
    <w:rsid w:val="00F550DC"/>
    <w:rsid w:val="00F552C3"/>
    <w:rsid w:val="00F5761F"/>
    <w:rsid w:val="00F652AC"/>
    <w:rsid w:val="00F659F7"/>
    <w:rsid w:val="00F71981"/>
    <w:rsid w:val="00F71DF9"/>
    <w:rsid w:val="00F726CA"/>
    <w:rsid w:val="00F73170"/>
    <w:rsid w:val="00F74ACD"/>
    <w:rsid w:val="00F74B8E"/>
    <w:rsid w:val="00F777B8"/>
    <w:rsid w:val="00F81A4F"/>
    <w:rsid w:val="00F824AA"/>
    <w:rsid w:val="00F82C08"/>
    <w:rsid w:val="00F96246"/>
    <w:rsid w:val="00F96BD0"/>
    <w:rsid w:val="00F975F5"/>
    <w:rsid w:val="00FA031D"/>
    <w:rsid w:val="00FA0668"/>
    <w:rsid w:val="00FA3B92"/>
    <w:rsid w:val="00FA3F85"/>
    <w:rsid w:val="00FA3FD0"/>
    <w:rsid w:val="00FA457D"/>
    <w:rsid w:val="00FA51A5"/>
    <w:rsid w:val="00FB07B7"/>
    <w:rsid w:val="00FB5F5C"/>
    <w:rsid w:val="00FC29FC"/>
    <w:rsid w:val="00FC5FA6"/>
    <w:rsid w:val="00FC6CD5"/>
    <w:rsid w:val="00FC7879"/>
    <w:rsid w:val="00FD03F4"/>
    <w:rsid w:val="00FD198F"/>
    <w:rsid w:val="00FD3245"/>
    <w:rsid w:val="00FE38A3"/>
    <w:rsid w:val="00FE3A01"/>
    <w:rsid w:val="00FE4438"/>
    <w:rsid w:val="00FF1459"/>
    <w:rsid w:val="00FF1CB4"/>
    <w:rsid w:val="00FF303F"/>
    <w:rsid w:val="00FF6EE0"/>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895E4B1"/>
    <w:rsid w:val="4E8978D4"/>
    <w:rsid w:val="568C1ED2"/>
    <w:rsid w:val="5BCF1E65"/>
    <w:rsid w:val="61528A7C"/>
    <w:rsid w:val="634A6867"/>
    <w:rsid w:val="64A3EEBB"/>
    <w:rsid w:val="6690DA3C"/>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E20DFD01-BD6B-4AA4-89CE-0D4AFF6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DE7"/>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paragraph" w:styleId="Revision">
    <w:name w:val="Revision"/>
    <w:hidden/>
    <w:uiPriority w:val="99"/>
    <w:semiHidden/>
    <w:rsid w:val="00A733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1860847792">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260E8A">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260E8A">
          <w:pPr>
            <w:pStyle w:val="3CFE7AF1A75B454BAC9911BF6A2B3EF2"/>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0A34A3"/>
    <w:rsid w:val="001B4585"/>
    <w:rsid w:val="00260E8A"/>
    <w:rsid w:val="002756E9"/>
    <w:rsid w:val="002E4B10"/>
    <w:rsid w:val="00357891"/>
    <w:rsid w:val="00360F62"/>
    <w:rsid w:val="003C50EA"/>
    <w:rsid w:val="003D2D99"/>
    <w:rsid w:val="003E128A"/>
    <w:rsid w:val="00542F7E"/>
    <w:rsid w:val="0064732D"/>
    <w:rsid w:val="007414EE"/>
    <w:rsid w:val="0077229B"/>
    <w:rsid w:val="007C1D38"/>
    <w:rsid w:val="008B17E6"/>
    <w:rsid w:val="00A3018C"/>
    <w:rsid w:val="00A87435"/>
    <w:rsid w:val="00B43674"/>
    <w:rsid w:val="00BB00B6"/>
    <w:rsid w:val="00C00FD3"/>
    <w:rsid w:val="00DA5EBB"/>
    <w:rsid w:val="00EA1D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cde1a94-e3f3-4756-aa2f-03bc92bf7db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67018F6E69D6D469F06CF3F812B2869" ma:contentTypeVersion="8" ma:contentTypeDescription="Create a new document." ma:contentTypeScope="" ma:versionID="c2014ede0043b3e76af1e914041d2f9a">
  <xsd:schema xmlns:xsd="http://www.w3.org/2001/XMLSchema" xmlns:xs="http://www.w3.org/2001/XMLSchema" xmlns:p="http://schemas.microsoft.com/office/2006/metadata/properties" xmlns:ns2="46807a20-9d27-4512-b221-24b6eb18f636" xmlns:ns3="735dbde0-ceb6-4d89-9203-a7e5a6399c33" targetNamespace="http://schemas.microsoft.com/office/2006/metadata/properties" ma:root="true" ma:fieldsID="da92a8817490fca20393885d3f39d5a2" ns2:_="" ns3:_="">
    <xsd:import namespace="46807a20-9d27-4512-b221-24b6eb18f636"/>
    <xsd:import namespace="735dbde0-ceb6-4d89-9203-a7e5a6399c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5dbde0-ceb6-4d89-9203-a7e5a6399c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0FB7-D8CF-45B0-A5F7-5B21D508B7FC}">
  <ds:schemaRefs>
    <ds:schemaRef ds:uri="Microsoft.SharePoint.Taxonomy.ContentTypeSync"/>
  </ds:schemaRefs>
</ds:datastoreItem>
</file>

<file path=customXml/itemProps2.xml><?xml version="1.0" encoding="utf-8"?>
<ds:datastoreItem xmlns:ds="http://schemas.openxmlformats.org/officeDocument/2006/customXml" ds:itemID="{0F7F7B0C-1732-43D2-BD5C-F5CEEF05B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07a20-9d27-4512-b221-24b6eb18f636"/>
    <ds:schemaRef ds:uri="735dbde0-ceb6-4d89-9203-a7e5a6399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4.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52FE5E-2654-431D-866D-1614C8BD3BC5}">
  <ds:schemaRefs>
    <ds:schemaRef ds:uri="http://schemas.microsoft.com/sharepoint/events"/>
  </ds:schemaRefs>
</ds:datastoreItem>
</file>

<file path=customXml/itemProps6.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1431</Words>
  <Characters>8163</Characters>
  <Application>Microsoft Office Word</Application>
  <DocSecurity>0</DocSecurity>
  <Lines>68</Lines>
  <Paragraphs>19</Paragraphs>
  <ScaleCrop>false</ScaleCrop>
  <Company>Woking Borough Council</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cp:lastPrinted>2006-11-16T14:03:00Z</cp:lastPrinted>
  <dcterms:created xsi:type="dcterms:W3CDTF">2025-07-28T15:51:00Z</dcterms:created>
  <dcterms:modified xsi:type="dcterms:W3CDTF">2025-07-28T15:51:00Z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0x010100967018F6E69D6D469F06CF3F812B2869</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0x010100786AE01A2E0E9D4290D0DB7E4A40BFF801|-570812246</vt:lpwstr>
  </property>
  <property fmtid="{D5CDD505-2E9C-101B-9397-08002B2CF9AE}" pid="11"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2" name="_dlc_DocIdItemGuid">
    <vt:lpwstr>b68dc3dd-296c-46b2-9bbe-9c1456f00ad1</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176;#Recruitment- Templates|a0dcb5b8-3848-4fde-ac88-327a0225d1e5</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ies>
</file>