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7A9A6" w14:textId="77777777" w:rsidR="00A14FF5" w:rsidRPr="00C35AB2" w:rsidRDefault="00D83548" w:rsidP="00D83548">
      <w:pPr>
        <w:jc w:val="center"/>
        <w:rPr>
          <w:rFonts w:ascii="Lato" w:hAnsi="Lato"/>
          <w:b/>
          <w:sz w:val="24"/>
          <w:szCs w:val="24"/>
        </w:rPr>
      </w:pPr>
      <w:r w:rsidRPr="00C35AB2">
        <w:rPr>
          <w:rFonts w:ascii="Lato" w:hAnsi="Lato"/>
          <w:b/>
          <w:sz w:val="24"/>
          <w:szCs w:val="24"/>
        </w:rPr>
        <w:t>JOB DESCRIPTION</w:t>
      </w:r>
    </w:p>
    <w:p w14:paraId="70542715" w14:textId="6BBDEE90" w:rsidR="00282582" w:rsidRPr="00C35AB2" w:rsidRDefault="00282582" w:rsidP="00282582">
      <w:pPr>
        <w:rPr>
          <w:rFonts w:ascii="Lato" w:hAnsi="Lato"/>
          <w:sz w:val="24"/>
          <w:szCs w:val="24"/>
        </w:rPr>
      </w:pPr>
      <w:r w:rsidRPr="00C35AB2">
        <w:rPr>
          <w:rFonts w:ascii="Lato" w:hAnsi="Lato"/>
          <w:b/>
          <w:sz w:val="24"/>
          <w:szCs w:val="24"/>
        </w:rPr>
        <w:t>Job Title</w:t>
      </w:r>
      <w:r w:rsidR="00A26336" w:rsidRPr="00C35AB2">
        <w:rPr>
          <w:rFonts w:ascii="Lato" w:hAnsi="Lato"/>
          <w:sz w:val="24"/>
          <w:szCs w:val="24"/>
        </w:rPr>
        <w:t>:</w:t>
      </w:r>
      <w:r w:rsidR="00A26336" w:rsidRPr="00C35AB2">
        <w:rPr>
          <w:rFonts w:ascii="Lato" w:hAnsi="Lato"/>
          <w:sz w:val="24"/>
          <w:szCs w:val="24"/>
        </w:rPr>
        <w:tab/>
      </w:r>
      <w:r w:rsidR="00125777">
        <w:rPr>
          <w:rFonts w:ascii="Lato" w:hAnsi="Lato"/>
          <w:sz w:val="24"/>
          <w:szCs w:val="24"/>
        </w:rPr>
        <w:t>H</w:t>
      </w:r>
      <w:r w:rsidR="00215335">
        <w:rPr>
          <w:rFonts w:ascii="Lato" w:hAnsi="Lato"/>
          <w:sz w:val="24"/>
          <w:szCs w:val="24"/>
        </w:rPr>
        <w:t xml:space="preserve">R Assistant </w:t>
      </w:r>
    </w:p>
    <w:p w14:paraId="676C5267" w14:textId="77777777" w:rsidR="00A26336" w:rsidRPr="00C35AB2" w:rsidRDefault="00282582" w:rsidP="00282582">
      <w:pPr>
        <w:rPr>
          <w:rFonts w:ascii="Lato" w:hAnsi="Lato"/>
          <w:sz w:val="24"/>
          <w:szCs w:val="24"/>
        </w:rPr>
      </w:pPr>
      <w:r w:rsidRPr="00C35AB2">
        <w:rPr>
          <w:rFonts w:ascii="Lato" w:hAnsi="Lato"/>
          <w:b/>
          <w:sz w:val="24"/>
          <w:szCs w:val="24"/>
        </w:rPr>
        <w:t>Department:</w:t>
      </w:r>
      <w:r w:rsidR="00A26336" w:rsidRPr="00C35AB2">
        <w:rPr>
          <w:rFonts w:ascii="Lato" w:hAnsi="Lato"/>
          <w:b/>
          <w:sz w:val="24"/>
          <w:szCs w:val="24"/>
        </w:rPr>
        <w:tab/>
      </w:r>
      <w:r w:rsidR="003C73CC" w:rsidRPr="00C35AB2">
        <w:rPr>
          <w:rFonts w:ascii="Lato" w:hAnsi="Lato"/>
          <w:sz w:val="24"/>
          <w:szCs w:val="24"/>
        </w:rPr>
        <w:t>Human Resources</w:t>
      </w:r>
    </w:p>
    <w:p w14:paraId="5BE5A232" w14:textId="0604516C" w:rsidR="00596663" w:rsidRDefault="002B5F21" w:rsidP="00282582">
      <w:pPr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t>Grade:</w:t>
      </w:r>
      <w:r>
        <w:rPr>
          <w:rFonts w:ascii="Lato" w:hAnsi="Lato"/>
          <w:b/>
          <w:sz w:val="24"/>
          <w:szCs w:val="24"/>
        </w:rPr>
        <w:tab/>
      </w:r>
      <w:r>
        <w:rPr>
          <w:rFonts w:ascii="Lato" w:hAnsi="Lato"/>
          <w:b/>
          <w:sz w:val="24"/>
          <w:szCs w:val="24"/>
        </w:rPr>
        <w:tab/>
      </w:r>
      <w:r w:rsidR="00215335">
        <w:rPr>
          <w:rFonts w:ascii="Lato" w:hAnsi="Lato"/>
          <w:b/>
          <w:sz w:val="24"/>
          <w:szCs w:val="24"/>
        </w:rPr>
        <w:t>B</w:t>
      </w:r>
      <w:r w:rsidR="00596663">
        <w:rPr>
          <w:rFonts w:ascii="Lato" w:hAnsi="Lato"/>
          <w:b/>
          <w:sz w:val="24"/>
          <w:szCs w:val="24"/>
        </w:rPr>
        <w:t xml:space="preserve"> </w:t>
      </w:r>
    </w:p>
    <w:p w14:paraId="41A22A56" w14:textId="683C2010" w:rsidR="00282582" w:rsidRPr="00C35AB2" w:rsidRDefault="00282582" w:rsidP="00282582">
      <w:pPr>
        <w:rPr>
          <w:rFonts w:ascii="Lato" w:hAnsi="Lato"/>
          <w:sz w:val="24"/>
          <w:szCs w:val="24"/>
        </w:rPr>
      </w:pPr>
      <w:r w:rsidRPr="00C35AB2">
        <w:rPr>
          <w:rFonts w:ascii="Lato" w:hAnsi="Lato"/>
          <w:b/>
          <w:sz w:val="24"/>
          <w:szCs w:val="24"/>
        </w:rPr>
        <w:t>Reports to:</w:t>
      </w:r>
      <w:r w:rsidR="00A26336" w:rsidRPr="00C35AB2">
        <w:rPr>
          <w:rFonts w:ascii="Lato" w:hAnsi="Lato"/>
          <w:b/>
          <w:sz w:val="24"/>
          <w:szCs w:val="24"/>
        </w:rPr>
        <w:tab/>
      </w:r>
      <w:r w:rsidR="00596663">
        <w:rPr>
          <w:rFonts w:ascii="Lato" w:hAnsi="Lato"/>
          <w:sz w:val="24"/>
          <w:szCs w:val="24"/>
        </w:rPr>
        <w:t>H</w:t>
      </w:r>
      <w:r w:rsidR="00215335">
        <w:rPr>
          <w:rFonts w:ascii="Lato" w:hAnsi="Lato"/>
          <w:sz w:val="24"/>
          <w:szCs w:val="24"/>
        </w:rPr>
        <w:t xml:space="preserve">R </w:t>
      </w:r>
      <w:r w:rsidR="002B5F21">
        <w:rPr>
          <w:rFonts w:ascii="Lato" w:hAnsi="Lato"/>
          <w:sz w:val="24"/>
          <w:szCs w:val="24"/>
        </w:rPr>
        <w:t>Business Partner</w:t>
      </w:r>
    </w:p>
    <w:p w14:paraId="053EF4D2" w14:textId="0BEFF1E3" w:rsidR="00BD455A" w:rsidRPr="00C35AB2" w:rsidRDefault="00D465FD" w:rsidP="00DE75C1">
      <w:pPr>
        <w:pStyle w:val="NoSpacing"/>
        <w:rPr>
          <w:rFonts w:ascii="Lato" w:hAnsi="Lato"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t>Overall Responsibility for</w:t>
      </w:r>
      <w:r w:rsidR="00282582" w:rsidRPr="00C35AB2">
        <w:rPr>
          <w:rFonts w:ascii="Lato" w:hAnsi="Lato"/>
          <w:b/>
          <w:sz w:val="24"/>
          <w:szCs w:val="24"/>
        </w:rPr>
        <w:t>:</w:t>
      </w:r>
      <w:r w:rsidR="00596663">
        <w:rPr>
          <w:rFonts w:ascii="Lato" w:hAnsi="Lato"/>
          <w:b/>
          <w:sz w:val="24"/>
          <w:szCs w:val="24"/>
        </w:rPr>
        <w:t xml:space="preserve"> </w:t>
      </w:r>
      <w:r w:rsidR="00596663">
        <w:rPr>
          <w:rFonts w:ascii="Lato" w:hAnsi="Lato"/>
          <w:sz w:val="24"/>
          <w:szCs w:val="24"/>
        </w:rPr>
        <w:t>N/A</w:t>
      </w:r>
      <w:r w:rsidR="00195340">
        <w:rPr>
          <w:rFonts w:ascii="Lato" w:hAnsi="Lato"/>
          <w:sz w:val="24"/>
          <w:szCs w:val="24"/>
        </w:rPr>
        <w:t xml:space="preserve"> </w:t>
      </w:r>
    </w:p>
    <w:p w14:paraId="5B42CC04" w14:textId="77777777" w:rsidR="00282582" w:rsidRPr="00C35AB2" w:rsidRDefault="00282582" w:rsidP="00282582">
      <w:pPr>
        <w:rPr>
          <w:rFonts w:ascii="Lato" w:hAnsi="Lato"/>
          <w:sz w:val="24"/>
          <w:szCs w:val="24"/>
        </w:rPr>
      </w:pPr>
      <w:r w:rsidRPr="00C35AB2">
        <w:rPr>
          <w:rFonts w:ascii="Lato" w:hAnsi="Lato"/>
          <w:sz w:val="24"/>
          <w:szCs w:val="24"/>
        </w:rPr>
        <w:tab/>
      </w:r>
      <w:r w:rsidR="00A14824" w:rsidRPr="00C35AB2">
        <w:rPr>
          <w:rFonts w:ascii="Lato" w:hAnsi="Lato"/>
          <w:sz w:val="24"/>
          <w:szCs w:val="24"/>
        </w:rPr>
        <w:t xml:space="preserve"> </w:t>
      </w:r>
    </w:p>
    <w:p w14:paraId="2C99AA58" w14:textId="77777777" w:rsidR="00282582" w:rsidRPr="00C35AB2" w:rsidRDefault="00282582" w:rsidP="00282582">
      <w:pPr>
        <w:rPr>
          <w:rFonts w:ascii="Lato" w:hAnsi="Lato"/>
          <w:b/>
          <w:sz w:val="24"/>
          <w:szCs w:val="24"/>
        </w:rPr>
      </w:pPr>
      <w:r w:rsidRPr="00C35AB2">
        <w:rPr>
          <w:rFonts w:ascii="Lato" w:hAnsi="Lato"/>
          <w:b/>
          <w:sz w:val="24"/>
          <w:szCs w:val="24"/>
        </w:rPr>
        <w:t>PURPOSE OF THE JOB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24F26" w:rsidRPr="000F3F41" w14:paraId="1178EE55" w14:textId="77777777" w:rsidTr="000F3F41">
        <w:trPr>
          <w:trHeight w:val="672"/>
        </w:trPr>
        <w:tc>
          <w:tcPr>
            <w:tcW w:w="9634" w:type="dxa"/>
          </w:tcPr>
          <w:p w14:paraId="76A45AA6" w14:textId="77777777" w:rsidR="002B5F21" w:rsidRPr="000F3F41" w:rsidRDefault="002B5F21" w:rsidP="0059666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  <w:p w14:paraId="069ABA72" w14:textId="66325D50" w:rsidR="00F92922" w:rsidRPr="000F3F41" w:rsidRDefault="00F92922" w:rsidP="00681BEA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ind w:left="459" w:hanging="425"/>
              <w:jc w:val="both"/>
              <w:rPr>
                <w:rFonts w:ascii="Lato" w:hAnsi="Lato"/>
                <w:sz w:val="24"/>
                <w:szCs w:val="24"/>
              </w:rPr>
            </w:pPr>
            <w:r w:rsidRPr="000F3F41">
              <w:rPr>
                <w:rFonts w:ascii="Lato" w:hAnsi="Lato"/>
                <w:sz w:val="24"/>
                <w:szCs w:val="24"/>
              </w:rPr>
              <w:t xml:space="preserve">To work under </w:t>
            </w:r>
            <w:r w:rsidR="00495783" w:rsidRPr="000F3F41">
              <w:rPr>
                <w:rFonts w:ascii="Lato" w:hAnsi="Lato"/>
                <w:sz w:val="24"/>
                <w:szCs w:val="24"/>
              </w:rPr>
              <w:t xml:space="preserve">the </w:t>
            </w:r>
            <w:r w:rsidRPr="000F3F41">
              <w:rPr>
                <w:rFonts w:ascii="Lato" w:hAnsi="Lato"/>
                <w:sz w:val="24"/>
                <w:szCs w:val="24"/>
              </w:rPr>
              <w:t>direction of the HR Business Partner and provide effective administrative support to ensure that day-to-day functions of HR are carried out effectively for the allocated service area(s)</w:t>
            </w:r>
            <w:r w:rsidR="00681BEA">
              <w:rPr>
                <w:rFonts w:ascii="Lato" w:hAnsi="Lato"/>
                <w:sz w:val="24"/>
                <w:szCs w:val="24"/>
              </w:rPr>
              <w:t>.</w:t>
            </w:r>
          </w:p>
          <w:p w14:paraId="348C5965" w14:textId="77777777" w:rsidR="00B16DCA" w:rsidRPr="000F3F41" w:rsidRDefault="00B16DCA" w:rsidP="00681BEA">
            <w:pPr>
              <w:pStyle w:val="ListParagraph"/>
              <w:ind w:left="459" w:hanging="425"/>
              <w:jc w:val="both"/>
              <w:rPr>
                <w:rFonts w:ascii="Lato" w:hAnsi="Lato"/>
                <w:sz w:val="24"/>
                <w:szCs w:val="24"/>
              </w:rPr>
            </w:pPr>
          </w:p>
          <w:p w14:paraId="4CC61390" w14:textId="616DB4D4" w:rsidR="008E7D7F" w:rsidRPr="000F3F41" w:rsidRDefault="008C0F76" w:rsidP="00681BEA">
            <w:pPr>
              <w:pStyle w:val="ListParagraph"/>
              <w:numPr>
                <w:ilvl w:val="0"/>
                <w:numId w:val="32"/>
              </w:numPr>
              <w:ind w:left="459" w:hanging="425"/>
              <w:jc w:val="both"/>
              <w:rPr>
                <w:rFonts w:ascii="Lato" w:hAnsi="Lato"/>
                <w:sz w:val="24"/>
                <w:szCs w:val="24"/>
              </w:rPr>
            </w:pPr>
            <w:r w:rsidRPr="000F3F41">
              <w:rPr>
                <w:rFonts w:ascii="Lato" w:hAnsi="Lato"/>
                <w:sz w:val="24"/>
                <w:szCs w:val="24"/>
              </w:rPr>
              <w:t>To provide excellent customer service to customers in person, over the phone and via email.</w:t>
            </w:r>
          </w:p>
          <w:p w14:paraId="0D809070" w14:textId="77777777" w:rsidR="000F3F41" w:rsidRPr="000F3F41" w:rsidRDefault="000F3F41" w:rsidP="00681BEA">
            <w:pPr>
              <w:pStyle w:val="ListParagraph"/>
              <w:ind w:left="459" w:hanging="425"/>
              <w:rPr>
                <w:rFonts w:ascii="Lato" w:hAnsi="Lato"/>
                <w:sz w:val="24"/>
                <w:szCs w:val="24"/>
              </w:rPr>
            </w:pPr>
          </w:p>
          <w:p w14:paraId="0FCDA71C" w14:textId="5CB14F79" w:rsidR="007116CE" w:rsidRPr="000F3F41" w:rsidRDefault="007116CE" w:rsidP="00681BEA">
            <w:pPr>
              <w:pStyle w:val="ListParagraph"/>
              <w:numPr>
                <w:ilvl w:val="0"/>
                <w:numId w:val="32"/>
              </w:numPr>
              <w:ind w:left="459" w:hanging="425"/>
              <w:jc w:val="both"/>
              <w:rPr>
                <w:rFonts w:ascii="Lato" w:hAnsi="Lato"/>
                <w:sz w:val="24"/>
                <w:szCs w:val="24"/>
              </w:rPr>
            </w:pPr>
            <w:r w:rsidRPr="000F3F41">
              <w:rPr>
                <w:rFonts w:ascii="Lato" w:hAnsi="Lato"/>
                <w:sz w:val="24"/>
                <w:szCs w:val="24"/>
              </w:rPr>
              <w:t>To work closely with other HR Assistants to provide a seamless service across the Council and to ensure consistency of approach</w:t>
            </w:r>
            <w:r w:rsidR="00681BEA">
              <w:rPr>
                <w:rFonts w:ascii="Lato" w:hAnsi="Lato"/>
                <w:sz w:val="24"/>
                <w:szCs w:val="24"/>
              </w:rPr>
              <w:t>.</w:t>
            </w:r>
          </w:p>
          <w:p w14:paraId="74EF0AA9" w14:textId="2C8407CE" w:rsidR="00424F26" w:rsidRPr="000F3F41" w:rsidRDefault="00424F26" w:rsidP="008C0F76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675BECF2" w14:textId="77777777" w:rsidR="00424F26" w:rsidRPr="000F3F41" w:rsidRDefault="00424F26" w:rsidP="00282582">
      <w:pPr>
        <w:rPr>
          <w:rFonts w:ascii="Lato" w:hAnsi="Lato"/>
          <w:b/>
          <w:sz w:val="24"/>
          <w:szCs w:val="24"/>
        </w:rPr>
      </w:pPr>
    </w:p>
    <w:p w14:paraId="4C9DF759" w14:textId="77777777" w:rsidR="00C03BC3" w:rsidRPr="000F3F41" w:rsidRDefault="0050552F" w:rsidP="0050552F">
      <w:pPr>
        <w:rPr>
          <w:rFonts w:ascii="Lato" w:hAnsi="Lato"/>
          <w:b/>
          <w:sz w:val="24"/>
          <w:szCs w:val="24"/>
        </w:rPr>
      </w:pPr>
      <w:r w:rsidRPr="000F3F41">
        <w:rPr>
          <w:rFonts w:ascii="Lato" w:hAnsi="Lato"/>
          <w:b/>
          <w:noProof/>
          <w:sz w:val="24"/>
          <w:szCs w:val="24"/>
          <w:lang w:eastAsia="en-GB"/>
        </w:rPr>
        <w:t>MAIN DUTIES</w:t>
      </w:r>
    </w:p>
    <w:tbl>
      <w:tblPr>
        <w:tblStyle w:val="TableGrid"/>
        <w:tblpPr w:leftFromText="180" w:rightFromText="180" w:vertAnchor="text" w:horzAnchor="margin" w:tblpY="7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24F26" w:rsidRPr="000F3F41" w14:paraId="5F36714F" w14:textId="77777777" w:rsidTr="006E5847">
        <w:trPr>
          <w:trHeight w:val="274"/>
        </w:trPr>
        <w:tc>
          <w:tcPr>
            <w:tcW w:w="9634" w:type="dxa"/>
          </w:tcPr>
          <w:p w14:paraId="69C73BD1" w14:textId="77777777" w:rsidR="000F3F41" w:rsidRDefault="000F3F41" w:rsidP="009721AE">
            <w:pPr>
              <w:rPr>
                <w:rFonts w:ascii="Lato" w:eastAsia="Times New Roman" w:hAnsi="Lato" w:cs="Arial"/>
                <w:sz w:val="24"/>
                <w:szCs w:val="24"/>
              </w:rPr>
            </w:pPr>
          </w:p>
          <w:p w14:paraId="68E9F77F" w14:textId="0ED7B70E" w:rsidR="00354BEF" w:rsidRPr="000F3F41" w:rsidRDefault="000F3F41" w:rsidP="009721AE">
            <w:pPr>
              <w:rPr>
                <w:rFonts w:ascii="Lato" w:eastAsia="Times New Roman" w:hAnsi="Lato" w:cs="Arial"/>
                <w:sz w:val="24"/>
                <w:szCs w:val="24"/>
              </w:rPr>
            </w:pPr>
            <w:r>
              <w:rPr>
                <w:rFonts w:ascii="Lato" w:eastAsia="Times New Roman" w:hAnsi="Lato" w:cs="Arial"/>
                <w:sz w:val="24"/>
                <w:szCs w:val="24"/>
              </w:rPr>
              <w:t>P</w:t>
            </w:r>
            <w:r w:rsidR="00354BEF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rovide </w:t>
            </w:r>
            <w:r w:rsidR="00EB2128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administrative </w:t>
            </w:r>
            <w:r w:rsidR="00354BEF" w:rsidRPr="000F3F41">
              <w:rPr>
                <w:rFonts w:ascii="Lato" w:eastAsia="Times New Roman" w:hAnsi="Lato" w:cs="Arial"/>
                <w:sz w:val="24"/>
                <w:szCs w:val="24"/>
              </w:rPr>
              <w:t>support in relation to:</w:t>
            </w:r>
          </w:p>
          <w:p w14:paraId="6DA5FD6C" w14:textId="77777777" w:rsidR="00EB2128" w:rsidRPr="000F3F41" w:rsidRDefault="00EB2128" w:rsidP="00354BEF">
            <w:pPr>
              <w:rPr>
                <w:rFonts w:ascii="Lato" w:eastAsia="Times New Roman" w:hAnsi="Lato" w:cs="Arial"/>
                <w:sz w:val="24"/>
                <w:szCs w:val="24"/>
              </w:rPr>
            </w:pPr>
          </w:p>
          <w:p w14:paraId="72B80C81" w14:textId="3A83ABA2" w:rsidR="006750EB" w:rsidRPr="000F3F41" w:rsidRDefault="006750EB" w:rsidP="009721AE">
            <w:pPr>
              <w:pStyle w:val="ListParagraph"/>
              <w:numPr>
                <w:ilvl w:val="0"/>
                <w:numId w:val="39"/>
              </w:numPr>
              <w:rPr>
                <w:rFonts w:ascii="Lato" w:eastAsia="Times New Roman" w:hAnsi="Lato" w:cs="Arial"/>
                <w:sz w:val="24"/>
                <w:szCs w:val="24"/>
              </w:rPr>
            </w:pPr>
            <w:r w:rsidRPr="000F3F41">
              <w:rPr>
                <w:rFonts w:ascii="Lato" w:eastAsia="Times New Roman" w:hAnsi="Lato" w:cs="Arial"/>
                <w:sz w:val="24"/>
                <w:szCs w:val="24"/>
              </w:rPr>
              <w:t>Starters &amp; leavers process</w:t>
            </w:r>
          </w:p>
          <w:p w14:paraId="4FF04304" w14:textId="241BB12F" w:rsidR="00EB2128" w:rsidRPr="000F3F41" w:rsidRDefault="00EB2128" w:rsidP="009721AE">
            <w:pPr>
              <w:pStyle w:val="ListParagraph"/>
              <w:numPr>
                <w:ilvl w:val="0"/>
                <w:numId w:val="39"/>
              </w:numPr>
              <w:rPr>
                <w:rFonts w:ascii="Lato" w:eastAsia="Times New Roman" w:hAnsi="Lato" w:cs="Arial"/>
                <w:sz w:val="24"/>
                <w:szCs w:val="24"/>
              </w:rPr>
            </w:pPr>
            <w:r w:rsidRPr="000F3F41">
              <w:rPr>
                <w:rFonts w:ascii="Lato" w:eastAsia="Times New Roman" w:hAnsi="Lato" w:cs="Arial"/>
                <w:sz w:val="24"/>
                <w:szCs w:val="24"/>
              </w:rPr>
              <w:t>C</w:t>
            </w:r>
            <w:r w:rsidR="00354BEF" w:rsidRPr="000F3F41">
              <w:rPr>
                <w:rFonts w:ascii="Lato" w:eastAsia="Times New Roman" w:hAnsi="Lato" w:cs="Arial"/>
                <w:sz w:val="24"/>
                <w:szCs w:val="24"/>
              </w:rPr>
              <w:t>ontractual changes for staff</w:t>
            </w:r>
            <w:r w:rsidR="00681BEA">
              <w:rPr>
                <w:rFonts w:ascii="Lato" w:eastAsia="Times New Roman" w:hAnsi="Lato" w:cs="Arial"/>
                <w:sz w:val="24"/>
                <w:szCs w:val="24"/>
              </w:rPr>
              <w:t>, f</w:t>
            </w:r>
            <w:r w:rsidRPr="000F3F41">
              <w:rPr>
                <w:rFonts w:ascii="Lato" w:eastAsia="Times New Roman" w:hAnsi="Lato" w:cs="Arial"/>
                <w:sz w:val="24"/>
                <w:szCs w:val="24"/>
              </w:rPr>
              <w:t>or example (but not limited to): flexible working, maternity, paternity, long service</w:t>
            </w:r>
            <w:r w:rsidR="000F3F41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 </w:t>
            </w:r>
            <w:r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and promotion </w:t>
            </w:r>
          </w:p>
          <w:p w14:paraId="00993746" w14:textId="73F5006C" w:rsidR="000A0845" w:rsidRPr="000F3F41" w:rsidRDefault="00681BEA" w:rsidP="009721AE">
            <w:pPr>
              <w:pStyle w:val="ListParagraph"/>
              <w:numPr>
                <w:ilvl w:val="0"/>
                <w:numId w:val="39"/>
              </w:numPr>
              <w:rPr>
                <w:rFonts w:ascii="Lato" w:eastAsia="Times New Roman" w:hAnsi="Lato" w:cs="Arial"/>
                <w:sz w:val="24"/>
                <w:szCs w:val="24"/>
              </w:rPr>
            </w:pPr>
            <w:r>
              <w:rPr>
                <w:rFonts w:ascii="Lato" w:eastAsia="Times New Roman" w:hAnsi="Lato" w:cs="Arial"/>
                <w:sz w:val="24"/>
                <w:szCs w:val="24"/>
              </w:rPr>
              <w:t>U</w:t>
            </w:r>
            <w:r w:rsidR="00354BEF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pdate </w:t>
            </w:r>
            <w:r w:rsidR="00EB2128" w:rsidRPr="000F3F41">
              <w:rPr>
                <w:rFonts w:ascii="Lato" w:eastAsia="Times New Roman" w:hAnsi="Lato" w:cs="Arial"/>
                <w:sz w:val="24"/>
                <w:szCs w:val="24"/>
              </w:rPr>
              <w:t>the HR System</w:t>
            </w:r>
            <w:r>
              <w:rPr>
                <w:rFonts w:ascii="Lato" w:eastAsia="Times New Roman" w:hAnsi="Lato" w:cs="Arial"/>
                <w:sz w:val="24"/>
                <w:szCs w:val="24"/>
              </w:rPr>
              <w:t>s</w:t>
            </w:r>
            <w:r w:rsidR="00EB2128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 with all changes</w:t>
            </w:r>
            <w:r w:rsidR="00354BEF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 </w:t>
            </w:r>
            <w:r w:rsidR="00EB2128" w:rsidRPr="000F3F41">
              <w:rPr>
                <w:rFonts w:ascii="Lato" w:eastAsia="Times New Roman" w:hAnsi="Lato" w:cs="Arial"/>
                <w:sz w:val="24"/>
                <w:szCs w:val="24"/>
              </w:rPr>
              <w:t>and communicat</w:t>
            </w:r>
            <w:r>
              <w:rPr>
                <w:rFonts w:ascii="Lato" w:eastAsia="Times New Roman" w:hAnsi="Lato" w:cs="Arial"/>
                <w:sz w:val="24"/>
                <w:szCs w:val="24"/>
              </w:rPr>
              <w:t>e</w:t>
            </w:r>
            <w:r w:rsidR="00EB2128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 these to the HR &amp; Payroll Administrator in a timely manner. </w:t>
            </w:r>
          </w:p>
          <w:p w14:paraId="2A03150D" w14:textId="10B65076" w:rsidR="0052322A" w:rsidRPr="000F3F41" w:rsidRDefault="0052322A" w:rsidP="0052322A">
            <w:pPr>
              <w:pStyle w:val="ListParagraph"/>
              <w:numPr>
                <w:ilvl w:val="0"/>
                <w:numId w:val="39"/>
              </w:numPr>
              <w:rPr>
                <w:rFonts w:ascii="Lato" w:eastAsia="Times New Roman" w:hAnsi="Lato" w:cs="Arial"/>
                <w:sz w:val="24"/>
                <w:szCs w:val="24"/>
              </w:rPr>
            </w:pPr>
            <w:r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Probation process </w:t>
            </w:r>
          </w:p>
          <w:p w14:paraId="2E848019" w14:textId="777E52B4" w:rsidR="008415FD" w:rsidRPr="000F3F41" w:rsidRDefault="008415FD" w:rsidP="009721AE">
            <w:pPr>
              <w:pStyle w:val="ListParagraph"/>
              <w:numPr>
                <w:ilvl w:val="0"/>
                <w:numId w:val="39"/>
              </w:numPr>
              <w:rPr>
                <w:rFonts w:ascii="Lato" w:eastAsia="Times New Roman" w:hAnsi="Lato" w:cs="Arial"/>
                <w:sz w:val="24"/>
                <w:szCs w:val="24"/>
              </w:rPr>
            </w:pPr>
            <w:r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Making OH referrals </w:t>
            </w:r>
          </w:p>
          <w:p w14:paraId="78BEC1D7" w14:textId="1452082A" w:rsidR="00EB2128" w:rsidRPr="000F3F41" w:rsidRDefault="00354BEF" w:rsidP="009721AE">
            <w:pPr>
              <w:pStyle w:val="ListParagraph"/>
              <w:numPr>
                <w:ilvl w:val="0"/>
                <w:numId w:val="39"/>
              </w:numPr>
              <w:rPr>
                <w:rFonts w:ascii="Lato" w:eastAsia="Times New Roman" w:hAnsi="Lato" w:cs="Arial"/>
                <w:sz w:val="24"/>
                <w:szCs w:val="24"/>
              </w:rPr>
            </w:pPr>
            <w:r w:rsidRPr="000F3F41">
              <w:rPr>
                <w:rFonts w:ascii="Lato" w:eastAsia="Times New Roman" w:hAnsi="Lato" w:cs="Arial"/>
                <w:sz w:val="24"/>
                <w:szCs w:val="24"/>
              </w:rPr>
              <w:t>Arrang</w:t>
            </w:r>
            <w:r w:rsidR="006750EB" w:rsidRPr="000F3F41">
              <w:rPr>
                <w:rFonts w:ascii="Lato" w:eastAsia="Times New Roman" w:hAnsi="Lato" w:cs="Arial"/>
                <w:sz w:val="24"/>
                <w:szCs w:val="24"/>
              </w:rPr>
              <w:t>ing</w:t>
            </w:r>
            <w:r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 and conduct</w:t>
            </w:r>
            <w:r w:rsidR="006750EB" w:rsidRPr="000F3F41">
              <w:rPr>
                <w:rFonts w:ascii="Lato" w:eastAsia="Times New Roman" w:hAnsi="Lato" w:cs="Arial"/>
                <w:sz w:val="24"/>
                <w:szCs w:val="24"/>
              </w:rPr>
              <w:t>ing</w:t>
            </w:r>
            <w:r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 induction meetings with new starters. </w:t>
            </w:r>
          </w:p>
          <w:p w14:paraId="55945938" w14:textId="14A6A202" w:rsidR="00EB2128" w:rsidRPr="000F3F41" w:rsidRDefault="00946A77" w:rsidP="009721AE">
            <w:pPr>
              <w:pStyle w:val="ListParagraph"/>
              <w:numPr>
                <w:ilvl w:val="0"/>
                <w:numId w:val="39"/>
              </w:numPr>
              <w:rPr>
                <w:rFonts w:ascii="Lato" w:eastAsia="Times New Roman" w:hAnsi="Lato" w:cs="Arial"/>
                <w:sz w:val="24"/>
                <w:szCs w:val="24"/>
              </w:rPr>
            </w:pPr>
            <w:r>
              <w:rPr>
                <w:rFonts w:ascii="Lato" w:eastAsia="Times New Roman" w:hAnsi="Lato" w:cs="Arial"/>
                <w:sz w:val="24"/>
                <w:szCs w:val="24"/>
              </w:rPr>
              <w:t>E</w:t>
            </w:r>
            <w:r w:rsidR="000A0845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xit interviews </w:t>
            </w:r>
          </w:p>
          <w:p w14:paraId="65DD632B" w14:textId="74944B5F" w:rsidR="000822F3" w:rsidRPr="000F3F41" w:rsidRDefault="007436A1" w:rsidP="009721AE">
            <w:pPr>
              <w:pStyle w:val="ListParagraph"/>
              <w:numPr>
                <w:ilvl w:val="0"/>
                <w:numId w:val="39"/>
              </w:numPr>
              <w:rPr>
                <w:rFonts w:ascii="Lato" w:eastAsia="Times New Roman" w:hAnsi="Lato" w:cs="Arial"/>
                <w:sz w:val="24"/>
                <w:szCs w:val="24"/>
              </w:rPr>
            </w:pPr>
            <w:r w:rsidRPr="000F3F41">
              <w:rPr>
                <w:rFonts w:ascii="Lato" w:eastAsia="Times New Roman" w:hAnsi="Lato" w:cs="Arial"/>
                <w:sz w:val="24"/>
                <w:szCs w:val="24"/>
              </w:rPr>
              <w:t>Answering</w:t>
            </w:r>
            <w:r w:rsidR="000822F3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 basic queries from staff and members of the public </w:t>
            </w:r>
          </w:p>
          <w:p w14:paraId="4E9DBC38" w14:textId="77777777" w:rsidR="000A0845" w:rsidRPr="000F3F41" w:rsidRDefault="000A0845" w:rsidP="009721AE">
            <w:pPr>
              <w:rPr>
                <w:rFonts w:ascii="Lato" w:eastAsia="Times New Roman" w:hAnsi="Lato" w:cs="Arial"/>
                <w:sz w:val="24"/>
                <w:szCs w:val="24"/>
              </w:rPr>
            </w:pPr>
          </w:p>
          <w:p w14:paraId="70553ED4" w14:textId="77777777" w:rsidR="0052322A" w:rsidRPr="000F3F41" w:rsidRDefault="00354BEF" w:rsidP="009721AE">
            <w:pPr>
              <w:rPr>
                <w:rFonts w:ascii="Lato" w:eastAsia="Times New Roman" w:hAnsi="Lato" w:cs="Arial"/>
                <w:sz w:val="24"/>
                <w:szCs w:val="24"/>
              </w:rPr>
            </w:pPr>
            <w:r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Ensure the Council's </w:t>
            </w:r>
            <w:r w:rsidR="007116CE" w:rsidRPr="000F3F41">
              <w:rPr>
                <w:rFonts w:ascii="Lato" w:eastAsia="Times New Roman" w:hAnsi="Lato" w:cs="Arial"/>
                <w:sz w:val="24"/>
                <w:szCs w:val="24"/>
              </w:rPr>
              <w:t>Sickness</w:t>
            </w:r>
            <w:r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 </w:t>
            </w:r>
            <w:r w:rsidR="007116CE" w:rsidRPr="000F3F41">
              <w:rPr>
                <w:rFonts w:ascii="Lato" w:eastAsia="Times New Roman" w:hAnsi="Lato" w:cs="Arial"/>
                <w:sz w:val="24"/>
                <w:szCs w:val="24"/>
              </w:rPr>
              <w:t>P</w:t>
            </w:r>
            <w:r w:rsidRPr="000F3F41">
              <w:rPr>
                <w:rFonts w:ascii="Lato" w:eastAsia="Times New Roman" w:hAnsi="Lato" w:cs="Arial"/>
                <w:sz w:val="24"/>
                <w:szCs w:val="24"/>
              </w:rPr>
              <w:t>olicy is fully complied with</w:t>
            </w:r>
            <w:r w:rsidR="006750EB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 </w:t>
            </w:r>
            <w:r w:rsidR="00F46635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by </w:t>
            </w:r>
            <w:r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monitoring sickness triggers and </w:t>
            </w:r>
            <w:r w:rsidR="009721AE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working </w:t>
            </w:r>
            <w:r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with </w:t>
            </w:r>
            <w:r w:rsidR="009721AE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the </w:t>
            </w:r>
            <w:r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HR Business Partner </w:t>
            </w:r>
            <w:r w:rsidR="009721AE" w:rsidRPr="000F3F41">
              <w:rPr>
                <w:rFonts w:ascii="Lato" w:eastAsia="Times New Roman" w:hAnsi="Lato" w:cs="Arial"/>
                <w:sz w:val="24"/>
                <w:szCs w:val="24"/>
              </w:rPr>
              <w:t>to action triggers, as necessary</w:t>
            </w:r>
            <w:r w:rsidR="0052322A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 and ensuring sickness records (including return to work paperwork) are up to date. </w:t>
            </w:r>
            <w:r w:rsidR="009721AE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 </w:t>
            </w:r>
          </w:p>
          <w:p w14:paraId="7F6AC1C8" w14:textId="77777777" w:rsidR="0052322A" w:rsidRPr="000F3F41" w:rsidRDefault="0052322A" w:rsidP="009721AE">
            <w:pPr>
              <w:rPr>
                <w:rFonts w:ascii="Lato" w:eastAsia="Times New Roman" w:hAnsi="Lato" w:cs="Arial"/>
                <w:sz w:val="24"/>
                <w:szCs w:val="24"/>
              </w:rPr>
            </w:pPr>
          </w:p>
          <w:p w14:paraId="470D04CF" w14:textId="2F959ACE" w:rsidR="00495783" w:rsidRPr="000F3F41" w:rsidRDefault="000F3F41" w:rsidP="009721AE">
            <w:pPr>
              <w:rPr>
                <w:rFonts w:ascii="Lato" w:eastAsia="Times New Roman" w:hAnsi="Lato" w:cs="Arial"/>
                <w:sz w:val="24"/>
                <w:szCs w:val="24"/>
              </w:rPr>
            </w:pPr>
            <w:r w:rsidRPr="000F3F41">
              <w:rPr>
                <w:rFonts w:ascii="Lato" w:eastAsia="Times New Roman" w:hAnsi="Lato" w:cs="Arial"/>
                <w:sz w:val="24"/>
                <w:szCs w:val="24"/>
              </w:rPr>
              <w:t>S</w:t>
            </w:r>
            <w:r w:rsidR="00495783" w:rsidRPr="000F3F41">
              <w:rPr>
                <w:rFonts w:ascii="Lato" w:eastAsia="Times New Roman" w:hAnsi="Lato" w:cs="Arial"/>
                <w:sz w:val="24"/>
                <w:szCs w:val="24"/>
              </w:rPr>
              <w:t>upport the Council performance management process, as directed by HR Manager.</w:t>
            </w:r>
          </w:p>
          <w:p w14:paraId="581B0937" w14:textId="77777777" w:rsidR="00354BEF" w:rsidRPr="000F3F41" w:rsidRDefault="00354BEF" w:rsidP="00354BEF">
            <w:pPr>
              <w:rPr>
                <w:rFonts w:ascii="Lato" w:eastAsia="Times New Roman" w:hAnsi="Lato" w:cs="Arial"/>
                <w:sz w:val="24"/>
                <w:szCs w:val="24"/>
              </w:rPr>
            </w:pPr>
          </w:p>
          <w:p w14:paraId="4AA79BB5" w14:textId="0EBD9AEA" w:rsidR="00354BEF" w:rsidRPr="000F3F41" w:rsidRDefault="00354BEF" w:rsidP="00354BEF">
            <w:pPr>
              <w:rPr>
                <w:rFonts w:ascii="Lato" w:eastAsia="Times New Roman" w:hAnsi="Lato" w:cs="Arial"/>
                <w:sz w:val="24"/>
                <w:szCs w:val="24"/>
              </w:rPr>
            </w:pPr>
            <w:r w:rsidRPr="000F3F41">
              <w:rPr>
                <w:rFonts w:ascii="Lato" w:eastAsia="Times New Roman" w:hAnsi="Lato" w:cs="Arial"/>
                <w:sz w:val="24"/>
                <w:szCs w:val="24"/>
              </w:rPr>
              <w:lastRenderedPageBreak/>
              <w:t xml:space="preserve">Support staff at times of distress, whether it be through sickness meetings or </w:t>
            </w:r>
            <w:r w:rsidR="00946A77">
              <w:rPr>
                <w:rFonts w:ascii="Lato" w:eastAsia="Times New Roman" w:hAnsi="Lato" w:cs="Arial"/>
                <w:sz w:val="24"/>
                <w:szCs w:val="24"/>
              </w:rPr>
              <w:t>informal</w:t>
            </w:r>
            <w:r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 visit to </w:t>
            </w:r>
            <w:r w:rsidR="007436A1" w:rsidRPr="000F3F41">
              <w:rPr>
                <w:rFonts w:ascii="Lato" w:eastAsia="Times New Roman" w:hAnsi="Lato" w:cs="Arial"/>
                <w:sz w:val="24"/>
                <w:szCs w:val="24"/>
              </w:rPr>
              <w:t>HR and</w:t>
            </w:r>
            <w:r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 referring them towards our Employee Assistance programme</w:t>
            </w:r>
            <w:r w:rsidR="00EB2128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. </w:t>
            </w:r>
          </w:p>
          <w:p w14:paraId="0D0BFA82" w14:textId="77777777" w:rsidR="00354BEF" w:rsidRPr="000F3F41" w:rsidRDefault="00354BEF" w:rsidP="00354BEF">
            <w:pPr>
              <w:rPr>
                <w:rFonts w:ascii="Lato" w:eastAsia="Times New Roman" w:hAnsi="Lato" w:cs="Arial"/>
                <w:sz w:val="24"/>
                <w:szCs w:val="24"/>
              </w:rPr>
            </w:pPr>
          </w:p>
          <w:p w14:paraId="00C87E6D" w14:textId="31386C15" w:rsidR="00354BEF" w:rsidRPr="000F3F41" w:rsidRDefault="00354BEF" w:rsidP="00354BEF">
            <w:pPr>
              <w:rPr>
                <w:rFonts w:ascii="Lato" w:eastAsia="Times New Roman" w:hAnsi="Lato" w:cs="Arial"/>
                <w:sz w:val="24"/>
                <w:szCs w:val="24"/>
              </w:rPr>
            </w:pPr>
            <w:r w:rsidRPr="000F3F41">
              <w:rPr>
                <w:rFonts w:ascii="Lato" w:eastAsia="Times New Roman" w:hAnsi="Lato" w:cs="Arial"/>
                <w:sz w:val="24"/>
                <w:szCs w:val="24"/>
              </w:rPr>
              <w:t>As directed by the HR Business Partner</w:t>
            </w:r>
            <w:r w:rsidR="00F46635" w:rsidRPr="000F3F41">
              <w:rPr>
                <w:rFonts w:ascii="Lato" w:eastAsia="Times New Roman" w:hAnsi="Lato" w:cs="Arial"/>
                <w:sz w:val="24"/>
                <w:szCs w:val="24"/>
              </w:rPr>
              <w:t>,</w:t>
            </w:r>
            <w:r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 work with managers to prepare advertisements for vacancies within the Council.</w:t>
            </w:r>
          </w:p>
          <w:p w14:paraId="6CC8D5B8" w14:textId="3D2CF53A" w:rsidR="00354BEF" w:rsidRPr="000F3F41" w:rsidRDefault="00354BEF" w:rsidP="00354BEF">
            <w:pPr>
              <w:rPr>
                <w:rFonts w:ascii="Lato" w:eastAsia="Times New Roman" w:hAnsi="Lato" w:cs="Arial"/>
                <w:sz w:val="24"/>
                <w:szCs w:val="24"/>
              </w:rPr>
            </w:pPr>
            <w:r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 </w:t>
            </w:r>
          </w:p>
          <w:p w14:paraId="4D93571E" w14:textId="4A613A54" w:rsidR="00354BEF" w:rsidRPr="000F3F41" w:rsidRDefault="00166647" w:rsidP="00354BEF">
            <w:pPr>
              <w:rPr>
                <w:rFonts w:ascii="Lato" w:eastAsia="Times New Roman" w:hAnsi="Lato" w:cs="Arial"/>
                <w:sz w:val="24"/>
                <w:szCs w:val="24"/>
              </w:rPr>
            </w:pPr>
            <w:r w:rsidRPr="000F3F41">
              <w:rPr>
                <w:rFonts w:ascii="Lato" w:eastAsia="Times New Roman" w:hAnsi="Lato" w:cs="Arial"/>
                <w:sz w:val="24"/>
                <w:szCs w:val="24"/>
              </w:rPr>
              <w:t>P</w:t>
            </w:r>
            <w:r w:rsidR="00354BEF" w:rsidRPr="000F3F41">
              <w:rPr>
                <w:rFonts w:ascii="Lato" w:eastAsia="Times New Roman" w:hAnsi="Lato" w:cs="Arial"/>
                <w:sz w:val="24"/>
                <w:szCs w:val="24"/>
              </w:rPr>
              <w:t>articipate in various stages of the recruitment process</w:t>
            </w:r>
            <w:r w:rsidRPr="000F3F41">
              <w:rPr>
                <w:rFonts w:ascii="Lato" w:eastAsia="Times New Roman" w:hAnsi="Lato" w:cs="Arial"/>
                <w:sz w:val="24"/>
                <w:szCs w:val="24"/>
              </w:rPr>
              <w:t>, as directed by the HR Business Partner,</w:t>
            </w:r>
            <w:r w:rsidR="00354BEF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 to ensure the most efficient &amp; effective service </w:t>
            </w:r>
            <w:r w:rsidR="00F46635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for </w:t>
            </w:r>
            <w:r w:rsidR="00354BEF" w:rsidRPr="000F3F41">
              <w:rPr>
                <w:rFonts w:ascii="Lato" w:eastAsia="Times New Roman" w:hAnsi="Lato" w:cs="Arial"/>
                <w:sz w:val="24"/>
                <w:szCs w:val="24"/>
              </w:rPr>
              <w:t>managers and applicants.</w:t>
            </w:r>
          </w:p>
          <w:p w14:paraId="7FDD46B5" w14:textId="77777777" w:rsidR="006750EB" w:rsidRPr="000F3F41" w:rsidRDefault="006750EB" w:rsidP="006750EB">
            <w:pPr>
              <w:rPr>
                <w:rFonts w:ascii="Lato" w:eastAsia="Times New Roman" w:hAnsi="Lato" w:cs="Arial"/>
                <w:sz w:val="24"/>
                <w:szCs w:val="24"/>
              </w:rPr>
            </w:pPr>
          </w:p>
          <w:p w14:paraId="09DC63F9" w14:textId="37FCFF5C" w:rsidR="006750EB" w:rsidRPr="000F3F41" w:rsidRDefault="006750EB" w:rsidP="006750EB">
            <w:pPr>
              <w:rPr>
                <w:rFonts w:ascii="Lato" w:eastAsia="Times New Roman" w:hAnsi="Lato" w:cs="Arial"/>
                <w:sz w:val="24"/>
                <w:szCs w:val="24"/>
              </w:rPr>
            </w:pPr>
            <w:r w:rsidRPr="000F3F41">
              <w:rPr>
                <w:rFonts w:ascii="Lato" w:eastAsia="Times New Roman" w:hAnsi="Lato" w:cs="Arial"/>
                <w:sz w:val="24"/>
                <w:szCs w:val="24"/>
              </w:rPr>
              <w:t>Ensure that all recruitment materials and communications are up to date</w:t>
            </w:r>
          </w:p>
          <w:p w14:paraId="66F3F4A3" w14:textId="77777777" w:rsidR="006750EB" w:rsidRPr="000F3F41" w:rsidRDefault="006750EB" w:rsidP="006750EB">
            <w:pPr>
              <w:rPr>
                <w:rFonts w:ascii="Lato" w:eastAsia="Times New Roman" w:hAnsi="Lato" w:cs="Arial"/>
                <w:sz w:val="24"/>
                <w:szCs w:val="24"/>
              </w:rPr>
            </w:pPr>
            <w:r w:rsidRPr="000F3F41">
              <w:rPr>
                <w:rFonts w:ascii="Lato" w:eastAsia="Times New Roman" w:hAnsi="Lato" w:cs="Arial"/>
                <w:sz w:val="24"/>
                <w:szCs w:val="24"/>
              </w:rPr>
              <w:t>and relevant at all times.</w:t>
            </w:r>
          </w:p>
          <w:p w14:paraId="245FC18A" w14:textId="77777777" w:rsidR="00510F41" w:rsidRPr="000F3F41" w:rsidRDefault="00510F41" w:rsidP="00354BEF">
            <w:pPr>
              <w:rPr>
                <w:rFonts w:ascii="Lato" w:eastAsia="Times New Roman" w:hAnsi="Lato" w:cs="Arial"/>
                <w:sz w:val="24"/>
                <w:szCs w:val="24"/>
              </w:rPr>
            </w:pPr>
          </w:p>
          <w:p w14:paraId="4C5AB98D" w14:textId="2580D064" w:rsidR="00354BEF" w:rsidRPr="000F3F41" w:rsidRDefault="000F3F41" w:rsidP="00354BEF">
            <w:pPr>
              <w:rPr>
                <w:rFonts w:ascii="Lato" w:eastAsia="Times New Roman" w:hAnsi="Lato" w:cs="Arial"/>
                <w:sz w:val="24"/>
                <w:szCs w:val="24"/>
              </w:rPr>
            </w:pPr>
            <w:r w:rsidRPr="000F3F41">
              <w:rPr>
                <w:rFonts w:ascii="Lato" w:eastAsia="Times New Roman" w:hAnsi="Lato" w:cs="Arial"/>
                <w:sz w:val="24"/>
                <w:szCs w:val="24"/>
              </w:rPr>
              <w:t>P</w:t>
            </w:r>
            <w:r w:rsidR="00354BEF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rovide </w:t>
            </w:r>
            <w:r w:rsidR="00510F41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basic </w:t>
            </w:r>
            <w:r w:rsidR="00354BEF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advice </w:t>
            </w:r>
            <w:r w:rsidR="001B254C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and assist in arranging </w:t>
            </w:r>
            <w:r w:rsidR="00354BEF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the </w:t>
            </w:r>
            <w:r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Learning &amp; </w:t>
            </w:r>
            <w:r w:rsidR="00354BEF" w:rsidRPr="000F3F41">
              <w:rPr>
                <w:rFonts w:ascii="Lato" w:eastAsia="Times New Roman" w:hAnsi="Lato" w:cs="Arial"/>
                <w:sz w:val="24"/>
                <w:szCs w:val="24"/>
              </w:rPr>
              <w:t>Development activities across the Council.</w:t>
            </w:r>
            <w:r w:rsidR="006750EB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 </w:t>
            </w:r>
          </w:p>
          <w:p w14:paraId="4F8D31B6" w14:textId="77777777" w:rsidR="00354BEF" w:rsidRPr="000F3F41" w:rsidRDefault="00354BEF" w:rsidP="001B254C">
            <w:pPr>
              <w:rPr>
                <w:rFonts w:ascii="Lato" w:eastAsia="Times New Roman" w:hAnsi="Lato" w:cs="Arial"/>
                <w:sz w:val="24"/>
                <w:szCs w:val="24"/>
              </w:rPr>
            </w:pPr>
          </w:p>
          <w:p w14:paraId="7624CE94" w14:textId="02CE1DBC" w:rsidR="00AB3532" w:rsidRPr="000F3F41" w:rsidRDefault="00510F41" w:rsidP="00AB3532">
            <w:pPr>
              <w:rPr>
                <w:rFonts w:ascii="Lato" w:eastAsia="Times New Roman" w:hAnsi="Lato" w:cs="Arial"/>
                <w:sz w:val="24"/>
                <w:szCs w:val="24"/>
              </w:rPr>
            </w:pPr>
            <w:r w:rsidRPr="000F3F41">
              <w:rPr>
                <w:rFonts w:ascii="Lato" w:eastAsia="Times New Roman" w:hAnsi="Lato" w:cs="Arial"/>
                <w:sz w:val="24"/>
                <w:szCs w:val="24"/>
              </w:rPr>
              <w:t>A</w:t>
            </w:r>
            <w:r w:rsidR="00354BEF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ssist with </w:t>
            </w:r>
            <w:r w:rsidR="007436A1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FOI requests and </w:t>
            </w:r>
            <w:r w:rsidR="00354BEF" w:rsidRPr="000F3F41">
              <w:rPr>
                <w:rFonts w:ascii="Lato" w:eastAsia="Times New Roman" w:hAnsi="Lato" w:cs="Arial"/>
                <w:sz w:val="24"/>
                <w:szCs w:val="24"/>
              </w:rPr>
              <w:t>audits</w:t>
            </w:r>
            <w:r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 as requested by the HR Business Partner</w:t>
            </w:r>
            <w:r w:rsidR="00354BEF" w:rsidRPr="000F3F41">
              <w:rPr>
                <w:rFonts w:ascii="Lato" w:eastAsia="Times New Roman" w:hAnsi="Lato" w:cs="Arial"/>
                <w:sz w:val="24"/>
                <w:szCs w:val="24"/>
              </w:rPr>
              <w:t>.</w:t>
            </w:r>
          </w:p>
          <w:p w14:paraId="481B1F0C" w14:textId="5382EC45" w:rsidR="00354BEF" w:rsidRPr="000F3F41" w:rsidRDefault="00354BEF" w:rsidP="00AB3532">
            <w:pPr>
              <w:rPr>
                <w:rFonts w:ascii="Lato" w:eastAsia="Times New Roman" w:hAnsi="Lato" w:cs="Arial"/>
                <w:sz w:val="24"/>
                <w:szCs w:val="24"/>
              </w:rPr>
            </w:pPr>
          </w:p>
          <w:p w14:paraId="60AEF5E5" w14:textId="29300D31" w:rsidR="00354BEF" w:rsidRPr="000F3F41" w:rsidRDefault="000F3F41" w:rsidP="00354BEF">
            <w:pPr>
              <w:rPr>
                <w:rFonts w:ascii="Lato" w:eastAsia="Times New Roman" w:hAnsi="Lato" w:cs="Arial"/>
                <w:sz w:val="24"/>
                <w:szCs w:val="24"/>
              </w:rPr>
            </w:pPr>
            <w:r w:rsidRPr="000F3F41">
              <w:rPr>
                <w:rFonts w:ascii="Lato" w:eastAsia="Times New Roman" w:hAnsi="Lato" w:cs="Arial"/>
                <w:sz w:val="24"/>
                <w:szCs w:val="24"/>
              </w:rPr>
              <w:t>S</w:t>
            </w:r>
            <w:r w:rsidR="00354BEF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upport the HR Business Partner in their role, </w:t>
            </w:r>
            <w:r w:rsidR="00946A77">
              <w:rPr>
                <w:rFonts w:ascii="Lato" w:eastAsia="Times New Roman" w:hAnsi="Lato" w:cs="Arial"/>
                <w:sz w:val="24"/>
                <w:szCs w:val="24"/>
              </w:rPr>
              <w:t>assisting</w:t>
            </w:r>
            <w:r w:rsidR="003A4ACD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 at </w:t>
            </w:r>
            <w:r w:rsidR="00354BEF" w:rsidRPr="000F3F41">
              <w:rPr>
                <w:rFonts w:ascii="Lato" w:eastAsia="Times New Roman" w:hAnsi="Lato" w:cs="Arial"/>
                <w:sz w:val="24"/>
                <w:szCs w:val="24"/>
              </w:rPr>
              <w:t>sickness meetings</w:t>
            </w:r>
            <w:r w:rsidR="00F46635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, </w:t>
            </w:r>
            <w:r w:rsidR="003A4ACD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 investigations</w:t>
            </w:r>
            <w:r w:rsidR="00F46635" w:rsidRPr="000F3F41">
              <w:rPr>
                <w:rFonts w:ascii="Lato" w:eastAsia="Times New Roman" w:hAnsi="Lato" w:cs="Arial"/>
                <w:sz w:val="24"/>
                <w:szCs w:val="24"/>
              </w:rPr>
              <w:t>, disciplinary hearings, etc.</w:t>
            </w:r>
            <w:r w:rsidR="003A4ACD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 and </w:t>
            </w:r>
            <w:r w:rsidR="00354BEF" w:rsidRPr="000F3F41">
              <w:rPr>
                <w:rFonts w:ascii="Lato" w:eastAsia="Times New Roman" w:hAnsi="Lato" w:cs="Arial"/>
                <w:sz w:val="24"/>
                <w:szCs w:val="24"/>
              </w:rPr>
              <w:t>hav</w:t>
            </w:r>
            <w:r w:rsidR="003A4ACD" w:rsidRPr="000F3F41">
              <w:rPr>
                <w:rFonts w:ascii="Lato" w:eastAsia="Times New Roman" w:hAnsi="Lato" w:cs="Arial"/>
                <w:sz w:val="24"/>
                <w:szCs w:val="24"/>
              </w:rPr>
              <w:t>ing</w:t>
            </w:r>
            <w:r w:rsidR="00354BEF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 input into HR Policies. </w:t>
            </w:r>
          </w:p>
          <w:p w14:paraId="06B99152" w14:textId="77777777" w:rsidR="006750EB" w:rsidRPr="000F3F41" w:rsidRDefault="006750EB" w:rsidP="00354BEF">
            <w:pPr>
              <w:rPr>
                <w:rFonts w:ascii="Lato" w:eastAsia="Times New Roman" w:hAnsi="Lato" w:cs="Arial"/>
                <w:sz w:val="24"/>
                <w:szCs w:val="24"/>
              </w:rPr>
            </w:pPr>
          </w:p>
          <w:p w14:paraId="30B9FA38" w14:textId="3376DCB4" w:rsidR="006750EB" w:rsidRPr="000F3F41" w:rsidRDefault="006750EB" w:rsidP="00354BEF">
            <w:pPr>
              <w:rPr>
                <w:rFonts w:ascii="Lato" w:eastAsia="Times New Roman" w:hAnsi="Lato" w:cs="Arial"/>
                <w:sz w:val="24"/>
                <w:szCs w:val="24"/>
              </w:rPr>
            </w:pPr>
            <w:r w:rsidRPr="000F3F41">
              <w:rPr>
                <w:rFonts w:ascii="Lato" w:eastAsia="Times New Roman" w:hAnsi="Lato" w:cs="Arial"/>
                <w:sz w:val="24"/>
                <w:szCs w:val="24"/>
              </w:rPr>
              <w:t>Work closely with other HR Assistants and the entire HR team to ensure the high quality of service for all Council employees and external stakeholders.</w:t>
            </w:r>
          </w:p>
          <w:p w14:paraId="1CB8B670" w14:textId="77777777" w:rsidR="00322333" w:rsidRPr="000F3F41" w:rsidRDefault="00322333" w:rsidP="006D64B0">
            <w:pPr>
              <w:rPr>
                <w:rFonts w:ascii="Lato" w:eastAsia="Times New Roman" w:hAnsi="Lato" w:cs="Arial"/>
                <w:sz w:val="24"/>
                <w:szCs w:val="24"/>
              </w:rPr>
            </w:pPr>
          </w:p>
          <w:p w14:paraId="3E3C03F5" w14:textId="77777777" w:rsidR="00F46635" w:rsidRPr="000F3F41" w:rsidRDefault="00F46635" w:rsidP="006D64B0">
            <w:pPr>
              <w:rPr>
                <w:rFonts w:ascii="Lato" w:eastAsia="Times New Roman" w:hAnsi="Lato" w:cs="Arial"/>
                <w:sz w:val="24"/>
                <w:szCs w:val="24"/>
              </w:rPr>
            </w:pPr>
            <w:r w:rsidRPr="000F3F41">
              <w:rPr>
                <w:rFonts w:ascii="Lato" w:eastAsia="Times New Roman" w:hAnsi="Lato" w:cs="Arial"/>
                <w:sz w:val="24"/>
                <w:szCs w:val="24"/>
              </w:rPr>
              <w:t>Support HR &amp; corporate projects, as directed by HR Manager.</w:t>
            </w:r>
          </w:p>
          <w:p w14:paraId="1F321403" w14:textId="35F0ABB2" w:rsidR="00F46635" w:rsidRPr="000F3F41" w:rsidRDefault="00F46635" w:rsidP="006D64B0">
            <w:pPr>
              <w:rPr>
                <w:rFonts w:ascii="Lato" w:eastAsia="Times New Roman" w:hAnsi="Lato" w:cs="Arial"/>
                <w:sz w:val="24"/>
                <w:szCs w:val="24"/>
              </w:rPr>
            </w:pPr>
          </w:p>
        </w:tc>
      </w:tr>
    </w:tbl>
    <w:p w14:paraId="1C8645D9" w14:textId="77777777" w:rsidR="00681BEA" w:rsidRDefault="00681BEA">
      <w:pPr>
        <w:rPr>
          <w:rFonts w:ascii="Lato" w:hAnsi="Lato"/>
          <w:b/>
          <w:sz w:val="24"/>
          <w:szCs w:val="24"/>
        </w:rPr>
      </w:pPr>
    </w:p>
    <w:p w14:paraId="020A8BA4" w14:textId="20EC18F5" w:rsidR="00380A43" w:rsidRDefault="00681BEA">
      <w:pPr>
        <w:rPr>
          <w:rFonts w:ascii="Lato" w:hAnsi="Lato"/>
          <w:b/>
          <w:sz w:val="24"/>
          <w:szCs w:val="24"/>
        </w:rPr>
      </w:pPr>
      <w:r w:rsidRPr="000F3F41">
        <w:rPr>
          <w:rFonts w:ascii="Lato" w:hAnsi="Lato"/>
          <w:b/>
          <w:sz w:val="24"/>
          <w:szCs w:val="24"/>
        </w:rPr>
        <w:t>Location:</w:t>
      </w:r>
      <w:r w:rsidRPr="000F3F41">
        <w:rPr>
          <w:rFonts w:ascii="Lato" w:hAnsi="Lato"/>
          <w:sz w:val="24"/>
          <w:szCs w:val="24"/>
        </w:rPr>
        <w:t xml:space="preserve"> Based at Argyle Road, Sevenoaks, with requirement to travel to other sites within the district as required.</w:t>
      </w:r>
    </w:p>
    <w:p w14:paraId="75237FE5" w14:textId="77777777" w:rsidR="00946A77" w:rsidRDefault="00946A77" w:rsidP="00A14824">
      <w:pPr>
        <w:rPr>
          <w:rFonts w:ascii="Lato" w:hAnsi="Lato"/>
          <w:b/>
          <w:sz w:val="24"/>
          <w:szCs w:val="24"/>
        </w:rPr>
      </w:pPr>
    </w:p>
    <w:p w14:paraId="59C248C2" w14:textId="157CF083" w:rsidR="00D83548" w:rsidRPr="000F3F41" w:rsidRDefault="00A14824" w:rsidP="00A14824">
      <w:pPr>
        <w:rPr>
          <w:rFonts w:ascii="Lato" w:hAnsi="Lato"/>
          <w:b/>
          <w:sz w:val="24"/>
          <w:szCs w:val="24"/>
        </w:rPr>
      </w:pPr>
      <w:r w:rsidRPr="000F3F41">
        <w:rPr>
          <w:rFonts w:ascii="Lato" w:hAnsi="Lato"/>
          <w:b/>
          <w:sz w:val="24"/>
          <w:szCs w:val="24"/>
        </w:rPr>
        <w:t xml:space="preserve">GENERAL RESPONSIBILITIES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</w:tblGrid>
      <w:tr w:rsidR="001933CA" w:rsidRPr="00C35AB2" w14:paraId="62863B2E" w14:textId="77777777" w:rsidTr="000F3F41">
        <w:trPr>
          <w:trHeight w:val="2739"/>
        </w:trPr>
        <w:tc>
          <w:tcPr>
            <w:tcW w:w="9351" w:type="dxa"/>
          </w:tcPr>
          <w:p w14:paraId="4CAFF5FE" w14:textId="77777777" w:rsidR="00946A77" w:rsidRDefault="00946A77" w:rsidP="00946A77">
            <w:pPr>
              <w:pStyle w:val="ListParagraph"/>
              <w:ind w:left="601"/>
              <w:jc w:val="both"/>
              <w:rPr>
                <w:rFonts w:ascii="Lato" w:hAnsi="Lato" w:cs="Arial"/>
                <w:sz w:val="24"/>
                <w:szCs w:val="24"/>
              </w:rPr>
            </w:pPr>
          </w:p>
          <w:p w14:paraId="0D6E216E" w14:textId="1055F54B" w:rsidR="002653A9" w:rsidRPr="000F3F41" w:rsidRDefault="002653A9" w:rsidP="00946A77">
            <w:pPr>
              <w:pStyle w:val="ListParagraph"/>
              <w:numPr>
                <w:ilvl w:val="0"/>
                <w:numId w:val="37"/>
              </w:numPr>
              <w:ind w:left="601" w:hanging="425"/>
              <w:jc w:val="both"/>
              <w:rPr>
                <w:rFonts w:ascii="Lato" w:hAnsi="Lato" w:cs="Arial"/>
                <w:sz w:val="24"/>
                <w:szCs w:val="24"/>
              </w:rPr>
            </w:pPr>
            <w:r w:rsidRPr="000F3F41">
              <w:rPr>
                <w:rFonts w:ascii="Lato" w:hAnsi="Lato" w:cs="Arial"/>
                <w:sz w:val="24"/>
                <w:szCs w:val="24"/>
              </w:rPr>
              <w:t xml:space="preserve">To embrace the values and behaviours of the Council. </w:t>
            </w:r>
          </w:p>
          <w:p w14:paraId="45D3B056" w14:textId="16F8E1F3" w:rsidR="002653A9" w:rsidRPr="000F3F41" w:rsidRDefault="002653A9" w:rsidP="00946A77">
            <w:pPr>
              <w:pStyle w:val="ListParagraph"/>
              <w:numPr>
                <w:ilvl w:val="0"/>
                <w:numId w:val="37"/>
              </w:numPr>
              <w:ind w:left="601" w:hanging="425"/>
              <w:jc w:val="both"/>
              <w:rPr>
                <w:rFonts w:ascii="Lato" w:hAnsi="Lato" w:cs="Arial"/>
                <w:sz w:val="24"/>
                <w:szCs w:val="24"/>
              </w:rPr>
            </w:pPr>
            <w:r w:rsidRPr="000F3F41">
              <w:rPr>
                <w:rFonts w:ascii="Lato" w:hAnsi="Lato" w:cs="Arial"/>
                <w:sz w:val="24"/>
                <w:szCs w:val="24"/>
              </w:rPr>
              <w:t>To comply with the Council’s Safeguarding policy.</w:t>
            </w:r>
          </w:p>
          <w:p w14:paraId="33F2B567" w14:textId="12228BCB" w:rsidR="002653A9" w:rsidRPr="000F3F41" w:rsidRDefault="00986B74" w:rsidP="00946A77">
            <w:pPr>
              <w:pStyle w:val="ListParagraph"/>
              <w:numPr>
                <w:ilvl w:val="0"/>
                <w:numId w:val="37"/>
              </w:numPr>
              <w:ind w:left="601" w:hanging="425"/>
              <w:jc w:val="both"/>
              <w:rPr>
                <w:rFonts w:ascii="Lato" w:hAnsi="Lato" w:cs="Arial"/>
                <w:sz w:val="24"/>
                <w:szCs w:val="24"/>
              </w:rPr>
            </w:pPr>
            <w:r w:rsidRPr="000F3F41">
              <w:rPr>
                <w:rFonts w:ascii="Lato" w:hAnsi="Lato" w:cs="Arial"/>
                <w:sz w:val="24"/>
                <w:szCs w:val="24"/>
              </w:rPr>
              <w:t>T</w:t>
            </w:r>
            <w:r w:rsidR="002653A9" w:rsidRPr="000F3F41">
              <w:rPr>
                <w:rFonts w:ascii="Lato" w:hAnsi="Lato" w:cs="Arial"/>
                <w:sz w:val="24"/>
                <w:szCs w:val="24"/>
              </w:rPr>
              <w:t xml:space="preserve">o actively promote equality of opportunity </w:t>
            </w:r>
            <w:r w:rsidR="00946A77">
              <w:rPr>
                <w:rFonts w:ascii="Lato" w:hAnsi="Lato" w:cs="Arial"/>
                <w:sz w:val="24"/>
                <w:szCs w:val="24"/>
              </w:rPr>
              <w:t xml:space="preserve">and inclusion </w:t>
            </w:r>
            <w:r w:rsidR="002653A9" w:rsidRPr="000F3F41">
              <w:rPr>
                <w:rFonts w:ascii="Lato" w:hAnsi="Lato" w:cs="Arial"/>
                <w:sz w:val="24"/>
                <w:szCs w:val="24"/>
              </w:rPr>
              <w:t xml:space="preserve">wherever possible. </w:t>
            </w:r>
          </w:p>
          <w:p w14:paraId="29592F30" w14:textId="20238D16" w:rsidR="002653A9" w:rsidRPr="000F3F41" w:rsidRDefault="002653A9" w:rsidP="00946A77">
            <w:pPr>
              <w:pStyle w:val="NoSpacing"/>
              <w:numPr>
                <w:ilvl w:val="0"/>
                <w:numId w:val="37"/>
              </w:numPr>
              <w:ind w:left="601" w:hanging="425"/>
              <w:rPr>
                <w:rFonts w:ascii="Lato" w:hAnsi="Lato"/>
                <w:sz w:val="24"/>
                <w:szCs w:val="24"/>
              </w:rPr>
            </w:pPr>
            <w:r w:rsidRPr="000F3F41">
              <w:rPr>
                <w:rFonts w:ascii="Lato" w:hAnsi="Lato"/>
                <w:sz w:val="24"/>
                <w:szCs w:val="24"/>
              </w:rPr>
              <w:t>To comply with the Council’s Health &amp; Safety policy.</w:t>
            </w:r>
          </w:p>
          <w:p w14:paraId="4814057D" w14:textId="0EE83660" w:rsidR="002653A9" w:rsidRPr="000F3F41" w:rsidRDefault="002653A9" w:rsidP="00946A77">
            <w:pPr>
              <w:pStyle w:val="NoSpacing"/>
              <w:numPr>
                <w:ilvl w:val="0"/>
                <w:numId w:val="37"/>
              </w:numPr>
              <w:ind w:left="601" w:hanging="425"/>
              <w:rPr>
                <w:rFonts w:ascii="Lato" w:hAnsi="Lato"/>
                <w:sz w:val="24"/>
                <w:szCs w:val="24"/>
              </w:rPr>
            </w:pPr>
            <w:r w:rsidRPr="000F3F41">
              <w:rPr>
                <w:rFonts w:ascii="Lato" w:hAnsi="Lato"/>
                <w:sz w:val="24"/>
                <w:szCs w:val="24"/>
              </w:rPr>
              <w:t>To participate in any relevant training for the duties of this post and to achieve the key objectives of the Council.</w:t>
            </w:r>
          </w:p>
          <w:p w14:paraId="3E7B696A" w14:textId="7D7AA8E2" w:rsidR="002653A9" w:rsidRPr="000F3F41" w:rsidRDefault="002653A9" w:rsidP="00946A77">
            <w:pPr>
              <w:pStyle w:val="ListParagraph"/>
              <w:numPr>
                <w:ilvl w:val="0"/>
                <w:numId w:val="37"/>
              </w:numPr>
              <w:ind w:left="601" w:hanging="425"/>
              <w:jc w:val="both"/>
              <w:rPr>
                <w:rFonts w:ascii="Lato" w:hAnsi="Lato" w:cs="Arial"/>
                <w:sz w:val="24"/>
                <w:szCs w:val="24"/>
              </w:rPr>
            </w:pPr>
            <w:r w:rsidRPr="000F3F41">
              <w:rPr>
                <w:rFonts w:ascii="Lato" w:hAnsi="Lato" w:cs="Arial"/>
                <w:sz w:val="24"/>
                <w:szCs w:val="24"/>
              </w:rPr>
              <w:t>To participate fully in the Councils staff appraisal scheme.</w:t>
            </w:r>
          </w:p>
          <w:p w14:paraId="6BAA09D7" w14:textId="77777777" w:rsidR="001933CA" w:rsidRDefault="002653A9" w:rsidP="00946A77">
            <w:pPr>
              <w:pStyle w:val="ListParagraph"/>
              <w:numPr>
                <w:ilvl w:val="0"/>
                <w:numId w:val="37"/>
              </w:numPr>
              <w:ind w:left="601" w:hanging="425"/>
              <w:jc w:val="both"/>
              <w:rPr>
                <w:rFonts w:ascii="Lato" w:hAnsi="Lato" w:cs="Arial"/>
                <w:sz w:val="24"/>
                <w:szCs w:val="24"/>
              </w:rPr>
            </w:pPr>
            <w:r w:rsidRPr="000F3F41">
              <w:rPr>
                <w:rFonts w:ascii="Lato" w:hAnsi="Lato" w:cs="Arial"/>
                <w:sz w:val="24"/>
                <w:szCs w:val="24"/>
              </w:rPr>
              <w:t xml:space="preserve">To carry out any other related duties which may be directed by the </w:t>
            </w:r>
            <w:r w:rsidR="00946A77">
              <w:rPr>
                <w:rFonts w:ascii="Lato" w:hAnsi="Lato" w:cs="Arial"/>
                <w:sz w:val="24"/>
                <w:szCs w:val="24"/>
              </w:rPr>
              <w:t>HR</w:t>
            </w:r>
            <w:r w:rsidR="009C7D1D" w:rsidRPr="000F3F41">
              <w:rPr>
                <w:rFonts w:ascii="Lato" w:hAnsi="Lato" w:cs="Arial"/>
                <w:sz w:val="24"/>
                <w:szCs w:val="24"/>
              </w:rPr>
              <w:t xml:space="preserve"> Business Partner</w:t>
            </w:r>
            <w:r w:rsidR="006E5847">
              <w:rPr>
                <w:rFonts w:ascii="Lato" w:hAnsi="Lato" w:cs="Arial"/>
                <w:sz w:val="24"/>
                <w:szCs w:val="24"/>
              </w:rPr>
              <w:t xml:space="preserve"> or HR Manager</w:t>
            </w:r>
            <w:r w:rsidR="009C7D1D" w:rsidRPr="000F3F41">
              <w:rPr>
                <w:rFonts w:ascii="Lato" w:hAnsi="Lato" w:cs="Arial"/>
                <w:sz w:val="24"/>
                <w:szCs w:val="24"/>
              </w:rPr>
              <w:t>.</w:t>
            </w:r>
          </w:p>
          <w:p w14:paraId="3CDF6DDB" w14:textId="33590CF7" w:rsidR="00946A77" w:rsidRPr="000A0845" w:rsidRDefault="00946A77" w:rsidP="00946A77">
            <w:pPr>
              <w:pStyle w:val="ListParagraph"/>
              <w:ind w:left="601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</w:tbl>
    <w:p w14:paraId="5351A508" w14:textId="6D2DFCE1" w:rsidR="00681BEA" w:rsidRDefault="00681BEA">
      <w:pPr>
        <w:rPr>
          <w:rFonts w:ascii="Lato" w:hAnsi="Lato"/>
          <w:b/>
          <w:sz w:val="24"/>
          <w:szCs w:val="24"/>
        </w:rPr>
      </w:pPr>
    </w:p>
    <w:p w14:paraId="184B27B2" w14:textId="77777777" w:rsidR="00681BEA" w:rsidRDefault="00681BEA">
      <w:pPr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br w:type="page"/>
      </w:r>
    </w:p>
    <w:p w14:paraId="1B056F71" w14:textId="5E207C94" w:rsidR="00D83548" w:rsidRPr="00C35AB2" w:rsidRDefault="00D83548" w:rsidP="0001361F">
      <w:pPr>
        <w:jc w:val="center"/>
        <w:rPr>
          <w:rFonts w:ascii="Lato" w:hAnsi="Lato"/>
          <w:b/>
          <w:sz w:val="24"/>
          <w:szCs w:val="24"/>
        </w:rPr>
      </w:pPr>
      <w:r w:rsidRPr="00C35AB2">
        <w:rPr>
          <w:rFonts w:ascii="Lato" w:hAnsi="Lato"/>
          <w:b/>
          <w:sz w:val="24"/>
          <w:szCs w:val="24"/>
        </w:rPr>
        <w:lastRenderedPageBreak/>
        <w:t>PERSON SPECIFICATION</w:t>
      </w:r>
    </w:p>
    <w:p w14:paraId="3A910C01" w14:textId="2F378699" w:rsidR="00D83548" w:rsidRPr="00C35AB2" w:rsidRDefault="00D83548" w:rsidP="00D83548">
      <w:pPr>
        <w:rPr>
          <w:rFonts w:ascii="Lato" w:hAnsi="Lato"/>
          <w:sz w:val="24"/>
          <w:szCs w:val="24"/>
        </w:rPr>
      </w:pPr>
      <w:r w:rsidRPr="00C35AB2">
        <w:rPr>
          <w:rFonts w:ascii="Lato" w:hAnsi="Lato"/>
          <w:b/>
          <w:sz w:val="24"/>
          <w:szCs w:val="24"/>
        </w:rPr>
        <w:t>J</w:t>
      </w:r>
      <w:r w:rsidR="00116495" w:rsidRPr="00C35AB2">
        <w:rPr>
          <w:rFonts w:ascii="Lato" w:hAnsi="Lato"/>
          <w:b/>
          <w:sz w:val="24"/>
          <w:szCs w:val="24"/>
        </w:rPr>
        <w:t>ob Title</w:t>
      </w:r>
      <w:r w:rsidRPr="00C35AB2">
        <w:rPr>
          <w:rFonts w:ascii="Lato" w:hAnsi="Lato"/>
          <w:b/>
          <w:sz w:val="24"/>
          <w:szCs w:val="24"/>
        </w:rPr>
        <w:t>:</w:t>
      </w:r>
      <w:r w:rsidRPr="00C35AB2">
        <w:rPr>
          <w:rFonts w:ascii="Lato" w:hAnsi="Lato"/>
          <w:b/>
          <w:sz w:val="24"/>
          <w:szCs w:val="24"/>
        </w:rPr>
        <w:tab/>
      </w:r>
      <w:r w:rsidR="00BD7011">
        <w:rPr>
          <w:rFonts w:ascii="Lato" w:hAnsi="Lato"/>
          <w:b/>
          <w:sz w:val="24"/>
          <w:szCs w:val="24"/>
        </w:rPr>
        <w:t xml:space="preserve">HR Assistant </w:t>
      </w: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2209"/>
        <w:gridCol w:w="5423"/>
        <w:gridCol w:w="3000"/>
      </w:tblGrid>
      <w:tr w:rsidR="00324482" w:rsidRPr="00C35AB2" w14:paraId="2452759D" w14:textId="77777777" w:rsidTr="00C31B4A">
        <w:tc>
          <w:tcPr>
            <w:tcW w:w="1783" w:type="dxa"/>
          </w:tcPr>
          <w:p w14:paraId="698666EA" w14:textId="77777777" w:rsidR="00324482" w:rsidRPr="00C35AB2" w:rsidRDefault="00324482" w:rsidP="00D83548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730" w:type="dxa"/>
          </w:tcPr>
          <w:p w14:paraId="64271611" w14:textId="77777777" w:rsidR="00324482" w:rsidRPr="00C35AB2" w:rsidRDefault="00324482" w:rsidP="0011649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C35AB2">
              <w:rPr>
                <w:rFonts w:ascii="Lato" w:hAnsi="Lato"/>
                <w:b/>
                <w:sz w:val="24"/>
                <w:szCs w:val="24"/>
              </w:rPr>
              <w:t>ESSENTIAL</w:t>
            </w:r>
          </w:p>
        </w:tc>
        <w:tc>
          <w:tcPr>
            <w:tcW w:w="3119" w:type="dxa"/>
          </w:tcPr>
          <w:p w14:paraId="4A867C11" w14:textId="77777777" w:rsidR="00324482" w:rsidRPr="00C35AB2" w:rsidRDefault="00324482" w:rsidP="0011649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C35AB2">
              <w:rPr>
                <w:rFonts w:ascii="Lato" w:hAnsi="Lato"/>
                <w:b/>
                <w:sz w:val="24"/>
                <w:szCs w:val="24"/>
              </w:rPr>
              <w:t>DESIRABLE</w:t>
            </w:r>
          </w:p>
        </w:tc>
      </w:tr>
      <w:tr w:rsidR="00207147" w:rsidRPr="00C35AB2" w14:paraId="347B720D" w14:textId="77777777" w:rsidTr="00C31B4A">
        <w:tc>
          <w:tcPr>
            <w:tcW w:w="1783" w:type="dxa"/>
          </w:tcPr>
          <w:p w14:paraId="0A76CEEC" w14:textId="77777777" w:rsidR="00207147" w:rsidRPr="00C35AB2" w:rsidRDefault="00207147" w:rsidP="00207147">
            <w:pPr>
              <w:rPr>
                <w:rFonts w:ascii="Lato" w:hAnsi="Lato"/>
                <w:b/>
                <w:sz w:val="24"/>
                <w:szCs w:val="24"/>
              </w:rPr>
            </w:pPr>
            <w:r w:rsidRPr="00C35AB2">
              <w:rPr>
                <w:rFonts w:ascii="Lato" w:hAnsi="Lato"/>
                <w:b/>
                <w:sz w:val="24"/>
                <w:szCs w:val="24"/>
              </w:rPr>
              <w:t>QUALIFICATIONS</w:t>
            </w:r>
          </w:p>
        </w:tc>
        <w:tc>
          <w:tcPr>
            <w:tcW w:w="5730" w:type="dxa"/>
          </w:tcPr>
          <w:p w14:paraId="1487F376" w14:textId="7A38A10E" w:rsidR="00354BEF" w:rsidRPr="00681BEA" w:rsidRDefault="00B16DCA" w:rsidP="000A0845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rPr>
                <w:rFonts w:ascii="Lato" w:hAnsi="Lato" w:cs="Arial"/>
                <w:color w:val="000000" w:themeColor="text1"/>
                <w:sz w:val="24"/>
                <w:szCs w:val="24"/>
              </w:rPr>
            </w:pPr>
            <w:r w:rsidRPr="00681BEA">
              <w:rPr>
                <w:rFonts w:ascii="Lato" w:hAnsi="Lato" w:cs="Arial"/>
                <w:color w:val="000000" w:themeColor="text1"/>
                <w:sz w:val="24"/>
                <w:szCs w:val="24"/>
              </w:rPr>
              <w:t xml:space="preserve">A Levels or </w:t>
            </w:r>
            <w:r w:rsidR="00681BEA" w:rsidRPr="00681BEA">
              <w:rPr>
                <w:rFonts w:ascii="Lato" w:hAnsi="Lato" w:cs="Arial"/>
                <w:color w:val="000000" w:themeColor="text1"/>
                <w:sz w:val="24"/>
                <w:szCs w:val="24"/>
              </w:rPr>
              <w:t>e</w:t>
            </w:r>
            <w:r w:rsidRPr="00681BEA">
              <w:rPr>
                <w:rFonts w:ascii="Lato" w:hAnsi="Lato" w:cs="Arial"/>
                <w:color w:val="000000" w:themeColor="text1"/>
                <w:sz w:val="24"/>
                <w:szCs w:val="24"/>
              </w:rPr>
              <w:t xml:space="preserve">quivalent </w:t>
            </w:r>
          </w:p>
          <w:p w14:paraId="3C779F69" w14:textId="146F7FD6" w:rsidR="00DE75C1" w:rsidRPr="00681BEA" w:rsidRDefault="00354BEF" w:rsidP="00354BEF">
            <w:pPr>
              <w:spacing w:after="200" w:line="276" w:lineRule="auto"/>
              <w:rPr>
                <w:rFonts w:ascii="Lato" w:hAnsi="Lato" w:cs="Arial"/>
                <w:color w:val="000000" w:themeColor="text1"/>
                <w:sz w:val="24"/>
                <w:szCs w:val="24"/>
              </w:rPr>
            </w:pPr>
            <w:r w:rsidRPr="00681BEA">
              <w:rPr>
                <w:rFonts w:ascii="Lato" w:hAnsi="Lato" w:cs="Arial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14:paraId="1F4EFE38" w14:textId="345CCF97" w:rsidR="003C73CC" w:rsidRPr="00681BEA" w:rsidRDefault="00354BEF" w:rsidP="00681BEA">
            <w:pPr>
              <w:pStyle w:val="ListParagraph"/>
              <w:numPr>
                <w:ilvl w:val="0"/>
                <w:numId w:val="34"/>
              </w:numPr>
              <w:tabs>
                <w:tab w:val="left" w:pos="1080"/>
              </w:tabs>
              <w:spacing w:before="120" w:after="120"/>
              <w:ind w:left="361" w:hanging="425"/>
              <w:rPr>
                <w:rFonts w:ascii="Lato" w:eastAsia="Times New Roman" w:hAnsi="Lato" w:cs="Arial"/>
                <w:color w:val="000000" w:themeColor="text1"/>
                <w:sz w:val="24"/>
                <w:szCs w:val="24"/>
              </w:rPr>
            </w:pPr>
            <w:r w:rsidRPr="00681BEA">
              <w:rPr>
                <w:rFonts w:ascii="Lato" w:eastAsia="Times New Roman" w:hAnsi="Lato" w:cs="Arial"/>
                <w:color w:val="000000" w:themeColor="text1"/>
                <w:sz w:val="24"/>
                <w:szCs w:val="24"/>
              </w:rPr>
              <w:t xml:space="preserve">Hold a recognised HR qualification or </w:t>
            </w:r>
            <w:r w:rsidR="005E317B" w:rsidRPr="00681BEA">
              <w:rPr>
                <w:rFonts w:ascii="Lato" w:eastAsia="Times New Roman" w:hAnsi="Lato" w:cs="Arial"/>
                <w:color w:val="000000" w:themeColor="text1"/>
                <w:sz w:val="24"/>
                <w:szCs w:val="24"/>
              </w:rPr>
              <w:t xml:space="preserve">equivalent </w:t>
            </w:r>
            <w:r w:rsidRPr="00681BEA">
              <w:rPr>
                <w:rFonts w:ascii="Lato" w:eastAsia="Times New Roman" w:hAnsi="Lato" w:cs="Arial"/>
                <w:color w:val="000000" w:themeColor="text1"/>
                <w:sz w:val="24"/>
                <w:szCs w:val="24"/>
              </w:rPr>
              <w:t>relevant experience.</w:t>
            </w:r>
          </w:p>
        </w:tc>
      </w:tr>
      <w:tr w:rsidR="0001361F" w:rsidRPr="00C35AB2" w14:paraId="1FC08FC7" w14:textId="77777777" w:rsidTr="00C31B4A">
        <w:tc>
          <w:tcPr>
            <w:tcW w:w="1783" w:type="dxa"/>
          </w:tcPr>
          <w:p w14:paraId="741EF591" w14:textId="0A2261FD" w:rsidR="0001361F" w:rsidRPr="00C35AB2" w:rsidRDefault="0001361F" w:rsidP="0001361F">
            <w:pPr>
              <w:rPr>
                <w:rFonts w:ascii="Lato" w:hAnsi="Lato"/>
                <w:b/>
                <w:sz w:val="24"/>
                <w:szCs w:val="24"/>
              </w:rPr>
            </w:pPr>
            <w:r w:rsidRPr="00C35AB2">
              <w:rPr>
                <w:rFonts w:ascii="Lato" w:hAnsi="Lato"/>
                <w:b/>
                <w:sz w:val="24"/>
                <w:szCs w:val="24"/>
              </w:rPr>
              <w:t>APPROACH</w:t>
            </w:r>
          </w:p>
        </w:tc>
        <w:tc>
          <w:tcPr>
            <w:tcW w:w="5730" w:type="dxa"/>
          </w:tcPr>
          <w:p w14:paraId="69B62E75" w14:textId="77777777" w:rsidR="00681BEA" w:rsidRPr="00681BEA" w:rsidRDefault="00681BEA" w:rsidP="00681BEA">
            <w:pPr>
              <w:pStyle w:val="ListParagraph"/>
              <w:numPr>
                <w:ilvl w:val="0"/>
                <w:numId w:val="41"/>
              </w:numPr>
              <w:rPr>
                <w:rFonts w:ascii="Lato" w:hAnsi="Lato"/>
                <w:sz w:val="24"/>
                <w:szCs w:val="24"/>
              </w:rPr>
            </w:pPr>
            <w:r w:rsidRPr="00681BEA">
              <w:rPr>
                <w:rFonts w:ascii="Lato" w:hAnsi="Lato"/>
                <w:sz w:val="24"/>
                <w:szCs w:val="24"/>
              </w:rPr>
              <w:t xml:space="preserve">An effective team player with a supportive &amp; collaborative approach, with the ability &amp; motivation to deliver good quality work. </w:t>
            </w:r>
          </w:p>
          <w:p w14:paraId="0D211DF7" w14:textId="77777777" w:rsidR="00681BEA" w:rsidRPr="00681BEA" w:rsidRDefault="00681BEA" w:rsidP="00681BEA">
            <w:pPr>
              <w:pStyle w:val="ListParagraph"/>
              <w:numPr>
                <w:ilvl w:val="0"/>
                <w:numId w:val="33"/>
              </w:numPr>
              <w:rPr>
                <w:rFonts w:ascii="Lato" w:eastAsia="Times New Roman" w:hAnsi="Lato" w:cs="Arial"/>
                <w:sz w:val="24"/>
                <w:szCs w:val="24"/>
              </w:rPr>
            </w:pPr>
            <w:r w:rsidRPr="00681BEA">
              <w:rPr>
                <w:rFonts w:ascii="Lato" w:eastAsia="Times New Roman" w:hAnsi="Lato" w:cs="Arial"/>
                <w:sz w:val="24"/>
                <w:szCs w:val="24"/>
              </w:rPr>
              <w:t>Ability to organise own workload, meet deadlines and manage time effectively.</w:t>
            </w:r>
          </w:p>
          <w:p w14:paraId="4A874FF1" w14:textId="77777777" w:rsidR="00681BEA" w:rsidRPr="00681BEA" w:rsidRDefault="00681BEA" w:rsidP="00681BEA">
            <w:pPr>
              <w:pStyle w:val="ListParagraph"/>
              <w:numPr>
                <w:ilvl w:val="0"/>
                <w:numId w:val="33"/>
              </w:numPr>
              <w:rPr>
                <w:rFonts w:ascii="Lato" w:eastAsia="Times New Roman" w:hAnsi="Lato" w:cs="Arial"/>
                <w:sz w:val="24"/>
                <w:szCs w:val="24"/>
              </w:rPr>
            </w:pPr>
            <w:r w:rsidRPr="00681BEA">
              <w:rPr>
                <w:rFonts w:ascii="Lato" w:eastAsia="Times New Roman" w:hAnsi="Lato" w:cs="Arial"/>
                <w:sz w:val="24"/>
                <w:szCs w:val="24"/>
              </w:rPr>
              <w:t>Commitment to deliver an excellent HR service to our customers.</w:t>
            </w:r>
          </w:p>
          <w:p w14:paraId="4412A7C4" w14:textId="77777777" w:rsidR="00681BEA" w:rsidRDefault="00681BEA" w:rsidP="00681BEA">
            <w:pPr>
              <w:pStyle w:val="ListParagraph"/>
              <w:numPr>
                <w:ilvl w:val="0"/>
                <w:numId w:val="33"/>
              </w:numPr>
              <w:rPr>
                <w:rFonts w:ascii="Lato" w:eastAsia="Times New Roman" w:hAnsi="Lato" w:cs="Arial"/>
              </w:rPr>
            </w:pPr>
            <w:r w:rsidRPr="00681BEA">
              <w:rPr>
                <w:rFonts w:ascii="Lato" w:eastAsia="Times New Roman" w:hAnsi="Lato" w:cs="Arial"/>
                <w:sz w:val="24"/>
                <w:szCs w:val="24"/>
              </w:rPr>
              <w:t>Demonstrate tact and confidentiality when dealing with highly sensitive information.</w:t>
            </w:r>
          </w:p>
          <w:p w14:paraId="1ABAF487" w14:textId="77777777" w:rsidR="00681BEA" w:rsidRPr="00216DE8" w:rsidRDefault="00681BEA" w:rsidP="00681BEA">
            <w:pPr>
              <w:pStyle w:val="ListParagraph"/>
              <w:numPr>
                <w:ilvl w:val="0"/>
                <w:numId w:val="33"/>
              </w:numPr>
              <w:rPr>
                <w:rFonts w:ascii="Lato" w:eastAsia="Times New Roman" w:hAnsi="Lato" w:cs="Arial"/>
              </w:rPr>
            </w:pPr>
            <w:r w:rsidRPr="00216DE8">
              <w:rPr>
                <w:rFonts w:ascii="Lato" w:eastAsia="Times New Roman" w:hAnsi="Lato" w:cs="Arial"/>
              </w:rPr>
              <w:t>Commitment to learning.</w:t>
            </w:r>
          </w:p>
          <w:p w14:paraId="62BFAF4A" w14:textId="39EF252E" w:rsidR="000A0845" w:rsidRPr="00681BEA" w:rsidRDefault="00B16DCA" w:rsidP="00681BEA">
            <w:pPr>
              <w:pStyle w:val="ListParagraph"/>
              <w:rPr>
                <w:rFonts w:ascii="Lato" w:eastAsia="Times New Roman" w:hAnsi="Lato" w:cs="Arial"/>
                <w:sz w:val="24"/>
                <w:szCs w:val="24"/>
              </w:rPr>
            </w:pPr>
            <w:r w:rsidRPr="00681BEA">
              <w:rPr>
                <w:rFonts w:ascii="Lato" w:eastAsia="Times New Roman" w:hAnsi="Lato" w:cs="Arial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6EB48E36" w14:textId="77777777" w:rsidR="0001361F" w:rsidRPr="00681BEA" w:rsidRDefault="0001361F" w:rsidP="00354BEF">
            <w:pPr>
              <w:tabs>
                <w:tab w:val="left" w:pos="1080"/>
              </w:tabs>
              <w:spacing w:before="120" w:after="120"/>
              <w:rPr>
                <w:rFonts w:ascii="Lato" w:eastAsia="Times New Roman" w:hAnsi="Lato" w:cs="Arial"/>
                <w:sz w:val="24"/>
                <w:szCs w:val="24"/>
              </w:rPr>
            </w:pPr>
          </w:p>
        </w:tc>
      </w:tr>
      <w:tr w:rsidR="0001361F" w:rsidRPr="00C35AB2" w14:paraId="185A46FE" w14:textId="77777777" w:rsidTr="00C31B4A">
        <w:tc>
          <w:tcPr>
            <w:tcW w:w="1783" w:type="dxa"/>
          </w:tcPr>
          <w:p w14:paraId="7ED3300A" w14:textId="0FA2DC90" w:rsidR="0001361F" w:rsidRPr="00C35AB2" w:rsidRDefault="00681BEA" w:rsidP="0001361F">
            <w:pPr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>K</w:t>
            </w:r>
            <w:r w:rsidR="0001361F" w:rsidRPr="00C35AB2">
              <w:rPr>
                <w:rFonts w:ascii="Lato" w:hAnsi="Lato"/>
                <w:b/>
                <w:sz w:val="24"/>
                <w:szCs w:val="24"/>
              </w:rPr>
              <w:t>NOWLEDGE, SKILLS &amp; EXPERIENCE</w:t>
            </w:r>
          </w:p>
        </w:tc>
        <w:tc>
          <w:tcPr>
            <w:tcW w:w="5730" w:type="dxa"/>
          </w:tcPr>
          <w:p w14:paraId="3E42130C" w14:textId="6409CF5B" w:rsidR="00354BEF" w:rsidRPr="00681BEA" w:rsidRDefault="00354BEF" w:rsidP="00354BEF">
            <w:pPr>
              <w:tabs>
                <w:tab w:val="left" w:pos="1080"/>
              </w:tabs>
              <w:rPr>
                <w:rFonts w:ascii="Lato" w:eastAsia="Times New Roman" w:hAnsi="Lato" w:cs="Arial"/>
                <w:sz w:val="24"/>
                <w:szCs w:val="24"/>
              </w:rPr>
            </w:pPr>
          </w:p>
          <w:p w14:paraId="542FD8C9" w14:textId="40C606CB" w:rsidR="006750EB" w:rsidRPr="00681BEA" w:rsidRDefault="006750EB" w:rsidP="003A4ACD">
            <w:pPr>
              <w:pStyle w:val="ListParagraph"/>
              <w:numPr>
                <w:ilvl w:val="0"/>
                <w:numId w:val="42"/>
              </w:numPr>
              <w:tabs>
                <w:tab w:val="left" w:pos="1080"/>
              </w:tabs>
              <w:rPr>
                <w:rFonts w:ascii="Lato" w:eastAsia="Times New Roman" w:hAnsi="Lato" w:cs="Arial"/>
                <w:sz w:val="24"/>
                <w:szCs w:val="24"/>
              </w:rPr>
            </w:pPr>
            <w:r w:rsidRPr="00681BEA">
              <w:rPr>
                <w:rFonts w:ascii="Lato" w:eastAsia="Times New Roman" w:hAnsi="Lato" w:cs="Arial"/>
                <w:sz w:val="24"/>
                <w:szCs w:val="24"/>
              </w:rPr>
              <w:t>Sound administrative experience in a busy office environment.</w:t>
            </w:r>
          </w:p>
          <w:p w14:paraId="0CE1705B" w14:textId="30875E0D" w:rsidR="00335015" w:rsidRPr="00681BEA" w:rsidRDefault="003A4ACD" w:rsidP="003A4ACD">
            <w:pPr>
              <w:pStyle w:val="ListParagraph"/>
              <w:numPr>
                <w:ilvl w:val="0"/>
                <w:numId w:val="42"/>
              </w:numPr>
              <w:tabs>
                <w:tab w:val="left" w:pos="1080"/>
              </w:tabs>
              <w:rPr>
                <w:rFonts w:ascii="Lato" w:eastAsia="Times New Roman" w:hAnsi="Lato" w:cs="Arial"/>
                <w:sz w:val="24"/>
                <w:szCs w:val="24"/>
              </w:rPr>
            </w:pPr>
            <w:r w:rsidRPr="00681BEA">
              <w:rPr>
                <w:rFonts w:ascii="Lato" w:eastAsia="Times New Roman" w:hAnsi="Lato" w:cs="Arial"/>
                <w:sz w:val="24"/>
                <w:szCs w:val="24"/>
              </w:rPr>
              <w:t>Ability to present solutions and get things done through collaboration with colleagues but also challenge where necessary.</w:t>
            </w:r>
          </w:p>
          <w:p w14:paraId="67BC39D0" w14:textId="77777777" w:rsidR="00354BEF" w:rsidRPr="00681BEA" w:rsidRDefault="00354BEF" w:rsidP="000A0845">
            <w:pPr>
              <w:pStyle w:val="ListParagraph"/>
              <w:numPr>
                <w:ilvl w:val="0"/>
                <w:numId w:val="36"/>
              </w:numPr>
              <w:tabs>
                <w:tab w:val="left" w:pos="1080"/>
              </w:tabs>
              <w:rPr>
                <w:rFonts w:ascii="Lato" w:eastAsia="Times New Roman" w:hAnsi="Lato" w:cs="Arial"/>
                <w:sz w:val="24"/>
                <w:szCs w:val="24"/>
              </w:rPr>
            </w:pPr>
            <w:r w:rsidRPr="00681BEA">
              <w:rPr>
                <w:rFonts w:ascii="Lato" w:eastAsia="Times New Roman" w:hAnsi="Lato" w:cs="Arial"/>
                <w:sz w:val="24"/>
                <w:szCs w:val="24"/>
              </w:rPr>
              <w:t>Knowledge of Microsoft packages including Word, Excel and Outlook.</w:t>
            </w:r>
          </w:p>
          <w:p w14:paraId="017EEF12" w14:textId="382CCB1E" w:rsidR="00354BEF" w:rsidRPr="00681BEA" w:rsidRDefault="00354BEF" w:rsidP="00354BEF">
            <w:pPr>
              <w:tabs>
                <w:tab w:val="left" w:pos="1080"/>
              </w:tabs>
              <w:rPr>
                <w:rFonts w:ascii="Lato" w:eastAsia="Times New Roman" w:hAnsi="Lato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C4935D4" w14:textId="77777777" w:rsidR="00681BEA" w:rsidRDefault="00681BEA" w:rsidP="00681BEA">
            <w:pPr>
              <w:pStyle w:val="ListParagraph"/>
              <w:ind w:left="337"/>
              <w:rPr>
                <w:rFonts w:ascii="Lato" w:hAnsi="Lato" w:cs="Arial"/>
                <w:sz w:val="24"/>
                <w:szCs w:val="24"/>
              </w:rPr>
            </w:pPr>
          </w:p>
          <w:p w14:paraId="52B86B3B" w14:textId="68309ECE" w:rsidR="0001361F" w:rsidRPr="00681BEA" w:rsidRDefault="008570FF" w:rsidP="00681BEA">
            <w:pPr>
              <w:pStyle w:val="ListParagraph"/>
              <w:numPr>
                <w:ilvl w:val="0"/>
                <w:numId w:val="35"/>
              </w:numPr>
              <w:ind w:left="337" w:hanging="283"/>
              <w:rPr>
                <w:rFonts w:ascii="Lato" w:hAnsi="Lato" w:cs="Arial"/>
                <w:sz w:val="24"/>
                <w:szCs w:val="24"/>
              </w:rPr>
            </w:pPr>
            <w:r w:rsidRPr="00681BEA">
              <w:rPr>
                <w:rFonts w:ascii="Lato" w:hAnsi="Lato" w:cs="Arial"/>
                <w:sz w:val="24"/>
                <w:szCs w:val="24"/>
              </w:rPr>
              <w:t>Experience in carrying out the DBS process.</w:t>
            </w:r>
          </w:p>
          <w:p w14:paraId="5CD5843E" w14:textId="7C8490EB" w:rsidR="006750EB" w:rsidRPr="00681BEA" w:rsidRDefault="006750EB" w:rsidP="00681BEA">
            <w:pPr>
              <w:pStyle w:val="ListParagraph"/>
              <w:numPr>
                <w:ilvl w:val="0"/>
                <w:numId w:val="35"/>
              </w:numPr>
              <w:ind w:left="337" w:hanging="283"/>
              <w:rPr>
                <w:rFonts w:ascii="Lato" w:hAnsi="Lato" w:cs="Arial"/>
                <w:sz w:val="24"/>
                <w:szCs w:val="24"/>
              </w:rPr>
            </w:pPr>
            <w:r w:rsidRPr="00681BEA">
              <w:rPr>
                <w:rFonts w:ascii="Lato" w:hAnsi="Lato" w:cs="Arial"/>
                <w:sz w:val="24"/>
                <w:szCs w:val="24"/>
              </w:rPr>
              <w:t>Knowledge of the HR systems</w:t>
            </w:r>
            <w:r w:rsidR="000F3F41" w:rsidRPr="00681BEA">
              <w:rPr>
                <w:rFonts w:ascii="Lato" w:hAnsi="Lato" w:cs="Arial"/>
                <w:sz w:val="24"/>
                <w:szCs w:val="24"/>
              </w:rPr>
              <w:t xml:space="preserve"> or other databases</w:t>
            </w:r>
          </w:p>
          <w:p w14:paraId="07F68BB5" w14:textId="77777777" w:rsidR="0001361F" w:rsidRPr="00681BEA" w:rsidRDefault="0001361F" w:rsidP="0001361F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4B6EA3" w:rsidRPr="00C35AB2" w14:paraId="66709927" w14:textId="77777777" w:rsidTr="00C31B4A">
        <w:tc>
          <w:tcPr>
            <w:tcW w:w="178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384C89AC" w14:textId="77777777" w:rsidR="004B6EA3" w:rsidRPr="00825913" w:rsidRDefault="004B6EA3" w:rsidP="004B6EA3">
            <w:pPr>
              <w:tabs>
                <w:tab w:val="left" w:pos="1080"/>
              </w:tabs>
              <w:jc w:val="both"/>
              <w:rPr>
                <w:rFonts w:ascii="Trebuchet MS" w:eastAsia="Times New Roman" w:hAnsi="Trebuchet MS" w:cs="Arial"/>
                <w:b/>
                <w:sz w:val="24"/>
                <w:szCs w:val="24"/>
              </w:rPr>
            </w:pPr>
          </w:p>
          <w:p w14:paraId="22769E21" w14:textId="6B4A6625" w:rsidR="004B6EA3" w:rsidRPr="00C92982" w:rsidRDefault="004B6EA3" w:rsidP="004B6EA3">
            <w:pPr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</w:rPr>
            </w:pPr>
            <w:r w:rsidRPr="00825913">
              <w:rPr>
                <w:rFonts w:ascii="Trebuchet MS" w:eastAsia="Times New Roman" w:hAnsi="Trebuchet MS" w:cs="Arial"/>
                <w:b/>
                <w:sz w:val="24"/>
                <w:szCs w:val="24"/>
              </w:rPr>
              <w:t>Other</w:t>
            </w:r>
          </w:p>
        </w:tc>
        <w:tc>
          <w:tcPr>
            <w:tcW w:w="5730" w:type="dxa"/>
            <w:tcBorders>
              <w:top w:val="single" w:sz="4" w:space="0" w:color="auto"/>
              <w:bottom w:val="double" w:sz="6" w:space="0" w:color="auto"/>
            </w:tcBorders>
          </w:tcPr>
          <w:p w14:paraId="726E7525" w14:textId="16BF4814" w:rsidR="00354BEF" w:rsidRPr="00681BEA" w:rsidRDefault="004B6EA3" w:rsidP="000A0845">
            <w:pPr>
              <w:pStyle w:val="ListParagraph"/>
              <w:numPr>
                <w:ilvl w:val="0"/>
                <w:numId w:val="35"/>
              </w:numPr>
              <w:tabs>
                <w:tab w:val="left" w:pos="1080"/>
              </w:tabs>
              <w:spacing w:before="120" w:after="120"/>
              <w:rPr>
                <w:rFonts w:ascii="Lato" w:eastAsia="Times New Roman" w:hAnsi="Lato" w:cs="Arial"/>
                <w:sz w:val="24"/>
                <w:szCs w:val="24"/>
              </w:rPr>
            </w:pPr>
            <w:r w:rsidRPr="00681BEA">
              <w:rPr>
                <w:rFonts w:ascii="Lato" w:eastAsia="Times New Roman" w:hAnsi="Lato" w:cs="Arial"/>
                <w:sz w:val="24"/>
                <w:szCs w:val="24"/>
              </w:rPr>
              <w:t>Able to demonstrate an understanding, and commitment to, equality and diversity, and its practical application</w:t>
            </w:r>
            <w:r w:rsidR="00354BEF" w:rsidRPr="00681BEA">
              <w:rPr>
                <w:rFonts w:ascii="Lato" w:eastAsia="Times New Roman" w:hAnsi="Lato" w:cs="Arial"/>
                <w:sz w:val="24"/>
                <w:szCs w:val="24"/>
              </w:rPr>
              <w:t>.</w:t>
            </w:r>
          </w:p>
          <w:p w14:paraId="3A8103F2" w14:textId="77777777" w:rsidR="004A7214" w:rsidRPr="00681BEA" w:rsidRDefault="004A7214" w:rsidP="004A7214">
            <w:pPr>
              <w:pStyle w:val="ListParagraph"/>
              <w:tabs>
                <w:tab w:val="left" w:pos="1080"/>
              </w:tabs>
              <w:spacing w:before="120" w:after="120"/>
              <w:rPr>
                <w:rFonts w:ascii="Lato" w:eastAsia="Times New Roman" w:hAnsi="Lato" w:cs="Arial"/>
                <w:sz w:val="24"/>
                <w:szCs w:val="24"/>
              </w:rPr>
            </w:pPr>
          </w:p>
          <w:p w14:paraId="3B9D131B" w14:textId="3E2B3504" w:rsidR="004B6EA3" w:rsidRPr="00681BEA" w:rsidRDefault="004B6EA3" w:rsidP="00354BEF">
            <w:pPr>
              <w:pStyle w:val="ListParagraph"/>
              <w:numPr>
                <w:ilvl w:val="0"/>
                <w:numId w:val="35"/>
              </w:numPr>
              <w:tabs>
                <w:tab w:val="left" w:pos="1080"/>
              </w:tabs>
              <w:spacing w:before="120" w:after="120"/>
              <w:rPr>
                <w:rFonts w:ascii="Lato" w:eastAsia="Times New Roman" w:hAnsi="Lato" w:cs="Arial"/>
                <w:sz w:val="24"/>
                <w:szCs w:val="24"/>
              </w:rPr>
            </w:pPr>
            <w:r w:rsidRPr="00681BEA">
              <w:rPr>
                <w:rFonts w:ascii="Lato" w:eastAsia="Times New Roman" w:hAnsi="Lato" w:cs="Arial"/>
                <w:sz w:val="24"/>
                <w:szCs w:val="24"/>
              </w:rPr>
              <w:t xml:space="preserve">To </w:t>
            </w:r>
            <w:r w:rsidR="005C6A82" w:rsidRPr="00681BEA">
              <w:rPr>
                <w:rFonts w:ascii="Lato" w:eastAsia="Times New Roman" w:hAnsi="Lato" w:cs="Arial"/>
                <w:sz w:val="24"/>
                <w:szCs w:val="24"/>
              </w:rPr>
              <w:t xml:space="preserve">actively </w:t>
            </w:r>
            <w:r w:rsidR="004A7214" w:rsidRPr="00681BEA">
              <w:rPr>
                <w:rFonts w:ascii="Lato" w:eastAsia="Times New Roman" w:hAnsi="Lato" w:cs="Arial"/>
                <w:sz w:val="24"/>
                <w:szCs w:val="24"/>
              </w:rPr>
              <w:t xml:space="preserve">promote </w:t>
            </w:r>
            <w:r w:rsidRPr="00681BEA">
              <w:rPr>
                <w:rFonts w:ascii="Lato" w:eastAsia="Times New Roman" w:hAnsi="Lato" w:cs="Arial"/>
                <w:sz w:val="24"/>
                <w:szCs w:val="24"/>
              </w:rPr>
              <w:t>the values and behaviours of the Council</w:t>
            </w:r>
            <w:r w:rsidR="00354BEF" w:rsidRPr="00681BEA">
              <w:rPr>
                <w:rFonts w:ascii="Lato" w:eastAsia="Times New Roman" w:hAnsi="Lato" w:cs="Arial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3F2D8B7" w14:textId="77777777" w:rsidR="004B6EA3" w:rsidRPr="00681BEA" w:rsidRDefault="004B6EA3" w:rsidP="00354BEF">
            <w:pPr>
              <w:tabs>
                <w:tab w:val="num" w:pos="426"/>
                <w:tab w:val="left" w:pos="1080"/>
              </w:tabs>
              <w:spacing w:before="120" w:after="120"/>
              <w:rPr>
                <w:rFonts w:ascii="Trebuchet MS" w:eastAsia="Times New Roman" w:hAnsi="Trebuchet MS" w:cs="Arial"/>
                <w:color w:val="000000" w:themeColor="text1"/>
                <w:sz w:val="24"/>
                <w:szCs w:val="24"/>
              </w:rPr>
            </w:pPr>
          </w:p>
        </w:tc>
      </w:tr>
    </w:tbl>
    <w:p w14:paraId="3F27617D" w14:textId="77777777" w:rsidR="00D83548" w:rsidRPr="00D83548" w:rsidRDefault="00D83548" w:rsidP="00D83548">
      <w:pPr>
        <w:rPr>
          <w:rFonts w:ascii="Lato" w:hAnsi="Lato"/>
          <w:sz w:val="24"/>
          <w:szCs w:val="24"/>
        </w:rPr>
      </w:pPr>
    </w:p>
    <w:sectPr w:rsidR="00D83548" w:rsidRPr="00D83548" w:rsidSect="000F3F41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FA9F0" w14:textId="77777777" w:rsidR="00742F49" w:rsidRDefault="00742F49" w:rsidP="00282582">
      <w:pPr>
        <w:spacing w:after="0" w:line="240" w:lineRule="auto"/>
      </w:pPr>
      <w:r>
        <w:separator/>
      </w:r>
    </w:p>
  </w:endnote>
  <w:endnote w:type="continuationSeparator" w:id="0">
    <w:p w14:paraId="6B0A1495" w14:textId="77777777" w:rsidR="00742F49" w:rsidRDefault="00742F49" w:rsidP="00282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BAA06" w14:textId="77777777" w:rsidR="00742F49" w:rsidRDefault="00742F49" w:rsidP="00282582">
      <w:pPr>
        <w:spacing w:after="0" w:line="240" w:lineRule="auto"/>
      </w:pPr>
      <w:r>
        <w:separator/>
      </w:r>
    </w:p>
  </w:footnote>
  <w:footnote w:type="continuationSeparator" w:id="0">
    <w:p w14:paraId="6CE9CC77" w14:textId="77777777" w:rsidR="00742F49" w:rsidRDefault="00742F49" w:rsidP="00282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27E0C" w14:textId="77777777" w:rsidR="00282582" w:rsidRDefault="00282582">
    <w:pPr>
      <w:pStyle w:val="Header"/>
    </w:pPr>
    <w:r>
      <w:tab/>
    </w:r>
    <w:r>
      <w:tab/>
    </w:r>
    <w:r w:rsidR="00C83BF6">
      <w:t xml:space="preserve">     </w:t>
    </w:r>
    <w:r w:rsidR="00C83BF6" w:rsidRPr="00C83BF6">
      <w:rPr>
        <w:noProof/>
        <w:lang w:eastAsia="en-GB"/>
      </w:rPr>
      <w:drawing>
        <wp:inline distT="0" distB="0" distL="0" distR="0" wp14:anchorId="2D53CF43" wp14:editId="03431ADB">
          <wp:extent cx="1556889" cy="641376"/>
          <wp:effectExtent l="0" t="0" r="5715" b="6350"/>
          <wp:docPr id="1" name="Picture 1" descr="\\wkip-sost-02\SDCDATA\Working Groups\Brand and logo\Sevenoaks District Council logo\SDC new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kip-sost-02\SDCDATA\Working Groups\Brand and logo\Sevenoaks District Council logo\SDC new 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749" cy="65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5A7F74" w14:textId="77777777" w:rsidR="00380A43" w:rsidRDefault="00380A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1320"/>
    <w:multiLevelType w:val="hybridMultilevel"/>
    <w:tmpl w:val="17F8DC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A6D45"/>
    <w:multiLevelType w:val="hybridMultilevel"/>
    <w:tmpl w:val="03789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A212F"/>
    <w:multiLevelType w:val="hybridMultilevel"/>
    <w:tmpl w:val="79A2C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04AE4"/>
    <w:multiLevelType w:val="hybridMultilevel"/>
    <w:tmpl w:val="BC5A6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C5369"/>
    <w:multiLevelType w:val="hybridMultilevel"/>
    <w:tmpl w:val="BB4862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D76CB"/>
    <w:multiLevelType w:val="hybridMultilevel"/>
    <w:tmpl w:val="23FCD0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371343"/>
    <w:multiLevelType w:val="hybridMultilevel"/>
    <w:tmpl w:val="3E0E0A8C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17C17BE0"/>
    <w:multiLevelType w:val="hybridMultilevel"/>
    <w:tmpl w:val="9E06DE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26DAB"/>
    <w:multiLevelType w:val="hybridMultilevel"/>
    <w:tmpl w:val="1870E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E14A5"/>
    <w:multiLevelType w:val="hybridMultilevel"/>
    <w:tmpl w:val="84902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578B4"/>
    <w:multiLevelType w:val="hybridMultilevel"/>
    <w:tmpl w:val="EADC7878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8958CE"/>
    <w:multiLevelType w:val="hybridMultilevel"/>
    <w:tmpl w:val="65921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A7AD1"/>
    <w:multiLevelType w:val="hybridMultilevel"/>
    <w:tmpl w:val="4D7AD2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E4A55"/>
    <w:multiLevelType w:val="hybridMultilevel"/>
    <w:tmpl w:val="D41CCE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452D08"/>
    <w:multiLevelType w:val="hybridMultilevel"/>
    <w:tmpl w:val="9BA2FB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D7B7D"/>
    <w:multiLevelType w:val="hybridMultilevel"/>
    <w:tmpl w:val="BD8AF5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F31E7"/>
    <w:multiLevelType w:val="hybridMultilevel"/>
    <w:tmpl w:val="3D86D2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46393"/>
    <w:multiLevelType w:val="hybridMultilevel"/>
    <w:tmpl w:val="71AA2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6E678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1A7127F"/>
    <w:multiLevelType w:val="hybridMultilevel"/>
    <w:tmpl w:val="8EACD9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F22B4"/>
    <w:multiLevelType w:val="hybridMultilevel"/>
    <w:tmpl w:val="2BCC7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65FDE"/>
    <w:multiLevelType w:val="hybridMultilevel"/>
    <w:tmpl w:val="491C24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1B4021"/>
    <w:multiLevelType w:val="hybridMultilevel"/>
    <w:tmpl w:val="CFB01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A2DB7"/>
    <w:multiLevelType w:val="hybridMultilevel"/>
    <w:tmpl w:val="E7B485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906043"/>
    <w:multiLevelType w:val="hybridMultilevel"/>
    <w:tmpl w:val="8BA829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49543F"/>
    <w:multiLevelType w:val="hybridMultilevel"/>
    <w:tmpl w:val="EE1669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D6874"/>
    <w:multiLevelType w:val="hybridMultilevel"/>
    <w:tmpl w:val="55340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201E4"/>
    <w:multiLevelType w:val="hybridMultilevel"/>
    <w:tmpl w:val="8FA8C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791930"/>
    <w:multiLevelType w:val="hybridMultilevel"/>
    <w:tmpl w:val="08F2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5C2289"/>
    <w:multiLevelType w:val="hybridMultilevel"/>
    <w:tmpl w:val="151E6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1C22EC"/>
    <w:multiLevelType w:val="hybridMultilevel"/>
    <w:tmpl w:val="B5B45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33813"/>
    <w:multiLevelType w:val="hybridMultilevel"/>
    <w:tmpl w:val="6EE015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F55C7"/>
    <w:multiLevelType w:val="hybridMultilevel"/>
    <w:tmpl w:val="244E25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693748"/>
    <w:multiLevelType w:val="hybridMultilevel"/>
    <w:tmpl w:val="F5CC1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E76EFF"/>
    <w:multiLevelType w:val="hybridMultilevel"/>
    <w:tmpl w:val="071C27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85E4E"/>
    <w:multiLevelType w:val="hybridMultilevel"/>
    <w:tmpl w:val="8F2628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9B63CF"/>
    <w:multiLevelType w:val="hybridMultilevel"/>
    <w:tmpl w:val="962CA3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B72C6"/>
    <w:multiLevelType w:val="hybridMultilevel"/>
    <w:tmpl w:val="F1AE3356"/>
    <w:lvl w:ilvl="0" w:tplc="59242F7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216E7E"/>
    <w:multiLevelType w:val="hybridMultilevel"/>
    <w:tmpl w:val="A52C2F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54673C"/>
    <w:multiLevelType w:val="hybridMultilevel"/>
    <w:tmpl w:val="6CFA4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6313B"/>
    <w:multiLevelType w:val="hybridMultilevel"/>
    <w:tmpl w:val="68FE4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82A3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1476946529">
    <w:abstractNumId w:val="7"/>
  </w:num>
  <w:num w:numId="2" w16cid:durableId="986281525">
    <w:abstractNumId w:val="16"/>
  </w:num>
  <w:num w:numId="3" w16cid:durableId="1972250082">
    <w:abstractNumId w:val="18"/>
  </w:num>
  <w:num w:numId="4" w16cid:durableId="1399354896">
    <w:abstractNumId w:val="19"/>
  </w:num>
  <w:num w:numId="5" w16cid:durableId="1069502006">
    <w:abstractNumId w:val="41"/>
  </w:num>
  <w:num w:numId="6" w16cid:durableId="1822116651">
    <w:abstractNumId w:val="6"/>
  </w:num>
  <w:num w:numId="7" w16cid:durableId="1041057245">
    <w:abstractNumId w:val="12"/>
  </w:num>
  <w:num w:numId="8" w16cid:durableId="1771395149">
    <w:abstractNumId w:val="4"/>
  </w:num>
  <w:num w:numId="9" w16cid:durableId="603197303">
    <w:abstractNumId w:val="25"/>
  </w:num>
  <w:num w:numId="10" w16cid:durableId="475798133">
    <w:abstractNumId w:val="24"/>
  </w:num>
  <w:num w:numId="11" w16cid:durableId="1117532062">
    <w:abstractNumId w:val="13"/>
  </w:num>
  <w:num w:numId="12" w16cid:durableId="872499799">
    <w:abstractNumId w:val="5"/>
  </w:num>
  <w:num w:numId="13" w16cid:durableId="923491493">
    <w:abstractNumId w:val="21"/>
  </w:num>
  <w:num w:numId="14" w16cid:durableId="1406687815">
    <w:abstractNumId w:val="35"/>
  </w:num>
  <w:num w:numId="15" w16cid:durableId="518618940">
    <w:abstractNumId w:val="15"/>
  </w:num>
  <w:num w:numId="16" w16cid:durableId="612710377">
    <w:abstractNumId w:val="0"/>
  </w:num>
  <w:num w:numId="17" w16cid:durableId="615214518">
    <w:abstractNumId w:val="32"/>
  </w:num>
  <w:num w:numId="18" w16cid:durableId="1935477193">
    <w:abstractNumId w:val="36"/>
  </w:num>
  <w:num w:numId="19" w16cid:durableId="1735809222">
    <w:abstractNumId w:val="31"/>
  </w:num>
  <w:num w:numId="20" w16cid:durableId="454718530">
    <w:abstractNumId w:val="38"/>
  </w:num>
  <w:num w:numId="21" w16cid:durableId="1320230729">
    <w:abstractNumId w:val="14"/>
  </w:num>
  <w:num w:numId="22" w16cid:durableId="259290835">
    <w:abstractNumId w:val="10"/>
  </w:num>
  <w:num w:numId="23" w16cid:durableId="384833786">
    <w:abstractNumId w:val="37"/>
  </w:num>
  <w:num w:numId="24" w16cid:durableId="1185706805">
    <w:abstractNumId w:val="40"/>
  </w:num>
  <w:num w:numId="25" w16cid:durableId="212160088">
    <w:abstractNumId w:val="9"/>
  </w:num>
  <w:num w:numId="26" w16cid:durableId="17587709">
    <w:abstractNumId w:val="23"/>
  </w:num>
  <w:num w:numId="27" w16cid:durableId="358555291">
    <w:abstractNumId w:val="29"/>
  </w:num>
  <w:num w:numId="28" w16cid:durableId="984506154">
    <w:abstractNumId w:val="39"/>
  </w:num>
  <w:num w:numId="29" w16cid:durableId="467163829">
    <w:abstractNumId w:val="8"/>
  </w:num>
  <w:num w:numId="30" w16cid:durableId="1942294327">
    <w:abstractNumId w:val="2"/>
  </w:num>
  <w:num w:numId="31" w16cid:durableId="697580784">
    <w:abstractNumId w:val="22"/>
  </w:num>
  <w:num w:numId="32" w16cid:durableId="1026977383">
    <w:abstractNumId w:val="28"/>
  </w:num>
  <w:num w:numId="33" w16cid:durableId="499273704">
    <w:abstractNumId w:val="26"/>
  </w:num>
  <w:num w:numId="34" w16cid:durableId="1498419948">
    <w:abstractNumId w:val="17"/>
  </w:num>
  <w:num w:numId="35" w16cid:durableId="128516405">
    <w:abstractNumId w:val="1"/>
  </w:num>
  <w:num w:numId="36" w16cid:durableId="1939829440">
    <w:abstractNumId w:val="3"/>
  </w:num>
  <w:num w:numId="37" w16cid:durableId="1450123874">
    <w:abstractNumId w:val="27"/>
  </w:num>
  <w:num w:numId="38" w16cid:durableId="1119881568">
    <w:abstractNumId w:val="30"/>
  </w:num>
  <w:num w:numId="39" w16cid:durableId="161896422">
    <w:abstractNumId w:val="34"/>
  </w:num>
  <w:num w:numId="40" w16cid:durableId="1983192793">
    <w:abstractNumId w:val="20"/>
  </w:num>
  <w:num w:numId="41" w16cid:durableId="1321496037">
    <w:abstractNumId w:val="33"/>
  </w:num>
  <w:num w:numId="42" w16cid:durableId="3933125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82"/>
    <w:rsid w:val="0001361F"/>
    <w:rsid w:val="00036CDE"/>
    <w:rsid w:val="00052340"/>
    <w:rsid w:val="000822F3"/>
    <w:rsid w:val="00085DED"/>
    <w:rsid w:val="00085F6D"/>
    <w:rsid w:val="00091A8D"/>
    <w:rsid w:val="000A0845"/>
    <w:rsid w:val="000A4D85"/>
    <w:rsid w:val="000B6BC0"/>
    <w:rsid w:val="000C4512"/>
    <w:rsid w:val="000F3F41"/>
    <w:rsid w:val="00112EEF"/>
    <w:rsid w:val="00116495"/>
    <w:rsid w:val="00116E21"/>
    <w:rsid w:val="00123A2E"/>
    <w:rsid w:val="00125777"/>
    <w:rsid w:val="00166647"/>
    <w:rsid w:val="00191458"/>
    <w:rsid w:val="001933CA"/>
    <w:rsid w:val="00195340"/>
    <w:rsid w:val="001B254C"/>
    <w:rsid w:val="001B605E"/>
    <w:rsid w:val="002039A2"/>
    <w:rsid w:val="00207147"/>
    <w:rsid w:val="00210D8F"/>
    <w:rsid w:val="00215335"/>
    <w:rsid w:val="00221822"/>
    <w:rsid w:val="00264574"/>
    <w:rsid w:val="002653A9"/>
    <w:rsid w:val="00274BB7"/>
    <w:rsid w:val="00282582"/>
    <w:rsid w:val="002A4AEF"/>
    <w:rsid w:val="002B5F21"/>
    <w:rsid w:val="002C3132"/>
    <w:rsid w:val="002C7989"/>
    <w:rsid w:val="002D50C2"/>
    <w:rsid w:val="002F616D"/>
    <w:rsid w:val="00322333"/>
    <w:rsid w:val="00324482"/>
    <w:rsid w:val="00335015"/>
    <w:rsid w:val="00344DE6"/>
    <w:rsid w:val="0034637A"/>
    <w:rsid w:val="00354BEF"/>
    <w:rsid w:val="00380A43"/>
    <w:rsid w:val="00380B9F"/>
    <w:rsid w:val="00387104"/>
    <w:rsid w:val="00392C75"/>
    <w:rsid w:val="003A4ACD"/>
    <w:rsid w:val="003C73CC"/>
    <w:rsid w:val="003D2A75"/>
    <w:rsid w:val="003F5E84"/>
    <w:rsid w:val="00424F26"/>
    <w:rsid w:val="00460934"/>
    <w:rsid w:val="00476394"/>
    <w:rsid w:val="004934D2"/>
    <w:rsid w:val="00495783"/>
    <w:rsid w:val="004A7214"/>
    <w:rsid w:val="004B6EA3"/>
    <w:rsid w:val="004B6F12"/>
    <w:rsid w:val="004D424D"/>
    <w:rsid w:val="004E7E13"/>
    <w:rsid w:val="0050552F"/>
    <w:rsid w:val="00510F41"/>
    <w:rsid w:val="0052322A"/>
    <w:rsid w:val="005437D5"/>
    <w:rsid w:val="00596663"/>
    <w:rsid w:val="005C6A82"/>
    <w:rsid w:val="005E317B"/>
    <w:rsid w:val="005F23F3"/>
    <w:rsid w:val="005F5F5E"/>
    <w:rsid w:val="006144D3"/>
    <w:rsid w:val="0063553B"/>
    <w:rsid w:val="006750EB"/>
    <w:rsid w:val="00681BEA"/>
    <w:rsid w:val="00692BC2"/>
    <w:rsid w:val="006A4556"/>
    <w:rsid w:val="006B10DA"/>
    <w:rsid w:val="006D5F3B"/>
    <w:rsid w:val="006D64B0"/>
    <w:rsid w:val="006E5847"/>
    <w:rsid w:val="006F18B2"/>
    <w:rsid w:val="007116CE"/>
    <w:rsid w:val="00742F49"/>
    <w:rsid w:val="007436A1"/>
    <w:rsid w:val="007764DD"/>
    <w:rsid w:val="00777178"/>
    <w:rsid w:val="007A59C5"/>
    <w:rsid w:val="00803013"/>
    <w:rsid w:val="00807B0B"/>
    <w:rsid w:val="00822A23"/>
    <w:rsid w:val="008415FD"/>
    <w:rsid w:val="008570FF"/>
    <w:rsid w:val="0086198B"/>
    <w:rsid w:val="00876831"/>
    <w:rsid w:val="00876F1A"/>
    <w:rsid w:val="008B3CB5"/>
    <w:rsid w:val="008C0F76"/>
    <w:rsid w:val="008C1499"/>
    <w:rsid w:val="008C191F"/>
    <w:rsid w:val="008C470C"/>
    <w:rsid w:val="008D3687"/>
    <w:rsid w:val="008D55CD"/>
    <w:rsid w:val="008E7D7F"/>
    <w:rsid w:val="008F11B7"/>
    <w:rsid w:val="00935BC3"/>
    <w:rsid w:val="00946A77"/>
    <w:rsid w:val="009721AE"/>
    <w:rsid w:val="00986B74"/>
    <w:rsid w:val="009C7D1D"/>
    <w:rsid w:val="00A14824"/>
    <w:rsid w:val="00A14FF5"/>
    <w:rsid w:val="00A26336"/>
    <w:rsid w:val="00A56C82"/>
    <w:rsid w:val="00A72AD7"/>
    <w:rsid w:val="00A90C3E"/>
    <w:rsid w:val="00AB3532"/>
    <w:rsid w:val="00AC2F11"/>
    <w:rsid w:val="00AE5F88"/>
    <w:rsid w:val="00AF5652"/>
    <w:rsid w:val="00AF5D9F"/>
    <w:rsid w:val="00B16DCA"/>
    <w:rsid w:val="00BD455A"/>
    <w:rsid w:val="00BD7011"/>
    <w:rsid w:val="00BE0FD1"/>
    <w:rsid w:val="00C03BC3"/>
    <w:rsid w:val="00C31B4A"/>
    <w:rsid w:val="00C35AB2"/>
    <w:rsid w:val="00C56499"/>
    <w:rsid w:val="00C83BF6"/>
    <w:rsid w:val="00CE2992"/>
    <w:rsid w:val="00D007BD"/>
    <w:rsid w:val="00D02481"/>
    <w:rsid w:val="00D02A4A"/>
    <w:rsid w:val="00D1319F"/>
    <w:rsid w:val="00D465FD"/>
    <w:rsid w:val="00D53481"/>
    <w:rsid w:val="00D6001C"/>
    <w:rsid w:val="00D83548"/>
    <w:rsid w:val="00DB5C48"/>
    <w:rsid w:val="00DD6F96"/>
    <w:rsid w:val="00DE3F54"/>
    <w:rsid w:val="00DE75C1"/>
    <w:rsid w:val="00E23D60"/>
    <w:rsid w:val="00EB2128"/>
    <w:rsid w:val="00F46635"/>
    <w:rsid w:val="00F533AA"/>
    <w:rsid w:val="00F92922"/>
    <w:rsid w:val="00FC041E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9EB0C"/>
  <w15:chartTrackingRefBased/>
  <w15:docId w15:val="{C35F8A80-1C42-48BC-8393-7C8D344A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3548"/>
    <w:pPr>
      <w:keepNext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582"/>
  </w:style>
  <w:style w:type="paragraph" w:styleId="Footer">
    <w:name w:val="footer"/>
    <w:basedOn w:val="Normal"/>
    <w:link w:val="FooterChar"/>
    <w:uiPriority w:val="99"/>
    <w:unhideWhenUsed/>
    <w:rsid w:val="00282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582"/>
  </w:style>
  <w:style w:type="paragraph" w:styleId="ListParagraph">
    <w:name w:val="List Paragraph"/>
    <w:basedOn w:val="Normal"/>
    <w:uiPriority w:val="34"/>
    <w:qFormat/>
    <w:rsid w:val="0034637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83548"/>
    <w:rPr>
      <w:rFonts w:ascii="Garamond" w:eastAsia="Times New Roman" w:hAnsi="Garamond" w:cs="Times New Roman"/>
      <w:b/>
      <w:sz w:val="28"/>
      <w:szCs w:val="20"/>
    </w:rPr>
  </w:style>
  <w:style w:type="table" w:styleId="TableGrid">
    <w:name w:val="Table Grid"/>
    <w:basedOn w:val="TableNormal"/>
    <w:uiPriority w:val="39"/>
    <w:rsid w:val="0032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92BC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BC2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BD455A"/>
    <w:pPr>
      <w:spacing w:after="0" w:line="240" w:lineRule="auto"/>
    </w:pPr>
  </w:style>
  <w:style w:type="paragraph" w:styleId="Revision">
    <w:name w:val="Revision"/>
    <w:hidden/>
    <w:uiPriority w:val="99"/>
    <w:semiHidden/>
    <w:rsid w:val="007116C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116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16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16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6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6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0EECC-3112-4DA4-BF47-C88F4291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Nuala Beattie</dc:creator>
  <cp:keywords/>
  <dc:description/>
  <cp:lastModifiedBy>Lucy Wraxall</cp:lastModifiedBy>
  <cp:revision>3</cp:revision>
  <dcterms:created xsi:type="dcterms:W3CDTF">2025-06-02T11:11:00Z</dcterms:created>
  <dcterms:modified xsi:type="dcterms:W3CDTF">2025-06-17T14:55:00Z</dcterms:modified>
</cp:coreProperties>
</file>