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1344" w14:textId="77777777" w:rsidR="00585D84" w:rsidRDefault="00585D84">
      <w:pPr>
        <w:pStyle w:val="Title"/>
        <w:jc w:val="left"/>
      </w:pPr>
      <w:smartTag w:uri="urn:schemas-microsoft-com:office:smarttags" w:element="place">
        <w:smartTag w:uri="urn:schemas-microsoft-com:office:smarttags" w:element="City">
          <w:r>
            <w:t>Hastings</w:t>
          </w:r>
        </w:smartTag>
      </w:smartTag>
      <w:r>
        <w:t xml:space="preserve"> Borough Council</w:t>
      </w:r>
    </w:p>
    <w:p w14:paraId="2E80CC01" w14:textId="77777777" w:rsidR="00585D84" w:rsidRDefault="00585D84">
      <w:pPr>
        <w:pStyle w:val="Heading1"/>
      </w:pPr>
      <w:r>
        <w:t>Job Description</w:t>
      </w:r>
    </w:p>
    <w:p w14:paraId="1E1F13F6" w14:textId="77777777" w:rsidR="00C82409" w:rsidRPr="00C82409" w:rsidRDefault="002A1038" w:rsidP="002A1038">
      <w:pPr>
        <w:jc w:val="right"/>
      </w:pPr>
      <w:r>
        <w:t>Date:</w:t>
      </w:r>
      <w:r w:rsidR="0042303D">
        <w:t xml:space="preserve"> May</w:t>
      </w:r>
      <w:r w:rsidR="001F2FC6">
        <w:t xml:space="preserve"> 2025</w:t>
      </w:r>
    </w:p>
    <w:p w14:paraId="294D96CA" w14:textId="77777777" w:rsidR="00585D84" w:rsidRDefault="00585D84">
      <w:pPr>
        <w:pStyle w:val="Heading2"/>
      </w:pPr>
      <w:r>
        <w:t>Job Title</w:t>
      </w:r>
    </w:p>
    <w:p w14:paraId="209E95BB" w14:textId="03C1EF63" w:rsidR="00CA3C86" w:rsidRPr="00CA3C86" w:rsidRDefault="005322DB" w:rsidP="00CA3C86">
      <w:r>
        <w:t xml:space="preserve">Senior </w:t>
      </w:r>
      <w:r w:rsidR="0042303D">
        <w:t>Income Recov</w:t>
      </w:r>
      <w:r>
        <w:t>ery Officer</w:t>
      </w:r>
    </w:p>
    <w:p w14:paraId="7EE2F24F" w14:textId="77777777" w:rsidR="00585D84" w:rsidRDefault="00585D84">
      <w:pPr>
        <w:pStyle w:val="Heading2"/>
      </w:pPr>
      <w:r>
        <w:t>Directorate</w:t>
      </w:r>
    </w:p>
    <w:p w14:paraId="6376B68F" w14:textId="3F76D130" w:rsidR="00CA3C86" w:rsidRPr="00CA3C86" w:rsidRDefault="005322DB" w:rsidP="00CA3C86">
      <w:r>
        <w:t>Housing Services</w:t>
      </w:r>
    </w:p>
    <w:p w14:paraId="5C468183" w14:textId="77777777" w:rsidR="00585D84" w:rsidRDefault="00585D84" w:rsidP="000733D2">
      <w:pPr>
        <w:pStyle w:val="Heading2"/>
      </w:pPr>
      <w:r>
        <w:t>Grade</w:t>
      </w:r>
      <w:r w:rsidR="00317D06">
        <w:t xml:space="preserve"> </w:t>
      </w:r>
    </w:p>
    <w:p w14:paraId="17E35835" w14:textId="06BA92D7" w:rsidR="00DA538A" w:rsidRPr="00CA3C86" w:rsidRDefault="005322DB" w:rsidP="00CA3C86">
      <w:r>
        <w:t>Grade 5</w:t>
      </w:r>
    </w:p>
    <w:p w14:paraId="07BBA606" w14:textId="77777777" w:rsidR="00585D84" w:rsidRDefault="00317D06">
      <w:pPr>
        <w:pStyle w:val="Heading2"/>
      </w:pPr>
      <w:r>
        <w:t>Reports to</w:t>
      </w:r>
    </w:p>
    <w:p w14:paraId="44DCF392" w14:textId="0C72E053" w:rsidR="00CA3C86" w:rsidRPr="005322DB" w:rsidRDefault="005322DB" w:rsidP="00CA3C86">
      <w:pPr>
        <w:rPr>
          <w:i/>
          <w:iCs/>
        </w:rPr>
      </w:pPr>
      <w:r>
        <w:rPr>
          <w:i/>
          <w:iCs/>
        </w:rPr>
        <w:t xml:space="preserve">Housing Strategy &amp; Operations Manager (TBC) </w:t>
      </w:r>
    </w:p>
    <w:p w14:paraId="6B78F523" w14:textId="77777777" w:rsidR="00585D84" w:rsidRDefault="00585D84">
      <w:pPr>
        <w:pStyle w:val="Heading2"/>
      </w:pPr>
      <w:r>
        <w:t>Location</w:t>
      </w:r>
    </w:p>
    <w:p w14:paraId="1A613C66" w14:textId="77777777" w:rsidR="00CA3C86" w:rsidRPr="00CA3C86" w:rsidRDefault="00CA3C86" w:rsidP="00CA3C86">
      <w:r>
        <w:t>Muriel Matters House</w:t>
      </w:r>
    </w:p>
    <w:p w14:paraId="1F56D220" w14:textId="77777777" w:rsidR="00585D84" w:rsidRDefault="00585D84">
      <w:pPr>
        <w:pStyle w:val="Heading2"/>
        <w:rPr>
          <w:lang w:val="en-US"/>
        </w:rPr>
      </w:pPr>
      <w:r>
        <w:rPr>
          <w:lang w:val="en-US"/>
        </w:rPr>
        <w:t>Purpose of the Job</w:t>
      </w:r>
    </w:p>
    <w:p w14:paraId="60C7CA86" w14:textId="77777777" w:rsidR="00CA3C86" w:rsidRDefault="00CA3C86" w:rsidP="00CA3C86">
      <w:pPr>
        <w:pStyle w:val="BodyTextIndent2"/>
        <w:ind w:left="0" w:firstLine="0"/>
        <w:rPr>
          <w:sz w:val="22"/>
          <w:szCs w:val="22"/>
        </w:rPr>
      </w:pPr>
    </w:p>
    <w:p w14:paraId="6BB159A8" w14:textId="77777777" w:rsidR="006B1C6A" w:rsidRDefault="00CA3C86" w:rsidP="00CA3C86">
      <w:pPr>
        <w:pStyle w:val="BodyTextIndent2"/>
        <w:ind w:left="0" w:firstLine="0"/>
        <w:rPr>
          <w:sz w:val="22"/>
          <w:szCs w:val="22"/>
        </w:rPr>
      </w:pPr>
      <w:r w:rsidRPr="00F03B13">
        <w:rPr>
          <w:sz w:val="22"/>
          <w:szCs w:val="22"/>
        </w:rPr>
        <w:t xml:space="preserve">To </w:t>
      </w:r>
      <w:r w:rsidR="001F2FC6" w:rsidRPr="00F03B13">
        <w:rPr>
          <w:sz w:val="22"/>
          <w:szCs w:val="22"/>
        </w:rPr>
        <w:t xml:space="preserve">manage the operation of </w:t>
      </w:r>
      <w:r w:rsidR="00F03B13">
        <w:rPr>
          <w:sz w:val="22"/>
          <w:szCs w:val="22"/>
        </w:rPr>
        <w:t>the income recovery</w:t>
      </w:r>
      <w:r w:rsidR="001F2FC6" w:rsidRPr="00F03B13">
        <w:rPr>
          <w:sz w:val="22"/>
          <w:szCs w:val="22"/>
        </w:rPr>
        <w:t xml:space="preserve"> service</w:t>
      </w:r>
      <w:r w:rsidR="008F0089">
        <w:rPr>
          <w:sz w:val="22"/>
          <w:szCs w:val="22"/>
        </w:rPr>
        <w:t xml:space="preserve"> in the housing options team. E</w:t>
      </w:r>
      <w:r w:rsidR="006B1C6A" w:rsidRPr="006B1C6A">
        <w:rPr>
          <w:sz w:val="22"/>
          <w:szCs w:val="22"/>
        </w:rPr>
        <w:t>nsuring effective collection of rent and service charges across the housing stock</w:t>
      </w:r>
      <w:r w:rsidR="006B1C6A">
        <w:rPr>
          <w:sz w:val="22"/>
          <w:szCs w:val="22"/>
        </w:rPr>
        <w:t xml:space="preserve"> which includes council owned, leased, and private nightly paid accommodation</w:t>
      </w:r>
      <w:r w:rsidR="006B1C6A" w:rsidRPr="006B1C6A">
        <w:rPr>
          <w:sz w:val="22"/>
          <w:szCs w:val="22"/>
        </w:rPr>
        <w:t xml:space="preserve">. </w:t>
      </w:r>
    </w:p>
    <w:p w14:paraId="0DC98037" w14:textId="77777777" w:rsidR="00AB67EF" w:rsidRDefault="00AB67EF" w:rsidP="00CA3C86">
      <w:pPr>
        <w:pStyle w:val="BodyTextIndent2"/>
        <w:ind w:left="0" w:firstLine="0"/>
        <w:rPr>
          <w:sz w:val="22"/>
          <w:szCs w:val="22"/>
        </w:rPr>
      </w:pPr>
    </w:p>
    <w:p w14:paraId="06486CF7" w14:textId="77777777" w:rsidR="00AB67EF" w:rsidRDefault="00AB67EF" w:rsidP="00CA3C86">
      <w:pPr>
        <w:pStyle w:val="BodyTextIndent2"/>
        <w:ind w:left="0" w:firstLine="0"/>
        <w:rPr>
          <w:sz w:val="22"/>
          <w:szCs w:val="22"/>
        </w:rPr>
      </w:pPr>
      <w:r>
        <w:rPr>
          <w:sz w:val="22"/>
          <w:szCs w:val="22"/>
        </w:rPr>
        <w:t>The income recovery service also has responsibility for recovering debts in relation to loans to secure private rented accommodation, and removal and storage costs.</w:t>
      </w:r>
    </w:p>
    <w:p w14:paraId="2388EEF0" w14:textId="77777777" w:rsidR="006B1C6A" w:rsidRDefault="006B1C6A" w:rsidP="00CA3C86">
      <w:pPr>
        <w:pStyle w:val="BodyTextIndent2"/>
        <w:ind w:left="0" w:firstLine="0"/>
        <w:rPr>
          <w:sz w:val="22"/>
          <w:szCs w:val="22"/>
        </w:rPr>
      </w:pPr>
    </w:p>
    <w:p w14:paraId="5743314C" w14:textId="77777777" w:rsidR="006B1C6A" w:rsidRDefault="006B1C6A" w:rsidP="00CA3C86">
      <w:pPr>
        <w:pStyle w:val="BodyTextIndent2"/>
        <w:ind w:left="0" w:firstLine="0"/>
        <w:rPr>
          <w:sz w:val="22"/>
          <w:szCs w:val="22"/>
        </w:rPr>
      </w:pPr>
      <w:r w:rsidRPr="006B1C6A">
        <w:rPr>
          <w:sz w:val="22"/>
          <w:szCs w:val="22"/>
        </w:rPr>
        <w:t>The role involves delivering high levels of customer service, reducing arrears,</w:t>
      </w:r>
      <w:r w:rsidR="008F0089">
        <w:rPr>
          <w:sz w:val="22"/>
          <w:szCs w:val="22"/>
        </w:rPr>
        <w:t xml:space="preserve"> maximising income </w:t>
      </w:r>
      <w:proofErr w:type="gramStart"/>
      <w:r w:rsidR="008F0089">
        <w:rPr>
          <w:sz w:val="22"/>
          <w:szCs w:val="22"/>
        </w:rPr>
        <w:t xml:space="preserve">recovery, </w:t>
      </w:r>
      <w:r w:rsidRPr="006B1C6A">
        <w:rPr>
          <w:sz w:val="22"/>
          <w:szCs w:val="22"/>
        </w:rPr>
        <w:t xml:space="preserve"> supporting</w:t>
      </w:r>
      <w:proofErr w:type="gramEnd"/>
      <w:r w:rsidRPr="006B1C6A">
        <w:rPr>
          <w:sz w:val="22"/>
          <w:szCs w:val="22"/>
        </w:rPr>
        <w:t xml:space="preserve"> tenancy sustainment, and ensuring compliance with relevant legislation, policies, and procedures.</w:t>
      </w:r>
    </w:p>
    <w:p w14:paraId="47C70EB8" w14:textId="77777777" w:rsidR="006B1C6A" w:rsidRDefault="006B1C6A" w:rsidP="00CA3C86">
      <w:pPr>
        <w:pStyle w:val="BodyTextIndent2"/>
        <w:ind w:left="0" w:firstLine="0"/>
        <w:rPr>
          <w:sz w:val="22"/>
          <w:szCs w:val="22"/>
        </w:rPr>
      </w:pPr>
    </w:p>
    <w:p w14:paraId="3A8C8814" w14:textId="77777777" w:rsidR="006B1C6A" w:rsidRDefault="00506C6C" w:rsidP="00CA3C86">
      <w:pPr>
        <w:pStyle w:val="BodyTextIndent2"/>
        <w:ind w:left="0" w:firstLine="0"/>
        <w:rPr>
          <w:sz w:val="22"/>
          <w:szCs w:val="22"/>
        </w:rPr>
      </w:pPr>
      <w:r w:rsidRPr="00F03B13">
        <w:rPr>
          <w:sz w:val="22"/>
          <w:szCs w:val="22"/>
        </w:rPr>
        <w:t xml:space="preserve">Working in a fast-paced environment to </w:t>
      </w:r>
      <w:r w:rsidR="006B1C6A">
        <w:rPr>
          <w:sz w:val="22"/>
          <w:szCs w:val="22"/>
        </w:rPr>
        <w:t>manage</w:t>
      </w:r>
      <w:r w:rsidR="001F2FC6" w:rsidRPr="00F03B13">
        <w:rPr>
          <w:sz w:val="22"/>
          <w:szCs w:val="22"/>
        </w:rPr>
        <w:t xml:space="preserve"> a team of </w:t>
      </w:r>
      <w:r w:rsidR="00DA538A" w:rsidRPr="00F03B13">
        <w:rPr>
          <w:sz w:val="22"/>
          <w:szCs w:val="22"/>
        </w:rPr>
        <w:t>staff</w:t>
      </w:r>
      <w:r w:rsidR="00DA538A">
        <w:rPr>
          <w:sz w:val="22"/>
          <w:szCs w:val="22"/>
        </w:rPr>
        <w:t xml:space="preserve"> and</w:t>
      </w:r>
      <w:r w:rsidR="001F2FC6" w:rsidRPr="00F03B13">
        <w:rPr>
          <w:sz w:val="22"/>
          <w:szCs w:val="22"/>
        </w:rPr>
        <w:t xml:space="preserve"> work closely </w:t>
      </w:r>
      <w:r w:rsidR="006B1C6A">
        <w:rPr>
          <w:sz w:val="22"/>
          <w:szCs w:val="22"/>
        </w:rPr>
        <w:t xml:space="preserve">with </w:t>
      </w:r>
      <w:r w:rsidR="008F0089">
        <w:rPr>
          <w:sz w:val="22"/>
          <w:szCs w:val="22"/>
        </w:rPr>
        <w:t>several</w:t>
      </w:r>
      <w:r w:rsidR="006B1C6A">
        <w:rPr>
          <w:sz w:val="22"/>
          <w:szCs w:val="22"/>
        </w:rPr>
        <w:t xml:space="preserve"> internal and external partners that include the councils housing management, temporary accommodation, revenue and benefits, finance</w:t>
      </w:r>
      <w:r w:rsidR="008F0089">
        <w:rPr>
          <w:sz w:val="22"/>
          <w:szCs w:val="22"/>
        </w:rPr>
        <w:t>,</w:t>
      </w:r>
      <w:r w:rsidR="006B1C6A">
        <w:rPr>
          <w:sz w:val="22"/>
          <w:szCs w:val="22"/>
        </w:rPr>
        <w:t xml:space="preserve"> and legal teams, and external partners including </w:t>
      </w:r>
      <w:r w:rsidR="00BA1242">
        <w:rPr>
          <w:sz w:val="22"/>
          <w:szCs w:val="22"/>
        </w:rPr>
        <w:t xml:space="preserve">the DWP, </w:t>
      </w:r>
      <w:r w:rsidR="006B1C6A">
        <w:rPr>
          <w:sz w:val="22"/>
          <w:szCs w:val="22"/>
        </w:rPr>
        <w:t>money advice / debt relief services, tenancy support</w:t>
      </w:r>
      <w:r w:rsidR="008F0089">
        <w:rPr>
          <w:sz w:val="22"/>
          <w:szCs w:val="22"/>
        </w:rPr>
        <w:t>,</w:t>
      </w:r>
      <w:r w:rsidR="006B1C6A">
        <w:rPr>
          <w:sz w:val="22"/>
          <w:szCs w:val="22"/>
        </w:rPr>
        <w:t xml:space="preserve"> and housing advocacy </w:t>
      </w:r>
      <w:r w:rsidR="00BA1242">
        <w:rPr>
          <w:sz w:val="22"/>
          <w:szCs w:val="22"/>
        </w:rPr>
        <w:t>services</w:t>
      </w:r>
      <w:r w:rsidR="006B1C6A">
        <w:rPr>
          <w:sz w:val="22"/>
          <w:szCs w:val="22"/>
        </w:rPr>
        <w:t>.</w:t>
      </w:r>
    </w:p>
    <w:p w14:paraId="3C4D3BEF" w14:textId="77777777" w:rsidR="00585D84" w:rsidRPr="002F7051" w:rsidRDefault="00585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Arial"/>
          <w:color w:val="000000"/>
          <w:szCs w:val="22"/>
          <w:lang w:val="en-US"/>
        </w:rPr>
      </w:pPr>
    </w:p>
    <w:p w14:paraId="7A012367" w14:textId="77777777" w:rsidR="002F7051" w:rsidRDefault="002F7051" w:rsidP="002F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Arial"/>
          <w:szCs w:val="22"/>
        </w:rPr>
      </w:pPr>
      <w:r w:rsidRPr="002F7051">
        <w:rPr>
          <w:rFonts w:cs="Arial"/>
          <w:szCs w:val="22"/>
        </w:rPr>
        <w:t xml:space="preserve">To ensure that the service meets the statutory </w:t>
      </w:r>
      <w:r w:rsidR="006B1C6A">
        <w:rPr>
          <w:rFonts w:cs="Arial"/>
          <w:szCs w:val="22"/>
        </w:rPr>
        <w:t xml:space="preserve">and financial </w:t>
      </w:r>
      <w:r w:rsidRPr="002F7051">
        <w:rPr>
          <w:rFonts w:cs="Arial"/>
          <w:szCs w:val="22"/>
        </w:rPr>
        <w:t>obligations of the authority.</w:t>
      </w:r>
    </w:p>
    <w:p w14:paraId="18B80F9F" w14:textId="77777777" w:rsidR="00C70749" w:rsidRDefault="00C70749" w:rsidP="002F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Arial"/>
          <w:szCs w:val="22"/>
        </w:rPr>
      </w:pPr>
    </w:p>
    <w:p w14:paraId="683BFB22" w14:textId="77777777" w:rsidR="00C70749" w:rsidRPr="002F7051" w:rsidRDefault="008F0089" w:rsidP="002F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Cs w:val="22"/>
          <w:lang w:val="en-US"/>
        </w:rPr>
      </w:pPr>
      <w:r>
        <w:rPr>
          <w:szCs w:val="22"/>
          <w:lang w:val="en-US"/>
        </w:rPr>
        <w:t>Support</w:t>
      </w:r>
      <w:r w:rsidR="00C70749">
        <w:rPr>
          <w:szCs w:val="22"/>
          <w:lang w:val="en-US"/>
        </w:rPr>
        <w:t xml:space="preserve"> senior management to help review and improve service delivery.</w:t>
      </w:r>
    </w:p>
    <w:p w14:paraId="601E4647" w14:textId="77777777" w:rsidR="002F7051" w:rsidRPr="002F7051" w:rsidRDefault="002F7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Arial"/>
          <w:color w:val="000000"/>
          <w:szCs w:val="22"/>
          <w:lang w:val="en-US"/>
        </w:rPr>
      </w:pPr>
    </w:p>
    <w:p w14:paraId="047B0676" w14:textId="77777777" w:rsidR="000733D2" w:rsidRDefault="00585D84" w:rsidP="00317D06">
      <w:pPr>
        <w:pStyle w:val="Heading2"/>
        <w:rPr>
          <w:lang w:val="en-US"/>
        </w:rPr>
      </w:pPr>
      <w:r>
        <w:rPr>
          <w:lang w:val="en-US"/>
        </w:rPr>
        <w:t>Main Responsibilities</w:t>
      </w:r>
    </w:p>
    <w:p w14:paraId="7EB38939" w14:textId="77777777" w:rsidR="006B1C6A" w:rsidRPr="006B1C6A" w:rsidRDefault="006B1C6A" w:rsidP="00AB67EF">
      <w:pPr>
        <w:numPr>
          <w:ilvl w:val="0"/>
          <w:numId w:val="34"/>
        </w:numPr>
        <w:spacing w:before="100" w:beforeAutospacing="1" w:after="100" w:afterAutospacing="1"/>
        <w:rPr>
          <w:rFonts w:cs="Arial"/>
          <w:sz w:val="24"/>
          <w:szCs w:val="24"/>
          <w:lang w:eastAsia="en-GB"/>
        </w:rPr>
      </w:pPr>
      <w:r w:rsidRPr="006B1C6A">
        <w:rPr>
          <w:rFonts w:cs="Arial"/>
          <w:sz w:val="24"/>
          <w:szCs w:val="24"/>
          <w:lang w:eastAsia="en-GB"/>
        </w:rPr>
        <w:t>Lead, motivate, and manage the Income Recovery Team to ensure delivery of rent collection targets</w:t>
      </w:r>
      <w:r w:rsidR="00AB67EF">
        <w:rPr>
          <w:rFonts w:cs="Arial"/>
          <w:sz w:val="24"/>
          <w:szCs w:val="24"/>
          <w:lang w:eastAsia="en-GB"/>
        </w:rPr>
        <w:t xml:space="preserve">, </w:t>
      </w:r>
      <w:r w:rsidRPr="006B1C6A">
        <w:rPr>
          <w:rFonts w:cs="Arial"/>
          <w:sz w:val="24"/>
          <w:szCs w:val="24"/>
          <w:lang w:eastAsia="en-GB"/>
        </w:rPr>
        <w:t>minimization of arrears</w:t>
      </w:r>
      <w:r w:rsidR="00AB67EF">
        <w:rPr>
          <w:rFonts w:cs="Arial"/>
          <w:sz w:val="24"/>
          <w:szCs w:val="24"/>
          <w:lang w:eastAsia="en-GB"/>
        </w:rPr>
        <w:t>, and maximum recovery of other housing related debts</w:t>
      </w:r>
      <w:r w:rsidRPr="006B1C6A">
        <w:rPr>
          <w:rFonts w:cs="Arial"/>
          <w:sz w:val="24"/>
          <w:szCs w:val="24"/>
          <w:lang w:eastAsia="en-GB"/>
        </w:rPr>
        <w:t>.</w:t>
      </w:r>
    </w:p>
    <w:p w14:paraId="48A43DED" w14:textId="77777777" w:rsidR="006B1C6A" w:rsidRDefault="006B1C6A" w:rsidP="00AB67EF">
      <w:pPr>
        <w:numPr>
          <w:ilvl w:val="0"/>
          <w:numId w:val="34"/>
        </w:numPr>
        <w:spacing w:before="100" w:beforeAutospacing="1" w:after="100" w:afterAutospacing="1"/>
        <w:rPr>
          <w:rFonts w:cs="Arial"/>
          <w:sz w:val="24"/>
          <w:szCs w:val="24"/>
          <w:lang w:eastAsia="en-GB"/>
        </w:rPr>
      </w:pPr>
      <w:r w:rsidRPr="006B1C6A">
        <w:rPr>
          <w:rFonts w:cs="Arial"/>
          <w:sz w:val="24"/>
          <w:szCs w:val="24"/>
          <w:lang w:eastAsia="en-GB"/>
        </w:rPr>
        <w:t>Develop and implement strategies</w:t>
      </w:r>
      <w:r w:rsidR="00AB67EF">
        <w:rPr>
          <w:rFonts w:cs="Arial"/>
          <w:sz w:val="24"/>
          <w:szCs w:val="24"/>
          <w:lang w:eastAsia="en-GB"/>
        </w:rPr>
        <w:t xml:space="preserve"> and procedures</w:t>
      </w:r>
      <w:r w:rsidRPr="006B1C6A">
        <w:rPr>
          <w:rFonts w:cs="Arial"/>
          <w:sz w:val="24"/>
          <w:szCs w:val="24"/>
          <w:lang w:eastAsia="en-GB"/>
        </w:rPr>
        <w:t xml:space="preserve"> for </w:t>
      </w:r>
      <w:r w:rsidR="00DA538A">
        <w:rPr>
          <w:rFonts w:cs="Arial"/>
          <w:sz w:val="24"/>
          <w:szCs w:val="24"/>
          <w:lang w:eastAsia="en-GB"/>
        </w:rPr>
        <w:t>the team to follow.</w:t>
      </w:r>
    </w:p>
    <w:p w14:paraId="5FE88E6E" w14:textId="77777777" w:rsidR="00AB67EF" w:rsidRPr="006B1C6A" w:rsidRDefault="00AB67EF" w:rsidP="00AB67EF">
      <w:pPr>
        <w:numPr>
          <w:ilvl w:val="0"/>
          <w:numId w:val="34"/>
        </w:numPr>
        <w:spacing w:before="100" w:beforeAutospacing="1" w:after="100" w:afterAutospacing="1"/>
        <w:rPr>
          <w:rFonts w:cs="Arial"/>
          <w:sz w:val="24"/>
          <w:szCs w:val="24"/>
          <w:lang w:eastAsia="en-GB"/>
        </w:rPr>
      </w:pPr>
      <w:r>
        <w:rPr>
          <w:rFonts w:cs="Arial"/>
          <w:sz w:val="24"/>
          <w:szCs w:val="24"/>
          <w:lang w:eastAsia="en-GB"/>
        </w:rPr>
        <w:lastRenderedPageBreak/>
        <w:t>Lead on the acquisition and implementation of a rent accounts system.</w:t>
      </w:r>
    </w:p>
    <w:p w14:paraId="77ACE9EC" w14:textId="77777777" w:rsidR="006B1C6A" w:rsidRPr="006B1C6A" w:rsidRDefault="00E61519" w:rsidP="00AB67EF">
      <w:pPr>
        <w:numPr>
          <w:ilvl w:val="0"/>
          <w:numId w:val="34"/>
        </w:numPr>
        <w:spacing w:before="100" w:beforeAutospacing="1" w:after="100" w:afterAutospacing="1"/>
        <w:rPr>
          <w:rFonts w:cs="Arial"/>
          <w:sz w:val="24"/>
          <w:szCs w:val="24"/>
          <w:lang w:eastAsia="en-GB"/>
        </w:rPr>
      </w:pPr>
      <w:r>
        <w:rPr>
          <w:rFonts w:cs="Arial"/>
          <w:sz w:val="24"/>
          <w:szCs w:val="24"/>
          <w:lang w:eastAsia="en-GB"/>
        </w:rPr>
        <w:t xml:space="preserve">Lead on partnership working with a wide range of internal and external services to develop working practices and to support vulnerable clients. </w:t>
      </w:r>
    </w:p>
    <w:p w14:paraId="3F970C61" w14:textId="77777777" w:rsidR="006B1C6A" w:rsidRPr="006B1C6A" w:rsidRDefault="006B1C6A" w:rsidP="00AB67EF">
      <w:pPr>
        <w:numPr>
          <w:ilvl w:val="0"/>
          <w:numId w:val="34"/>
        </w:numPr>
        <w:spacing w:before="100" w:beforeAutospacing="1" w:after="100" w:afterAutospacing="1"/>
        <w:rPr>
          <w:rFonts w:cs="Arial"/>
          <w:sz w:val="24"/>
          <w:szCs w:val="24"/>
          <w:lang w:eastAsia="en-GB"/>
        </w:rPr>
      </w:pPr>
      <w:r w:rsidRPr="006B1C6A">
        <w:rPr>
          <w:rFonts w:cs="Arial"/>
          <w:sz w:val="24"/>
          <w:szCs w:val="24"/>
          <w:lang w:eastAsia="en-GB"/>
        </w:rPr>
        <w:t xml:space="preserve">Train and support staff to manage complex income cases and engage positively with </w:t>
      </w:r>
      <w:r w:rsidR="008F0089">
        <w:rPr>
          <w:rFonts w:cs="Arial"/>
          <w:sz w:val="24"/>
          <w:szCs w:val="24"/>
          <w:lang w:eastAsia="en-GB"/>
        </w:rPr>
        <w:t>clients</w:t>
      </w:r>
      <w:r w:rsidR="00E61519">
        <w:rPr>
          <w:rFonts w:cs="Arial"/>
          <w:sz w:val="24"/>
          <w:szCs w:val="24"/>
          <w:lang w:eastAsia="en-GB"/>
        </w:rPr>
        <w:t xml:space="preserve">, providing </w:t>
      </w:r>
      <w:r w:rsidR="00E61519" w:rsidRPr="006B1C6A">
        <w:rPr>
          <w:rFonts w:cs="Arial"/>
          <w:sz w:val="24"/>
          <w:szCs w:val="24"/>
          <w:lang w:eastAsia="en-GB"/>
        </w:rPr>
        <w:t>expert advice on income recovery, welfare reform, and tenancy sustainment</w:t>
      </w:r>
      <w:r w:rsidR="00E61519">
        <w:rPr>
          <w:rFonts w:cs="Arial"/>
          <w:sz w:val="24"/>
          <w:szCs w:val="24"/>
          <w:lang w:eastAsia="en-GB"/>
        </w:rPr>
        <w:t>.</w:t>
      </w:r>
    </w:p>
    <w:p w14:paraId="20C2B2A4" w14:textId="77777777" w:rsidR="006B1C6A" w:rsidRPr="006B1C6A" w:rsidRDefault="00E61519" w:rsidP="00AB67EF">
      <w:pPr>
        <w:numPr>
          <w:ilvl w:val="0"/>
          <w:numId w:val="34"/>
        </w:numPr>
        <w:spacing w:before="100" w:beforeAutospacing="1" w:after="100" w:afterAutospacing="1"/>
        <w:rPr>
          <w:rFonts w:cs="Arial"/>
          <w:sz w:val="24"/>
          <w:szCs w:val="24"/>
          <w:lang w:eastAsia="en-GB"/>
        </w:rPr>
      </w:pPr>
      <w:r>
        <w:rPr>
          <w:rFonts w:cs="Arial"/>
          <w:sz w:val="24"/>
          <w:szCs w:val="24"/>
          <w:lang w:eastAsia="en-GB"/>
        </w:rPr>
        <w:t>Set up reports and analyse data to monitor performance and identify</w:t>
      </w:r>
      <w:r w:rsidR="006B1C6A" w:rsidRPr="006B1C6A">
        <w:rPr>
          <w:rFonts w:cs="Arial"/>
          <w:sz w:val="24"/>
          <w:szCs w:val="24"/>
          <w:lang w:eastAsia="en-GB"/>
        </w:rPr>
        <w:t xml:space="preserve"> areas for improvement.</w:t>
      </w:r>
    </w:p>
    <w:p w14:paraId="684C0967" w14:textId="77777777" w:rsidR="006B1C6A" w:rsidRDefault="006B1C6A" w:rsidP="00AB67EF">
      <w:pPr>
        <w:numPr>
          <w:ilvl w:val="0"/>
          <w:numId w:val="34"/>
        </w:numPr>
        <w:spacing w:before="100" w:beforeAutospacing="1" w:after="100" w:afterAutospacing="1"/>
        <w:rPr>
          <w:rFonts w:cs="Arial"/>
          <w:sz w:val="24"/>
          <w:szCs w:val="24"/>
          <w:lang w:eastAsia="en-GB"/>
        </w:rPr>
      </w:pPr>
      <w:r w:rsidRPr="006B1C6A">
        <w:rPr>
          <w:rFonts w:cs="Arial"/>
          <w:sz w:val="24"/>
          <w:szCs w:val="24"/>
          <w:lang w:eastAsia="en-GB"/>
        </w:rPr>
        <w:t>Maintain up-to-date knowledge of housing law, welfare benefits, and sector best practices.</w:t>
      </w:r>
    </w:p>
    <w:p w14:paraId="45270B32" w14:textId="4EF48095" w:rsidR="00A141B4" w:rsidRPr="00A141B4" w:rsidRDefault="00A141B4" w:rsidP="00A141B4">
      <w:pPr>
        <w:spacing w:before="100" w:beforeAutospacing="1" w:after="100" w:afterAutospacing="1"/>
        <w:rPr>
          <w:rFonts w:cs="Arial"/>
          <w:b/>
          <w:bCs/>
          <w:sz w:val="24"/>
          <w:szCs w:val="24"/>
          <w:lang w:eastAsia="en-GB"/>
        </w:rPr>
      </w:pPr>
      <w:r w:rsidRPr="00A141B4">
        <w:rPr>
          <w:rFonts w:cs="Arial"/>
          <w:b/>
          <w:bCs/>
          <w:sz w:val="24"/>
          <w:szCs w:val="24"/>
          <w:lang w:eastAsia="en-GB"/>
        </w:rPr>
        <w:t xml:space="preserve">General Responsibilities </w:t>
      </w:r>
    </w:p>
    <w:p w14:paraId="4811ADBA" w14:textId="77777777" w:rsidR="00BA1242" w:rsidRDefault="00BA1242" w:rsidP="00DA538A">
      <w:pPr>
        <w:pStyle w:val="ListBullet"/>
        <w:numPr>
          <w:ilvl w:val="0"/>
          <w:numId w:val="0"/>
        </w:numPr>
      </w:pPr>
    </w:p>
    <w:p w14:paraId="69429554" w14:textId="77777777" w:rsidR="000733D2" w:rsidRPr="00DA538A" w:rsidRDefault="000733D2" w:rsidP="00BE45AF">
      <w:pPr>
        <w:numPr>
          <w:ilvl w:val="0"/>
          <w:numId w:val="22"/>
        </w:numPr>
        <w:rPr>
          <w:sz w:val="24"/>
          <w:szCs w:val="24"/>
        </w:rPr>
      </w:pPr>
      <w:r w:rsidRPr="00DA538A">
        <w:rPr>
          <w:sz w:val="24"/>
          <w:szCs w:val="24"/>
        </w:rPr>
        <w:t>Participate in an annual performance appraisal based on agreed objectives that are linked to the Council’s corporate objectives and priorities.</w:t>
      </w:r>
    </w:p>
    <w:p w14:paraId="3A67B2C6" w14:textId="77777777" w:rsidR="000733D2" w:rsidRPr="00DA538A" w:rsidRDefault="000733D2" w:rsidP="00270E67">
      <w:pPr>
        <w:ind w:left="454"/>
        <w:rPr>
          <w:sz w:val="24"/>
          <w:szCs w:val="24"/>
        </w:rPr>
      </w:pPr>
    </w:p>
    <w:p w14:paraId="3742280D" w14:textId="77777777" w:rsidR="000733D2" w:rsidRPr="00DA538A" w:rsidRDefault="000733D2" w:rsidP="00BE45AF">
      <w:pPr>
        <w:numPr>
          <w:ilvl w:val="0"/>
          <w:numId w:val="22"/>
        </w:numPr>
        <w:rPr>
          <w:sz w:val="24"/>
          <w:szCs w:val="24"/>
        </w:rPr>
      </w:pPr>
      <w:r w:rsidRPr="00DA538A">
        <w:rPr>
          <w:sz w:val="24"/>
          <w:szCs w:val="24"/>
        </w:rPr>
        <w:t>Ensure that all duties and services provided are in accordance with the Council’s Equalities and Diversity policies and procedures.</w:t>
      </w:r>
    </w:p>
    <w:p w14:paraId="00075790" w14:textId="77777777" w:rsidR="000733D2" w:rsidRPr="00DA538A" w:rsidRDefault="000733D2" w:rsidP="00270E67">
      <w:pPr>
        <w:ind w:left="454"/>
        <w:rPr>
          <w:sz w:val="24"/>
          <w:szCs w:val="24"/>
        </w:rPr>
      </w:pPr>
    </w:p>
    <w:p w14:paraId="34B6E4D0" w14:textId="77777777" w:rsidR="000733D2" w:rsidRPr="00DA538A" w:rsidRDefault="000733D2" w:rsidP="00BE45AF">
      <w:pPr>
        <w:numPr>
          <w:ilvl w:val="0"/>
          <w:numId w:val="22"/>
        </w:numPr>
        <w:rPr>
          <w:sz w:val="24"/>
          <w:szCs w:val="24"/>
        </w:rPr>
      </w:pPr>
      <w:r w:rsidRPr="00DA538A">
        <w:rPr>
          <w:sz w:val="24"/>
          <w:szCs w:val="24"/>
        </w:rPr>
        <w:t>To comply with individual responsibilities, in accordance with work role for health and safety in the workplace.</w:t>
      </w:r>
    </w:p>
    <w:p w14:paraId="6774CD90" w14:textId="77777777" w:rsidR="000549C4" w:rsidRPr="00DA538A" w:rsidRDefault="000549C4" w:rsidP="00270E67">
      <w:pPr>
        <w:ind w:left="454"/>
        <w:rPr>
          <w:sz w:val="24"/>
          <w:szCs w:val="24"/>
        </w:rPr>
      </w:pPr>
    </w:p>
    <w:p w14:paraId="06FEF82A" w14:textId="77777777" w:rsidR="000549C4" w:rsidRPr="00DA538A" w:rsidRDefault="000549C4" w:rsidP="00BE45AF">
      <w:pPr>
        <w:numPr>
          <w:ilvl w:val="0"/>
          <w:numId w:val="22"/>
        </w:numPr>
        <w:rPr>
          <w:sz w:val="24"/>
          <w:szCs w:val="24"/>
        </w:rPr>
      </w:pPr>
      <w:r w:rsidRPr="00DA538A">
        <w:rPr>
          <w:sz w:val="24"/>
          <w:szCs w:val="24"/>
        </w:rPr>
        <w:t>Ensure that all duties and services provided are in accordance with the Council’s Child and Vulnerable Adult Protection policies and procedures.</w:t>
      </w:r>
    </w:p>
    <w:p w14:paraId="7E83177B" w14:textId="77777777" w:rsidR="007E227D" w:rsidRPr="00DA538A" w:rsidRDefault="007E227D" w:rsidP="00270E67">
      <w:pPr>
        <w:ind w:left="454"/>
        <w:rPr>
          <w:sz w:val="24"/>
          <w:szCs w:val="24"/>
        </w:rPr>
      </w:pPr>
    </w:p>
    <w:p w14:paraId="0628BAAE" w14:textId="77777777" w:rsidR="00803DEF" w:rsidRPr="00DA538A" w:rsidRDefault="007E227D" w:rsidP="00803DEF">
      <w:pPr>
        <w:numPr>
          <w:ilvl w:val="0"/>
          <w:numId w:val="22"/>
        </w:numPr>
        <w:rPr>
          <w:sz w:val="24"/>
          <w:szCs w:val="24"/>
        </w:rPr>
      </w:pPr>
      <w:r w:rsidRPr="00DA538A">
        <w:rPr>
          <w:sz w:val="24"/>
          <w:szCs w:val="24"/>
        </w:rPr>
        <w:t xml:space="preserve">All employees may be called upon to assist with a range of elections duties for the Council on an occasional basis when elections are called. Participation in elections duties is subject to the terms and conditions as determined from time to time by the Returning Officer or Central Government. </w:t>
      </w:r>
    </w:p>
    <w:p w14:paraId="638E5563" w14:textId="77777777" w:rsidR="00803DEF" w:rsidRPr="00DA538A" w:rsidRDefault="00803DEF" w:rsidP="00803DEF">
      <w:pPr>
        <w:pStyle w:val="ListParagraph"/>
        <w:rPr>
          <w:sz w:val="24"/>
          <w:szCs w:val="24"/>
        </w:rPr>
      </w:pPr>
    </w:p>
    <w:p w14:paraId="666EAF4C" w14:textId="77777777" w:rsidR="000733D2" w:rsidRPr="00DA538A" w:rsidRDefault="000733D2" w:rsidP="00803DEF">
      <w:pPr>
        <w:numPr>
          <w:ilvl w:val="0"/>
          <w:numId w:val="22"/>
        </w:numPr>
        <w:rPr>
          <w:sz w:val="24"/>
          <w:szCs w:val="24"/>
        </w:rPr>
      </w:pPr>
      <w:r w:rsidRPr="00DA538A">
        <w:rPr>
          <w:sz w:val="24"/>
          <w:szCs w:val="24"/>
        </w:rPr>
        <w:t>Undertake such other duties and tasks appropriate to the grade and character of work such as changes in information systems and new technology as may reasonably</w:t>
      </w:r>
      <w:r w:rsidR="00BD5C4A" w:rsidRPr="00DA538A">
        <w:rPr>
          <w:sz w:val="24"/>
          <w:szCs w:val="24"/>
        </w:rPr>
        <w:t xml:space="preserve"> be</w:t>
      </w:r>
      <w:r w:rsidRPr="00DA538A">
        <w:rPr>
          <w:sz w:val="24"/>
          <w:szCs w:val="24"/>
        </w:rPr>
        <w:t xml:space="preserve"> required. Therefore, the above list of key result areas in this job description should not be regarded as exclusive or exhaustive.</w:t>
      </w:r>
    </w:p>
    <w:p w14:paraId="3F47EBDF" w14:textId="77777777" w:rsidR="000733D2" w:rsidRDefault="000733D2" w:rsidP="00BA1242">
      <w:pPr>
        <w:pStyle w:val="ListBullet"/>
        <w:numPr>
          <w:ilvl w:val="0"/>
          <w:numId w:val="0"/>
        </w:numPr>
        <w:ind w:left="709"/>
      </w:pPr>
    </w:p>
    <w:p w14:paraId="4530AE1E" w14:textId="77777777" w:rsidR="00803DEF" w:rsidRDefault="00BE45AF" w:rsidP="00BE45AF">
      <w:pPr>
        <w:spacing w:before="100" w:beforeAutospacing="1" w:after="100" w:afterAutospacing="1"/>
        <w:jc w:val="both"/>
      </w:pPr>
      <w:r>
        <w:t xml:space="preserve">The Council may, at any time and if relevant to the post, require an Enhanced DBS (Disclosure and Barring Service) Check to be carried out.  An enhanced check details Convictions, Cautions, Reprimands and Warnings held in </w:t>
      </w:r>
      <w:smartTag w:uri="urn:schemas-microsoft-com:office:smarttags" w:element="country-region">
        <w:r>
          <w:t>England</w:t>
        </w:r>
      </w:smartTag>
      <w:r>
        <w:t xml:space="preserve"> and </w:t>
      </w:r>
      <w:smartTag w:uri="urn:schemas-microsoft-com:office:smarttags" w:element="country-region">
        <w:r>
          <w:t>Wales</w:t>
        </w:r>
      </w:smartTag>
      <w:r>
        <w:t xml:space="preserve"> on the Police National Computer (and most of the relevant convictions in </w:t>
      </w:r>
      <w:smartTag w:uri="urn:schemas-microsoft-com:office:smarttags" w:element="country-region">
        <w:r>
          <w:t>Scotland</w:t>
        </w:r>
      </w:smartTag>
      <w:r>
        <w:t xml:space="preserve"> and </w:t>
      </w:r>
      <w:smartTag w:uri="urn:schemas-microsoft-com:office:smarttags" w:element="place">
        <w:smartTag w:uri="urn:schemas-microsoft-com:office:smarttags" w:element="country-region">
          <w:r>
            <w:t>Northern Ireland</w:t>
          </w:r>
        </w:smartTag>
      </w:smartTag>
      <w:r>
        <w:t xml:space="preserve"> may also be included). </w:t>
      </w:r>
    </w:p>
    <w:p w14:paraId="77948225" w14:textId="2FFA1E30" w:rsidR="00BE45AF" w:rsidRDefault="00BE45AF" w:rsidP="00BE45AF">
      <w:pPr>
        <w:spacing w:before="100" w:beforeAutospacing="1" w:after="100" w:afterAutospacing="1"/>
        <w:jc w:val="both"/>
      </w:pPr>
      <w:r>
        <w:t xml:space="preserve">In </w:t>
      </w:r>
      <w:r w:rsidR="00A141B4">
        <w:t>addition,</w:t>
      </w:r>
      <w:r>
        <w:t xml:space="preserve"> it includes a check of the barred lists and any locally held police force non conviction information considered relevant to the job role, by the relevant Chief Police Officer(s). </w:t>
      </w:r>
    </w:p>
    <w:p w14:paraId="1751D010" w14:textId="77777777" w:rsidR="00BE45AF" w:rsidRDefault="00BE45AF" w:rsidP="000733D2">
      <w:pPr>
        <w:rPr>
          <w:rFonts w:cs="Arial"/>
        </w:rPr>
      </w:pPr>
    </w:p>
    <w:p w14:paraId="38A7AACA" w14:textId="77777777" w:rsidR="000733D2" w:rsidRDefault="000733D2" w:rsidP="00D274D7">
      <w:pPr>
        <w:jc w:val="both"/>
        <w:rPr>
          <w:rFonts w:cs="Arial"/>
        </w:rPr>
      </w:pPr>
      <w:r>
        <w:rPr>
          <w:rFonts w:cs="Arial"/>
        </w:rPr>
        <w:t>The key result areas to this post are s</w:t>
      </w:r>
      <w:r w:rsidR="00D274D7">
        <w:rPr>
          <w:rFonts w:cs="Arial"/>
        </w:rPr>
        <w:t xml:space="preserve">et out in this job description. </w:t>
      </w:r>
      <w:r>
        <w:rPr>
          <w:rFonts w:cs="Arial"/>
        </w:rPr>
        <w:t>It should be noted that the Council reserves the right to update the job description from time to time to reflect changes in or to the post after consultation about any proposed</w:t>
      </w:r>
      <w:r w:rsidR="00D274D7">
        <w:rPr>
          <w:rFonts w:cs="Arial"/>
        </w:rPr>
        <w:t xml:space="preserve"> changes. </w:t>
      </w:r>
      <w:r>
        <w:rPr>
          <w:rFonts w:cs="Arial"/>
        </w:rPr>
        <w:t>Significant permanent changes in duties and responsibilities will require revisions to be made to this job description.</w:t>
      </w:r>
    </w:p>
    <w:p w14:paraId="134FCAF9" w14:textId="77777777" w:rsidR="00BD5C4A" w:rsidRDefault="00BD5C4A" w:rsidP="000733D2"/>
    <w:p w14:paraId="772A5FC9" w14:textId="77777777" w:rsidR="00585D84" w:rsidRPr="002B0E83" w:rsidRDefault="000733D2" w:rsidP="002B0E83">
      <w:pPr>
        <w:rPr>
          <w:b/>
          <w:sz w:val="28"/>
          <w:szCs w:val="28"/>
        </w:rPr>
      </w:pPr>
      <w:r>
        <w:br w:type="page"/>
      </w:r>
      <w:r w:rsidR="00585D84" w:rsidRPr="002B0E83">
        <w:rPr>
          <w:b/>
          <w:sz w:val="28"/>
          <w:szCs w:val="28"/>
        </w:rPr>
        <w:lastRenderedPageBreak/>
        <w:t>Person Specification</w:t>
      </w:r>
    </w:p>
    <w:p w14:paraId="2FA99E1A" w14:textId="77777777" w:rsidR="00585D84" w:rsidRDefault="00585D84" w:rsidP="00184B22">
      <w:pPr>
        <w:pStyle w:val="Heading2"/>
        <w:tabs>
          <w:tab w:val="left" w:pos="1785"/>
        </w:tabs>
      </w:pPr>
      <w:r>
        <w:t>Job Title</w:t>
      </w:r>
      <w:r w:rsidR="00184B22">
        <w:tab/>
      </w:r>
    </w:p>
    <w:p w14:paraId="19231D7F" w14:textId="77777777" w:rsidR="00AF2269" w:rsidRPr="00AF2269" w:rsidRDefault="00BA1242" w:rsidP="00AF2269">
      <w:r>
        <w:t>Income Recovery</w:t>
      </w:r>
      <w:r w:rsidR="00AF2269">
        <w:t xml:space="preserve"> Team Leader</w:t>
      </w:r>
    </w:p>
    <w:p w14:paraId="732F40A3" w14:textId="77777777" w:rsidR="00585D84" w:rsidRDefault="00585D84">
      <w:pPr>
        <w:pStyle w:val="Heading2"/>
      </w:pPr>
      <w:r>
        <w:t>Directorate</w:t>
      </w:r>
    </w:p>
    <w:p w14:paraId="76CFB38F" w14:textId="7CAF3743" w:rsidR="00AF2269" w:rsidRPr="00AF2269" w:rsidRDefault="00BA1242" w:rsidP="00AF2269">
      <w:r>
        <w:t xml:space="preserve">Housing </w:t>
      </w:r>
      <w:r w:rsidR="003F3BFD">
        <w:t>Services</w:t>
      </w:r>
    </w:p>
    <w:p w14:paraId="19286904" w14:textId="77777777" w:rsidR="00AF2269" w:rsidRPr="00AF2269" w:rsidRDefault="00585D84" w:rsidP="00AF2269">
      <w:pPr>
        <w:pStyle w:val="Heading2"/>
      </w:pPr>
      <w:r>
        <w:t>Essential Requirements</w:t>
      </w:r>
    </w:p>
    <w:p w14:paraId="3E517FDE" w14:textId="77777777" w:rsidR="00585D84" w:rsidRDefault="00585D84" w:rsidP="001246E5">
      <w:pPr>
        <w:pStyle w:val="Heading3"/>
      </w:pPr>
      <w:r>
        <w:t>Qualification</w:t>
      </w:r>
    </w:p>
    <w:p w14:paraId="57A33114" w14:textId="749A469D" w:rsidR="00AF2269" w:rsidRPr="00AF2269" w:rsidRDefault="00AF2269" w:rsidP="00AF2269">
      <w:pPr>
        <w:numPr>
          <w:ilvl w:val="0"/>
          <w:numId w:val="24"/>
        </w:numPr>
      </w:pPr>
      <w:r>
        <w:t xml:space="preserve">Educated to degree level </w:t>
      </w:r>
      <w:r w:rsidR="00A141B4">
        <w:t xml:space="preserve">in a relevant subject area </w:t>
      </w:r>
      <w:r>
        <w:t xml:space="preserve">or equivalent experience </w:t>
      </w:r>
    </w:p>
    <w:p w14:paraId="2A9EA668" w14:textId="77777777" w:rsidR="00585D84" w:rsidRDefault="00585D84" w:rsidP="001246E5">
      <w:pPr>
        <w:pStyle w:val="Heading3"/>
      </w:pPr>
      <w:r>
        <w:t>Experience</w:t>
      </w:r>
      <w:r w:rsidR="00270E67">
        <w:t xml:space="preserve"> &amp; Knowledge</w:t>
      </w:r>
    </w:p>
    <w:p w14:paraId="2362AAF7" w14:textId="77777777" w:rsidR="00AF2269" w:rsidRPr="00FE434D" w:rsidRDefault="00AF2269" w:rsidP="00AF2269">
      <w:pPr>
        <w:pStyle w:val="ListNumber2"/>
        <w:numPr>
          <w:ilvl w:val="0"/>
          <w:numId w:val="24"/>
        </w:numPr>
      </w:pPr>
      <w:r>
        <w:t>Significant</w:t>
      </w:r>
      <w:r w:rsidRPr="00FE434D">
        <w:t xml:space="preserve"> experience of working </w:t>
      </w:r>
      <w:r>
        <w:t>in</w:t>
      </w:r>
      <w:r w:rsidRPr="00FE434D">
        <w:t xml:space="preserve"> </w:t>
      </w:r>
      <w:r w:rsidR="00373EAF">
        <w:t>housing income recovery or</w:t>
      </w:r>
      <w:r>
        <w:t xml:space="preserve"> related</w:t>
      </w:r>
      <w:r w:rsidRPr="00FE434D">
        <w:t xml:space="preserve"> field</w:t>
      </w:r>
    </w:p>
    <w:p w14:paraId="1B458EA3" w14:textId="77777777" w:rsidR="00AF2269" w:rsidRPr="00FE434D" w:rsidRDefault="00AF2269" w:rsidP="00AF2269">
      <w:pPr>
        <w:pStyle w:val="ListNumber2"/>
        <w:numPr>
          <w:ilvl w:val="0"/>
          <w:numId w:val="24"/>
        </w:numPr>
        <w:rPr>
          <w:rFonts w:cs="Arial"/>
          <w:szCs w:val="22"/>
        </w:rPr>
      </w:pPr>
      <w:r>
        <w:rPr>
          <w:rFonts w:cs="Arial"/>
          <w:szCs w:val="22"/>
        </w:rPr>
        <w:t>S</w:t>
      </w:r>
      <w:r w:rsidRPr="00FE434D">
        <w:rPr>
          <w:rFonts w:cs="Arial"/>
          <w:szCs w:val="22"/>
        </w:rPr>
        <w:t xml:space="preserve">upervisory experience in a </w:t>
      </w:r>
      <w:r>
        <w:rPr>
          <w:rFonts w:cs="Arial"/>
          <w:szCs w:val="22"/>
        </w:rPr>
        <w:t>multi-disciplined customer focused service</w:t>
      </w:r>
    </w:p>
    <w:p w14:paraId="567DD2F0" w14:textId="77777777" w:rsidR="00AF2269" w:rsidRDefault="00AF2269" w:rsidP="00AF2269">
      <w:pPr>
        <w:pStyle w:val="ListNumber2"/>
        <w:numPr>
          <w:ilvl w:val="0"/>
          <w:numId w:val="24"/>
        </w:numPr>
        <w:rPr>
          <w:rFonts w:cs="Arial"/>
          <w:szCs w:val="22"/>
        </w:rPr>
      </w:pPr>
      <w:r w:rsidRPr="00FE434D">
        <w:rPr>
          <w:rFonts w:cs="Arial"/>
          <w:szCs w:val="22"/>
        </w:rPr>
        <w:t>Experience of and a commitment to work within a comprehensive and</w:t>
      </w:r>
      <w:r>
        <w:rPr>
          <w:rFonts w:cs="Arial"/>
          <w:szCs w:val="22"/>
        </w:rPr>
        <w:t xml:space="preserve"> inclusive equalities framework</w:t>
      </w:r>
    </w:p>
    <w:p w14:paraId="34122538" w14:textId="77777777" w:rsidR="00373EAF" w:rsidRDefault="00373EAF" w:rsidP="00373EAF">
      <w:pPr>
        <w:pStyle w:val="ListNumber"/>
        <w:numPr>
          <w:ilvl w:val="0"/>
          <w:numId w:val="24"/>
        </w:numPr>
      </w:pPr>
      <w:r>
        <w:t xml:space="preserve">Extensive knowledge of Microsoft Office, </w:t>
      </w:r>
      <w:proofErr w:type="gramStart"/>
      <w:r>
        <w:t>in particular of</w:t>
      </w:r>
      <w:proofErr w:type="gramEnd"/>
      <w:r>
        <w:t xml:space="preserve"> Excel spreadsheets and their application</w:t>
      </w:r>
    </w:p>
    <w:p w14:paraId="372A9BA1" w14:textId="77777777" w:rsidR="00373EAF" w:rsidRPr="00373EAF" w:rsidRDefault="00373EAF" w:rsidP="00373EAF">
      <w:pPr>
        <w:pStyle w:val="ListNumber"/>
        <w:numPr>
          <w:ilvl w:val="0"/>
          <w:numId w:val="24"/>
        </w:numPr>
      </w:pPr>
      <w:r>
        <w:t>Sound working knowledge of computerised financial systems</w:t>
      </w:r>
    </w:p>
    <w:p w14:paraId="78A1317F" w14:textId="77777777" w:rsidR="00585D84" w:rsidRDefault="00373EAF" w:rsidP="00AF2269">
      <w:pPr>
        <w:pStyle w:val="ListNumber"/>
        <w:numPr>
          <w:ilvl w:val="0"/>
          <w:numId w:val="24"/>
        </w:numPr>
      </w:pPr>
      <w:r>
        <w:t>Knowledge of</w:t>
      </w:r>
      <w:r w:rsidR="00AF2269">
        <w:t xml:space="preserve"> housing legislation</w:t>
      </w:r>
      <w:r w:rsidR="00DA538A">
        <w:t xml:space="preserve"> and welfare benefits</w:t>
      </w:r>
    </w:p>
    <w:p w14:paraId="5AF4D650" w14:textId="77777777" w:rsidR="00AF2269" w:rsidRDefault="00585D84" w:rsidP="00AF2269">
      <w:pPr>
        <w:pStyle w:val="Heading3"/>
      </w:pPr>
      <w:r>
        <w:t>Personal Aptitude and Skills</w:t>
      </w:r>
    </w:p>
    <w:p w14:paraId="7DCE9A98" w14:textId="77777777" w:rsidR="00AF2269" w:rsidRPr="00373EAF" w:rsidRDefault="00AF2269" w:rsidP="00AF2269">
      <w:pPr>
        <w:pStyle w:val="ListNumber"/>
        <w:numPr>
          <w:ilvl w:val="0"/>
          <w:numId w:val="24"/>
        </w:numPr>
        <w:contextualSpacing/>
      </w:pPr>
      <w:r w:rsidRPr="00FA537A">
        <w:rPr>
          <w:rFonts w:cs="Arial"/>
          <w:szCs w:val="22"/>
        </w:rPr>
        <w:t>Excellent communication skills, written and verbal.</w:t>
      </w:r>
    </w:p>
    <w:p w14:paraId="7A0DA9C2" w14:textId="77777777" w:rsidR="00373EAF" w:rsidRPr="000F7D5B" w:rsidRDefault="00373EAF" w:rsidP="00373EAF">
      <w:pPr>
        <w:pStyle w:val="ListNumber"/>
        <w:numPr>
          <w:ilvl w:val="0"/>
          <w:numId w:val="24"/>
        </w:numPr>
      </w:pPr>
      <w:r>
        <w:t>Excellent literacy &amp; nu</w:t>
      </w:r>
      <w:smartTag w:uri="urn:schemas-microsoft-com:office:smarttags" w:element="PersonName">
        <w:r>
          <w:t>me</w:t>
        </w:r>
      </w:smartTag>
      <w:r>
        <w:t>racy skills</w:t>
      </w:r>
    </w:p>
    <w:p w14:paraId="79367115" w14:textId="77777777" w:rsidR="00373EAF" w:rsidRPr="000F7D5B" w:rsidRDefault="00373EAF" w:rsidP="00373EAF">
      <w:pPr>
        <w:pStyle w:val="ListNumber"/>
        <w:numPr>
          <w:ilvl w:val="0"/>
          <w:numId w:val="24"/>
        </w:numPr>
      </w:pPr>
      <w:r>
        <w:t>Excellent of common ICT applications, such as Word, Excel, Outlook or equivalents</w:t>
      </w:r>
    </w:p>
    <w:p w14:paraId="389D2B57" w14:textId="77777777" w:rsidR="00373EAF" w:rsidRDefault="00373EAF" w:rsidP="00373EAF">
      <w:pPr>
        <w:pStyle w:val="ListNumber"/>
        <w:numPr>
          <w:ilvl w:val="0"/>
          <w:numId w:val="24"/>
        </w:numPr>
      </w:pPr>
      <w:r>
        <w:t>A</w:t>
      </w:r>
      <w:r w:rsidRPr="000F7D5B">
        <w:t>bility to analyse</w:t>
      </w:r>
      <w:r>
        <w:t xml:space="preserve"> and produce user friendly reports on</w:t>
      </w:r>
      <w:r w:rsidRPr="000F7D5B">
        <w:t xml:space="preserve"> fin</w:t>
      </w:r>
      <w:r>
        <w:t>ancial information</w:t>
      </w:r>
    </w:p>
    <w:p w14:paraId="00947410" w14:textId="77777777" w:rsidR="00373EAF" w:rsidRDefault="00373EAF" w:rsidP="00373EAF">
      <w:pPr>
        <w:pStyle w:val="ListNumber"/>
        <w:numPr>
          <w:ilvl w:val="0"/>
          <w:numId w:val="24"/>
        </w:numPr>
      </w:pPr>
      <w:r>
        <w:t xml:space="preserve">Ability to prioritise own workload and </w:t>
      </w:r>
      <w:r w:rsidR="00DA538A">
        <w:t>manage the workload</w:t>
      </w:r>
      <w:r>
        <w:t xml:space="preserve"> of the team</w:t>
      </w:r>
    </w:p>
    <w:p w14:paraId="5A3539EA" w14:textId="77777777" w:rsidR="00373EAF" w:rsidRDefault="00373EAF" w:rsidP="00373EAF">
      <w:pPr>
        <w:pStyle w:val="ListNumber"/>
        <w:numPr>
          <w:ilvl w:val="0"/>
          <w:numId w:val="24"/>
        </w:numPr>
      </w:pPr>
      <w:r>
        <w:t>Ability to work on own initiative and problem solve</w:t>
      </w:r>
    </w:p>
    <w:p w14:paraId="46FBB760" w14:textId="77777777" w:rsidR="00373EAF" w:rsidRDefault="00373EAF" w:rsidP="00373EAF">
      <w:pPr>
        <w:pStyle w:val="ListNumber"/>
        <w:numPr>
          <w:ilvl w:val="0"/>
          <w:numId w:val="24"/>
        </w:numPr>
      </w:pPr>
      <w:r>
        <w:t>Ability to manage and motivate staff in a structured, positive and pro-active manner</w:t>
      </w:r>
    </w:p>
    <w:p w14:paraId="41B6BC5C" w14:textId="77777777" w:rsidR="00DA538A" w:rsidRDefault="00DA538A" w:rsidP="00373EAF">
      <w:pPr>
        <w:pStyle w:val="ListNumber"/>
        <w:numPr>
          <w:ilvl w:val="0"/>
          <w:numId w:val="24"/>
        </w:numPr>
      </w:pPr>
      <w:r>
        <w:t>Evidence of good partnership working across a range of sectors</w:t>
      </w:r>
    </w:p>
    <w:p w14:paraId="1A64F123" w14:textId="77777777" w:rsidR="00373EAF" w:rsidRPr="00DD29EC" w:rsidRDefault="00373EAF" w:rsidP="00373EAF">
      <w:pPr>
        <w:pStyle w:val="ListNumber"/>
        <w:numPr>
          <w:ilvl w:val="0"/>
          <w:numId w:val="24"/>
        </w:numPr>
      </w:pPr>
      <w:r>
        <w:t>Excellent interpersonal and influencing skills</w:t>
      </w:r>
    </w:p>
    <w:p w14:paraId="2D838BC8" w14:textId="77777777" w:rsidR="00585D84" w:rsidRDefault="00585D84" w:rsidP="001246E5">
      <w:pPr>
        <w:pStyle w:val="Heading3"/>
      </w:pPr>
      <w:r>
        <w:t>Behavioural Approach</w:t>
      </w:r>
    </w:p>
    <w:p w14:paraId="2A9636BF" w14:textId="77777777" w:rsidR="002B0E83" w:rsidRPr="00AF2269" w:rsidRDefault="00AF2269" w:rsidP="00AF2269">
      <w:pPr>
        <w:pStyle w:val="ListNumber"/>
        <w:numPr>
          <w:ilvl w:val="0"/>
          <w:numId w:val="24"/>
        </w:numPr>
        <w:rPr>
          <w:rFonts w:cs="Arial"/>
        </w:rPr>
      </w:pPr>
      <w:r w:rsidRPr="00BC7AA2">
        <w:rPr>
          <w:lang w:eastAsia="en-GB"/>
        </w:rPr>
        <w:t xml:space="preserve">Satisfactory attendance record (normally less than 5 days absence in </w:t>
      </w:r>
      <w:r>
        <w:rPr>
          <w:lang w:eastAsia="en-GB"/>
        </w:rPr>
        <w:t xml:space="preserve">a year) but </w:t>
      </w:r>
      <w:proofErr w:type="gramStart"/>
      <w:r>
        <w:rPr>
          <w:lang w:eastAsia="en-GB"/>
        </w:rPr>
        <w:t>taking into account</w:t>
      </w:r>
      <w:proofErr w:type="gramEnd"/>
      <w:r>
        <w:rPr>
          <w:lang w:eastAsia="en-GB"/>
        </w:rPr>
        <w:t xml:space="preserve"> </w:t>
      </w:r>
      <w:r w:rsidRPr="00BC7AA2">
        <w:rPr>
          <w:lang w:eastAsia="en-GB"/>
        </w:rPr>
        <w:t>individual circumstances</w:t>
      </w:r>
      <w:r w:rsidR="00C17CAB">
        <w:rPr>
          <w:lang w:eastAsia="en-GB"/>
        </w:rPr>
        <w:t>.</w:t>
      </w:r>
    </w:p>
    <w:p w14:paraId="5FBF14FA" w14:textId="77777777" w:rsidR="0081047C" w:rsidRDefault="0081047C" w:rsidP="002B0E83">
      <w:pPr>
        <w:pStyle w:val="ListNumber"/>
        <w:numPr>
          <w:ilvl w:val="0"/>
          <w:numId w:val="0"/>
        </w:numPr>
        <w:rPr>
          <w:rFonts w:cs="Arial"/>
        </w:rPr>
      </w:pPr>
    </w:p>
    <w:p w14:paraId="4094A19F" w14:textId="77777777" w:rsidR="00D05051" w:rsidRDefault="00D05051" w:rsidP="001246E5">
      <w:pPr>
        <w:pStyle w:val="ListNumber"/>
        <w:numPr>
          <w:ilvl w:val="0"/>
          <w:numId w:val="0"/>
        </w:numPr>
        <w:rPr>
          <w:lang w:eastAsia="en-GB"/>
        </w:rPr>
      </w:pPr>
      <w:r>
        <w:rPr>
          <w:lang w:eastAsia="en-GB"/>
        </w:rPr>
        <w:t>Further behavioural informatio</w:t>
      </w:r>
      <w:r w:rsidR="002B0E83">
        <w:rPr>
          <w:lang w:eastAsia="en-GB"/>
        </w:rPr>
        <w:t>n can be found in our Management</w:t>
      </w:r>
      <w:r>
        <w:rPr>
          <w:lang w:eastAsia="en-GB"/>
        </w:rPr>
        <w:t xml:space="preserve"> Competency Framework which is included in this pack.  Interviews will include </w:t>
      </w:r>
      <w:r w:rsidR="00DA538A">
        <w:rPr>
          <w:lang w:eastAsia="en-GB"/>
        </w:rPr>
        <w:t>competence-based</w:t>
      </w:r>
      <w:r>
        <w:rPr>
          <w:lang w:eastAsia="en-GB"/>
        </w:rPr>
        <w:t xml:space="preserve"> questions and our managers are appraised against the framework as part of our </w:t>
      </w:r>
      <w:r w:rsidR="002D4925">
        <w:rPr>
          <w:lang w:eastAsia="en-GB"/>
        </w:rPr>
        <w:t>performance management process.</w:t>
      </w:r>
    </w:p>
    <w:p w14:paraId="210932B2" w14:textId="77777777" w:rsidR="00585D84" w:rsidRDefault="00585D84" w:rsidP="001246E5">
      <w:pPr>
        <w:pStyle w:val="Heading3"/>
      </w:pPr>
      <w:r>
        <w:t>Circumstances</w:t>
      </w:r>
    </w:p>
    <w:p w14:paraId="78EA99A6" w14:textId="77777777" w:rsidR="0090713C" w:rsidRDefault="00AF2269" w:rsidP="00AF2269">
      <w:pPr>
        <w:pStyle w:val="ListNumber"/>
        <w:numPr>
          <w:ilvl w:val="0"/>
          <w:numId w:val="24"/>
        </w:numPr>
        <w:rPr>
          <w:rFonts w:cs="Arial"/>
        </w:rPr>
      </w:pPr>
      <w:r w:rsidRPr="00320807">
        <w:t xml:space="preserve">Ability to </w:t>
      </w:r>
      <w:r w:rsidR="006A403D">
        <w:t xml:space="preserve">work from the Hastings office for </w:t>
      </w:r>
      <w:r w:rsidR="00DA538A">
        <w:t>most of</w:t>
      </w:r>
      <w:r w:rsidR="006A403D">
        <w:t xml:space="preserve"> the working week.</w:t>
      </w:r>
    </w:p>
    <w:p w14:paraId="5B155DFA" w14:textId="77777777" w:rsidR="001246E5" w:rsidRDefault="001246E5" w:rsidP="001246E5">
      <w:pPr>
        <w:pStyle w:val="ListNumber"/>
        <w:numPr>
          <w:ilvl w:val="0"/>
          <w:numId w:val="0"/>
        </w:numPr>
      </w:pPr>
    </w:p>
    <w:p w14:paraId="5DC33695" w14:textId="77777777" w:rsidR="00585D84" w:rsidRDefault="00585D84" w:rsidP="001246E5">
      <w:pPr>
        <w:pStyle w:val="ListNumber"/>
        <w:numPr>
          <w:ilvl w:val="0"/>
          <w:numId w:val="0"/>
        </w:numPr>
      </w:pPr>
      <w:r>
        <w:t>The above qualities will be assessed in the first instance on the application form and again at the interview stage if selected.</w:t>
      </w:r>
    </w:p>
    <w:p w14:paraId="2511C826" w14:textId="77777777" w:rsidR="0031518C" w:rsidRDefault="00C023A9" w:rsidP="001246E5">
      <w:pPr>
        <w:pStyle w:val="Heading2"/>
      </w:pPr>
      <w:r>
        <w:t>Desir</w:t>
      </w:r>
      <w:r w:rsidR="0031518C">
        <w:t>able Requirements</w:t>
      </w:r>
    </w:p>
    <w:p w14:paraId="3638215D" w14:textId="77777777" w:rsidR="008670CD" w:rsidRDefault="008670CD" w:rsidP="008670CD">
      <w:pPr>
        <w:pStyle w:val="Heading3"/>
      </w:pPr>
      <w:r>
        <w:t>Qualification</w:t>
      </w:r>
    </w:p>
    <w:p w14:paraId="2264B22C" w14:textId="77777777" w:rsidR="008670CD" w:rsidRDefault="008670CD" w:rsidP="008670CD">
      <w:pPr>
        <w:pStyle w:val="ListNumber"/>
      </w:pPr>
      <w:r w:rsidRPr="009519A3">
        <w:t>AAT level 4 or equivalent qualification</w:t>
      </w:r>
    </w:p>
    <w:p w14:paraId="0C13FD1B" w14:textId="77777777" w:rsidR="008670CD" w:rsidRDefault="008670CD" w:rsidP="008670CD">
      <w:pPr>
        <w:pStyle w:val="Heading3"/>
      </w:pPr>
      <w:r>
        <w:lastRenderedPageBreak/>
        <w:t>Experience</w:t>
      </w:r>
    </w:p>
    <w:p w14:paraId="75E1B458" w14:textId="77777777" w:rsidR="008670CD" w:rsidRDefault="008670CD" w:rsidP="008670CD">
      <w:pPr>
        <w:pStyle w:val="ListNumber"/>
      </w:pPr>
      <w:r>
        <w:t>Experience of Unit 4 Business World</w:t>
      </w:r>
    </w:p>
    <w:p w14:paraId="6ED0955E" w14:textId="77777777" w:rsidR="008670CD" w:rsidRDefault="008670CD" w:rsidP="008670CD">
      <w:pPr>
        <w:pStyle w:val="ListNumber"/>
      </w:pPr>
      <w:r>
        <w:t>Experience of working on projects and change initiatives.</w:t>
      </w:r>
    </w:p>
    <w:p w14:paraId="52FF2BA9" w14:textId="77777777" w:rsidR="008670CD" w:rsidRDefault="008670CD" w:rsidP="008670CD">
      <w:pPr>
        <w:pStyle w:val="Heading3"/>
      </w:pPr>
      <w:r>
        <w:t>Knowledge</w:t>
      </w:r>
    </w:p>
    <w:p w14:paraId="223ADD9E" w14:textId="77777777" w:rsidR="008670CD" w:rsidRDefault="008670CD" w:rsidP="008670CD">
      <w:pPr>
        <w:pStyle w:val="ListNumber"/>
      </w:pPr>
      <w:r>
        <w:t>Some understanding of public sector finance</w:t>
      </w:r>
    </w:p>
    <w:p w14:paraId="4754CD77" w14:textId="77777777" w:rsidR="008670CD" w:rsidRDefault="008670CD" w:rsidP="008670CD">
      <w:pPr>
        <w:pStyle w:val="Heading3"/>
      </w:pPr>
      <w:r>
        <w:t>Personal Aptitude and Skills</w:t>
      </w:r>
    </w:p>
    <w:p w14:paraId="1B5B2A9F" w14:textId="77777777" w:rsidR="008670CD" w:rsidRDefault="008670CD" w:rsidP="008670CD">
      <w:pPr>
        <w:pStyle w:val="ListNumber"/>
      </w:pPr>
      <w:r>
        <w:t>Negotiation skills</w:t>
      </w:r>
    </w:p>
    <w:p w14:paraId="137EC7D1" w14:textId="77777777" w:rsidR="0031518C" w:rsidRDefault="0031518C" w:rsidP="002B0E83">
      <w:pPr>
        <w:pStyle w:val="ListNumber"/>
        <w:numPr>
          <w:ilvl w:val="0"/>
          <w:numId w:val="0"/>
        </w:numPr>
      </w:pPr>
    </w:p>
    <w:sectPr w:rsidR="0031518C" w:rsidSect="0031518C">
      <w:headerReference w:type="even" r:id="rId11"/>
      <w:headerReference w:type="default" r:id="rId12"/>
      <w:footerReference w:type="default" r:id="rId13"/>
      <w:headerReference w:type="first" r:id="rId14"/>
      <w:pgSz w:w="11906" w:h="16838" w:code="9"/>
      <w:pgMar w:top="624" w:right="624" w:bottom="2268"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8F8D" w14:textId="77777777" w:rsidR="00782FEF" w:rsidRDefault="00782FEF">
      <w:r>
        <w:separator/>
      </w:r>
    </w:p>
  </w:endnote>
  <w:endnote w:type="continuationSeparator" w:id="0">
    <w:p w14:paraId="594ADB32" w14:textId="77777777" w:rsidR="00782FEF" w:rsidRDefault="0078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Times (W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5E58" w14:textId="77777777" w:rsidR="002A1038" w:rsidRDefault="00C82409" w:rsidP="00C82409">
    <w:pPr>
      <w:pStyle w:val="Footer"/>
      <w:tabs>
        <w:tab w:val="clear" w:pos="4320"/>
        <w:tab w:val="clear" w:pos="8640"/>
        <w:tab w:val="center" w:pos="5387"/>
        <w:tab w:val="right" w:pos="10632"/>
      </w:tabs>
      <w:rPr>
        <w:sz w:val="22"/>
        <w:szCs w:val="22"/>
        <w:lang w:val="en-US"/>
      </w:rPr>
    </w:pPr>
    <w:r w:rsidRPr="00C82409">
      <w:rPr>
        <w:sz w:val="22"/>
        <w:szCs w:val="22"/>
        <w:lang w:val="en-US"/>
      </w:rPr>
      <w:t>Job Description &amp; Person Specification</w:t>
    </w:r>
  </w:p>
  <w:p w14:paraId="1F3A07E0" w14:textId="77777777" w:rsidR="00585D84" w:rsidRPr="00C82409" w:rsidRDefault="002A1038" w:rsidP="00C82409">
    <w:pPr>
      <w:pStyle w:val="Footer"/>
      <w:tabs>
        <w:tab w:val="clear" w:pos="4320"/>
        <w:tab w:val="clear" w:pos="8640"/>
        <w:tab w:val="center" w:pos="5387"/>
        <w:tab w:val="right" w:pos="10632"/>
      </w:tabs>
      <w:rPr>
        <w:sz w:val="22"/>
        <w:szCs w:val="22"/>
        <w:lang w:val="en-US"/>
      </w:rPr>
    </w:pPr>
    <w:r>
      <w:rPr>
        <w:sz w:val="22"/>
        <w:szCs w:val="22"/>
        <w:lang w:val="en-US"/>
      </w:rPr>
      <w:t>Last updated:</w:t>
    </w:r>
    <w:r w:rsidR="004F509E">
      <w:rPr>
        <w:sz w:val="22"/>
        <w:szCs w:val="22"/>
        <w:lang w:val="en-US"/>
      </w:rPr>
      <w:t xml:space="preserve"> </w:t>
    </w:r>
    <w:r w:rsidR="00042E32">
      <w:rPr>
        <w:sz w:val="22"/>
        <w:szCs w:val="22"/>
        <w:lang w:val="en-US"/>
      </w:rPr>
      <w:t>May</w:t>
    </w:r>
    <w:r w:rsidR="00830E7C">
      <w:rPr>
        <w:sz w:val="22"/>
        <w:szCs w:val="22"/>
        <w:lang w:val="en-US"/>
      </w:rPr>
      <w:t xml:space="preserve"> 2025</w:t>
    </w:r>
    <w:r w:rsidR="00585D84" w:rsidRPr="00C82409">
      <w:rPr>
        <w:sz w:val="22"/>
        <w:szCs w:val="22"/>
        <w:lang w:val="en-US"/>
      </w:rPr>
      <w:tab/>
    </w:r>
    <w:r w:rsidR="00C82409" w:rsidRPr="00C82409">
      <w:rPr>
        <w:sz w:val="22"/>
        <w:szCs w:val="22"/>
        <w:lang w:val="en-US"/>
      </w:rPr>
      <w:tab/>
    </w:r>
    <w:r w:rsidR="00585D84" w:rsidRPr="00C82409">
      <w:rPr>
        <w:sz w:val="22"/>
        <w:szCs w:val="22"/>
        <w:lang w:val="en-US"/>
      </w:rPr>
      <w:t xml:space="preserve">Page </w:t>
    </w:r>
    <w:r w:rsidR="00585D84" w:rsidRPr="00C82409">
      <w:rPr>
        <w:sz w:val="22"/>
        <w:szCs w:val="22"/>
        <w:lang w:val="en-US"/>
      </w:rPr>
      <w:fldChar w:fldCharType="begin"/>
    </w:r>
    <w:r w:rsidR="00585D84" w:rsidRPr="00C82409">
      <w:rPr>
        <w:sz w:val="22"/>
        <w:szCs w:val="22"/>
        <w:lang w:val="en-US"/>
      </w:rPr>
      <w:instrText xml:space="preserve"> PAGE </w:instrText>
    </w:r>
    <w:r w:rsidR="00585D84" w:rsidRPr="00C82409">
      <w:rPr>
        <w:sz w:val="22"/>
        <w:szCs w:val="22"/>
        <w:lang w:val="en-US"/>
      </w:rPr>
      <w:fldChar w:fldCharType="separate"/>
    </w:r>
    <w:r w:rsidR="00BE45AF">
      <w:rPr>
        <w:noProof/>
        <w:sz w:val="22"/>
        <w:szCs w:val="22"/>
        <w:lang w:val="en-US"/>
      </w:rPr>
      <w:t>3</w:t>
    </w:r>
    <w:r w:rsidR="00585D84" w:rsidRPr="00C82409">
      <w:rPr>
        <w:sz w:val="22"/>
        <w:szCs w:val="22"/>
        <w:lang w:val="en-US"/>
      </w:rPr>
      <w:fldChar w:fldCharType="end"/>
    </w:r>
    <w:r w:rsidR="00585D84" w:rsidRPr="00C82409">
      <w:rPr>
        <w:sz w:val="22"/>
        <w:szCs w:val="22"/>
        <w:lang w:val="en-US"/>
      </w:rPr>
      <w:t xml:space="preserve"> of </w:t>
    </w:r>
    <w:r w:rsidR="00585D84" w:rsidRPr="00C82409">
      <w:rPr>
        <w:sz w:val="22"/>
        <w:szCs w:val="22"/>
        <w:lang w:val="en-US"/>
      </w:rPr>
      <w:fldChar w:fldCharType="begin"/>
    </w:r>
    <w:r w:rsidR="00585D84" w:rsidRPr="00C82409">
      <w:rPr>
        <w:sz w:val="22"/>
        <w:szCs w:val="22"/>
        <w:lang w:val="en-US"/>
      </w:rPr>
      <w:instrText xml:space="preserve"> NUMPAGES </w:instrText>
    </w:r>
    <w:r w:rsidR="00585D84" w:rsidRPr="00C82409">
      <w:rPr>
        <w:sz w:val="22"/>
        <w:szCs w:val="22"/>
        <w:lang w:val="en-US"/>
      </w:rPr>
      <w:fldChar w:fldCharType="separate"/>
    </w:r>
    <w:r w:rsidR="00BE45AF">
      <w:rPr>
        <w:noProof/>
        <w:sz w:val="22"/>
        <w:szCs w:val="22"/>
        <w:lang w:val="en-US"/>
      </w:rPr>
      <w:t>3</w:t>
    </w:r>
    <w:r w:rsidR="00585D84" w:rsidRPr="00C82409">
      <w:rPr>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5D4B" w14:textId="77777777" w:rsidR="00782FEF" w:rsidRDefault="00782FEF">
      <w:r>
        <w:separator/>
      </w:r>
    </w:p>
  </w:footnote>
  <w:footnote w:type="continuationSeparator" w:id="0">
    <w:p w14:paraId="3F7BDDF1" w14:textId="77777777" w:rsidR="00782FEF" w:rsidRDefault="0078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4899" w14:textId="77777777" w:rsidR="00F8696D" w:rsidRDefault="003F3BFD">
    <w:pPr>
      <w:pStyle w:val="Header"/>
    </w:pPr>
    <w:r>
      <w:rPr>
        <w:noProof/>
        <w:lang w:eastAsia="en-GB"/>
      </w:rPr>
      <w:pict w14:anchorId="5221C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5878" o:spid="_x0000_s1026" type="#_x0000_t75" style="position:absolute;margin-left:0;margin-top:0;width:532.8pt;height:266.4pt;z-index:-251658752;mso-position-horizontal:center;mso-position-horizontal-relative:margin;mso-position-vertical:center;mso-position-vertical-relative:margin" o:allowincell="f">
          <v:imagedata r:id="rId1" o:title="HB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0DE7" w14:textId="77777777" w:rsidR="00F8696D" w:rsidRDefault="003F3BFD">
    <w:pPr>
      <w:pStyle w:val="Header"/>
    </w:pPr>
    <w:r>
      <w:rPr>
        <w:noProof/>
        <w:lang w:eastAsia="en-GB"/>
      </w:rPr>
      <w:pict w14:anchorId="75F73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5879" o:spid="_x0000_s1027" type="#_x0000_t75" style="position:absolute;margin-left:0;margin-top:0;width:532.8pt;height:266.4pt;z-index:-251657728;mso-position-horizontal:center;mso-position-horizontal-relative:margin;mso-position-vertical:center;mso-position-vertical-relative:margin" o:allowincell="f">
          <v:imagedata r:id="rId1" o:title="HB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71AD" w14:textId="77777777" w:rsidR="00F8696D" w:rsidRDefault="003F3BFD">
    <w:pPr>
      <w:pStyle w:val="Header"/>
    </w:pPr>
    <w:r>
      <w:rPr>
        <w:noProof/>
        <w:lang w:eastAsia="en-GB"/>
      </w:rPr>
      <w:pict w14:anchorId="28A04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5877" o:spid="_x0000_s1025" type="#_x0000_t75" style="position:absolute;margin-left:0;margin-top:0;width:532.8pt;height:266.4pt;z-index:-251659776;mso-position-horizontal:center;mso-position-horizontal-relative:margin;mso-position-vertical:center;mso-position-vertical-relative:margin" o:allowincell="f">
          <v:imagedata r:id="rId1" o:title="HB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E9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40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BAA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CAE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A26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AFFA2"/>
    <w:lvl w:ilvl="0">
      <w:start w:val="1"/>
      <w:numFmt w:val="bullet"/>
      <w:pStyle w:val="ListBullet4"/>
      <w:lvlText w:val=""/>
      <w:lvlJc w:val="left"/>
      <w:pPr>
        <w:tabs>
          <w:tab w:val="num" w:pos="1209"/>
        </w:tabs>
        <w:ind w:left="1209" w:hanging="360"/>
      </w:pPr>
      <w:rPr>
        <w:rFonts w:ascii="Wingdings 2" w:hAnsi="Wingdings 2" w:hint="default"/>
      </w:rPr>
    </w:lvl>
  </w:abstractNum>
  <w:abstractNum w:abstractNumId="6" w15:restartNumberingAfterBreak="0">
    <w:nsid w:val="FFFFFF82"/>
    <w:multiLevelType w:val="singleLevel"/>
    <w:tmpl w:val="9800C3CE"/>
    <w:lvl w:ilvl="0">
      <w:start w:val="1"/>
      <w:numFmt w:val="bullet"/>
      <w:pStyle w:val="ListBullet3"/>
      <w:lvlText w:val=""/>
      <w:lvlJc w:val="left"/>
      <w:pPr>
        <w:tabs>
          <w:tab w:val="num" w:pos="926"/>
        </w:tabs>
        <w:ind w:left="926" w:hanging="360"/>
      </w:pPr>
      <w:rPr>
        <w:rFonts w:ascii="Wingdings 2" w:hAnsi="Wingdings 2" w:hint="default"/>
      </w:rPr>
    </w:lvl>
  </w:abstractNum>
  <w:abstractNum w:abstractNumId="7" w15:restartNumberingAfterBreak="0">
    <w:nsid w:val="FFFFFF83"/>
    <w:multiLevelType w:val="singleLevel"/>
    <w:tmpl w:val="569C312C"/>
    <w:lvl w:ilvl="0">
      <w:start w:val="1"/>
      <w:numFmt w:val="bullet"/>
      <w:pStyle w:val="ListBullet2"/>
      <w:lvlText w:val=""/>
      <w:lvlJc w:val="left"/>
      <w:pPr>
        <w:tabs>
          <w:tab w:val="num" w:pos="643"/>
        </w:tabs>
        <w:ind w:left="643" w:hanging="360"/>
      </w:pPr>
      <w:rPr>
        <w:rFonts w:ascii="Wingdings 2" w:hAnsi="Wingdings 2" w:hint="default"/>
      </w:rPr>
    </w:lvl>
  </w:abstractNum>
  <w:abstractNum w:abstractNumId="8" w15:restartNumberingAfterBreak="0">
    <w:nsid w:val="FFFFFF88"/>
    <w:multiLevelType w:val="singleLevel"/>
    <w:tmpl w:val="370A05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70A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05761"/>
    <w:multiLevelType w:val="hybridMultilevel"/>
    <w:tmpl w:val="F6FE175A"/>
    <w:lvl w:ilvl="0" w:tplc="31700C1A">
      <w:start w:val="1"/>
      <w:numFmt w:val="bullet"/>
      <w:pStyle w:val="List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0B6B4348"/>
    <w:multiLevelType w:val="hybridMultilevel"/>
    <w:tmpl w:val="CA2ED35C"/>
    <w:lvl w:ilvl="0" w:tplc="B3D0E5E8">
      <w:start w:val="1"/>
      <w:numFmt w:val="bullet"/>
      <w:lvlText w:val=""/>
      <w:lvlJc w:val="left"/>
      <w:pPr>
        <w:tabs>
          <w:tab w:val="num" w:pos="454"/>
        </w:tabs>
        <w:ind w:left="454" w:hanging="39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D2ED9"/>
    <w:multiLevelType w:val="hybridMultilevel"/>
    <w:tmpl w:val="CABAE370"/>
    <w:lvl w:ilvl="0" w:tplc="F5EE3F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017BC"/>
    <w:multiLevelType w:val="hybridMultilevel"/>
    <w:tmpl w:val="7A3E2AC2"/>
    <w:lvl w:ilvl="0" w:tplc="9D788A46">
      <w:start w:val="2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1DB30364"/>
    <w:multiLevelType w:val="hybridMultilevel"/>
    <w:tmpl w:val="545E2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B4240F"/>
    <w:multiLevelType w:val="hybridMultilevel"/>
    <w:tmpl w:val="F5BA84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91F13"/>
    <w:multiLevelType w:val="hybridMultilevel"/>
    <w:tmpl w:val="E3AE2882"/>
    <w:lvl w:ilvl="0" w:tplc="738C4AB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0672D0"/>
    <w:multiLevelType w:val="hybridMultilevel"/>
    <w:tmpl w:val="71FA14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D7368"/>
    <w:multiLevelType w:val="hybridMultilevel"/>
    <w:tmpl w:val="DC066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882E11"/>
    <w:multiLevelType w:val="hybridMultilevel"/>
    <w:tmpl w:val="0AD006FE"/>
    <w:lvl w:ilvl="0" w:tplc="B3D0E5E8">
      <w:start w:val="1"/>
      <w:numFmt w:val="bullet"/>
      <w:lvlText w:val=""/>
      <w:lvlJc w:val="left"/>
      <w:pPr>
        <w:tabs>
          <w:tab w:val="num" w:pos="454"/>
        </w:tabs>
        <w:ind w:left="454" w:hanging="39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44E0B"/>
    <w:multiLevelType w:val="hybridMultilevel"/>
    <w:tmpl w:val="47ECBB92"/>
    <w:lvl w:ilvl="0" w:tplc="B3D0E5E8">
      <w:start w:val="1"/>
      <w:numFmt w:val="bullet"/>
      <w:lvlText w:val=""/>
      <w:lvlJc w:val="left"/>
      <w:pPr>
        <w:tabs>
          <w:tab w:val="num" w:pos="454"/>
        </w:tabs>
        <w:ind w:left="454" w:hanging="397"/>
      </w:pPr>
      <w:rPr>
        <w:rFonts w:ascii="Symbol" w:hAnsi="Symbol" w:hint="default"/>
        <w:sz w:val="16"/>
      </w:rPr>
    </w:lvl>
    <w:lvl w:ilvl="1" w:tplc="5914CA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6A7725"/>
    <w:multiLevelType w:val="hybridMultilevel"/>
    <w:tmpl w:val="CE06660A"/>
    <w:lvl w:ilvl="0" w:tplc="0409000F">
      <w:start w:val="1"/>
      <w:numFmt w:val="decimal"/>
      <w:lvlText w:val="%1."/>
      <w:lvlJc w:val="left"/>
      <w:pPr>
        <w:tabs>
          <w:tab w:val="num" w:pos="360"/>
        </w:tabs>
        <w:ind w:left="360" w:hanging="360"/>
      </w:pPr>
    </w:lvl>
    <w:lvl w:ilvl="1" w:tplc="2E24660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8B504B4"/>
    <w:multiLevelType w:val="hybridMultilevel"/>
    <w:tmpl w:val="263C1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F94F38"/>
    <w:multiLevelType w:val="hybridMultilevel"/>
    <w:tmpl w:val="9662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707C7"/>
    <w:multiLevelType w:val="hybridMultilevel"/>
    <w:tmpl w:val="121C1C8A"/>
    <w:lvl w:ilvl="0" w:tplc="3752BFBA">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F469D5"/>
    <w:multiLevelType w:val="hybridMultilevel"/>
    <w:tmpl w:val="CFEC3F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08E0571"/>
    <w:multiLevelType w:val="hybridMultilevel"/>
    <w:tmpl w:val="D696E488"/>
    <w:lvl w:ilvl="0" w:tplc="402A0D9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A0464DB"/>
    <w:multiLevelType w:val="hybridMultilevel"/>
    <w:tmpl w:val="E102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D4766D"/>
    <w:multiLevelType w:val="hybridMultilevel"/>
    <w:tmpl w:val="9E745660"/>
    <w:lvl w:ilvl="0" w:tplc="6640FFD8">
      <w:start w:val="1"/>
      <w:numFmt w:val="decimal"/>
      <w:pStyle w:val="TOC6"/>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04F54F9"/>
    <w:multiLevelType w:val="hybridMultilevel"/>
    <w:tmpl w:val="5C326846"/>
    <w:lvl w:ilvl="0" w:tplc="CAEAF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1247D"/>
    <w:multiLevelType w:val="hybridMultilevel"/>
    <w:tmpl w:val="08424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AE3DCF"/>
    <w:multiLevelType w:val="hybridMultilevel"/>
    <w:tmpl w:val="CB26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0C5ADB"/>
    <w:multiLevelType w:val="hybridMultilevel"/>
    <w:tmpl w:val="A9A8F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971849">
    <w:abstractNumId w:val="8"/>
  </w:num>
  <w:num w:numId="2" w16cid:durableId="1863938387">
    <w:abstractNumId w:val="3"/>
  </w:num>
  <w:num w:numId="3" w16cid:durableId="1205563870">
    <w:abstractNumId w:val="9"/>
  </w:num>
  <w:num w:numId="4" w16cid:durableId="850722914">
    <w:abstractNumId w:val="7"/>
  </w:num>
  <w:num w:numId="5" w16cid:durableId="1547831674">
    <w:abstractNumId w:val="6"/>
  </w:num>
  <w:num w:numId="6" w16cid:durableId="874855081">
    <w:abstractNumId w:val="5"/>
  </w:num>
  <w:num w:numId="7" w16cid:durableId="760882254">
    <w:abstractNumId w:val="2"/>
  </w:num>
  <w:num w:numId="8" w16cid:durableId="16586188">
    <w:abstractNumId w:val="1"/>
  </w:num>
  <w:num w:numId="9" w16cid:durableId="1452043928">
    <w:abstractNumId w:val="0"/>
  </w:num>
  <w:num w:numId="10" w16cid:durableId="2040931851">
    <w:abstractNumId w:val="4"/>
  </w:num>
  <w:num w:numId="11" w16cid:durableId="858927061">
    <w:abstractNumId w:val="14"/>
  </w:num>
  <w:num w:numId="12" w16cid:durableId="780298607">
    <w:abstractNumId w:val="15"/>
  </w:num>
  <w:num w:numId="13" w16cid:durableId="519971297">
    <w:abstractNumId w:val="21"/>
  </w:num>
  <w:num w:numId="14" w16cid:durableId="1578441104">
    <w:abstractNumId w:val="24"/>
  </w:num>
  <w:num w:numId="15" w16cid:durableId="1891265264">
    <w:abstractNumId w:val="26"/>
  </w:num>
  <w:num w:numId="16" w16cid:durableId="1362973143">
    <w:abstractNumId w:val="13"/>
  </w:num>
  <w:num w:numId="17" w16cid:durableId="1898347574">
    <w:abstractNumId w:val="28"/>
  </w:num>
  <w:num w:numId="18" w16cid:durableId="1861503596">
    <w:abstractNumId w:val="19"/>
  </w:num>
  <w:num w:numId="19" w16cid:durableId="1388138954">
    <w:abstractNumId w:val="11"/>
  </w:num>
  <w:num w:numId="20" w16cid:durableId="1937245497">
    <w:abstractNumId w:val="20"/>
  </w:num>
  <w:num w:numId="21" w16cid:durableId="369888649">
    <w:abstractNumId w:val="10"/>
  </w:num>
  <w:num w:numId="22" w16cid:durableId="91319303">
    <w:abstractNumId w:val="29"/>
  </w:num>
  <w:num w:numId="23" w16cid:durableId="566693600">
    <w:abstractNumId w:val="12"/>
  </w:num>
  <w:num w:numId="24" w16cid:durableId="1661497496">
    <w:abstractNumId w:val="18"/>
  </w:num>
  <w:num w:numId="25" w16cid:durableId="880290263">
    <w:abstractNumId w:val="23"/>
  </w:num>
  <w:num w:numId="26" w16cid:durableId="1762943803">
    <w:abstractNumId w:val="30"/>
  </w:num>
  <w:num w:numId="27" w16cid:durableId="430972690">
    <w:abstractNumId w:val="32"/>
  </w:num>
  <w:num w:numId="28" w16cid:durableId="617494896">
    <w:abstractNumId w:val="25"/>
  </w:num>
  <w:num w:numId="29" w16cid:durableId="899435950">
    <w:abstractNumId w:val="27"/>
  </w:num>
  <w:num w:numId="30" w16cid:durableId="1233665014">
    <w:abstractNumId w:val="22"/>
  </w:num>
  <w:num w:numId="31" w16cid:durableId="519897896">
    <w:abstractNumId w:val="9"/>
  </w:num>
  <w:num w:numId="32" w16cid:durableId="1387753155">
    <w:abstractNumId w:val="16"/>
  </w:num>
  <w:num w:numId="33" w16cid:durableId="170531100">
    <w:abstractNumId w:val="31"/>
  </w:num>
  <w:num w:numId="34" w16cid:durableId="347426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5A2"/>
    <w:rsid w:val="00042E32"/>
    <w:rsid w:val="0004793D"/>
    <w:rsid w:val="000549C4"/>
    <w:rsid w:val="000733D2"/>
    <w:rsid w:val="00074E72"/>
    <w:rsid w:val="0009345E"/>
    <w:rsid w:val="0009425D"/>
    <w:rsid w:val="000943B2"/>
    <w:rsid w:val="000A28B8"/>
    <w:rsid w:val="000E51F8"/>
    <w:rsid w:val="000F0BEB"/>
    <w:rsid w:val="001246E5"/>
    <w:rsid w:val="00177D8F"/>
    <w:rsid w:val="00182C59"/>
    <w:rsid w:val="00184B22"/>
    <w:rsid w:val="001B16DA"/>
    <w:rsid w:val="001B1F19"/>
    <w:rsid w:val="001F2FC6"/>
    <w:rsid w:val="002702CB"/>
    <w:rsid w:val="00270E67"/>
    <w:rsid w:val="0027657E"/>
    <w:rsid w:val="002A1038"/>
    <w:rsid w:val="002B0E83"/>
    <w:rsid w:val="002C062F"/>
    <w:rsid w:val="002C207F"/>
    <w:rsid w:val="002D4925"/>
    <w:rsid w:val="002F7051"/>
    <w:rsid w:val="0030108A"/>
    <w:rsid w:val="003122C4"/>
    <w:rsid w:val="0031518C"/>
    <w:rsid w:val="00317D06"/>
    <w:rsid w:val="00373EAF"/>
    <w:rsid w:val="00374A81"/>
    <w:rsid w:val="003A595E"/>
    <w:rsid w:val="003F3BFD"/>
    <w:rsid w:val="00403E67"/>
    <w:rsid w:val="0041389D"/>
    <w:rsid w:val="0042303D"/>
    <w:rsid w:val="0044757F"/>
    <w:rsid w:val="004B64D1"/>
    <w:rsid w:val="004F509E"/>
    <w:rsid w:val="00506C6C"/>
    <w:rsid w:val="005322DB"/>
    <w:rsid w:val="00555EC5"/>
    <w:rsid w:val="00585D84"/>
    <w:rsid w:val="006157E4"/>
    <w:rsid w:val="0069280A"/>
    <w:rsid w:val="006A2D9D"/>
    <w:rsid w:val="006A403D"/>
    <w:rsid w:val="006B1C6A"/>
    <w:rsid w:val="006B6C02"/>
    <w:rsid w:val="006E007E"/>
    <w:rsid w:val="00716B4F"/>
    <w:rsid w:val="00721663"/>
    <w:rsid w:val="00747FF9"/>
    <w:rsid w:val="00753A78"/>
    <w:rsid w:val="00782FEF"/>
    <w:rsid w:val="00790089"/>
    <w:rsid w:val="00790D72"/>
    <w:rsid w:val="00793F1D"/>
    <w:rsid w:val="007C50CA"/>
    <w:rsid w:val="007D3C72"/>
    <w:rsid w:val="007D4A77"/>
    <w:rsid w:val="007E227D"/>
    <w:rsid w:val="00801952"/>
    <w:rsid w:val="00803DEF"/>
    <w:rsid w:val="0081047C"/>
    <w:rsid w:val="00830E7C"/>
    <w:rsid w:val="008670CD"/>
    <w:rsid w:val="008946F1"/>
    <w:rsid w:val="008F0089"/>
    <w:rsid w:val="0090713C"/>
    <w:rsid w:val="00926B1F"/>
    <w:rsid w:val="0094434A"/>
    <w:rsid w:val="009863FF"/>
    <w:rsid w:val="00A141B4"/>
    <w:rsid w:val="00A16BE6"/>
    <w:rsid w:val="00A47A5C"/>
    <w:rsid w:val="00A53CC1"/>
    <w:rsid w:val="00A74383"/>
    <w:rsid w:val="00A77A5E"/>
    <w:rsid w:val="00A825A2"/>
    <w:rsid w:val="00AB67EF"/>
    <w:rsid w:val="00AF2269"/>
    <w:rsid w:val="00B03607"/>
    <w:rsid w:val="00B23FA8"/>
    <w:rsid w:val="00B775A0"/>
    <w:rsid w:val="00B9306D"/>
    <w:rsid w:val="00BA1242"/>
    <w:rsid w:val="00BC7AA2"/>
    <w:rsid w:val="00BD5C4A"/>
    <w:rsid w:val="00BE45AF"/>
    <w:rsid w:val="00C023A9"/>
    <w:rsid w:val="00C17CAB"/>
    <w:rsid w:val="00C20DB8"/>
    <w:rsid w:val="00C275F4"/>
    <w:rsid w:val="00C45D82"/>
    <w:rsid w:val="00C528F3"/>
    <w:rsid w:val="00C546B0"/>
    <w:rsid w:val="00C6620F"/>
    <w:rsid w:val="00C70749"/>
    <w:rsid w:val="00C82409"/>
    <w:rsid w:val="00CA25B5"/>
    <w:rsid w:val="00CA3C86"/>
    <w:rsid w:val="00D04FDE"/>
    <w:rsid w:val="00D05051"/>
    <w:rsid w:val="00D23DF4"/>
    <w:rsid w:val="00D274D7"/>
    <w:rsid w:val="00D56F79"/>
    <w:rsid w:val="00DA538A"/>
    <w:rsid w:val="00DA6632"/>
    <w:rsid w:val="00DD29EC"/>
    <w:rsid w:val="00DE0151"/>
    <w:rsid w:val="00E61519"/>
    <w:rsid w:val="00E70DB8"/>
    <w:rsid w:val="00E74D7B"/>
    <w:rsid w:val="00E97CE3"/>
    <w:rsid w:val="00ED2657"/>
    <w:rsid w:val="00EF2C67"/>
    <w:rsid w:val="00F025EB"/>
    <w:rsid w:val="00F03B13"/>
    <w:rsid w:val="00F329F9"/>
    <w:rsid w:val="00F8696D"/>
    <w:rsid w:val="00FB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9D51E44"/>
  <w15:chartTrackingRefBased/>
  <w15:docId w15:val="{5C202B81-F563-44B7-9F02-EC2EB65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ascii="Arial Bold" w:hAnsi="Arial Bold" w:cs="Arial"/>
      <w:b/>
      <w:bCs/>
      <w:kern w:val="32"/>
      <w:sz w:val="28"/>
      <w:szCs w:val="32"/>
    </w:rPr>
  </w:style>
  <w:style w:type="paragraph" w:styleId="Heading2">
    <w:name w:val="heading 2"/>
    <w:basedOn w:val="Normal"/>
    <w:next w:val="Normal"/>
    <w:qFormat/>
    <w:pPr>
      <w:keepNext/>
      <w:spacing w:before="240" w:after="60"/>
      <w:outlineLvl w:val="1"/>
    </w:pPr>
    <w:rPr>
      <w:rFonts w:ascii="Arial Bold" w:hAnsi="Arial Bold" w:cs="Arial"/>
      <w:b/>
      <w:bCs/>
      <w:iCs/>
      <w:sz w:val="26"/>
      <w:szCs w:val="28"/>
    </w:rPr>
  </w:style>
  <w:style w:type="paragraph" w:styleId="Heading3">
    <w:name w:val="heading 3"/>
    <w:basedOn w:val="Normal"/>
    <w:next w:val="Normal"/>
    <w:qFormat/>
    <w:pPr>
      <w:keepNext/>
      <w:spacing w:before="240" w:after="60"/>
      <w:outlineLvl w:val="2"/>
    </w:pPr>
    <w:rPr>
      <w:rFonts w:ascii="Arial Bold" w:hAnsi="Arial Bold" w:cs="Arial"/>
      <w:b/>
      <w:bCs/>
      <w:sz w:val="24"/>
      <w:szCs w:val="26"/>
    </w:rPr>
  </w:style>
  <w:style w:type="paragraph" w:styleId="Heading4">
    <w:name w:val="heading 4"/>
    <w:basedOn w:val="Normal"/>
    <w:next w:val="Normal"/>
    <w:qFormat/>
    <w:pPr>
      <w:keepNext/>
      <w:spacing w:before="240" w:after="60"/>
      <w:outlineLvl w:val="3"/>
    </w:pPr>
    <w:rPr>
      <w:rFonts w:ascii="Arial Bold" w:hAnsi="Arial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semiHidden/>
  </w:style>
  <w:style w:type="character" w:styleId="Emphasis">
    <w:name w:val="Emphasis"/>
    <w:qFormat/>
    <w:rPr>
      <w:rFonts w:ascii="Arial" w:hAnsi="Arial"/>
      <w:i/>
      <w:iCs/>
      <w:sz w:val="22"/>
    </w:rPr>
  </w:style>
  <w:style w:type="paragraph" w:styleId="Footer">
    <w:name w:val="footer"/>
    <w:basedOn w:val="Normal"/>
    <w:pPr>
      <w:tabs>
        <w:tab w:val="center" w:pos="4320"/>
        <w:tab w:val="right" w:pos="8640"/>
      </w:tabs>
    </w:pPr>
    <w:rPr>
      <w:sz w:val="20"/>
    </w:rPr>
  </w:style>
  <w:style w:type="character" w:styleId="Strong">
    <w:name w:val="Strong"/>
    <w:basedOn w:val="DefaultParagraphFont"/>
    <w:qFormat/>
  </w:style>
  <w:style w:type="paragraph" w:styleId="TOC2">
    <w:name w:val="toc 2"/>
    <w:basedOn w:val="Normal"/>
    <w:next w:val="Normal"/>
    <w:autoRedefine/>
    <w:semiHidden/>
    <w:pPr>
      <w:ind w:left="220"/>
    </w:pPr>
  </w:style>
  <w:style w:type="paragraph" w:styleId="ListBullet">
    <w:name w:val="List Bullet"/>
    <w:basedOn w:val="Normal"/>
    <w:autoRedefine/>
    <w:rsid w:val="00926B1F"/>
    <w:pPr>
      <w:numPr>
        <w:numId w:val="21"/>
      </w:numPr>
      <w:jc w:val="both"/>
    </w:pPr>
  </w:style>
  <w:style w:type="paragraph" w:styleId="ListNumber">
    <w:name w:val="List Number"/>
    <w:basedOn w:val="Normal"/>
    <w:pPr>
      <w:numPr>
        <w:numId w:val="1"/>
      </w:numPr>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rsid w:val="00D05051"/>
    <w:pPr>
      <w:numPr>
        <w:numId w:val="17"/>
      </w:numPr>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customStyle="1" w:styleId="10pt">
    <w:name w:val="10pt"/>
    <w:pPr>
      <w:autoSpaceDE w:val="0"/>
      <w:autoSpaceDN w:val="0"/>
      <w:adjustRightInd w:val="0"/>
      <w:ind w:left="720" w:hanging="720"/>
      <w:jc w:val="both"/>
    </w:pPr>
    <w:rPr>
      <w:rFonts w:ascii="CG Times (WN)" w:hAnsi="CG Times (WN)"/>
      <w:color w:val="000000"/>
      <w:lang w:val="en-US" w:eastAsia="en-US"/>
    </w:r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customStyle="1" w:styleId="10ptIndent">
    <w:name w:val="10ptIndent"/>
    <w:pPr>
      <w:autoSpaceDE w:val="0"/>
      <w:autoSpaceDN w:val="0"/>
      <w:adjustRightInd w:val="0"/>
      <w:ind w:left="1440" w:hanging="1440"/>
      <w:jc w:val="both"/>
    </w:pPr>
    <w:rPr>
      <w:rFonts w:ascii="CG Times (WN)" w:hAnsi="CG Times (WN)"/>
      <w:color w:val="000000"/>
      <w:lang w:val="en-US" w:eastAsia="en-US"/>
    </w:rPr>
  </w:style>
  <w:style w:type="paragraph" w:styleId="ListParagraph">
    <w:name w:val="List Paragraph"/>
    <w:basedOn w:val="Normal"/>
    <w:uiPriority w:val="34"/>
    <w:qFormat/>
    <w:rsid w:val="000549C4"/>
    <w:pPr>
      <w:ind w:left="720"/>
    </w:pPr>
  </w:style>
  <w:style w:type="paragraph" w:styleId="BodyTextIndent2">
    <w:name w:val="Body Text Indent 2"/>
    <w:basedOn w:val="Normal"/>
    <w:link w:val="BodyTextIndent2Char"/>
    <w:rsid w:val="00CA3C86"/>
    <w:pPr>
      <w:numPr>
        <w:ilvl w:val="12"/>
      </w:numPr>
      <w:ind w:left="720" w:hanging="720"/>
      <w:jc w:val="both"/>
    </w:pPr>
    <w:rPr>
      <w:sz w:val="24"/>
    </w:rPr>
  </w:style>
  <w:style w:type="character" w:customStyle="1" w:styleId="BodyTextIndent2Char">
    <w:name w:val="Body Text Indent 2 Char"/>
    <w:link w:val="BodyTextIndent2"/>
    <w:rsid w:val="00CA3C86"/>
    <w:rPr>
      <w:rFonts w:ascii="Arial" w:hAnsi="Arial"/>
      <w:sz w:val="24"/>
      <w:lang w:eastAsia="en-US"/>
    </w:rPr>
  </w:style>
  <w:style w:type="paragraph" w:styleId="ListNumber2">
    <w:name w:val="List Number 2"/>
    <w:basedOn w:val="Normal"/>
    <w:rsid w:val="00AF2269"/>
    <w:pPr>
      <w:tabs>
        <w:tab w:val="num" w:pos="643"/>
      </w:tabs>
      <w:ind w:left="643" w:hanging="360"/>
      <w:contextualSpacing/>
    </w:pPr>
  </w:style>
  <w:style w:type="paragraph" w:styleId="Revision">
    <w:name w:val="Revision"/>
    <w:hidden/>
    <w:uiPriority w:val="99"/>
    <w:semiHidden/>
    <w:rsid w:val="00C707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2613">
      <w:bodyDiv w:val="1"/>
      <w:marLeft w:val="0"/>
      <w:marRight w:val="0"/>
      <w:marTop w:val="0"/>
      <w:marBottom w:val="0"/>
      <w:divBdr>
        <w:top w:val="none" w:sz="0" w:space="0" w:color="auto"/>
        <w:left w:val="none" w:sz="0" w:space="0" w:color="auto"/>
        <w:bottom w:val="none" w:sz="0" w:space="0" w:color="auto"/>
        <w:right w:val="none" w:sz="0" w:space="0" w:color="auto"/>
      </w:divBdr>
    </w:div>
    <w:div w:id="1311134961">
      <w:bodyDiv w:val="1"/>
      <w:marLeft w:val="0"/>
      <w:marRight w:val="0"/>
      <w:marTop w:val="0"/>
      <w:marBottom w:val="0"/>
      <w:divBdr>
        <w:top w:val="none" w:sz="0" w:space="0" w:color="auto"/>
        <w:left w:val="none" w:sz="0" w:space="0" w:color="auto"/>
        <w:bottom w:val="none" w:sz="0" w:space="0" w:color="auto"/>
        <w:right w:val="none" w:sz="0" w:space="0" w:color="auto"/>
      </w:divBdr>
    </w:div>
    <w:div w:id="1810703082">
      <w:bodyDiv w:val="1"/>
      <w:marLeft w:val="0"/>
      <w:marRight w:val="0"/>
      <w:marTop w:val="0"/>
      <w:marBottom w:val="0"/>
      <w:divBdr>
        <w:top w:val="none" w:sz="0" w:space="0" w:color="auto"/>
        <w:left w:val="none" w:sz="0" w:space="0" w:color="auto"/>
        <w:bottom w:val="none" w:sz="0" w:space="0" w:color="auto"/>
        <w:right w:val="none" w:sz="0" w:space="0" w:color="auto"/>
      </w:divBdr>
    </w:div>
    <w:div w:id="20938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b0bb3f-33c4-4a54-bc2b-e3eeb4e7c6b4"/>
    <lcf76f155ced4ddcb4097134ff3c332f xmlns="f7689b36-3170-4020-a221-c9be427630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33A8C9DBC3614BA5BDC12B77203911" ma:contentTypeVersion="14" ma:contentTypeDescription="Create a new document." ma:contentTypeScope="" ma:versionID="4a852ae457145272e4c0428214847d68">
  <xsd:schema xmlns:xsd="http://www.w3.org/2001/XMLSchema" xmlns:xs="http://www.w3.org/2001/XMLSchema" xmlns:p="http://schemas.microsoft.com/office/2006/metadata/properties" xmlns:ns2="f7689b36-3170-4020-a221-c9be427630bd" xmlns:ns3="1ab0bb3f-33c4-4a54-bc2b-e3eeb4e7c6b4" targetNamespace="http://schemas.microsoft.com/office/2006/metadata/properties" ma:root="true" ma:fieldsID="ca61db3174b2f0cef4fc93d7ce5da94c" ns2:_="" ns3:_="">
    <xsd:import namespace="f7689b36-3170-4020-a221-c9be427630bd"/>
    <xsd:import namespace="1ab0bb3f-33c4-4a54-bc2b-e3eeb4e7c6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89b36-3170-4020-a221-c9be42763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3ef9598-3777-45da-a216-e1336f4ab5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0bb3f-33c4-4a54-bc2b-e3eeb4e7c6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1bd5f8-b7fe-4c50-9c6d-fef93620d8aa}" ma:internalName="TaxCatchAll" ma:showField="CatchAllData" ma:web="1ab0bb3f-33c4-4a54-bc2b-e3eeb4e7c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BD1C3-90C9-4866-AE19-7E3F142DD89C}">
  <ds:schemaRefs>
    <ds:schemaRef ds:uri="http://schemas.openxmlformats.org/officeDocument/2006/bibliography"/>
  </ds:schemaRefs>
</ds:datastoreItem>
</file>

<file path=customXml/itemProps2.xml><?xml version="1.0" encoding="utf-8"?>
<ds:datastoreItem xmlns:ds="http://schemas.openxmlformats.org/officeDocument/2006/customXml" ds:itemID="{7CA8A4B4-3D32-476D-8939-6003CC31C9B4}">
  <ds:schemaRefs>
    <ds:schemaRef ds:uri="http://schemas.microsoft.com/sharepoint/v3/contenttype/forms"/>
  </ds:schemaRefs>
</ds:datastoreItem>
</file>

<file path=customXml/itemProps3.xml><?xml version="1.0" encoding="utf-8"?>
<ds:datastoreItem xmlns:ds="http://schemas.openxmlformats.org/officeDocument/2006/customXml" ds:itemID="{9EC4D5FD-9F37-47F7-881E-12CD20D940E8}">
  <ds:schemaRefs>
    <ds:schemaRef ds:uri="http://schemas.microsoft.com/office/2006/metadata/properties"/>
    <ds:schemaRef ds:uri="http://schemas.microsoft.com/office/infopath/2007/PartnerControls"/>
    <ds:schemaRef ds:uri="1ab0bb3f-33c4-4a54-bc2b-e3eeb4e7c6b4"/>
    <ds:schemaRef ds:uri="f7689b36-3170-4020-a221-c9be427630bd"/>
  </ds:schemaRefs>
</ds:datastoreItem>
</file>

<file path=customXml/itemProps4.xml><?xml version="1.0" encoding="utf-8"?>
<ds:datastoreItem xmlns:ds="http://schemas.openxmlformats.org/officeDocument/2006/customXml" ds:itemID="{20845AF1-7BA1-4AD1-9CA3-88706D434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89b36-3170-4020-a221-c9be427630bd"/>
    <ds:schemaRef ds:uri="1ab0bb3f-33c4-4a54-bc2b-e3eeb4e7c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JD &amp; PS</vt:lpstr>
    </vt:vector>
  </TitlesOfParts>
  <Company>Hastings Borough Council</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&amp; PS</dc:title>
  <dc:subject>Normal Template</dc:subject>
  <dc:creator>Personnel &amp; OD</dc:creator>
  <cp:keywords>Normal</cp:keywords>
  <cp:lastModifiedBy>Amy Collins</cp:lastModifiedBy>
  <cp:revision>5</cp:revision>
  <cp:lastPrinted>2006-03-31T07:40:00Z</cp:lastPrinted>
  <dcterms:created xsi:type="dcterms:W3CDTF">2025-07-09T10:57:00Z</dcterms:created>
  <dcterms:modified xsi:type="dcterms:W3CDTF">2025-08-14T12:10:00Z</dcterms:modified>
  <cp:category>Templates</cp:category>
</cp:coreProperties>
</file>