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FDEE" w14:textId="77777777" w:rsidR="00790DE8" w:rsidRPr="00EC09FD" w:rsidRDefault="00CD0893" w:rsidP="00173BB7">
      <w:pPr>
        <w:jc w:val="both"/>
        <w:rPr>
          <w:rFonts w:ascii="Arial" w:hAnsi="Arial" w:cs="Arial"/>
          <w:sz w:val="21"/>
          <w:szCs w:val="21"/>
        </w:rPr>
        <w:sectPr w:rsidR="00790DE8" w:rsidRPr="00EC09FD" w:rsidSect="00CD16EF">
          <w:footerReference w:type="even" r:id="rId7"/>
          <w:footerReference w:type="default" r:id="rId8"/>
          <w:pgSz w:w="11906" w:h="16838"/>
          <w:pgMar w:top="1440" w:right="1440" w:bottom="1440" w:left="1440" w:header="708" w:footer="708" w:gutter="0"/>
          <w:cols w:space="708"/>
          <w:titlePg/>
          <w:docGrid w:linePitch="360"/>
        </w:sectPr>
      </w:pPr>
      <w:r>
        <w:rPr>
          <w:rFonts w:ascii="Arial" w:hAnsi="Arial" w:cs="Arial"/>
          <w:noProof/>
          <w:sz w:val="21"/>
          <w:szCs w:val="21"/>
          <w:lang w:eastAsia="en-GB"/>
        </w:rPr>
        <w:drawing>
          <wp:anchor distT="0" distB="0" distL="114300" distR="114300" simplePos="0" relativeHeight="251658240" behindDoc="1" locked="0" layoutInCell="1" allowOverlap="1" wp14:anchorId="4A40BC85" wp14:editId="6ED4288C">
            <wp:simplePos x="0" y="0"/>
            <wp:positionH relativeFrom="margin">
              <wp:posOffset>-914400</wp:posOffset>
            </wp:positionH>
            <wp:positionV relativeFrom="margin">
              <wp:posOffset>-914400</wp:posOffset>
            </wp:positionV>
            <wp:extent cx="7566660" cy="10708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7566660" cy="10708005"/>
                    </a:xfrm>
                    <a:prstGeom prst="rect">
                      <a:avLst/>
                    </a:prstGeom>
                  </pic:spPr>
                </pic:pic>
              </a:graphicData>
            </a:graphic>
            <wp14:sizeRelH relativeFrom="page">
              <wp14:pctWidth>0</wp14:pctWidth>
            </wp14:sizeRelH>
            <wp14:sizeRelV relativeFrom="page">
              <wp14:pctHeight>0</wp14:pctHeight>
            </wp14:sizeRelV>
          </wp:anchor>
        </w:drawing>
      </w:r>
    </w:p>
    <w:p w14:paraId="525D899F" w14:textId="77777777" w:rsidR="00D4118E" w:rsidRPr="00EC09FD" w:rsidRDefault="00D4118E" w:rsidP="00173BB7">
      <w:pPr>
        <w:tabs>
          <w:tab w:val="left" w:pos="-720"/>
          <w:tab w:val="left" w:pos="4245"/>
        </w:tabs>
        <w:suppressAutoHyphens/>
        <w:jc w:val="both"/>
        <w:rPr>
          <w:rFonts w:ascii="Arial" w:hAnsi="Arial" w:cs="Arial"/>
          <w:spacing w:val="-2"/>
          <w:sz w:val="21"/>
          <w:szCs w:val="21"/>
        </w:rPr>
      </w:pPr>
      <w:r w:rsidRPr="00EC09FD">
        <w:rPr>
          <w:rFonts w:ascii="Arial" w:hAnsi="Arial" w:cs="Arial"/>
          <w:spacing w:val="-2"/>
          <w:sz w:val="21"/>
          <w:szCs w:val="21"/>
        </w:rPr>
        <w:lastRenderedPageBreak/>
        <w:tab/>
      </w:r>
    </w:p>
    <w:p w14:paraId="697583C2" w14:textId="77777777" w:rsidR="00D4118E" w:rsidRPr="00EC09FD" w:rsidRDefault="00D4118E" w:rsidP="00173BB7">
      <w:pPr>
        <w:tabs>
          <w:tab w:val="left" w:pos="-720"/>
          <w:tab w:val="left" w:pos="4245"/>
        </w:tabs>
        <w:suppressAutoHyphens/>
        <w:jc w:val="both"/>
        <w:rPr>
          <w:rFonts w:ascii="Arial" w:hAnsi="Arial" w:cs="Arial"/>
          <w:spacing w:val="-2"/>
          <w:sz w:val="21"/>
          <w:szCs w:val="21"/>
        </w:rPr>
      </w:pPr>
    </w:p>
    <w:p w14:paraId="5C4C9200" w14:textId="77777777" w:rsidR="00BC7469" w:rsidRPr="00EC09FD" w:rsidRDefault="00BC7469" w:rsidP="00BC7469">
      <w:pPr>
        <w:tabs>
          <w:tab w:val="left" w:pos="-720"/>
        </w:tabs>
        <w:suppressAutoHyphens/>
        <w:jc w:val="both"/>
        <w:rPr>
          <w:rFonts w:ascii="Arial" w:hAnsi="Arial" w:cs="Arial"/>
          <w:b/>
          <w:spacing w:val="-2"/>
          <w:sz w:val="21"/>
          <w:szCs w:val="21"/>
        </w:rPr>
      </w:pPr>
      <w:r w:rsidRPr="00EC09FD">
        <w:rPr>
          <w:rFonts w:ascii="Arial" w:hAnsi="Arial" w:cs="Arial"/>
          <w:b/>
          <w:bCs/>
          <w:spacing w:val="-2"/>
          <w:sz w:val="21"/>
          <w:szCs w:val="21"/>
        </w:rPr>
        <w:t>POST</w:t>
      </w:r>
      <w:r w:rsidRPr="00EC09FD">
        <w:rPr>
          <w:rFonts w:ascii="Arial" w:hAnsi="Arial" w:cs="Arial"/>
          <w:spacing w:val="-2"/>
          <w:sz w:val="21"/>
          <w:szCs w:val="21"/>
        </w:rPr>
        <w:t>:</w:t>
      </w:r>
      <w:r w:rsidRPr="00EC09FD">
        <w:rPr>
          <w:rFonts w:ascii="Arial" w:hAnsi="Arial" w:cs="Arial"/>
          <w:spacing w:val="-2"/>
          <w:sz w:val="21"/>
          <w:szCs w:val="21"/>
        </w:rPr>
        <w:tab/>
      </w:r>
      <w:r w:rsidRPr="00EC09FD">
        <w:rPr>
          <w:rFonts w:ascii="Arial" w:hAnsi="Arial" w:cs="Arial"/>
          <w:spacing w:val="-2"/>
          <w:sz w:val="21"/>
          <w:szCs w:val="21"/>
        </w:rPr>
        <w:tab/>
      </w:r>
      <w:r w:rsidRPr="00EC09FD">
        <w:rPr>
          <w:rFonts w:ascii="Arial" w:hAnsi="Arial" w:cs="Arial"/>
          <w:spacing w:val="-2"/>
          <w:sz w:val="21"/>
          <w:szCs w:val="21"/>
        </w:rPr>
        <w:tab/>
      </w:r>
      <w:r w:rsidRPr="00EC09FD">
        <w:rPr>
          <w:rFonts w:ascii="Arial" w:hAnsi="Arial" w:cs="Arial"/>
          <w:spacing w:val="-2"/>
          <w:sz w:val="21"/>
          <w:szCs w:val="21"/>
        </w:rPr>
        <w:tab/>
      </w:r>
      <w:r w:rsidR="00004B03">
        <w:rPr>
          <w:rFonts w:ascii="Arial" w:hAnsi="Arial" w:cs="Arial"/>
          <w:spacing w:val="-2"/>
          <w:sz w:val="21"/>
          <w:szCs w:val="21"/>
        </w:rPr>
        <w:t>Head of Service (</w:t>
      </w:r>
      <w:r w:rsidR="00383F40">
        <w:rPr>
          <w:rFonts w:ascii="Arial" w:hAnsi="Arial" w:cs="Arial"/>
          <w:spacing w:val="-2"/>
          <w:sz w:val="21"/>
          <w:szCs w:val="21"/>
        </w:rPr>
        <w:t>Safeguarding)</w:t>
      </w:r>
    </w:p>
    <w:p w14:paraId="0089F2C1" w14:textId="77777777" w:rsidR="00BC7469" w:rsidRPr="00EC09FD" w:rsidRDefault="00BC7469" w:rsidP="00BC7469">
      <w:pPr>
        <w:tabs>
          <w:tab w:val="left" w:pos="-720"/>
        </w:tabs>
        <w:suppressAutoHyphens/>
        <w:jc w:val="both"/>
        <w:rPr>
          <w:rFonts w:ascii="Arial" w:hAnsi="Arial" w:cs="Arial"/>
          <w:b/>
          <w:spacing w:val="-2"/>
          <w:sz w:val="21"/>
          <w:szCs w:val="21"/>
        </w:rPr>
      </w:pPr>
    </w:p>
    <w:p w14:paraId="4732870B" w14:textId="77777777" w:rsidR="00BC7469" w:rsidRPr="00EC09FD" w:rsidRDefault="00BC7469" w:rsidP="00BC7469">
      <w:pPr>
        <w:tabs>
          <w:tab w:val="left" w:pos="-720"/>
          <w:tab w:val="left" w:pos="0"/>
          <w:tab w:val="left" w:pos="720"/>
          <w:tab w:val="left" w:pos="1440"/>
        </w:tabs>
        <w:suppressAutoHyphens/>
        <w:ind w:left="2160" w:hanging="2160"/>
        <w:jc w:val="both"/>
        <w:rPr>
          <w:rFonts w:ascii="Arial" w:hAnsi="Arial" w:cs="Arial"/>
          <w:spacing w:val="-2"/>
          <w:sz w:val="21"/>
          <w:szCs w:val="21"/>
        </w:rPr>
      </w:pPr>
      <w:r w:rsidRPr="00EC09FD">
        <w:rPr>
          <w:rFonts w:ascii="Arial" w:hAnsi="Arial" w:cs="Arial"/>
          <w:b/>
          <w:bCs/>
          <w:spacing w:val="-2"/>
          <w:sz w:val="21"/>
          <w:szCs w:val="21"/>
        </w:rPr>
        <w:t>REPORTS TO</w:t>
      </w:r>
      <w:r w:rsidRPr="00EC09FD">
        <w:rPr>
          <w:rFonts w:ascii="Arial" w:hAnsi="Arial" w:cs="Arial"/>
          <w:b/>
          <w:spacing w:val="-2"/>
          <w:sz w:val="21"/>
          <w:szCs w:val="21"/>
        </w:rPr>
        <w:t>:</w:t>
      </w:r>
      <w:r w:rsidRPr="00EC09FD">
        <w:rPr>
          <w:rFonts w:ascii="Arial" w:hAnsi="Arial" w:cs="Arial"/>
          <w:b/>
          <w:spacing w:val="-2"/>
          <w:sz w:val="21"/>
          <w:szCs w:val="21"/>
        </w:rPr>
        <w:tab/>
      </w:r>
      <w:r w:rsidRPr="00EC09FD">
        <w:rPr>
          <w:rFonts w:ascii="Arial" w:hAnsi="Arial" w:cs="Arial"/>
          <w:b/>
          <w:spacing w:val="-2"/>
          <w:sz w:val="21"/>
          <w:szCs w:val="21"/>
        </w:rPr>
        <w:tab/>
      </w:r>
      <w:r w:rsidRPr="00EC09FD">
        <w:rPr>
          <w:rFonts w:ascii="Arial" w:hAnsi="Arial" w:cs="Arial"/>
          <w:b/>
          <w:spacing w:val="-2"/>
          <w:sz w:val="21"/>
          <w:szCs w:val="21"/>
        </w:rPr>
        <w:tab/>
      </w:r>
      <w:r w:rsidR="00105DA2" w:rsidRPr="00105DA2">
        <w:rPr>
          <w:rFonts w:ascii="Arial" w:hAnsi="Arial" w:cs="Arial"/>
          <w:spacing w:val="-2"/>
          <w:sz w:val="21"/>
          <w:szCs w:val="21"/>
        </w:rPr>
        <w:t>Chief Executive</w:t>
      </w:r>
    </w:p>
    <w:p w14:paraId="78737BEC" w14:textId="77777777" w:rsidR="00BC7469" w:rsidRPr="00EC09FD" w:rsidRDefault="00BC7469" w:rsidP="00BC7469">
      <w:pPr>
        <w:pBdr>
          <w:bottom w:val="single" w:sz="6" w:space="1" w:color="auto"/>
        </w:pBdr>
        <w:tabs>
          <w:tab w:val="left" w:pos="-720"/>
          <w:tab w:val="left" w:pos="0"/>
          <w:tab w:val="left" w:pos="720"/>
          <w:tab w:val="left" w:pos="1440"/>
        </w:tabs>
        <w:suppressAutoHyphens/>
        <w:ind w:left="2160" w:hanging="2160"/>
        <w:jc w:val="both"/>
        <w:rPr>
          <w:rFonts w:ascii="Arial" w:hAnsi="Arial" w:cs="Arial"/>
          <w:b/>
          <w:spacing w:val="-2"/>
          <w:sz w:val="21"/>
          <w:szCs w:val="21"/>
        </w:rPr>
      </w:pPr>
    </w:p>
    <w:p w14:paraId="01660A9E" w14:textId="77777777" w:rsidR="00105DA2" w:rsidRPr="00EC09FD" w:rsidRDefault="00105DA2" w:rsidP="00BC7469">
      <w:pPr>
        <w:jc w:val="both"/>
        <w:rPr>
          <w:rFonts w:ascii="Arial" w:hAnsi="Arial" w:cs="Arial"/>
          <w:sz w:val="21"/>
          <w:szCs w:val="21"/>
        </w:rPr>
      </w:pPr>
    </w:p>
    <w:p w14:paraId="42B208DE" w14:textId="77777777" w:rsidR="00BC7469" w:rsidRDefault="00BC7469" w:rsidP="00BC7469">
      <w:pPr>
        <w:jc w:val="both"/>
        <w:rPr>
          <w:rFonts w:ascii="Arial" w:hAnsi="Arial" w:cs="Arial"/>
          <w:sz w:val="21"/>
          <w:szCs w:val="21"/>
        </w:rPr>
      </w:pPr>
    </w:p>
    <w:p w14:paraId="430B12B4" w14:textId="77777777" w:rsidR="00383F40" w:rsidRDefault="00383F40" w:rsidP="00383F40">
      <w:pPr>
        <w:jc w:val="both"/>
        <w:rPr>
          <w:rFonts w:ascii="Arial" w:hAnsi="Arial" w:cs="Arial"/>
          <w:b/>
          <w:sz w:val="21"/>
          <w:szCs w:val="21"/>
        </w:rPr>
      </w:pPr>
      <w:r w:rsidRPr="00383F40">
        <w:rPr>
          <w:rFonts w:ascii="Arial" w:hAnsi="Arial" w:cs="Arial"/>
          <w:b/>
          <w:sz w:val="21"/>
          <w:szCs w:val="21"/>
        </w:rPr>
        <w:t>PURPOSE OF ROLE</w:t>
      </w:r>
    </w:p>
    <w:p w14:paraId="1AD95178" w14:textId="77777777" w:rsidR="00383F40" w:rsidRPr="00383F40" w:rsidRDefault="00383F40" w:rsidP="00383F40">
      <w:pPr>
        <w:jc w:val="both"/>
        <w:rPr>
          <w:rFonts w:ascii="Arial" w:hAnsi="Arial" w:cs="Arial"/>
          <w:b/>
          <w:sz w:val="21"/>
          <w:szCs w:val="21"/>
        </w:rPr>
      </w:pPr>
    </w:p>
    <w:p w14:paraId="1E172669" w14:textId="62FCB3CF" w:rsidR="00383F40" w:rsidRPr="007D5FA6" w:rsidRDefault="00383F40" w:rsidP="00383F40">
      <w:pPr>
        <w:jc w:val="both"/>
        <w:rPr>
          <w:rFonts w:ascii="Arial" w:hAnsi="Arial" w:cs="Arial"/>
          <w:iCs/>
          <w:sz w:val="21"/>
          <w:szCs w:val="21"/>
        </w:rPr>
      </w:pPr>
      <w:r w:rsidRPr="00383F40">
        <w:rPr>
          <w:rFonts w:ascii="Arial" w:hAnsi="Arial" w:cs="Arial"/>
          <w:sz w:val="21"/>
          <w:szCs w:val="21"/>
        </w:rPr>
        <w:t xml:space="preserve">Accountable for the statutory response to Section 42 enquiries and administration of the Deprivation of Liberty Safeguards process. </w:t>
      </w:r>
      <w:r w:rsidR="007D5FA6">
        <w:rPr>
          <w:rFonts w:ascii="Arial" w:hAnsi="Arial" w:cs="Arial"/>
          <w:sz w:val="21"/>
          <w:szCs w:val="21"/>
        </w:rPr>
        <w:t xml:space="preserve"> </w:t>
      </w:r>
      <w:r w:rsidR="00276CD4" w:rsidRPr="007D5FA6">
        <w:rPr>
          <w:rFonts w:ascii="Arial" w:hAnsi="Arial" w:cs="Arial"/>
          <w:iCs/>
          <w:sz w:val="21"/>
          <w:szCs w:val="21"/>
        </w:rPr>
        <w:t xml:space="preserve">In addition to this core </w:t>
      </w:r>
      <w:r w:rsidR="00F66E59" w:rsidRPr="007D5FA6">
        <w:rPr>
          <w:rFonts w:ascii="Arial" w:hAnsi="Arial" w:cs="Arial"/>
          <w:iCs/>
          <w:sz w:val="21"/>
          <w:szCs w:val="21"/>
        </w:rPr>
        <w:t>role,</w:t>
      </w:r>
      <w:r w:rsidR="00276CD4" w:rsidRPr="007D5FA6">
        <w:rPr>
          <w:rFonts w:ascii="Arial" w:hAnsi="Arial" w:cs="Arial"/>
          <w:iCs/>
          <w:sz w:val="21"/>
          <w:szCs w:val="21"/>
        </w:rPr>
        <w:t xml:space="preserve"> the post holder will be an integrated member of the Leadership Team and support Leadership functions.</w:t>
      </w:r>
      <w:r w:rsidRPr="007D5FA6">
        <w:rPr>
          <w:rFonts w:ascii="Arial" w:hAnsi="Arial" w:cs="Arial"/>
          <w:iCs/>
          <w:sz w:val="21"/>
          <w:szCs w:val="21"/>
        </w:rPr>
        <w:t xml:space="preserve"> </w:t>
      </w:r>
    </w:p>
    <w:p w14:paraId="79295E5C" w14:textId="77777777" w:rsidR="00383F40" w:rsidRPr="00383F40" w:rsidRDefault="00383F40" w:rsidP="00383F40">
      <w:pPr>
        <w:jc w:val="both"/>
        <w:rPr>
          <w:rFonts w:ascii="Arial" w:hAnsi="Arial" w:cs="Arial"/>
          <w:sz w:val="21"/>
          <w:szCs w:val="21"/>
        </w:rPr>
      </w:pPr>
    </w:p>
    <w:p w14:paraId="4315F5EB" w14:textId="77777777" w:rsidR="00383F40" w:rsidRDefault="00383F40" w:rsidP="00383F40">
      <w:pPr>
        <w:jc w:val="both"/>
        <w:rPr>
          <w:rFonts w:ascii="Arial" w:hAnsi="Arial" w:cs="Arial"/>
          <w:b/>
          <w:sz w:val="21"/>
          <w:szCs w:val="21"/>
        </w:rPr>
      </w:pPr>
      <w:r w:rsidRPr="00383F40">
        <w:rPr>
          <w:rFonts w:ascii="Arial" w:hAnsi="Arial" w:cs="Arial"/>
          <w:b/>
          <w:sz w:val="21"/>
          <w:szCs w:val="21"/>
        </w:rPr>
        <w:t>KEY AREAS OF RESPONSIBILITY</w:t>
      </w:r>
    </w:p>
    <w:p w14:paraId="3C881402" w14:textId="77777777" w:rsidR="00383F40" w:rsidRPr="00383F40" w:rsidRDefault="00383F40" w:rsidP="00383F40">
      <w:pPr>
        <w:jc w:val="both"/>
        <w:rPr>
          <w:rFonts w:ascii="Arial" w:hAnsi="Arial" w:cs="Arial"/>
          <w:b/>
          <w:sz w:val="21"/>
          <w:szCs w:val="21"/>
        </w:rPr>
      </w:pPr>
    </w:p>
    <w:p w14:paraId="4B74702F" w14:textId="77777777" w:rsidR="00383F40" w:rsidRPr="00383F40" w:rsidRDefault="00383F40" w:rsidP="00383F40">
      <w:pPr>
        <w:pStyle w:val="ListParagraph"/>
        <w:numPr>
          <w:ilvl w:val="0"/>
          <w:numId w:val="22"/>
        </w:numPr>
        <w:contextualSpacing/>
        <w:jc w:val="both"/>
        <w:rPr>
          <w:rFonts w:ascii="Arial" w:hAnsi="Arial" w:cs="Arial"/>
          <w:sz w:val="21"/>
          <w:szCs w:val="21"/>
        </w:rPr>
      </w:pPr>
      <w:r w:rsidRPr="00383F40">
        <w:rPr>
          <w:rFonts w:ascii="Arial" w:hAnsi="Arial" w:cs="Arial"/>
          <w:sz w:val="21"/>
          <w:szCs w:val="21"/>
        </w:rPr>
        <w:t>Be Focus’ lead Safeguarding Adults professional and ensure that statutory and contractual duties are effectively and safely carried out.</w:t>
      </w:r>
    </w:p>
    <w:p w14:paraId="4D00A4A6" w14:textId="77777777" w:rsidR="00383F40" w:rsidRPr="00383F40" w:rsidRDefault="00383F40" w:rsidP="00383F40">
      <w:pPr>
        <w:pStyle w:val="ListParagraph"/>
        <w:numPr>
          <w:ilvl w:val="0"/>
          <w:numId w:val="22"/>
        </w:numPr>
        <w:contextualSpacing/>
        <w:jc w:val="both"/>
        <w:rPr>
          <w:rFonts w:ascii="Arial" w:hAnsi="Arial" w:cs="Arial"/>
          <w:sz w:val="21"/>
          <w:szCs w:val="21"/>
        </w:rPr>
      </w:pPr>
      <w:r w:rsidRPr="00383F40">
        <w:rPr>
          <w:rFonts w:ascii="Arial" w:hAnsi="Arial" w:cs="Arial"/>
          <w:sz w:val="21"/>
          <w:szCs w:val="21"/>
        </w:rPr>
        <w:t>Accountable for the delivery of a robust and high quality response to Section 42 enquiries and allegations in North East Lincolnshire and ensure excellent safeguarding practice across Focus.</w:t>
      </w:r>
    </w:p>
    <w:p w14:paraId="2CB94B86" w14:textId="77777777" w:rsidR="00383F40" w:rsidRPr="00383F40" w:rsidRDefault="00383F40" w:rsidP="00383F40">
      <w:pPr>
        <w:pStyle w:val="ListParagraph"/>
        <w:numPr>
          <w:ilvl w:val="0"/>
          <w:numId w:val="22"/>
        </w:numPr>
        <w:contextualSpacing/>
        <w:jc w:val="both"/>
        <w:rPr>
          <w:rFonts w:ascii="Arial" w:hAnsi="Arial" w:cs="Arial"/>
          <w:sz w:val="21"/>
          <w:szCs w:val="21"/>
        </w:rPr>
      </w:pPr>
      <w:r w:rsidRPr="00383F40">
        <w:rPr>
          <w:rFonts w:ascii="Arial" w:hAnsi="Arial" w:cs="Arial"/>
          <w:sz w:val="21"/>
          <w:szCs w:val="21"/>
        </w:rPr>
        <w:t>Accountable for the provision of credible and professional safeguarding advice and information; acting as principal adviser and subject matter expert.</w:t>
      </w:r>
    </w:p>
    <w:p w14:paraId="0A8E37BC" w14:textId="77777777" w:rsidR="00F66E59" w:rsidRDefault="00383F40" w:rsidP="00383F40">
      <w:pPr>
        <w:pStyle w:val="ListParagraph"/>
        <w:numPr>
          <w:ilvl w:val="0"/>
          <w:numId w:val="22"/>
        </w:numPr>
        <w:contextualSpacing/>
        <w:jc w:val="both"/>
        <w:rPr>
          <w:rFonts w:ascii="Arial" w:hAnsi="Arial" w:cs="Arial"/>
          <w:sz w:val="21"/>
          <w:szCs w:val="21"/>
        </w:rPr>
      </w:pPr>
      <w:r w:rsidRPr="00383F40">
        <w:rPr>
          <w:rFonts w:ascii="Arial" w:hAnsi="Arial" w:cs="Arial"/>
          <w:sz w:val="21"/>
          <w:szCs w:val="21"/>
        </w:rPr>
        <w:t xml:space="preserve">Provide leadership to, and have professional accountability for, a specialist area of Social Care delivery ensuring provision of high quality, professional service, which delivers to the professional standards expected. </w:t>
      </w:r>
    </w:p>
    <w:p w14:paraId="5B9317A3" w14:textId="7F5A012E" w:rsidR="00383F40" w:rsidRPr="007D5FA6" w:rsidRDefault="00F66E59" w:rsidP="00383F40">
      <w:pPr>
        <w:pStyle w:val="ListParagraph"/>
        <w:numPr>
          <w:ilvl w:val="0"/>
          <w:numId w:val="22"/>
        </w:numPr>
        <w:contextualSpacing/>
        <w:jc w:val="both"/>
        <w:rPr>
          <w:rFonts w:ascii="Arial" w:hAnsi="Arial" w:cs="Arial"/>
          <w:iCs/>
          <w:sz w:val="21"/>
          <w:szCs w:val="21"/>
        </w:rPr>
      </w:pPr>
      <w:r w:rsidRPr="007D5FA6">
        <w:rPr>
          <w:rFonts w:ascii="Arial" w:hAnsi="Arial" w:cs="Arial"/>
          <w:iCs/>
          <w:sz w:val="21"/>
          <w:szCs w:val="21"/>
        </w:rPr>
        <w:t>Be a Leadership team member and support areas of development or improvement throughout the organisation.</w:t>
      </w:r>
      <w:r w:rsidR="00383F40" w:rsidRPr="007D5FA6">
        <w:rPr>
          <w:rFonts w:ascii="Arial" w:hAnsi="Arial" w:cs="Arial"/>
          <w:iCs/>
          <w:sz w:val="21"/>
          <w:szCs w:val="21"/>
        </w:rPr>
        <w:t xml:space="preserve">   </w:t>
      </w:r>
    </w:p>
    <w:p w14:paraId="34FEBEC1" w14:textId="77777777" w:rsidR="00383F40" w:rsidRPr="00383F40" w:rsidRDefault="00383F40" w:rsidP="00383F40">
      <w:pPr>
        <w:pStyle w:val="ListParagraph"/>
        <w:ind w:left="360"/>
        <w:contextualSpacing/>
        <w:jc w:val="both"/>
        <w:rPr>
          <w:rFonts w:ascii="Arial" w:hAnsi="Arial" w:cs="Arial"/>
          <w:sz w:val="21"/>
          <w:szCs w:val="21"/>
        </w:rPr>
      </w:pPr>
    </w:p>
    <w:p w14:paraId="2BE8B33A" w14:textId="77777777" w:rsidR="00383F40" w:rsidRDefault="00383F40" w:rsidP="00383F40">
      <w:pPr>
        <w:jc w:val="both"/>
        <w:rPr>
          <w:rFonts w:ascii="Arial" w:hAnsi="Arial" w:cs="Arial"/>
          <w:b/>
          <w:sz w:val="21"/>
          <w:szCs w:val="21"/>
        </w:rPr>
      </w:pPr>
      <w:r w:rsidRPr="00383F40">
        <w:rPr>
          <w:rFonts w:ascii="Arial" w:hAnsi="Arial" w:cs="Arial"/>
          <w:b/>
          <w:sz w:val="21"/>
          <w:szCs w:val="21"/>
        </w:rPr>
        <w:t>MAIN DUTIES OF POST</w:t>
      </w:r>
    </w:p>
    <w:p w14:paraId="19308BFE" w14:textId="77777777" w:rsidR="00383F40" w:rsidRPr="00383F40" w:rsidRDefault="00383F40" w:rsidP="00383F40">
      <w:pPr>
        <w:jc w:val="both"/>
        <w:rPr>
          <w:rFonts w:ascii="Arial" w:hAnsi="Arial" w:cs="Arial"/>
          <w:b/>
          <w:sz w:val="21"/>
          <w:szCs w:val="21"/>
        </w:rPr>
      </w:pPr>
    </w:p>
    <w:p w14:paraId="76775388" w14:textId="77777777" w:rsidR="00383F40" w:rsidRDefault="00383F40" w:rsidP="00383F40">
      <w:pPr>
        <w:jc w:val="both"/>
        <w:rPr>
          <w:rFonts w:ascii="Arial" w:hAnsi="Arial" w:cs="Arial"/>
          <w:b/>
          <w:sz w:val="21"/>
          <w:szCs w:val="21"/>
        </w:rPr>
      </w:pPr>
      <w:r w:rsidRPr="00383F40">
        <w:rPr>
          <w:rFonts w:ascii="Arial" w:hAnsi="Arial" w:cs="Arial"/>
          <w:b/>
          <w:sz w:val="21"/>
          <w:szCs w:val="21"/>
        </w:rPr>
        <w:t xml:space="preserve">Leadership </w:t>
      </w:r>
    </w:p>
    <w:p w14:paraId="5ACC7474" w14:textId="77777777" w:rsidR="00383F40" w:rsidRPr="00383F40" w:rsidRDefault="00383F40" w:rsidP="00383F40">
      <w:pPr>
        <w:jc w:val="both"/>
        <w:rPr>
          <w:rFonts w:ascii="Arial" w:hAnsi="Arial" w:cs="Arial"/>
          <w:b/>
          <w:sz w:val="21"/>
          <w:szCs w:val="21"/>
        </w:rPr>
      </w:pPr>
    </w:p>
    <w:p w14:paraId="709C5D21"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By working in collaboration and partnership with leadership team members, contribute to the successful delivery of all statutory and local duties, responsibilities and plans of Focus Independent Adult Social Work (CIC).</w:t>
      </w:r>
    </w:p>
    <w:p w14:paraId="39ADB6C5"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Establish and maintain a high level of specialist knowledge in own area of work, keeping abreast of changing legislation and emerging best practice and being accountable for keeping the rest of the organisation informed as appropriate.</w:t>
      </w:r>
    </w:p>
    <w:p w14:paraId="5849801A"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As required, take a lead or chairing role on work streams, projects, programmes of work, act as ‘named person’ on behalf of Focus or undertake specialist work in response to ad hoc demand all of which will be of varying duration and complexity and may involve working across service areas and/or partner organisations.</w:t>
      </w:r>
    </w:p>
    <w:p w14:paraId="16C44BCD"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Proactively engage with, and report to, Boards, national, regional and local networks and other required monitoring mechanisms relevant to own area of service and accountability.</w:t>
      </w:r>
    </w:p>
    <w:p w14:paraId="039CAF99"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Take full ownership of the development and implementation of strategies, policies, procedures and processes for own area of service and accountability which are legally compliant and up to date.</w:t>
      </w:r>
    </w:p>
    <w:p w14:paraId="2D0935EF" w14:textId="0EED2188" w:rsidR="00383F40" w:rsidRPr="007D5FA6" w:rsidRDefault="00383F40" w:rsidP="00383F40">
      <w:pPr>
        <w:pStyle w:val="ListParagraph"/>
        <w:numPr>
          <w:ilvl w:val="0"/>
          <w:numId w:val="23"/>
        </w:numPr>
        <w:contextualSpacing/>
        <w:jc w:val="both"/>
        <w:rPr>
          <w:rFonts w:ascii="Arial" w:hAnsi="Arial" w:cs="Arial"/>
          <w:sz w:val="21"/>
          <w:szCs w:val="21"/>
        </w:rPr>
      </w:pPr>
      <w:r w:rsidRPr="007D5FA6">
        <w:rPr>
          <w:rFonts w:ascii="Arial" w:hAnsi="Arial" w:cs="Arial"/>
          <w:sz w:val="21"/>
          <w:szCs w:val="21"/>
        </w:rPr>
        <w:t>Performance manage and quality assure work undertaken by self, direct reports and other staff within own service area ensuring that any national, regional or local standards are met.</w:t>
      </w:r>
      <w:r w:rsidR="00F66E59" w:rsidRPr="007D5FA6">
        <w:rPr>
          <w:rFonts w:ascii="Arial" w:hAnsi="Arial" w:cs="Arial"/>
          <w:sz w:val="21"/>
          <w:szCs w:val="21"/>
        </w:rPr>
        <w:t xml:space="preserve"> Reporting findings to the Focus Quality and Assurance panel.</w:t>
      </w:r>
    </w:p>
    <w:p w14:paraId="5566D1E3"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Investigate, respond to or oversee complaint investigations both in own area and across Company.</w:t>
      </w:r>
    </w:p>
    <w:p w14:paraId="648ED6EA"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 xml:space="preserve">Chair Employment Hearings, up to and including Dismissals, as required.  </w:t>
      </w:r>
    </w:p>
    <w:p w14:paraId="56D7CCF6"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Provide professional leadership to a group and/or team or teams (which may be multi-disciplinary or sit across different disciplines) which includes provision of supervision, professional and personal development, setting of targets and performance management.</w:t>
      </w:r>
    </w:p>
    <w:p w14:paraId="2FDEE02C" w14:textId="77777777" w:rsidR="00383F40" w:rsidRP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Educate, train and inform own staff and staff within wider company (and partner organisations as appropriate) on areas within own purview.</w:t>
      </w:r>
    </w:p>
    <w:p w14:paraId="144AB38E" w14:textId="3A2C2178" w:rsid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t>Take a leadership role, as designated, during times of crisis, emergency or other unplanned situations which impact on the day to day delivery of the business and/or services to clients.</w:t>
      </w:r>
    </w:p>
    <w:p w14:paraId="4A0CC1E0" w14:textId="4B91A715" w:rsidR="00F66E59" w:rsidRPr="007D5FA6" w:rsidRDefault="00F66E59" w:rsidP="00383F40">
      <w:pPr>
        <w:pStyle w:val="ListParagraph"/>
        <w:numPr>
          <w:ilvl w:val="0"/>
          <w:numId w:val="23"/>
        </w:numPr>
        <w:contextualSpacing/>
        <w:jc w:val="both"/>
        <w:rPr>
          <w:rFonts w:ascii="Arial" w:hAnsi="Arial" w:cs="Arial"/>
          <w:iCs/>
          <w:sz w:val="21"/>
          <w:szCs w:val="21"/>
        </w:rPr>
      </w:pPr>
      <w:r w:rsidRPr="007D5FA6">
        <w:rPr>
          <w:rFonts w:ascii="Arial" w:hAnsi="Arial" w:cs="Arial"/>
          <w:iCs/>
          <w:sz w:val="21"/>
          <w:szCs w:val="21"/>
        </w:rPr>
        <w:t>Work closely with local partners and the local authority DASS team.</w:t>
      </w:r>
    </w:p>
    <w:p w14:paraId="10D71193" w14:textId="6EB4A6E0" w:rsidR="00383F40" w:rsidRDefault="00383F40" w:rsidP="00383F40">
      <w:pPr>
        <w:pStyle w:val="ListParagraph"/>
        <w:numPr>
          <w:ilvl w:val="0"/>
          <w:numId w:val="23"/>
        </w:numPr>
        <w:contextualSpacing/>
        <w:jc w:val="both"/>
        <w:rPr>
          <w:rFonts w:ascii="Arial" w:hAnsi="Arial" w:cs="Arial"/>
          <w:sz w:val="21"/>
          <w:szCs w:val="21"/>
        </w:rPr>
      </w:pPr>
      <w:r w:rsidRPr="00383F40">
        <w:rPr>
          <w:rFonts w:ascii="Arial" w:hAnsi="Arial" w:cs="Arial"/>
          <w:sz w:val="21"/>
          <w:szCs w:val="21"/>
        </w:rPr>
        <w:lastRenderedPageBreak/>
        <w:t>Deputise for Focus’ Chief Executive in a variety of situations of varying complexity where it is deemed appropriate to the role.</w:t>
      </w:r>
    </w:p>
    <w:p w14:paraId="2372D8B0" w14:textId="662EA066" w:rsidR="008E5109" w:rsidRDefault="008E5109" w:rsidP="00383F40">
      <w:pPr>
        <w:pStyle w:val="ListParagraph"/>
        <w:numPr>
          <w:ilvl w:val="0"/>
          <w:numId w:val="23"/>
        </w:numPr>
        <w:contextualSpacing/>
        <w:jc w:val="both"/>
        <w:rPr>
          <w:rFonts w:ascii="Arial" w:hAnsi="Arial" w:cs="Arial"/>
          <w:sz w:val="21"/>
          <w:szCs w:val="21"/>
        </w:rPr>
      </w:pPr>
      <w:r>
        <w:rPr>
          <w:rFonts w:ascii="Arial" w:hAnsi="Arial" w:cs="Arial"/>
          <w:sz w:val="21"/>
          <w:szCs w:val="21"/>
        </w:rPr>
        <w:t>Take part in the Leadership On Call Rota.</w:t>
      </w:r>
    </w:p>
    <w:p w14:paraId="25CC4884" w14:textId="77777777" w:rsidR="008E5109" w:rsidRDefault="008E5109" w:rsidP="008E5109">
      <w:pPr>
        <w:pStyle w:val="ListParagraph"/>
        <w:ind w:left="360"/>
        <w:contextualSpacing/>
        <w:jc w:val="both"/>
        <w:rPr>
          <w:rFonts w:ascii="Arial" w:hAnsi="Arial" w:cs="Arial"/>
          <w:sz w:val="21"/>
          <w:szCs w:val="21"/>
        </w:rPr>
      </w:pPr>
    </w:p>
    <w:p w14:paraId="25C9F6B7" w14:textId="77777777" w:rsidR="00383F40" w:rsidRPr="00383F40" w:rsidRDefault="00383F40" w:rsidP="00383F40">
      <w:pPr>
        <w:pStyle w:val="ListParagraph"/>
        <w:ind w:left="360"/>
        <w:contextualSpacing/>
        <w:jc w:val="both"/>
        <w:rPr>
          <w:rFonts w:ascii="Arial" w:hAnsi="Arial" w:cs="Arial"/>
          <w:sz w:val="21"/>
          <w:szCs w:val="21"/>
        </w:rPr>
      </w:pPr>
    </w:p>
    <w:p w14:paraId="500A9ACE" w14:textId="77777777" w:rsidR="00383F40" w:rsidRDefault="00383F40" w:rsidP="00383F40">
      <w:pPr>
        <w:jc w:val="both"/>
        <w:rPr>
          <w:rFonts w:ascii="Arial" w:hAnsi="Arial" w:cs="Arial"/>
          <w:b/>
          <w:sz w:val="21"/>
          <w:szCs w:val="21"/>
        </w:rPr>
      </w:pPr>
      <w:r w:rsidRPr="00383F40">
        <w:rPr>
          <w:rFonts w:ascii="Arial" w:hAnsi="Arial" w:cs="Arial"/>
          <w:b/>
          <w:sz w:val="21"/>
          <w:szCs w:val="21"/>
        </w:rPr>
        <w:t>Strategic &amp; Business</w:t>
      </w:r>
    </w:p>
    <w:p w14:paraId="41E19FE3" w14:textId="77777777" w:rsidR="00383F40" w:rsidRPr="00383F40" w:rsidRDefault="00383F40" w:rsidP="00383F40">
      <w:pPr>
        <w:jc w:val="both"/>
        <w:rPr>
          <w:rFonts w:ascii="Arial" w:hAnsi="Arial" w:cs="Arial"/>
          <w:sz w:val="21"/>
          <w:szCs w:val="21"/>
        </w:rPr>
      </w:pPr>
    </w:p>
    <w:p w14:paraId="07BF9325"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Ensure all statutory and contractual responsibilities are effectively discharged together with regulatory responsibilities.</w:t>
      </w:r>
    </w:p>
    <w:p w14:paraId="5B7CB773"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Ensure legislative and professional compliance in regards to safeguarding vulnerable adults and challenge where these are not being met.  </w:t>
      </w:r>
    </w:p>
    <w:p w14:paraId="5A969BC8"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Keep abreast of external developments and legislative changes within Government, the social care sector and emerging best practice and guidance; assess implications and evaluate the impact; apprise, advise and guide Board and leadership with recommendations for potential change to policy, procedure, process, practice, enhancement or training delivery across and within Focus and other partners  </w:t>
      </w:r>
    </w:p>
    <w:p w14:paraId="5EE31BCD"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Ensure work of self and team(s) is underpinned by a comprehensive understanding of and ability to robustly apply the relevant legislation, including the Human Rights Act, Equality Act, Mental Health Act, Mental Capacity Act and Care Act.</w:t>
      </w:r>
    </w:p>
    <w:p w14:paraId="49AE60A3"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Act as operational lead in safeguarding adults across Focus, ensuring effective co-ordination together with high standards of investigation, decision making, recording and advice giving.</w:t>
      </w:r>
    </w:p>
    <w:p w14:paraId="41BE2CE6"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Accountable for the delivery of statutory response to Section 42 allegations and enquiries on behalf of the Local Authority and in accordance with national and local frameworks and timescales.  </w:t>
      </w:r>
    </w:p>
    <w:p w14:paraId="37CD4BAC"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Ensure safeguarding systems and practices (across Focus and other agencies) comply with national and local requirements.</w:t>
      </w:r>
    </w:p>
    <w:p w14:paraId="59DCD056"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Responsible for formal reporting in relation to Section 42 activity and provision of reports to Safeguarding Adults Board, as required.  </w:t>
      </w:r>
    </w:p>
    <w:p w14:paraId="07315EB1"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Delivers and/or input into Safeguarding Plans resulting from Section 42 investigation and/or recommends other actions, provides information and/or advice as necessary.</w:t>
      </w:r>
    </w:p>
    <w:p w14:paraId="0C0A71EA"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Build strong and effective networks with safeguarding leads in other organisations to ensure they meet their responsibilities within agreed timeframes.</w:t>
      </w:r>
    </w:p>
    <w:p w14:paraId="07C0C7AC"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Ensures robust assurance and scrutiny that leads to sustained practice improvements and improved outcomes for service users, their families and carers.</w:t>
      </w:r>
    </w:p>
    <w:p w14:paraId="09B8C4AA"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Be the named lead for the Mental Capacity Act in Focus and work collaboratively with partner organisations to develop processes and tools which are compliant with legislation and best practice and ensure that those processes are implemented and undertaken across Focus. </w:t>
      </w:r>
    </w:p>
    <w:p w14:paraId="105D638F" w14:textId="77777777" w:rsidR="00383F40" w:rsidRP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 xml:space="preserve">Oversees the administration of the Deprivation of Liberty Standards (DoLS) process, including, where appropriate, the introduction and implementation of a robust prioritisation system and associated statutory returns. </w:t>
      </w:r>
    </w:p>
    <w:p w14:paraId="69C12875" w14:textId="77777777" w:rsidR="00383F40" w:rsidRDefault="00383F40" w:rsidP="00383F40">
      <w:pPr>
        <w:pStyle w:val="ListParagraph"/>
        <w:numPr>
          <w:ilvl w:val="0"/>
          <w:numId w:val="24"/>
        </w:numPr>
        <w:contextualSpacing/>
        <w:jc w:val="both"/>
        <w:rPr>
          <w:rFonts w:ascii="Arial" w:hAnsi="Arial" w:cs="Arial"/>
          <w:sz w:val="21"/>
          <w:szCs w:val="21"/>
        </w:rPr>
      </w:pPr>
      <w:r w:rsidRPr="00383F40">
        <w:rPr>
          <w:rFonts w:ascii="Arial" w:hAnsi="Arial" w:cs="Arial"/>
          <w:sz w:val="21"/>
          <w:szCs w:val="21"/>
        </w:rPr>
        <w:t>Oversees the provision of professional, up to date, accurate MCA and Safeguarding training to multi-agency groups.</w:t>
      </w:r>
    </w:p>
    <w:p w14:paraId="323A0398" w14:textId="77777777" w:rsidR="00383F40" w:rsidRPr="00383F40" w:rsidRDefault="00383F40" w:rsidP="00383F40">
      <w:pPr>
        <w:pStyle w:val="ListParagraph"/>
        <w:ind w:left="360"/>
        <w:contextualSpacing/>
        <w:jc w:val="both"/>
        <w:rPr>
          <w:rFonts w:ascii="Arial" w:hAnsi="Arial" w:cs="Arial"/>
          <w:sz w:val="21"/>
          <w:szCs w:val="21"/>
        </w:rPr>
      </w:pPr>
    </w:p>
    <w:p w14:paraId="76A8B80E" w14:textId="77777777" w:rsidR="00383F40" w:rsidRDefault="00383F40" w:rsidP="00383F40">
      <w:pPr>
        <w:jc w:val="both"/>
        <w:rPr>
          <w:rFonts w:ascii="Arial" w:hAnsi="Arial" w:cs="Arial"/>
          <w:b/>
          <w:sz w:val="21"/>
          <w:szCs w:val="21"/>
        </w:rPr>
      </w:pPr>
      <w:r w:rsidRPr="00383F40">
        <w:rPr>
          <w:rFonts w:ascii="Arial" w:hAnsi="Arial" w:cs="Arial"/>
          <w:b/>
          <w:sz w:val="21"/>
          <w:szCs w:val="21"/>
        </w:rPr>
        <w:t>Finance</w:t>
      </w:r>
    </w:p>
    <w:p w14:paraId="41A9E91F" w14:textId="77777777" w:rsidR="00383F40" w:rsidRPr="00383F40" w:rsidRDefault="00383F40" w:rsidP="00383F40">
      <w:pPr>
        <w:jc w:val="both"/>
        <w:rPr>
          <w:rFonts w:ascii="Arial" w:hAnsi="Arial" w:cs="Arial"/>
          <w:b/>
          <w:sz w:val="21"/>
          <w:szCs w:val="21"/>
        </w:rPr>
      </w:pPr>
    </w:p>
    <w:p w14:paraId="2E6123A7" w14:textId="77777777" w:rsidR="00383F40" w:rsidRPr="00383F40" w:rsidRDefault="00383F40" w:rsidP="00383F40">
      <w:pPr>
        <w:pStyle w:val="ListParagraph"/>
        <w:numPr>
          <w:ilvl w:val="0"/>
          <w:numId w:val="25"/>
        </w:numPr>
        <w:contextualSpacing/>
        <w:jc w:val="both"/>
        <w:rPr>
          <w:rFonts w:ascii="Arial" w:hAnsi="Arial" w:cs="Arial"/>
          <w:b/>
          <w:sz w:val="21"/>
          <w:szCs w:val="21"/>
        </w:rPr>
      </w:pPr>
      <w:r w:rsidRPr="00383F40">
        <w:rPr>
          <w:rFonts w:ascii="Arial" w:hAnsi="Arial" w:cs="Arial"/>
          <w:sz w:val="21"/>
          <w:szCs w:val="21"/>
        </w:rPr>
        <w:t>Manage, have oversight of and report on service specific budgets, including expenditure relating to DoLS in terms of Mental Health and BIA assessments.</w:t>
      </w:r>
    </w:p>
    <w:p w14:paraId="5FA18BE4" w14:textId="77777777" w:rsidR="00383F40" w:rsidRPr="00383F40" w:rsidRDefault="00383F40" w:rsidP="00383F40">
      <w:pPr>
        <w:pStyle w:val="ListParagraph"/>
        <w:ind w:left="360"/>
        <w:contextualSpacing/>
        <w:jc w:val="both"/>
        <w:rPr>
          <w:rFonts w:ascii="Arial" w:hAnsi="Arial" w:cs="Arial"/>
          <w:b/>
          <w:sz w:val="21"/>
          <w:szCs w:val="21"/>
        </w:rPr>
      </w:pPr>
    </w:p>
    <w:p w14:paraId="53809BF1" w14:textId="77777777" w:rsidR="00383F40" w:rsidRDefault="00383F40" w:rsidP="00383F40">
      <w:pPr>
        <w:jc w:val="both"/>
        <w:rPr>
          <w:rFonts w:ascii="Arial" w:hAnsi="Arial" w:cs="Arial"/>
          <w:b/>
          <w:sz w:val="21"/>
          <w:szCs w:val="21"/>
        </w:rPr>
      </w:pPr>
      <w:r w:rsidRPr="00383F40">
        <w:rPr>
          <w:rFonts w:ascii="Arial" w:hAnsi="Arial" w:cs="Arial"/>
          <w:b/>
          <w:sz w:val="21"/>
          <w:szCs w:val="21"/>
        </w:rPr>
        <w:t>Workforce</w:t>
      </w:r>
    </w:p>
    <w:p w14:paraId="07EB5EE5" w14:textId="77777777" w:rsidR="00383F40" w:rsidRPr="00383F40" w:rsidRDefault="00383F40" w:rsidP="00383F40">
      <w:pPr>
        <w:jc w:val="both"/>
        <w:rPr>
          <w:rFonts w:ascii="Arial" w:hAnsi="Arial" w:cs="Arial"/>
          <w:sz w:val="21"/>
          <w:szCs w:val="21"/>
        </w:rPr>
      </w:pPr>
    </w:p>
    <w:p w14:paraId="6BA431B5" w14:textId="77777777" w:rsidR="00383F40" w:rsidRPr="00383F40" w:rsidRDefault="00383F40" w:rsidP="00383F40">
      <w:pPr>
        <w:pStyle w:val="ListParagraph"/>
        <w:numPr>
          <w:ilvl w:val="0"/>
          <w:numId w:val="26"/>
        </w:numPr>
        <w:contextualSpacing/>
        <w:jc w:val="both"/>
        <w:rPr>
          <w:rFonts w:ascii="Arial" w:hAnsi="Arial" w:cs="Arial"/>
          <w:sz w:val="21"/>
          <w:szCs w:val="21"/>
        </w:rPr>
      </w:pPr>
      <w:r w:rsidRPr="00383F40">
        <w:rPr>
          <w:rFonts w:ascii="Arial" w:hAnsi="Arial" w:cs="Arial"/>
          <w:sz w:val="21"/>
          <w:szCs w:val="21"/>
        </w:rPr>
        <w:t>Provide visible and strong leadership to the social care workforce in Focus, promoting a culture of high performance, continuous improvement, innovation and customer focus.</w:t>
      </w:r>
    </w:p>
    <w:p w14:paraId="1513E7A4" w14:textId="77777777" w:rsidR="00383F40" w:rsidRPr="00383F40" w:rsidRDefault="00383F40" w:rsidP="00383F40">
      <w:pPr>
        <w:pStyle w:val="ListParagraph"/>
        <w:numPr>
          <w:ilvl w:val="0"/>
          <w:numId w:val="26"/>
        </w:numPr>
        <w:contextualSpacing/>
        <w:jc w:val="both"/>
        <w:rPr>
          <w:rFonts w:ascii="Arial" w:hAnsi="Arial" w:cs="Arial"/>
          <w:sz w:val="21"/>
          <w:szCs w:val="21"/>
        </w:rPr>
      </w:pPr>
      <w:r w:rsidRPr="00383F40">
        <w:rPr>
          <w:rFonts w:ascii="Arial" w:hAnsi="Arial" w:cs="Arial"/>
          <w:sz w:val="21"/>
          <w:szCs w:val="21"/>
        </w:rPr>
        <w:t xml:space="preserve">Enable a high-performing, diverse, inclusive and engaged workforce to deliver strategic plans.  Support and challenge others in developing, sourcing and deploying talent whilst promoting health and safety and employee well-being.  </w:t>
      </w:r>
    </w:p>
    <w:p w14:paraId="37AA2DDC" w14:textId="77777777" w:rsidR="00383F40" w:rsidRPr="00383F40" w:rsidRDefault="00383F40" w:rsidP="00383F40">
      <w:pPr>
        <w:pStyle w:val="ListParagraph"/>
        <w:numPr>
          <w:ilvl w:val="0"/>
          <w:numId w:val="26"/>
        </w:numPr>
        <w:contextualSpacing/>
        <w:jc w:val="both"/>
        <w:rPr>
          <w:rFonts w:ascii="Arial" w:hAnsi="Arial" w:cs="Arial"/>
          <w:sz w:val="21"/>
          <w:szCs w:val="21"/>
        </w:rPr>
      </w:pPr>
      <w:r w:rsidRPr="00383F40">
        <w:rPr>
          <w:rFonts w:ascii="Arial" w:hAnsi="Arial" w:cs="Arial"/>
          <w:sz w:val="21"/>
          <w:szCs w:val="21"/>
        </w:rPr>
        <w:t xml:space="preserve">Facilitate a culture of change and innovation, including shared decision making and delegated autonomy to the </w:t>
      </w:r>
      <w:r w:rsidR="00CC5A09">
        <w:rPr>
          <w:rFonts w:ascii="Arial" w:hAnsi="Arial" w:cs="Arial"/>
          <w:sz w:val="21"/>
          <w:szCs w:val="21"/>
        </w:rPr>
        <w:t xml:space="preserve">Social Work Managers and </w:t>
      </w:r>
      <w:r w:rsidRPr="00383F40">
        <w:rPr>
          <w:rFonts w:ascii="Arial" w:hAnsi="Arial" w:cs="Arial"/>
          <w:sz w:val="21"/>
          <w:szCs w:val="21"/>
        </w:rPr>
        <w:t xml:space="preserve">Advanced </w:t>
      </w:r>
      <w:r w:rsidR="00CC5A09">
        <w:rPr>
          <w:rFonts w:ascii="Arial" w:hAnsi="Arial" w:cs="Arial"/>
          <w:sz w:val="21"/>
          <w:szCs w:val="21"/>
        </w:rPr>
        <w:t xml:space="preserve">Safeguarding </w:t>
      </w:r>
      <w:r w:rsidRPr="00383F40">
        <w:rPr>
          <w:rFonts w:ascii="Arial" w:hAnsi="Arial" w:cs="Arial"/>
          <w:sz w:val="21"/>
          <w:szCs w:val="21"/>
        </w:rPr>
        <w:t xml:space="preserve">Practitioners within Focus.  </w:t>
      </w:r>
    </w:p>
    <w:p w14:paraId="16AE1C01" w14:textId="77777777" w:rsidR="00383F40" w:rsidRDefault="00383F40" w:rsidP="00383F40">
      <w:pPr>
        <w:pStyle w:val="ListParagraph"/>
        <w:numPr>
          <w:ilvl w:val="0"/>
          <w:numId w:val="26"/>
        </w:numPr>
        <w:contextualSpacing/>
        <w:jc w:val="both"/>
        <w:rPr>
          <w:rFonts w:ascii="Arial" w:hAnsi="Arial" w:cs="Arial"/>
          <w:sz w:val="21"/>
          <w:szCs w:val="21"/>
        </w:rPr>
      </w:pPr>
      <w:r w:rsidRPr="00383F40">
        <w:rPr>
          <w:rFonts w:ascii="Arial" w:hAnsi="Arial" w:cs="Arial"/>
          <w:sz w:val="21"/>
          <w:szCs w:val="21"/>
        </w:rPr>
        <w:t xml:space="preserve">Ensure the support, development and training of Social Work and Social Care staff within career pathways to encourage personal growth and deliver effective succession planning.  </w:t>
      </w:r>
    </w:p>
    <w:p w14:paraId="307505FD" w14:textId="77777777" w:rsidR="00383F40" w:rsidRPr="00383F40" w:rsidRDefault="00383F40" w:rsidP="00383F40">
      <w:pPr>
        <w:pStyle w:val="ListParagraph"/>
        <w:ind w:left="360"/>
        <w:contextualSpacing/>
        <w:jc w:val="both"/>
        <w:rPr>
          <w:rFonts w:ascii="Arial" w:hAnsi="Arial" w:cs="Arial"/>
          <w:sz w:val="21"/>
          <w:szCs w:val="21"/>
        </w:rPr>
      </w:pPr>
    </w:p>
    <w:p w14:paraId="14739A86" w14:textId="77777777" w:rsidR="00383F40" w:rsidRDefault="00383F40" w:rsidP="00383F40">
      <w:pPr>
        <w:jc w:val="both"/>
        <w:rPr>
          <w:rFonts w:ascii="Arial" w:hAnsi="Arial" w:cs="Arial"/>
          <w:b/>
          <w:sz w:val="21"/>
          <w:szCs w:val="21"/>
        </w:rPr>
      </w:pPr>
      <w:r w:rsidRPr="00383F40">
        <w:rPr>
          <w:rFonts w:ascii="Arial" w:hAnsi="Arial" w:cs="Arial"/>
          <w:b/>
          <w:sz w:val="21"/>
          <w:szCs w:val="21"/>
        </w:rPr>
        <w:lastRenderedPageBreak/>
        <w:t>Legal and Governance</w:t>
      </w:r>
    </w:p>
    <w:p w14:paraId="31FBB177" w14:textId="77777777" w:rsidR="00383F40" w:rsidRPr="00383F40" w:rsidRDefault="00383F40" w:rsidP="00383F40">
      <w:pPr>
        <w:jc w:val="both"/>
        <w:rPr>
          <w:rFonts w:ascii="Arial" w:hAnsi="Arial" w:cs="Arial"/>
          <w:sz w:val="21"/>
          <w:szCs w:val="21"/>
        </w:rPr>
      </w:pPr>
    </w:p>
    <w:p w14:paraId="1FD3F135" w14:textId="77777777" w:rsidR="00383F40" w:rsidRPr="00383F40" w:rsidRDefault="00383F40" w:rsidP="00383F40">
      <w:pPr>
        <w:pStyle w:val="ListParagraph"/>
        <w:numPr>
          <w:ilvl w:val="0"/>
          <w:numId w:val="27"/>
        </w:numPr>
        <w:contextualSpacing/>
        <w:jc w:val="both"/>
        <w:rPr>
          <w:rFonts w:ascii="Arial" w:hAnsi="Arial" w:cs="Arial"/>
          <w:sz w:val="21"/>
          <w:szCs w:val="21"/>
        </w:rPr>
      </w:pPr>
      <w:r w:rsidRPr="00383F40">
        <w:rPr>
          <w:rFonts w:ascii="Arial" w:hAnsi="Arial" w:cs="Arial"/>
          <w:sz w:val="21"/>
          <w:szCs w:val="21"/>
        </w:rPr>
        <w:t xml:space="preserve">As required, support the co-ordination of legal / court work coming into Focus; including investigating cases as required.  </w:t>
      </w:r>
    </w:p>
    <w:p w14:paraId="20D942F7" w14:textId="77777777" w:rsidR="00383F40" w:rsidRPr="00383F40" w:rsidRDefault="00383F40" w:rsidP="00383F40">
      <w:pPr>
        <w:pStyle w:val="ListParagraph"/>
        <w:numPr>
          <w:ilvl w:val="0"/>
          <w:numId w:val="27"/>
        </w:numPr>
        <w:contextualSpacing/>
        <w:jc w:val="both"/>
        <w:rPr>
          <w:rFonts w:ascii="Arial" w:hAnsi="Arial" w:cs="Arial"/>
          <w:sz w:val="21"/>
          <w:szCs w:val="21"/>
        </w:rPr>
      </w:pPr>
      <w:r w:rsidRPr="00383F40">
        <w:rPr>
          <w:rFonts w:ascii="Arial" w:hAnsi="Arial" w:cs="Arial"/>
          <w:sz w:val="21"/>
          <w:szCs w:val="21"/>
        </w:rPr>
        <w:t>Responsible for supporting good Court craft skills across Social Work workforce in Focus, including ensuring staff have the right competencies to support confident assessment, analysis and presentation of information to Court and  mapping skills against the PCF / KSS.</w:t>
      </w:r>
    </w:p>
    <w:p w14:paraId="49EAC6DC" w14:textId="77777777" w:rsidR="00383F40" w:rsidRPr="00383F40" w:rsidRDefault="00383F40" w:rsidP="00383F40">
      <w:pPr>
        <w:pStyle w:val="ListParagraph"/>
        <w:numPr>
          <w:ilvl w:val="0"/>
          <w:numId w:val="27"/>
        </w:numPr>
        <w:contextualSpacing/>
        <w:jc w:val="both"/>
        <w:rPr>
          <w:rFonts w:ascii="Arial" w:hAnsi="Arial" w:cs="Arial"/>
          <w:sz w:val="21"/>
          <w:szCs w:val="21"/>
        </w:rPr>
      </w:pPr>
      <w:r w:rsidRPr="00383F40">
        <w:rPr>
          <w:rFonts w:ascii="Arial" w:hAnsi="Arial" w:cs="Arial"/>
          <w:sz w:val="21"/>
          <w:szCs w:val="21"/>
        </w:rPr>
        <w:t xml:space="preserve">Represent Focus in formal and informal communications with local legal support staff, solicitors and barristers to ensure Focus is appropriately represented with any legal matters.  </w:t>
      </w:r>
    </w:p>
    <w:p w14:paraId="4EDBCA8D" w14:textId="77777777" w:rsidR="00383F40" w:rsidRPr="00383F40" w:rsidRDefault="00383F40" w:rsidP="00383F40">
      <w:pPr>
        <w:pStyle w:val="ListParagraph"/>
        <w:numPr>
          <w:ilvl w:val="0"/>
          <w:numId w:val="27"/>
        </w:numPr>
        <w:contextualSpacing/>
        <w:jc w:val="both"/>
        <w:rPr>
          <w:rFonts w:ascii="Arial" w:hAnsi="Arial" w:cs="Arial"/>
          <w:sz w:val="21"/>
          <w:szCs w:val="21"/>
        </w:rPr>
      </w:pPr>
      <w:r w:rsidRPr="00383F40">
        <w:rPr>
          <w:rFonts w:ascii="Arial" w:hAnsi="Arial" w:cs="Arial"/>
          <w:sz w:val="21"/>
          <w:szCs w:val="21"/>
        </w:rPr>
        <w:t xml:space="preserve">Investigate and/or respond to service user complaints; Elected Member and MP enquiries and, where appropriate, respond in accordance with the Adult Social Care Complaints procedure.  </w:t>
      </w:r>
    </w:p>
    <w:p w14:paraId="60F65AE3" w14:textId="77777777" w:rsidR="00383F40" w:rsidRDefault="00383F40" w:rsidP="00383F40">
      <w:pPr>
        <w:pStyle w:val="ListParagraph"/>
        <w:numPr>
          <w:ilvl w:val="0"/>
          <w:numId w:val="27"/>
        </w:numPr>
        <w:contextualSpacing/>
        <w:jc w:val="both"/>
        <w:rPr>
          <w:rFonts w:ascii="Arial" w:hAnsi="Arial" w:cs="Arial"/>
          <w:sz w:val="21"/>
          <w:szCs w:val="21"/>
        </w:rPr>
      </w:pPr>
      <w:r w:rsidRPr="00383F40">
        <w:rPr>
          <w:rFonts w:ascii="Arial" w:hAnsi="Arial" w:cs="Arial"/>
          <w:sz w:val="21"/>
          <w:szCs w:val="21"/>
        </w:rPr>
        <w:t xml:space="preserve">Respond to Freedom of Information or other requests for information from the Digital Information Team / Data Protection Officer / Head of </w:t>
      </w:r>
      <w:r w:rsidR="00CC5A09">
        <w:rPr>
          <w:rFonts w:ascii="Arial" w:hAnsi="Arial" w:cs="Arial"/>
          <w:sz w:val="21"/>
          <w:szCs w:val="21"/>
        </w:rPr>
        <w:t>Client Finance &amp; Data</w:t>
      </w:r>
      <w:r w:rsidRPr="00383F40">
        <w:rPr>
          <w:rFonts w:ascii="Arial" w:hAnsi="Arial" w:cs="Arial"/>
          <w:sz w:val="21"/>
          <w:szCs w:val="21"/>
        </w:rPr>
        <w:t>.</w:t>
      </w:r>
    </w:p>
    <w:p w14:paraId="6609A43C" w14:textId="77777777" w:rsidR="00383F40" w:rsidRPr="00383F40" w:rsidRDefault="00383F40" w:rsidP="00383F40">
      <w:pPr>
        <w:pStyle w:val="ListParagraph"/>
        <w:ind w:left="360"/>
        <w:contextualSpacing/>
        <w:jc w:val="both"/>
        <w:rPr>
          <w:rFonts w:ascii="Arial" w:hAnsi="Arial" w:cs="Arial"/>
          <w:sz w:val="21"/>
          <w:szCs w:val="21"/>
        </w:rPr>
      </w:pPr>
    </w:p>
    <w:p w14:paraId="1AEE6F9C" w14:textId="77777777" w:rsidR="00383F40" w:rsidRDefault="00383F40" w:rsidP="00383F40">
      <w:pPr>
        <w:jc w:val="both"/>
        <w:rPr>
          <w:rFonts w:ascii="Arial" w:hAnsi="Arial" w:cs="Arial"/>
          <w:b/>
          <w:sz w:val="21"/>
          <w:szCs w:val="21"/>
        </w:rPr>
      </w:pPr>
      <w:r w:rsidRPr="00383F40">
        <w:rPr>
          <w:rFonts w:ascii="Arial" w:hAnsi="Arial" w:cs="Arial"/>
          <w:b/>
          <w:sz w:val="21"/>
          <w:szCs w:val="21"/>
        </w:rPr>
        <w:t>Performance</w:t>
      </w:r>
    </w:p>
    <w:p w14:paraId="483C7708" w14:textId="77777777" w:rsidR="00383F40" w:rsidRPr="00383F40" w:rsidRDefault="00383F40" w:rsidP="00383F40">
      <w:pPr>
        <w:jc w:val="both"/>
        <w:rPr>
          <w:rFonts w:ascii="Arial" w:hAnsi="Arial" w:cs="Arial"/>
          <w:sz w:val="21"/>
          <w:szCs w:val="21"/>
        </w:rPr>
      </w:pPr>
    </w:p>
    <w:p w14:paraId="52AF530F" w14:textId="77777777" w:rsidR="00383F40" w:rsidRPr="00383F40" w:rsidRDefault="00383F40" w:rsidP="00383F40">
      <w:pPr>
        <w:pStyle w:val="ListParagraph"/>
        <w:numPr>
          <w:ilvl w:val="0"/>
          <w:numId w:val="28"/>
        </w:numPr>
        <w:contextualSpacing/>
        <w:jc w:val="both"/>
        <w:rPr>
          <w:rFonts w:ascii="Arial" w:hAnsi="Arial" w:cs="Arial"/>
          <w:sz w:val="21"/>
          <w:szCs w:val="21"/>
        </w:rPr>
      </w:pPr>
      <w:r w:rsidRPr="00383F40">
        <w:rPr>
          <w:rFonts w:ascii="Arial" w:hAnsi="Arial" w:cs="Arial"/>
          <w:sz w:val="21"/>
          <w:szCs w:val="21"/>
        </w:rPr>
        <w:t xml:space="preserve">Lead and embed a team or teams or individual performance management approach that underpins effective operational performance.  </w:t>
      </w:r>
    </w:p>
    <w:p w14:paraId="2B124888" w14:textId="77777777" w:rsidR="00383F40" w:rsidRPr="00383F40" w:rsidRDefault="00383F40" w:rsidP="00383F40">
      <w:pPr>
        <w:pStyle w:val="ListParagraph"/>
        <w:numPr>
          <w:ilvl w:val="0"/>
          <w:numId w:val="28"/>
        </w:numPr>
        <w:contextualSpacing/>
        <w:jc w:val="both"/>
        <w:rPr>
          <w:rFonts w:ascii="Arial" w:hAnsi="Arial" w:cs="Arial"/>
          <w:sz w:val="21"/>
          <w:szCs w:val="21"/>
        </w:rPr>
      </w:pPr>
      <w:r w:rsidRPr="00383F40">
        <w:rPr>
          <w:rFonts w:ascii="Arial" w:hAnsi="Arial" w:cs="Arial"/>
          <w:sz w:val="21"/>
          <w:szCs w:val="21"/>
        </w:rPr>
        <w:t>Provide performance and quality control for all issues or cases and for the overall performance of the specialist area.</w:t>
      </w:r>
    </w:p>
    <w:p w14:paraId="77755A53" w14:textId="77777777" w:rsidR="00383F40" w:rsidRPr="00383F40" w:rsidRDefault="00383F40" w:rsidP="00383F40">
      <w:pPr>
        <w:pStyle w:val="ListParagraph"/>
        <w:numPr>
          <w:ilvl w:val="0"/>
          <w:numId w:val="28"/>
        </w:numPr>
        <w:contextualSpacing/>
        <w:jc w:val="both"/>
        <w:rPr>
          <w:rFonts w:ascii="Arial" w:hAnsi="Arial" w:cs="Arial"/>
          <w:sz w:val="21"/>
          <w:szCs w:val="21"/>
        </w:rPr>
      </w:pPr>
      <w:r w:rsidRPr="00383F40">
        <w:rPr>
          <w:rFonts w:ascii="Arial" w:hAnsi="Arial" w:cs="Arial"/>
          <w:sz w:val="21"/>
          <w:szCs w:val="21"/>
        </w:rPr>
        <w:t>Ensure delivery of a suite of statutory returns ensuring accuracy, compliance and delivery within agreed timeframes.</w:t>
      </w:r>
    </w:p>
    <w:p w14:paraId="6C1728F2" w14:textId="77777777" w:rsidR="00004B03" w:rsidRPr="00105DA2" w:rsidRDefault="00004B03" w:rsidP="00105DA2">
      <w:pPr>
        <w:jc w:val="both"/>
        <w:rPr>
          <w:rFonts w:ascii="Arial" w:hAnsi="Arial" w:cs="Arial"/>
          <w:sz w:val="21"/>
          <w:szCs w:val="21"/>
        </w:rPr>
      </w:pPr>
    </w:p>
    <w:p w14:paraId="4F8AC36D" w14:textId="77777777" w:rsidR="00833DFF" w:rsidRDefault="00833DFF" w:rsidP="00105DA2">
      <w:pPr>
        <w:jc w:val="both"/>
        <w:rPr>
          <w:rFonts w:ascii="Arial" w:hAnsi="Arial" w:cs="Arial"/>
          <w:i/>
          <w:sz w:val="21"/>
          <w:szCs w:val="21"/>
        </w:rPr>
      </w:pPr>
    </w:p>
    <w:p w14:paraId="1977FBA6" w14:textId="77777777" w:rsidR="00105DA2" w:rsidRPr="00833DFF" w:rsidRDefault="00105DA2" w:rsidP="00105DA2">
      <w:pPr>
        <w:jc w:val="both"/>
        <w:rPr>
          <w:rFonts w:ascii="Arial" w:hAnsi="Arial" w:cs="Arial"/>
          <w:b/>
          <w:i/>
          <w:sz w:val="21"/>
          <w:szCs w:val="21"/>
        </w:rPr>
      </w:pPr>
      <w:r w:rsidRPr="00833DFF">
        <w:rPr>
          <w:rFonts w:ascii="Arial" w:hAnsi="Arial" w:cs="Arial"/>
          <w:b/>
          <w:i/>
          <w:sz w:val="21"/>
          <w:szCs w:val="21"/>
        </w:rPr>
        <w:t>No role profile can cover every issue which may arise within the post at various times.  The post holder is expected to carry out other duties from time to time, which are broadly consistent with those described.</w:t>
      </w:r>
    </w:p>
    <w:p w14:paraId="2AFDDAFC" w14:textId="77777777" w:rsidR="00BC7469" w:rsidRDefault="00BC7469" w:rsidP="00BC7469">
      <w:pPr>
        <w:jc w:val="both"/>
        <w:rPr>
          <w:rFonts w:ascii="Arial" w:hAnsi="Arial" w:cs="Arial"/>
          <w:sz w:val="21"/>
          <w:szCs w:val="21"/>
        </w:rPr>
      </w:pPr>
    </w:p>
    <w:p w14:paraId="67C6BA8E" w14:textId="77777777" w:rsidR="00105DA2" w:rsidRDefault="00105DA2" w:rsidP="00BC7469">
      <w:pPr>
        <w:jc w:val="both"/>
        <w:rPr>
          <w:rFonts w:ascii="Arial" w:hAnsi="Arial" w:cs="Arial"/>
          <w:sz w:val="21"/>
          <w:szCs w:val="21"/>
        </w:rPr>
      </w:pPr>
    </w:p>
    <w:p w14:paraId="4DEFBE97" w14:textId="77777777" w:rsidR="00105DA2" w:rsidRPr="004C56E7" w:rsidRDefault="00105DA2" w:rsidP="00BC7469">
      <w:pPr>
        <w:jc w:val="both"/>
        <w:rPr>
          <w:rFonts w:ascii="Arial" w:hAnsi="Arial" w:cs="Arial"/>
          <w:sz w:val="21"/>
          <w:szCs w:val="21"/>
        </w:rPr>
      </w:pPr>
    </w:p>
    <w:p w14:paraId="016F7B01" w14:textId="77777777" w:rsidR="00833DFF" w:rsidRDefault="00833DFF">
      <w:pPr>
        <w:rPr>
          <w:rFonts w:ascii="Arial" w:hAnsi="Arial" w:cs="Arial"/>
          <w:sz w:val="21"/>
          <w:szCs w:val="21"/>
        </w:rPr>
      </w:pPr>
      <w:r>
        <w:rPr>
          <w:rFonts w:ascii="Arial" w:hAnsi="Arial" w:cs="Arial"/>
          <w:sz w:val="21"/>
          <w:szCs w:val="21"/>
        </w:rPr>
        <w:br w:type="page"/>
      </w:r>
    </w:p>
    <w:p w14:paraId="2CCE882B" w14:textId="77777777" w:rsidR="00BC7469" w:rsidRPr="004C56E7" w:rsidRDefault="00BC7469" w:rsidP="00BC7469">
      <w:pPr>
        <w:widowControl w:val="0"/>
        <w:tabs>
          <w:tab w:val="left" w:pos="284"/>
        </w:tabs>
        <w:jc w:val="both"/>
        <w:rPr>
          <w:rFonts w:ascii="Arial" w:hAnsi="Arial" w:cs="Arial"/>
          <w:sz w:val="21"/>
          <w:szCs w:val="21"/>
        </w:rPr>
      </w:pPr>
    </w:p>
    <w:p w14:paraId="0A4A92F2" w14:textId="77777777" w:rsidR="00BC7469" w:rsidRPr="004C56E7" w:rsidRDefault="00BC7469" w:rsidP="00BC7469">
      <w:pPr>
        <w:jc w:val="both"/>
        <w:rPr>
          <w:rFonts w:ascii="Arial" w:hAnsi="Arial" w:cs="Arial"/>
          <w:sz w:val="21"/>
          <w:szCs w:val="21"/>
        </w:rPr>
      </w:pPr>
    </w:p>
    <w:p w14:paraId="69F40B2A" w14:textId="77777777" w:rsidR="00BC7469" w:rsidRPr="004C56E7" w:rsidRDefault="00BC7469" w:rsidP="00BC7469">
      <w:pPr>
        <w:jc w:val="both"/>
        <w:rPr>
          <w:rFonts w:ascii="Arial" w:hAnsi="Arial" w:cs="Arial"/>
          <w:b/>
          <w:sz w:val="21"/>
          <w:szCs w:val="21"/>
        </w:rPr>
      </w:pPr>
      <w:r w:rsidRPr="004C56E7">
        <w:rPr>
          <w:rFonts w:ascii="Arial" w:hAnsi="Arial" w:cs="Arial"/>
          <w:b/>
          <w:sz w:val="21"/>
          <w:szCs w:val="21"/>
        </w:rPr>
        <w:t xml:space="preserve">PERSONAL RESPONSIBILITIES </w:t>
      </w:r>
    </w:p>
    <w:p w14:paraId="525D4A1F" w14:textId="77777777" w:rsidR="00BC7469" w:rsidRPr="004C56E7" w:rsidRDefault="00BC7469" w:rsidP="00BC7469">
      <w:pPr>
        <w:jc w:val="both"/>
        <w:rPr>
          <w:rFonts w:ascii="Arial" w:hAnsi="Arial" w:cs="Arial"/>
          <w:sz w:val="21"/>
          <w:szCs w:val="21"/>
        </w:rPr>
      </w:pPr>
    </w:p>
    <w:p w14:paraId="5FF17328"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As well as the departmental rules and procedures, which you are required to observe and follow, focus has developed a number of general policies and procedures that apply to your employment.</w:t>
      </w:r>
    </w:p>
    <w:p w14:paraId="4CDBB4F3" w14:textId="77777777" w:rsidR="00BC7469" w:rsidRPr="004C56E7" w:rsidRDefault="00BC7469" w:rsidP="00BC7469">
      <w:pPr>
        <w:jc w:val="both"/>
        <w:rPr>
          <w:rFonts w:ascii="Arial" w:hAnsi="Arial" w:cs="Arial"/>
          <w:sz w:val="21"/>
          <w:szCs w:val="21"/>
        </w:rPr>
      </w:pPr>
    </w:p>
    <w:p w14:paraId="23B9ABF1"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Whilst focus recognises specific responsibilities fall upon management, it is also the duty of all employees to accept personal responsibility for the practical application of these policies, procedures and standards.  You should familiarise yourself with these, and ensure that you understand and adhere to them.</w:t>
      </w:r>
    </w:p>
    <w:p w14:paraId="2505F1FA" w14:textId="77777777" w:rsidR="00BC7469" w:rsidRPr="004C56E7" w:rsidRDefault="00BC7469" w:rsidP="00BC7469">
      <w:pPr>
        <w:jc w:val="both"/>
        <w:rPr>
          <w:rFonts w:ascii="Arial" w:hAnsi="Arial" w:cs="Arial"/>
          <w:sz w:val="21"/>
          <w:szCs w:val="21"/>
        </w:rPr>
      </w:pPr>
    </w:p>
    <w:p w14:paraId="7020CADA"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Particular attention is drawn to:-</w:t>
      </w:r>
    </w:p>
    <w:p w14:paraId="3512EE87" w14:textId="77777777" w:rsidR="00BC7469" w:rsidRPr="004C56E7" w:rsidRDefault="00BC7469" w:rsidP="00BC7469">
      <w:pPr>
        <w:jc w:val="both"/>
        <w:rPr>
          <w:rFonts w:ascii="Arial" w:hAnsi="Arial" w:cs="Arial"/>
          <w:sz w:val="21"/>
          <w:szCs w:val="21"/>
        </w:rPr>
      </w:pPr>
    </w:p>
    <w:p w14:paraId="32558916" w14:textId="77777777" w:rsidR="00BC7469" w:rsidRPr="004C56E7" w:rsidRDefault="00BC7469" w:rsidP="00BC7469">
      <w:pPr>
        <w:tabs>
          <w:tab w:val="num" w:pos="567"/>
        </w:tabs>
        <w:jc w:val="both"/>
        <w:rPr>
          <w:rFonts w:ascii="Arial" w:hAnsi="Arial" w:cs="Arial"/>
          <w:b/>
          <w:sz w:val="21"/>
          <w:szCs w:val="21"/>
        </w:rPr>
      </w:pPr>
      <w:r w:rsidRPr="004C56E7">
        <w:rPr>
          <w:rFonts w:ascii="Arial" w:hAnsi="Arial" w:cs="Arial"/>
          <w:b/>
          <w:sz w:val="21"/>
          <w:szCs w:val="21"/>
          <w:u w:val="single"/>
        </w:rPr>
        <w:t>Health and Safety</w:t>
      </w:r>
    </w:p>
    <w:p w14:paraId="1678D4E1"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Under the Health &amp; Safety at Work Act 1974 it is the responsibility of individual employees at every level to take care of their own health and safety at work and that of others who may be affected by their acts at work.  This includes co-operating with management in complying with health and safety obligations, particularly by reporting promptly any defects, risks or potential hazards.</w:t>
      </w:r>
    </w:p>
    <w:p w14:paraId="348B84F2" w14:textId="77777777" w:rsidR="00BC7469" w:rsidRPr="004C56E7" w:rsidRDefault="00BC7469" w:rsidP="00BC7469">
      <w:pPr>
        <w:jc w:val="both"/>
        <w:rPr>
          <w:rFonts w:ascii="Arial" w:hAnsi="Arial" w:cs="Arial"/>
          <w:sz w:val="21"/>
          <w:szCs w:val="21"/>
        </w:rPr>
      </w:pPr>
    </w:p>
    <w:p w14:paraId="6777FD25" w14:textId="77777777" w:rsidR="00BC7469" w:rsidRPr="004C56E7" w:rsidRDefault="00BC7469" w:rsidP="00BC7469">
      <w:pPr>
        <w:tabs>
          <w:tab w:val="num" w:pos="567"/>
        </w:tabs>
        <w:jc w:val="both"/>
        <w:rPr>
          <w:rFonts w:ascii="Arial" w:hAnsi="Arial" w:cs="Arial"/>
          <w:b/>
          <w:sz w:val="21"/>
          <w:szCs w:val="21"/>
        </w:rPr>
      </w:pPr>
      <w:r w:rsidRPr="004C56E7">
        <w:rPr>
          <w:rFonts w:ascii="Arial" w:hAnsi="Arial" w:cs="Arial"/>
          <w:b/>
          <w:sz w:val="21"/>
          <w:szCs w:val="21"/>
          <w:u w:val="single"/>
        </w:rPr>
        <w:t>Fire Procedure</w:t>
      </w:r>
    </w:p>
    <w:p w14:paraId="01376E5B"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 xml:space="preserve">The post holder must adhere to the </w:t>
      </w:r>
      <w:r>
        <w:rPr>
          <w:rFonts w:ascii="Arial" w:hAnsi="Arial" w:cs="Arial"/>
          <w:sz w:val="21"/>
          <w:szCs w:val="21"/>
        </w:rPr>
        <w:t>F</w:t>
      </w:r>
      <w:r w:rsidRPr="004C56E7">
        <w:rPr>
          <w:rFonts w:ascii="Arial" w:hAnsi="Arial" w:cs="Arial"/>
          <w:sz w:val="21"/>
          <w:szCs w:val="21"/>
        </w:rPr>
        <w:t>ocus Fire Policy, including training attendance.</w:t>
      </w:r>
    </w:p>
    <w:p w14:paraId="46913A7A" w14:textId="77777777" w:rsidR="00BC7469" w:rsidRPr="004C56E7" w:rsidRDefault="00BC7469" w:rsidP="00BC7469">
      <w:pPr>
        <w:jc w:val="both"/>
        <w:rPr>
          <w:rFonts w:ascii="Arial" w:hAnsi="Arial" w:cs="Arial"/>
          <w:sz w:val="21"/>
          <w:szCs w:val="21"/>
        </w:rPr>
      </w:pPr>
    </w:p>
    <w:p w14:paraId="4C7D349C" w14:textId="77777777" w:rsidR="00BC7469" w:rsidRPr="004C56E7" w:rsidRDefault="00BC7469" w:rsidP="00BC7469">
      <w:pPr>
        <w:tabs>
          <w:tab w:val="num" w:pos="567"/>
        </w:tabs>
        <w:jc w:val="both"/>
        <w:rPr>
          <w:rFonts w:ascii="Arial" w:hAnsi="Arial" w:cs="Arial"/>
          <w:b/>
          <w:sz w:val="21"/>
          <w:szCs w:val="21"/>
        </w:rPr>
      </w:pPr>
      <w:r w:rsidRPr="004C56E7">
        <w:rPr>
          <w:rFonts w:ascii="Arial" w:hAnsi="Arial" w:cs="Arial"/>
          <w:b/>
          <w:sz w:val="21"/>
          <w:szCs w:val="21"/>
          <w:u w:val="single"/>
        </w:rPr>
        <w:t>Equal Opportunities</w:t>
      </w:r>
    </w:p>
    <w:p w14:paraId="7A582540"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Focus has policies covering Equal Opportunities and Harassment.  The aim is to ensure that no colleagues, potential employees, patients/clients are harassed, or receive less favourable treatment on the grounds of disability, age, sex, sexual orientation, marital status, race, colour, religion or ethnic/national origin.</w:t>
      </w:r>
    </w:p>
    <w:p w14:paraId="229A0DA0" w14:textId="77777777" w:rsidR="00BC7469" w:rsidRPr="004C56E7" w:rsidRDefault="00BC7469" w:rsidP="00BC7469">
      <w:pPr>
        <w:jc w:val="both"/>
        <w:rPr>
          <w:rFonts w:ascii="Arial" w:hAnsi="Arial" w:cs="Arial"/>
          <w:sz w:val="21"/>
          <w:szCs w:val="21"/>
        </w:rPr>
      </w:pPr>
    </w:p>
    <w:p w14:paraId="0B0972E4" w14:textId="77777777" w:rsidR="00BC7469" w:rsidRPr="004C56E7" w:rsidRDefault="00BC7469" w:rsidP="00BC7469">
      <w:pPr>
        <w:jc w:val="both"/>
        <w:rPr>
          <w:rFonts w:ascii="Arial" w:hAnsi="Arial" w:cs="Arial"/>
          <w:b/>
          <w:sz w:val="21"/>
          <w:szCs w:val="21"/>
        </w:rPr>
      </w:pPr>
      <w:r w:rsidRPr="004C56E7">
        <w:rPr>
          <w:rFonts w:ascii="Arial" w:hAnsi="Arial" w:cs="Arial"/>
          <w:b/>
          <w:sz w:val="21"/>
          <w:szCs w:val="21"/>
          <w:u w:val="single"/>
        </w:rPr>
        <w:t>Security and Confidentiality</w:t>
      </w:r>
    </w:p>
    <w:p w14:paraId="04895E69"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The post holder must adhere to a range of policies, procedures and legislations relevant to security and confidentiality, these include:</w:t>
      </w:r>
    </w:p>
    <w:p w14:paraId="24F7A3DC" w14:textId="77777777" w:rsidR="00BC7469" w:rsidRPr="004C56E7" w:rsidRDefault="00BC7469" w:rsidP="00BC7469">
      <w:pPr>
        <w:ind w:left="720"/>
        <w:jc w:val="both"/>
        <w:rPr>
          <w:rFonts w:ascii="Arial" w:hAnsi="Arial" w:cs="Arial"/>
          <w:sz w:val="21"/>
          <w:szCs w:val="21"/>
        </w:rPr>
      </w:pPr>
    </w:p>
    <w:p w14:paraId="4B55EDDC" w14:textId="77777777" w:rsidR="00D458EA" w:rsidRDefault="00D458EA" w:rsidP="00D458EA">
      <w:pPr>
        <w:numPr>
          <w:ilvl w:val="0"/>
          <w:numId w:val="13"/>
        </w:numPr>
        <w:tabs>
          <w:tab w:val="clear" w:pos="1440"/>
          <w:tab w:val="num" w:pos="567"/>
        </w:tabs>
        <w:ind w:left="567" w:hanging="425"/>
        <w:jc w:val="both"/>
        <w:rPr>
          <w:rFonts w:ascii="Arial" w:eastAsia="Times New Roman" w:hAnsi="Arial" w:cs="Arial"/>
          <w:sz w:val="21"/>
          <w:szCs w:val="21"/>
        </w:rPr>
      </w:pPr>
      <w:r>
        <w:rPr>
          <w:rFonts w:ascii="Arial" w:eastAsia="Times New Roman" w:hAnsi="Arial" w:cs="Arial"/>
          <w:sz w:val="21"/>
          <w:szCs w:val="21"/>
        </w:rPr>
        <w:t>Data Protection Act 2018 and UK GDPR</w:t>
      </w:r>
    </w:p>
    <w:p w14:paraId="3A9300F1"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Copyright, Designs and Patents Act 1988</w:t>
      </w:r>
    </w:p>
    <w:p w14:paraId="3497E63B"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Access to Health Records Act 1990</w:t>
      </w:r>
    </w:p>
    <w:p w14:paraId="4268469E"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Computer Misuse Act 1990</w:t>
      </w:r>
    </w:p>
    <w:p w14:paraId="3569E56E"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BS7799 (Information Governance)</w:t>
      </w:r>
    </w:p>
    <w:p w14:paraId="3A93721F"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Caldicott</w:t>
      </w:r>
    </w:p>
    <w:p w14:paraId="458DDBD7"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Document and Records Management</w:t>
      </w:r>
    </w:p>
    <w:p w14:paraId="6E379301" w14:textId="77777777" w:rsidR="00BC7469" w:rsidRPr="004C56E7" w:rsidRDefault="00BC7469" w:rsidP="00BC7469">
      <w:pPr>
        <w:numPr>
          <w:ilvl w:val="0"/>
          <w:numId w:val="13"/>
        </w:numPr>
        <w:tabs>
          <w:tab w:val="clear" w:pos="1440"/>
          <w:tab w:val="num" w:pos="567"/>
        </w:tabs>
        <w:ind w:left="567" w:hanging="425"/>
        <w:jc w:val="both"/>
        <w:rPr>
          <w:rFonts w:ascii="Arial" w:hAnsi="Arial" w:cs="Arial"/>
          <w:sz w:val="21"/>
          <w:szCs w:val="21"/>
        </w:rPr>
      </w:pPr>
      <w:r w:rsidRPr="004C56E7">
        <w:rPr>
          <w:rFonts w:ascii="Arial" w:hAnsi="Arial" w:cs="Arial"/>
          <w:sz w:val="21"/>
          <w:szCs w:val="21"/>
        </w:rPr>
        <w:t>Mental Health Act</w:t>
      </w:r>
    </w:p>
    <w:p w14:paraId="650F8DA3" w14:textId="77777777" w:rsidR="00BC7469" w:rsidRPr="004C56E7" w:rsidRDefault="00BC7469" w:rsidP="00BC7469">
      <w:pPr>
        <w:ind w:left="720"/>
        <w:jc w:val="both"/>
        <w:rPr>
          <w:rFonts w:ascii="Arial" w:hAnsi="Arial" w:cs="Arial"/>
          <w:sz w:val="21"/>
          <w:szCs w:val="21"/>
        </w:rPr>
      </w:pPr>
    </w:p>
    <w:p w14:paraId="20B9A538"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Additionally, all staff are required to attend an annual briefing on Information Governance and Security.</w:t>
      </w:r>
    </w:p>
    <w:p w14:paraId="0D042A9E" w14:textId="77777777" w:rsidR="00BC7469" w:rsidRPr="004C56E7" w:rsidRDefault="00BC7469" w:rsidP="00BC7469">
      <w:pPr>
        <w:jc w:val="both"/>
        <w:rPr>
          <w:rFonts w:ascii="Arial" w:hAnsi="Arial" w:cs="Arial"/>
          <w:sz w:val="21"/>
          <w:szCs w:val="21"/>
        </w:rPr>
      </w:pPr>
    </w:p>
    <w:p w14:paraId="73E397A2" w14:textId="77777777" w:rsidR="00BC7469" w:rsidRPr="004C56E7" w:rsidRDefault="00BC7469" w:rsidP="00BC7469">
      <w:pPr>
        <w:jc w:val="both"/>
        <w:rPr>
          <w:rFonts w:ascii="Arial" w:hAnsi="Arial" w:cs="Arial"/>
          <w:sz w:val="21"/>
          <w:szCs w:val="21"/>
        </w:rPr>
      </w:pPr>
      <w:r w:rsidRPr="004C56E7">
        <w:rPr>
          <w:rFonts w:ascii="Arial" w:hAnsi="Arial" w:cs="Arial"/>
          <w:sz w:val="21"/>
          <w:szCs w:val="21"/>
        </w:rPr>
        <w:t xml:space="preserve">You are required to keep all client information confidential unless disclosure is expressly authorised by your employer. Misuse of or a failure to properly safeguard confidential data will be regarded as a disciplinary offence. </w:t>
      </w:r>
    </w:p>
    <w:p w14:paraId="7D3D1071" w14:textId="77777777" w:rsidR="00BC7469" w:rsidRPr="004C56E7" w:rsidRDefault="00BC7469" w:rsidP="00BC7469">
      <w:pPr>
        <w:jc w:val="both"/>
        <w:rPr>
          <w:rFonts w:ascii="Arial" w:hAnsi="Arial" w:cs="Arial"/>
          <w:sz w:val="21"/>
          <w:szCs w:val="21"/>
        </w:rPr>
      </w:pPr>
    </w:p>
    <w:p w14:paraId="2AACC327" w14:textId="77777777" w:rsidR="00BC7469" w:rsidRPr="004C56E7" w:rsidRDefault="00BC7469" w:rsidP="00BC7469">
      <w:pPr>
        <w:jc w:val="both"/>
        <w:rPr>
          <w:rFonts w:ascii="Arial" w:hAnsi="Arial" w:cs="Arial"/>
          <w:b/>
          <w:bCs/>
          <w:sz w:val="21"/>
          <w:szCs w:val="21"/>
        </w:rPr>
      </w:pPr>
      <w:r w:rsidRPr="004C56E7">
        <w:rPr>
          <w:rFonts w:ascii="Arial" w:hAnsi="Arial" w:cs="Arial"/>
          <w:b/>
          <w:bCs/>
          <w:sz w:val="21"/>
          <w:szCs w:val="21"/>
        </w:rPr>
        <w:t>This job description reflects the current main organisational priorities for the post.  In the context of rapid change taking place within the Health /Social care, these priorities will develop and change in consultation with the postholder in line with service business needs and priorities.</w:t>
      </w:r>
    </w:p>
    <w:p w14:paraId="40C76BA3" w14:textId="77777777" w:rsidR="00BC7469" w:rsidRDefault="00BC7469" w:rsidP="00BC7469">
      <w:pPr>
        <w:jc w:val="both"/>
        <w:rPr>
          <w:rFonts w:ascii="Arial" w:hAnsi="Arial" w:cs="Arial"/>
          <w:b/>
          <w:bCs/>
          <w:sz w:val="21"/>
          <w:szCs w:val="21"/>
        </w:rPr>
      </w:pPr>
    </w:p>
    <w:p w14:paraId="3D791618" w14:textId="77777777" w:rsidR="00BC7469" w:rsidRPr="004C56E7" w:rsidRDefault="00BC7469" w:rsidP="00BC7469">
      <w:pPr>
        <w:jc w:val="both"/>
        <w:rPr>
          <w:rFonts w:ascii="Arial" w:hAnsi="Arial" w:cs="Arial"/>
          <w:b/>
          <w:bCs/>
          <w:spacing w:val="-2"/>
          <w:sz w:val="21"/>
          <w:szCs w:val="21"/>
        </w:rPr>
      </w:pPr>
      <w:r w:rsidRPr="004C56E7">
        <w:rPr>
          <w:rFonts w:ascii="Arial" w:hAnsi="Arial" w:cs="Arial"/>
          <w:b/>
          <w:bCs/>
          <w:sz w:val="21"/>
          <w:szCs w:val="21"/>
        </w:rPr>
        <w:t>Specific objectives for the postholder will be regularly agreed and reviewed as part of an individual performance process.</w:t>
      </w:r>
    </w:p>
    <w:p w14:paraId="6951744D" w14:textId="77777777" w:rsidR="00BC7469" w:rsidRPr="00EC09FD" w:rsidRDefault="00BC7469" w:rsidP="00BC7469">
      <w:pPr>
        <w:jc w:val="both"/>
        <w:rPr>
          <w:rFonts w:ascii="Arial" w:hAnsi="Arial" w:cs="Arial"/>
          <w:b/>
          <w:sz w:val="21"/>
          <w:szCs w:val="21"/>
        </w:rPr>
      </w:pPr>
    </w:p>
    <w:p w14:paraId="74E7A927" w14:textId="77777777" w:rsidR="00BC7469" w:rsidRPr="00EC09FD" w:rsidRDefault="00BC7469" w:rsidP="00BC7469">
      <w:pPr>
        <w:jc w:val="both"/>
        <w:rPr>
          <w:rFonts w:ascii="Arial" w:hAnsi="Arial" w:cs="Arial"/>
          <w:sz w:val="21"/>
          <w:szCs w:val="21"/>
        </w:rPr>
        <w:sectPr w:rsidR="00BC7469" w:rsidRPr="00EC09FD">
          <w:headerReference w:type="default" r:id="rId10"/>
          <w:footerReference w:type="default" r:id="rId11"/>
          <w:pgSz w:w="11906" w:h="16838"/>
          <w:pgMar w:top="871" w:right="1134" w:bottom="1134" w:left="1134" w:header="708" w:footer="708" w:gutter="0"/>
          <w:cols w:space="708"/>
          <w:docGrid w:linePitch="360"/>
        </w:sectPr>
      </w:pPr>
    </w:p>
    <w:p w14:paraId="76512EAE" w14:textId="77777777" w:rsidR="00BC7469" w:rsidRPr="003E7924" w:rsidRDefault="00456BE1" w:rsidP="00BC7469">
      <w:pPr>
        <w:ind w:left="-567"/>
        <w:jc w:val="both"/>
        <w:rPr>
          <w:rFonts w:ascii="Arial" w:hAnsi="Arial" w:cs="Arial"/>
          <w:b/>
          <w:sz w:val="21"/>
          <w:szCs w:val="21"/>
          <w:u w:val="single"/>
        </w:rPr>
      </w:pPr>
      <w:r>
        <w:rPr>
          <w:rFonts w:ascii="Arial" w:hAnsi="Arial" w:cs="Arial"/>
          <w:b/>
          <w:sz w:val="21"/>
          <w:szCs w:val="21"/>
        </w:rPr>
        <w:lastRenderedPageBreak/>
        <w:t xml:space="preserve">     </w:t>
      </w:r>
      <w:r w:rsidR="00BC7469" w:rsidRPr="003E7924">
        <w:rPr>
          <w:rFonts w:ascii="Arial" w:hAnsi="Arial" w:cs="Arial"/>
          <w:b/>
          <w:sz w:val="21"/>
          <w:szCs w:val="21"/>
          <w:u w:val="single"/>
        </w:rPr>
        <w:t>PERSON SPECIFICATION</w:t>
      </w:r>
    </w:p>
    <w:p w14:paraId="2378D09C" w14:textId="77777777" w:rsidR="00BC7469" w:rsidRPr="00EC09FD" w:rsidRDefault="00BC7469" w:rsidP="00BC7469">
      <w:pPr>
        <w:jc w:val="both"/>
        <w:rPr>
          <w:rFonts w:ascii="Arial" w:hAnsi="Arial" w:cs="Arial"/>
          <w:sz w:val="21"/>
          <w:szCs w:val="21"/>
        </w:rPr>
      </w:pPr>
    </w:p>
    <w:p w14:paraId="6CE7ACD6" w14:textId="77777777" w:rsidR="00BC7469" w:rsidRPr="00837964" w:rsidRDefault="00BC7469" w:rsidP="00BC7469">
      <w:pPr>
        <w:jc w:val="both"/>
        <w:rPr>
          <w:rFonts w:ascii="Arial" w:hAnsi="Arial" w:cs="Arial"/>
          <w:sz w:val="21"/>
          <w:szCs w:val="21"/>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796"/>
      </w:tblGrid>
      <w:tr w:rsidR="00BC7469" w:rsidRPr="00837964" w14:paraId="00D777DE" w14:textId="77777777" w:rsidTr="00456BE1">
        <w:tc>
          <w:tcPr>
            <w:tcW w:w="2411" w:type="dxa"/>
            <w:shd w:val="clear" w:color="auto" w:fill="46B8A9"/>
          </w:tcPr>
          <w:p w14:paraId="0EDE887A" w14:textId="77777777" w:rsidR="00BC7469" w:rsidRPr="00837964" w:rsidRDefault="00BC7469" w:rsidP="00D221A0">
            <w:pPr>
              <w:spacing w:before="120" w:after="120"/>
              <w:jc w:val="both"/>
              <w:rPr>
                <w:rFonts w:ascii="Arial" w:hAnsi="Arial" w:cs="Arial"/>
                <w:b/>
                <w:sz w:val="21"/>
                <w:szCs w:val="21"/>
              </w:rPr>
            </w:pPr>
            <w:r w:rsidRPr="00456BE1">
              <w:rPr>
                <w:rFonts w:ascii="Arial" w:hAnsi="Arial" w:cs="Arial"/>
                <w:b/>
                <w:sz w:val="21"/>
                <w:szCs w:val="21"/>
              </w:rPr>
              <w:t>POST:</w:t>
            </w:r>
          </w:p>
        </w:tc>
        <w:tc>
          <w:tcPr>
            <w:tcW w:w="7796" w:type="dxa"/>
          </w:tcPr>
          <w:p w14:paraId="0A267808" w14:textId="77777777" w:rsidR="00BC7469" w:rsidRPr="00837964" w:rsidRDefault="00833DFF" w:rsidP="00383F40">
            <w:pPr>
              <w:spacing w:before="120" w:after="120"/>
              <w:jc w:val="both"/>
              <w:rPr>
                <w:rFonts w:ascii="Arial" w:hAnsi="Arial" w:cs="Arial"/>
                <w:sz w:val="21"/>
                <w:szCs w:val="21"/>
              </w:rPr>
            </w:pPr>
            <w:r>
              <w:rPr>
                <w:rFonts w:ascii="Arial" w:hAnsi="Arial" w:cs="Arial"/>
                <w:sz w:val="21"/>
                <w:szCs w:val="21"/>
              </w:rPr>
              <w:t>Head of Service (</w:t>
            </w:r>
            <w:r w:rsidR="00383F40">
              <w:rPr>
                <w:rFonts w:ascii="Arial" w:hAnsi="Arial" w:cs="Arial"/>
                <w:sz w:val="21"/>
                <w:szCs w:val="21"/>
              </w:rPr>
              <w:t>Safeguarding</w:t>
            </w:r>
            <w:r>
              <w:rPr>
                <w:rFonts w:ascii="Arial" w:hAnsi="Arial" w:cs="Arial"/>
                <w:sz w:val="21"/>
                <w:szCs w:val="21"/>
              </w:rPr>
              <w:t>)</w:t>
            </w:r>
          </w:p>
        </w:tc>
      </w:tr>
    </w:tbl>
    <w:p w14:paraId="651E3286" w14:textId="77777777" w:rsidR="00BC7469" w:rsidRDefault="00BC7469" w:rsidP="00BC7469">
      <w:pPr>
        <w:jc w:val="both"/>
        <w:rPr>
          <w:rFonts w:ascii="Arial" w:hAnsi="Arial" w:cs="Arial"/>
          <w:sz w:val="21"/>
          <w:szCs w:val="21"/>
        </w:rPr>
      </w:pPr>
    </w:p>
    <w:p w14:paraId="52852555" w14:textId="77777777" w:rsidR="00456BE1" w:rsidRDefault="00456BE1" w:rsidP="00BC7469">
      <w:pPr>
        <w:jc w:val="both"/>
        <w:rPr>
          <w:rFonts w:ascii="Arial" w:hAnsi="Arial" w:cs="Arial"/>
          <w:sz w:val="21"/>
          <w:szCs w:val="21"/>
        </w:rPr>
      </w:pPr>
    </w:p>
    <w:tbl>
      <w:tblPr>
        <w:tblStyle w:val="TableGrid"/>
        <w:tblW w:w="10207" w:type="dxa"/>
        <w:tblInd w:w="-289" w:type="dxa"/>
        <w:tblLook w:val="04A0" w:firstRow="1" w:lastRow="0" w:firstColumn="1" w:lastColumn="0" w:noHBand="0" w:noVBand="1"/>
      </w:tblPr>
      <w:tblGrid>
        <w:gridCol w:w="450"/>
        <w:gridCol w:w="6781"/>
        <w:gridCol w:w="1417"/>
        <w:gridCol w:w="1559"/>
      </w:tblGrid>
      <w:tr w:rsidR="00456BE1" w:rsidRPr="00383F40" w14:paraId="3D06A167" w14:textId="77777777" w:rsidTr="00456BE1">
        <w:trPr>
          <w:tblHeader/>
        </w:trPr>
        <w:tc>
          <w:tcPr>
            <w:tcW w:w="7231" w:type="dxa"/>
            <w:gridSpan w:val="2"/>
            <w:tcBorders>
              <w:top w:val="single" w:sz="4" w:space="0" w:color="auto"/>
              <w:left w:val="single" w:sz="4" w:space="0" w:color="auto"/>
              <w:bottom w:val="single" w:sz="4" w:space="0" w:color="auto"/>
              <w:right w:val="single" w:sz="4" w:space="0" w:color="auto"/>
            </w:tcBorders>
          </w:tcPr>
          <w:p w14:paraId="58F60D56" w14:textId="77777777" w:rsidR="00456BE1" w:rsidRPr="00383F40" w:rsidRDefault="00456BE1" w:rsidP="00456BE1">
            <w:pPr>
              <w:rPr>
                <w:rFonts w:ascii="Arial" w:hAnsi="Arial" w:cs="Arial"/>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6A85D0" w14:textId="77777777" w:rsidR="00456BE1" w:rsidRPr="00383F40" w:rsidRDefault="00456BE1" w:rsidP="00456BE1">
            <w:pPr>
              <w:jc w:val="center"/>
              <w:rPr>
                <w:rFonts w:ascii="Arial" w:hAnsi="Arial" w:cs="Arial"/>
                <w:b/>
                <w:sz w:val="21"/>
                <w:szCs w:val="21"/>
              </w:rPr>
            </w:pPr>
            <w:r w:rsidRPr="00383F40">
              <w:rPr>
                <w:rFonts w:ascii="Arial" w:hAnsi="Arial" w:cs="Arial"/>
                <w:b/>
                <w:sz w:val="21"/>
                <w:szCs w:val="21"/>
              </w:rPr>
              <w:t>Essential / Desirable</w:t>
            </w:r>
          </w:p>
        </w:tc>
        <w:tc>
          <w:tcPr>
            <w:tcW w:w="1559" w:type="dxa"/>
            <w:tcBorders>
              <w:top w:val="single" w:sz="4" w:space="0" w:color="auto"/>
              <w:left w:val="single" w:sz="4" w:space="0" w:color="auto"/>
              <w:bottom w:val="single" w:sz="4" w:space="0" w:color="auto"/>
              <w:right w:val="single" w:sz="4" w:space="0" w:color="auto"/>
            </w:tcBorders>
            <w:vAlign w:val="center"/>
          </w:tcPr>
          <w:p w14:paraId="7B9C7A24" w14:textId="77777777" w:rsidR="00456BE1" w:rsidRPr="00383F40" w:rsidRDefault="00456BE1" w:rsidP="00456BE1">
            <w:pPr>
              <w:jc w:val="center"/>
              <w:rPr>
                <w:rFonts w:ascii="Arial" w:hAnsi="Arial" w:cs="Arial"/>
                <w:b/>
                <w:sz w:val="21"/>
                <w:szCs w:val="21"/>
              </w:rPr>
            </w:pPr>
            <w:r w:rsidRPr="00383F40">
              <w:rPr>
                <w:rFonts w:ascii="Arial" w:hAnsi="Arial" w:cs="Arial"/>
                <w:b/>
                <w:sz w:val="21"/>
                <w:szCs w:val="21"/>
              </w:rPr>
              <w:t>Method of Assessment</w:t>
            </w:r>
          </w:p>
        </w:tc>
      </w:tr>
      <w:tr w:rsidR="00456BE1" w:rsidRPr="00383F40" w14:paraId="676490EF" w14:textId="77777777" w:rsidTr="00456BE1">
        <w:tc>
          <w:tcPr>
            <w:tcW w:w="7231" w:type="dxa"/>
            <w:gridSpan w:val="2"/>
            <w:tcBorders>
              <w:top w:val="single" w:sz="4" w:space="0" w:color="auto"/>
              <w:left w:val="single" w:sz="4" w:space="0" w:color="auto"/>
              <w:bottom w:val="single" w:sz="4" w:space="0" w:color="auto"/>
              <w:right w:val="single" w:sz="4" w:space="0" w:color="auto"/>
            </w:tcBorders>
            <w:shd w:val="clear" w:color="auto" w:fill="46B8A9"/>
          </w:tcPr>
          <w:p w14:paraId="426ABCAB" w14:textId="77777777" w:rsidR="00456BE1" w:rsidRPr="00383F40" w:rsidRDefault="00456BE1" w:rsidP="00456BE1">
            <w:pPr>
              <w:spacing w:before="40" w:after="40"/>
              <w:rPr>
                <w:rFonts w:ascii="Arial" w:hAnsi="Arial" w:cs="Arial"/>
                <w:b/>
                <w:sz w:val="21"/>
                <w:szCs w:val="21"/>
              </w:rPr>
            </w:pPr>
            <w:r w:rsidRPr="00383F40">
              <w:rPr>
                <w:rFonts w:ascii="Arial" w:hAnsi="Arial" w:cs="Arial"/>
                <w:b/>
                <w:sz w:val="21"/>
                <w:szCs w:val="21"/>
              </w:rPr>
              <w:t>CREDIBILITY</w:t>
            </w:r>
          </w:p>
        </w:tc>
        <w:tc>
          <w:tcPr>
            <w:tcW w:w="1417" w:type="dxa"/>
            <w:tcBorders>
              <w:top w:val="single" w:sz="4" w:space="0" w:color="auto"/>
              <w:left w:val="single" w:sz="4" w:space="0" w:color="auto"/>
              <w:bottom w:val="single" w:sz="4" w:space="0" w:color="auto"/>
              <w:right w:val="single" w:sz="4" w:space="0" w:color="auto"/>
            </w:tcBorders>
            <w:shd w:val="clear" w:color="auto" w:fill="46B8A9"/>
            <w:vAlign w:val="center"/>
          </w:tcPr>
          <w:p w14:paraId="13D4B435" w14:textId="77777777" w:rsidR="00456BE1" w:rsidRPr="00383F40" w:rsidRDefault="00456BE1" w:rsidP="00456BE1">
            <w:pPr>
              <w:spacing w:before="40" w:after="40"/>
              <w:jc w:val="center"/>
              <w:rPr>
                <w:rFonts w:ascii="Arial" w:hAnsi="Arial" w:cs="Arial"/>
                <w:b/>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46B8A9"/>
            <w:vAlign w:val="center"/>
          </w:tcPr>
          <w:p w14:paraId="6211FEB0" w14:textId="77777777" w:rsidR="00456BE1" w:rsidRPr="00383F40" w:rsidRDefault="00456BE1" w:rsidP="00456BE1">
            <w:pPr>
              <w:spacing w:before="40" w:after="40"/>
              <w:jc w:val="center"/>
              <w:rPr>
                <w:rFonts w:ascii="Arial" w:hAnsi="Arial" w:cs="Arial"/>
                <w:b/>
                <w:sz w:val="21"/>
                <w:szCs w:val="21"/>
              </w:rPr>
            </w:pPr>
          </w:p>
        </w:tc>
      </w:tr>
      <w:tr w:rsidR="00383F40" w:rsidRPr="00383F40" w14:paraId="06F83DD0" w14:textId="77777777" w:rsidTr="00383F40">
        <w:tc>
          <w:tcPr>
            <w:tcW w:w="450" w:type="dxa"/>
            <w:tcBorders>
              <w:top w:val="single" w:sz="4" w:space="0" w:color="auto"/>
              <w:left w:val="single" w:sz="4" w:space="0" w:color="auto"/>
              <w:bottom w:val="single" w:sz="4" w:space="0" w:color="auto"/>
              <w:right w:val="single" w:sz="4" w:space="0" w:color="auto"/>
            </w:tcBorders>
          </w:tcPr>
          <w:p w14:paraId="1819095A" w14:textId="77777777" w:rsidR="00383F40" w:rsidRPr="00383F40" w:rsidRDefault="00383F40" w:rsidP="00383F40">
            <w:pPr>
              <w:rPr>
                <w:rFonts w:ascii="Arial" w:hAnsi="Arial" w:cs="Arial"/>
                <w:sz w:val="21"/>
                <w:szCs w:val="21"/>
              </w:rPr>
            </w:pPr>
            <w:r w:rsidRPr="00383F40">
              <w:rPr>
                <w:rFonts w:ascii="Arial" w:hAnsi="Arial" w:cs="Arial"/>
                <w:sz w:val="21"/>
                <w:szCs w:val="21"/>
              </w:rPr>
              <w:t>1</w:t>
            </w:r>
          </w:p>
        </w:tc>
        <w:tc>
          <w:tcPr>
            <w:tcW w:w="6781" w:type="dxa"/>
            <w:tcBorders>
              <w:top w:val="single" w:sz="4" w:space="0" w:color="auto"/>
              <w:left w:val="single" w:sz="4" w:space="0" w:color="auto"/>
              <w:bottom w:val="single" w:sz="4" w:space="0" w:color="auto"/>
              <w:right w:val="single" w:sz="4" w:space="0" w:color="auto"/>
            </w:tcBorders>
          </w:tcPr>
          <w:p w14:paraId="13888416"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Relevant degree or equivalent qualification in a related field (adult social care, nursing, policing etc.) with advanced specialist safeguarding adults &amp; MCA knowledge</w:t>
            </w:r>
          </w:p>
        </w:tc>
        <w:tc>
          <w:tcPr>
            <w:tcW w:w="1417" w:type="dxa"/>
            <w:tcBorders>
              <w:top w:val="single" w:sz="4" w:space="0" w:color="auto"/>
              <w:left w:val="single" w:sz="4" w:space="0" w:color="auto"/>
              <w:bottom w:val="single" w:sz="4" w:space="0" w:color="auto"/>
              <w:right w:val="single" w:sz="4" w:space="0" w:color="auto"/>
            </w:tcBorders>
            <w:vAlign w:val="center"/>
          </w:tcPr>
          <w:p w14:paraId="773FF0E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B0A58A9" w14:textId="77777777" w:rsidR="00383F40" w:rsidRPr="00383F40" w:rsidRDefault="00383F40" w:rsidP="00383F40">
            <w:pPr>
              <w:jc w:val="center"/>
              <w:rPr>
                <w:rFonts w:ascii="Arial" w:hAnsi="Arial" w:cs="Arial"/>
                <w:sz w:val="21"/>
                <w:szCs w:val="21"/>
              </w:rPr>
            </w:pPr>
          </w:p>
        </w:tc>
      </w:tr>
      <w:tr w:rsidR="00383F40" w:rsidRPr="00383F40" w14:paraId="60DD0E3B" w14:textId="77777777" w:rsidTr="00383F40">
        <w:tc>
          <w:tcPr>
            <w:tcW w:w="450" w:type="dxa"/>
            <w:tcBorders>
              <w:top w:val="single" w:sz="4" w:space="0" w:color="auto"/>
              <w:left w:val="single" w:sz="4" w:space="0" w:color="auto"/>
              <w:bottom w:val="single" w:sz="4" w:space="0" w:color="auto"/>
              <w:right w:val="single" w:sz="4" w:space="0" w:color="auto"/>
            </w:tcBorders>
          </w:tcPr>
          <w:p w14:paraId="7C68161F" w14:textId="77777777" w:rsidR="00383F40" w:rsidRPr="00383F40" w:rsidRDefault="00383F40" w:rsidP="00383F40">
            <w:pPr>
              <w:rPr>
                <w:rFonts w:ascii="Arial" w:hAnsi="Arial" w:cs="Arial"/>
                <w:sz w:val="21"/>
                <w:szCs w:val="21"/>
              </w:rPr>
            </w:pPr>
            <w:r w:rsidRPr="00383F40">
              <w:rPr>
                <w:rFonts w:ascii="Arial" w:hAnsi="Arial" w:cs="Arial"/>
                <w:sz w:val="21"/>
                <w:szCs w:val="21"/>
              </w:rPr>
              <w:t>2</w:t>
            </w:r>
          </w:p>
        </w:tc>
        <w:tc>
          <w:tcPr>
            <w:tcW w:w="6781" w:type="dxa"/>
            <w:tcBorders>
              <w:top w:val="single" w:sz="4" w:space="0" w:color="auto"/>
              <w:left w:val="single" w:sz="4" w:space="0" w:color="auto"/>
              <w:bottom w:val="single" w:sz="4" w:space="0" w:color="auto"/>
              <w:right w:val="single" w:sz="4" w:space="0" w:color="auto"/>
            </w:tcBorders>
          </w:tcPr>
          <w:p w14:paraId="4025A0FE"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Relevant up to date registration of the appropriate Professional Body</w:t>
            </w:r>
          </w:p>
        </w:tc>
        <w:tc>
          <w:tcPr>
            <w:tcW w:w="1417" w:type="dxa"/>
            <w:tcBorders>
              <w:top w:val="single" w:sz="4" w:space="0" w:color="auto"/>
              <w:left w:val="single" w:sz="4" w:space="0" w:color="auto"/>
              <w:bottom w:val="single" w:sz="4" w:space="0" w:color="auto"/>
              <w:right w:val="single" w:sz="4" w:space="0" w:color="auto"/>
            </w:tcBorders>
            <w:vAlign w:val="center"/>
          </w:tcPr>
          <w:p w14:paraId="7E9E022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EC619EB" w14:textId="77777777" w:rsidR="00383F40" w:rsidRPr="00383F40" w:rsidRDefault="00383F40" w:rsidP="00383F40">
            <w:pPr>
              <w:jc w:val="center"/>
              <w:rPr>
                <w:rFonts w:ascii="Arial" w:hAnsi="Arial" w:cs="Arial"/>
                <w:sz w:val="21"/>
                <w:szCs w:val="21"/>
              </w:rPr>
            </w:pPr>
          </w:p>
        </w:tc>
      </w:tr>
      <w:tr w:rsidR="00383F40" w:rsidRPr="00383F40" w14:paraId="21085AF0" w14:textId="77777777" w:rsidTr="00383F40">
        <w:tc>
          <w:tcPr>
            <w:tcW w:w="450" w:type="dxa"/>
            <w:tcBorders>
              <w:top w:val="single" w:sz="4" w:space="0" w:color="auto"/>
              <w:left w:val="single" w:sz="4" w:space="0" w:color="auto"/>
              <w:bottom w:val="single" w:sz="4" w:space="0" w:color="auto"/>
              <w:right w:val="single" w:sz="4" w:space="0" w:color="auto"/>
            </w:tcBorders>
          </w:tcPr>
          <w:p w14:paraId="1B77E0AD" w14:textId="77777777" w:rsidR="00383F40" w:rsidRPr="00383F40" w:rsidRDefault="00383F40" w:rsidP="00383F40">
            <w:pPr>
              <w:rPr>
                <w:rFonts w:ascii="Arial" w:hAnsi="Arial" w:cs="Arial"/>
                <w:sz w:val="21"/>
                <w:szCs w:val="21"/>
              </w:rPr>
            </w:pPr>
            <w:r w:rsidRPr="00383F40">
              <w:rPr>
                <w:rFonts w:ascii="Arial" w:hAnsi="Arial" w:cs="Arial"/>
                <w:sz w:val="21"/>
                <w:szCs w:val="21"/>
              </w:rPr>
              <w:t>3</w:t>
            </w:r>
          </w:p>
        </w:tc>
        <w:tc>
          <w:tcPr>
            <w:tcW w:w="6781" w:type="dxa"/>
            <w:tcBorders>
              <w:top w:val="single" w:sz="4" w:space="0" w:color="auto"/>
              <w:left w:val="single" w:sz="4" w:space="0" w:color="auto"/>
              <w:bottom w:val="single" w:sz="4" w:space="0" w:color="auto"/>
              <w:right w:val="single" w:sz="4" w:space="0" w:color="auto"/>
            </w:tcBorders>
          </w:tcPr>
          <w:p w14:paraId="60F30E42"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Evidence of continuing personal and professional development</w:t>
            </w:r>
          </w:p>
        </w:tc>
        <w:tc>
          <w:tcPr>
            <w:tcW w:w="1417" w:type="dxa"/>
            <w:tcBorders>
              <w:top w:val="single" w:sz="4" w:space="0" w:color="auto"/>
              <w:left w:val="single" w:sz="4" w:space="0" w:color="auto"/>
              <w:bottom w:val="single" w:sz="4" w:space="0" w:color="auto"/>
              <w:right w:val="single" w:sz="4" w:space="0" w:color="auto"/>
            </w:tcBorders>
            <w:vAlign w:val="center"/>
          </w:tcPr>
          <w:p w14:paraId="6776E9C4"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57F304B4" w14:textId="77777777" w:rsidR="00383F40" w:rsidRPr="00383F40" w:rsidRDefault="00383F40" w:rsidP="00383F40">
            <w:pPr>
              <w:jc w:val="center"/>
              <w:rPr>
                <w:rFonts w:ascii="Arial" w:hAnsi="Arial" w:cs="Arial"/>
                <w:sz w:val="21"/>
                <w:szCs w:val="21"/>
              </w:rPr>
            </w:pPr>
          </w:p>
        </w:tc>
      </w:tr>
      <w:tr w:rsidR="00383F40" w:rsidRPr="00383F40" w14:paraId="4C80D6E4" w14:textId="77777777" w:rsidTr="00383F40">
        <w:tc>
          <w:tcPr>
            <w:tcW w:w="450" w:type="dxa"/>
            <w:tcBorders>
              <w:top w:val="single" w:sz="4" w:space="0" w:color="auto"/>
              <w:left w:val="single" w:sz="4" w:space="0" w:color="auto"/>
              <w:bottom w:val="single" w:sz="4" w:space="0" w:color="auto"/>
              <w:right w:val="single" w:sz="4" w:space="0" w:color="auto"/>
            </w:tcBorders>
          </w:tcPr>
          <w:p w14:paraId="58957217" w14:textId="77777777" w:rsidR="00383F40" w:rsidRPr="00383F40" w:rsidRDefault="00383F40" w:rsidP="00383F40">
            <w:pPr>
              <w:rPr>
                <w:rFonts w:ascii="Arial" w:hAnsi="Arial" w:cs="Arial"/>
                <w:sz w:val="21"/>
                <w:szCs w:val="21"/>
              </w:rPr>
            </w:pPr>
            <w:r w:rsidRPr="00383F40">
              <w:rPr>
                <w:rFonts w:ascii="Arial" w:hAnsi="Arial" w:cs="Arial"/>
                <w:sz w:val="21"/>
                <w:szCs w:val="21"/>
              </w:rPr>
              <w:t>4</w:t>
            </w:r>
          </w:p>
        </w:tc>
        <w:tc>
          <w:tcPr>
            <w:tcW w:w="6781" w:type="dxa"/>
            <w:tcBorders>
              <w:top w:val="single" w:sz="4" w:space="0" w:color="auto"/>
              <w:left w:val="single" w:sz="4" w:space="0" w:color="auto"/>
              <w:bottom w:val="single" w:sz="4" w:space="0" w:color="auto"/>
              <w:right w:val="single" w:sz="4" w:space="0" w:color="auto"/>
            </w:tcBorders>
          </w:tcPr>
          <w:p w14:paraId="7846D270"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Proven track record of leading at a senior level to improve safeguarding practice in the adults sector, including evidence of impact on practice and adult outcomes</w:t>
            </w:r>
          </w:p>
        </w:tc>
        <w:tc>
          <w:tcPr>
            <w:tcW w:w="1417" w:type="dxa"/>
            <w:tcBorders>
              <w:top w:val="single" w:sz="4" w:space="0" w:color="auto"/>
              <w:left w:val="single" w:sz="4" w:space="0" w:color="auto"/>
              <w:bottom w:val="single" w:sz="4" w:space="0" w:color="auto"/>
              <w:right w:val="single" w:sz="4" w:space="0" w:color="auto"/>
            </w:tcBorders>
            <w:vAlign w:val="center"/>
          </w:tcPr>
          <w:p w14:paraId="50041D14"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48DC74FD" w14:textId="77777777" w:rsidR="00383F40" w:rsidRPr="00383F40" w:rsidRDefault="00383F40" w:rsidP="00383F40">
            <w:pPr>
              <w:jc w:val="center"/>
              <w:rPr>
                <w:rFonts w:ascii="Arial" w:hAnsi="Arial" w:cs="Arial"/>
                <w:sz w:val="21"/>
                <w:szCs w:val="21"/>
              </w:rPr>
            </w:pPr>
          </w:p>
        </w:tc>
      </w:tr>
      <w:tr w:rsidR="00383F40" w:rsidRPr="00383F40" w14:paraId="7D82B3CD" w14:textId="77777777" w:rsidTr="00383F40">
        <w:tc>
          <w:tcPr>
            <w:tcW w:w="450" w:type="dxa"/>
            <w:tcBorders>
              <w:top w:val="single" w:sz="4" w:space="0" w:color="auto"/>
              <w:left w:val="single" w:sz="4" w:space="0" w:color="auto"/>
              <w:bottom w:val="single" w:sz="4" w:space="0" w:color="auto"/>
              <w:right w:val="single" w:sz="4" w:space="0" w:color="auto"/>
            </w:tcBorders>
          </w:tcPr>
          <w:p w14:paraId="05C0BF86" w14:textId="77777777" w:rsidR="00383F40" w:rsidRPr="00383F40" w:rsidRDefault="00383F40" w:rsidP="00383F40">
            <w:pPr>
              <w:rPr>
                <w:rFonts w:ascii="Arial" w:hAnsi="Arial" w:cs="Arial"/>
                <w:sz w:val="21"/>
                <w:szCs w:val="21"/>
              </w:rPr>
            </w:pPr>
            <w:r w:rsidRPr="00383F40">
              <w:rPr>
                <w:rFonts w:ascii="Arial" w:hAnsi="Arial" w:cs="Arial"/>
                <w:sz w:val="21"/>
                <w:szCs w:val="21"/>
              </w:rPr>
              <w:t>5</w:t>
            </w:r>
          </w:p>
        </w:tc>
        <w:tc>
          <w:tcPr>
            <w:tcW w:w="6781" w:type="dxa"/>
            <w:tcBorders>
              <w:top w:val="single" w:sz="4" w:space="0" w:color="auto"/>
              <w:left w:val="single" w:sz="4" w:space="0" w:color="auto"/>
              <w:bottom w:val="single" w:sz="4" w:space="0" w:color="auto"/>
              <w:right w:val="single" w:sz="4" w:space="0" w:color="auto"/>
            </w:tcBorders>
          </w:tcPr>
          <w:p w14:paraId="4E80313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Provides credible, accurate, up to date advice to senior managers, Board Members, partners and the workforce on issues relating to own service area</w:t>
            </w:r>
          </w:p>
        </w:tc>
        <w:tc>
          <w:tcPr>
            <w:tcW w:w="1417" w:type="dxa"/>
            <w:tcBorders>
              <w:top w:val="single" w:sz="4" w:space="0" w:color="auto"/>
              <w:left w:val="single" w:sz="4" w:space="0" w:color="auto"/>
              <w:bottom w:val="single" w:sz="4" w:space="0" w:color="auto"/>
              <w:right w:val="single" w:sz="4" w:space="0" w:color="auto"/>
            </w:tcBorders>
            <w:vAlign w:val="center"/>
          </w:tcPr>
          <w:p w14:paraId="26ED44B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7772786C" w14:textId="77777777" w:rsidR="00383F40" w:rsidRPr="00383F40" w:rsidRDefault="00383F40" w:rsidP="00383F40">
            <w:pPr>
              <w:jc w:val="center"/>
              <w:rPr>
                <w:rFonts w:ascii="Arial" w:hAnsi="Arial" w:cs="Arial"/>
                <w:sz w:val="21"/>
                <w:szCs w:val="21"/>
              </w:rPr>
            </w:pPr>
          </w:p>
        </w:tc>
      </w:tr>
      <w:tr w:rsidR="00383F40" w:rsidRPr="00383F40" w14:paraId="094985C8" w14:textId="77777777" w:rsidTr="00383F40">
        <w:tc>
          <w:tcPr>
            <w:tcW w:w="450" w:type="dxa"/>
            <w:tcBorders>
              <w:top w:val="single" w:sz="4" w:space="0" w:color="auto"/>
              <w:left w:val="single" w:sz="4" w:space="0" w:color="auto"/>
              <w:bottom w:val="single" w:sz="4" w:space="0" w:color="auto"/>
              <w:right w:val="single" w:sz="4" w:space="0" w:color="auto"/>
            </w:tcBorders>
          </w:tcPr>
          <w:p w14:paraId="1A38C752" w14:textId="77777777" w:rsidR="00383F40" w:rsidRPr="00383F40" w:rsidRDefault="00383F40" w:rsidP="00383F40">
            <w:pPr>
              <w:rPr>
                <w:rFonts w:ascii="Arial" w:hAnsi="Arial" w:cs="Arial"/>
                <w:sz w:val="21"/>
                <w:szCs w:val="21"/>
              </w:rPr>
            </w:pPr>
            <w:r w:rsidRPr="00383F40">
              <w:rPr>
                <w:rFonts w:ascii="Arial" w:hAnsi="Arial" w:cs="Arial"/>
                <w:sz w:val="21"/>
                <w:szCs w:val="21"/>
              </w:rPr>
              <w:t>6</w:t>
            </w:r>
          </w:p>
        </w:tc>
        <w:tc>
          <w:tcPr>
            <w:tcW w:w="6781" w:type="dxa"/>
            <w:tcBorders>
              <w:top w:val="single" w:sz="4" w:space="0" w:color="auto"/>
              <w:left w:val="single" w:sz="4" w:space="0" w:color="auto"/>
              <w:bottom w:val="single" w:sz="4" w:space="0" w:color="auto"/>
              <w:right w:val="single" w:sz="4" w:space="0" w:color="auto"/>
            </w:tcBorders>
          </w:tcPr>
          <w:p w14:paraId="0F435468"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Strong research skills and ability to appraise relevant quantitative and qualitative evidence to inform the development of policy and/or procedure</w:t>
            </w:r>
          </w:p>
        </w:tc>
        <w:tc>
          <w:tcPr>
            <w:tcW w:w="1417" w:type="dxa"/>
            <w:tcBorders>
              <w:top w:val="single" w:sz="4" w:space="0" w:color="auto"/>
              <w:left w:val="single" w:sz="4" w:space="0" w:color="auto"/>
              <w:bottom w:val="single" w:sz="4" w:space="0" w:color="auto"/>
              <w:right w:val="single" w:sz="4" w:space="0" w:color="auto"/>
            </w:tcBorders>
            <w:vAlign w:val="center"/>
          </w:tcPr>
          <w:p w14:paraId="2509D56D"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54D808E" w14:textId="77777777" w:rsidR="00383F40" w:rsidRPr="00383F40" w:rsidRDefault="00383F40" w:rsidP="00383F40">
            <w:pPr>
              <w:jc w:val="center"/>
              <w:rPr>
                <w:rFonts w:ascii="Arial" w:hAnsi="Arial" w:cs="Arial"/>
                <w:sz w:val="21"/>
                <w:szCs w:val="21"/>
              </w:rPr>
            </w:pPr>
          </w:p>
        </w:tc>
      </w:tr>
      <w:tr w:rsidR="00383F40" w:rsidRPr="00383F40" w14:paraId="12C20271" w14:textId="77777777" w:rsidTr="00383F40">
        <w:tc>
          <w:tcPr>
            <w:tcW w:w="450" w:type="dxa"/>
            <w:tcBorders>
              <w:top w:val="single" w:sz="4" w:space="0" w:color="auto"/>
              <w:left w:val="single" w:sz="4" w:space="0" w:color="auto"/>
              <w:bottom w:val="single" w:sz="4" w:space="0" w:color="auto"/>
              <w:right w:val="single" w:sz="4" w:space="0" w:color="auto"/>
            </w:tcBorders>
          </w:tcPr>
          <w:p w14:paraId="649DF3FD" w14:textId="77777777" w:rsidR="00383F40" w:rsidRPr="00383F40" w:rsidRDefault="00383F40" w:rsidP="00383F40">
            <w:pPr>
              <w:rPr>
                <w:rFonts w:ascii="Arial" w:hAnsi="Arial" w:cs="Arial"/>
                <w:sz w:val="21"/>
                <w:szCs w:val="21"/>
              </w:rPr>
            </w:pPr>
            <w:r w:rsidRPr="00383F40">
              <w:rPr>
                <w:rFonts w:ascii="Arial" w:hAnsi="Arial" w:cs="Arial"/>
                <w:sz w:val="21"/>
                <w:szCs w:val="21"/>
              </w:rPr>
              <w:t>7</w:t>
            </w:r>
          </w:p>
        </w:tc>
        <w:tc>
          <w:tcPr>
            <w:tcW w:w="6781" w:type="dxa"/>
            <w:tcBorders>
              <w:top w:val="single" w:sz="4" w:space="0" w:color="auto"/>
              <w:left w:val="single" w:sz="4" w:space="0" w:color="auto"/>
              <w:bottom w:val="single" w:sz="4" w:space="0" w:color="auto"/>
              <w:right w:val="single" w:sz="4" w:space="0" w:color="auto"/>
            </w:tcBorders>
          </w:tcPr>
          <w:p w14:paraId="1AA622CE"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Experience of working in a multi-agency setting and with senior management and/or Elected Members in a public sector setting</w:t>
            </w:r>
          </w:p>
        </w:tc>
        <w:tc>
          <w:tcPr>
            <w:tcW w:w="1417" w:type="dxa"/>
            <w:tcBorders>
              <w:top w:val="single" w:sz="4" w:space="0" w:color="auto"/>
              <w:left w:val="single" w:sz="4" w:space="0" w:color="auto"/>
              <w:bottom w:val="single" w:sz="4" w:space="0" w:color="auto"/>
              <w:right w:val="single" w:sz="4" w:space="0" w:color="auto"/>
            </w:tcBorders>
            <w:vAlign w:val="center"/>
          </w:tcPr>
          <w:p w14:paraId="7291EFE8"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3AD8486" w14:textId="77777777" w:rsidR="00383F40" w:rsidRPr="00383F40" w:rsidRDefault="00383F40" w:rsidP="00383F40">
            <w:pPr>
              <w:jc w:val="center"/>
              <w:rPr>
                <w:rFonts w:ascii="Arial" w:hAnsi="Arial" w:cs="Arial"/>
                <w:sz w:val="21"/>
                <w:szCs w:val="21"/>
              </w:rPr>
            </w:pPr>
          </w:p>
        </w:tc>
      </w:tr>
      <w:tr w:rsidR="00383F40" w:rsidRPr="00383F40" w14:paraId="52C5AC47" w14:textId="77777777" w:rsidTr="00383F40">
        <w:tc>
          <w:tcPr>
            <w:tcW w:w="450" w:type="dxa"/>
            <w:tcBorders>
              <w:top w:val="single" w:sz="4" w:space="0" w:color="auto"/>
              <w:left w:val="single" w:sz="4" w:space="0" w:color="auto"/>
              <w:bottom w:val="single" w:sz="4" w:space="0" w:color="auto"/>
              <w:right w:val="single" w:sz="4" w:space="0" w:color="auto"/>
            </w:tcBorders>
          </w:tcPr>
          <w:p w14:paraId="37E462E5" w14:textId="77777777" w:rsidR="00383F40" w:rsidRPr="00383F40" w:rsidRDefault="00383F40" w:rsidP="00383F40">
            <w:pPr>
              <w:rPr>
                <w:rFonts w:ascii="Arial" w:hAnsi="Arial" w:cs="Arial"/>
                <w:sz w:val="21"/>
                <w:szCs w:val="21"/>
              </w:rPr>
            </w:pPr>
            <w:r w:rsidRPr="00383F40">
              <w:rPr>
                <w:rFonts w:ascii="Arial" w:hAnsi="Arial" w:cs="Arial"/>
                <w:sz w:val="21"/>
                <w:szCs w:val="21"/>
              </w:rPr>
              <w:t>8</w:t>
            </w:r>
          </w:p>
        </w:tc>
        <w:tc>
          <w:tcPr>
            <w:tcW w:w="6781" w:type="dxa"/>
            <w:tcBorders>
              <w:top w:val="single" w:sz="4" w:space="0" w:color="auto"/>
              <w:left w:val="single" w:sz="4" w:space="0" w:color="auto"/>
              <w:bottom w:val="single" w:sz="4" w:space="0" w:color="auto"/>
              <w:right w:val="single" w:sz="4" w:space="0" w:color="auto"/>
            </w:tcBorders>
          </w:tcPr>
          <w:p w14:paraId="4FB2CDB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Knowledge and understanding of the challenges and opportunities of working in a Community Interest Company providing adult social care services with and through partners</w:t>
            </w:r>
          </w:p>
        </w:tc>
        <w:tc>
          <w:tcPr>
            <w:tcW w:w="1417" w:type="dxa"/>
            <w:tcBorders>
              <w:top w:val="single" w:sz="4" w:space="0" w:color="auto"/>
              <w:left w:val="single" w:sz="4" w:space="0" w:color="auto"/>
              <w:bottom w:val="single" w:sz="4" w:space="0" w:color="auto"/>
              <w:right w:val="single" w:sz="4" w:space="0" w:color="auto"/>
            </w:tcBorders>
            <w:vAlign w:val="center"/>
          </w:tcPr>
          <w:p w14:paraId="198B0694"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D</w:t>
            </w:r>
          </w:p>
        </w:tc>
        <w:tc>
          <w:tcPr>
            <w:tcW w:w="1559" w:type="dxa"/>
            <w:tcBorders>
              <w:top w:val="single" w:sz="4" w:space="0" w:color="auto"/>
              <w:left w:val="single" w:sz="4" w:space="0" w:color="auto"/>
              <w:bottom w:val="single" w:sz="4" w:space="0" w:color="auto"/>
              <w:right w:val="single" w:sz="4" w:space="0" w:color="auto"/>
            </w:tcBorders>
            <w:vAlign w:val="center"/>
          </w:tcPr>
          <w:p w14:paraId="0588237A" w14:textId="77777777" w:rsidR="00383F40" w:rsidRPr="00383F40" w:rsidRDefault="00383F40" w:rsidP="00383F40">
            <w:pPr>
              <w:jc w:val="center"/>
              <w:rPr>
                <w:rFonts w:ascii="Arial" w:hAnsi="Arial" w:cs="Arial"/>
                <w:sz w:val="21"/>
                <w:szCs w:val="21"/>
              </w:rPr>
            </w:pPr>
          </w:p>
        </w:tc>
      </w:tr>
      <w:tr w:rsidR="00383F40" w:rsidRPr="00383F40" w14:paraId="65978F00" w14:textId="77777777" w:rsidTr="00383F40">
        <w:tc>
          <w:tcPr>
            <w:tcW w:w="450" w:type="dxa"/>
            <w:tcBorders>
              <w:top w:val="single" w:sz="4" w:space="0" w:color="auto"/>
              <w:left w:val="single" w:sz="4" w:space="0" w:color="auto"/>
              <w:bottom w:val="single" w:sz="4" w:space="0" w:color="auto"/>
              <w:right w:val="single" w:sz="4" w:space="0" w:color="auto"/>
            </w:tcBorders>
          </w:tcPr>
          <w:p w14:paraId="046EF909" w14:textId="77777777" w:rsidR="00383F40" w:rsidRPr="00383F40" w:rsidRDefault="00383F40" w:rsidP="00383F40">
            <w:pPr>
              <w:rPr>
                <w:rFonts w:ascii="Arial" w:hAnsi="Arial" w:cs="Arial"/>
                <w:sz w:val="21"/>
                <w:szCs w:val="21"/>
              </w:rPr>
            </w:pPr>
            <w:r w:rsidRPr="00383F40">
              <w:rPr>
                <w:rFonts w:ascii="Arial" w:hAnsi="Arial" w:cs="Arial"/>
                <w:sz w:val="21"/>
                <w:szCs w:val="21"/>
              </w:rPr>
              <w:t>9</w:t>
            </w:r>
          </w:p>
        </w:tc>
        <w:tc>
          <w:tcPr>
            <w:tcW w:w="6781" w:type="dxa"/>
            <w:tcBorders>
              <w:top w:val="single" w:sz="4" w:space="0" w:color="auto"/>
              <w:left w:val="single" w:sz="4" w:space="0" w:color="auto"/>
              <w:bottom w:val="single" w:sz="4" w:space="0" w:color="auto"/>
              <w:right w:val="single" w:sz="4" w:space="0" w:color="auto"/>
            </w:tcBorders>
          </w:tcPr>
          <w:p w14:paraId="30548E8F"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Successful track record of learning and making a key contribution to strategic decision making and to policy formulation and delivery</w:t>
            </w:r>
          </w:p>
        </w:tc>
        <w:tc>
          <w:tcPr>
            <w:tcW w:w="1417" w:type="dxa"/>
            <w:tcBorders>
              <w:top w:val="single" w:sz="4" w:space="0" w:color="auto"/>
              <w:left w:val="single" w:sz="4" w:space="0" w:color="auto"/>
              <w:bottom w:val="single" w:sz="4" w:space="0" w:color="auto"/>
              <w:right w:val="single" w:sz="4" w:space="0" w:color="auto"/>
            </w:tcBorders>
            <w:vAlign w:val="center"/>
          </w:tcPr>
          <w:p w14:paraId="36EDD7F2"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D</w:t>
            </w:r>
          </w:p>
        </w:tc>
        <w:tc>
          <w:tcPr>
            <w:tcW w:w="1559" w:type="dxa"/>
            <w:tcBorders>
              <w:top w:val="single" w:sz="4" w:space="0" w:color="auto"/>
              <w:left w:val="single" w:sz="4" w:space="0" w:color="auto"/>
              <w:bottom w:val="single" w:sz="4" w:space="0" w:color="auto"/>
              <w:right w:val="single" w:sz="4" w:space="0" w:color="auto"/>
            </w:tcBorders>
            <w:vAlign w:val="center"/>
          </w:tcPr>
          <w:p w14:paraId="5D822A24" w14:textId="77777777" w:rsidR="00383F40" w:rsidRPr="00383F40" w:rsidRDefault="00383F40" w:rsidP="00383F40">
            <w:pPr>
              <w:jc w:val="center"/>
              <w:rPr>
                <w:rFonts w:ascii="Arial" w:hAnsi="Arial" w:cs="Arial"/>
                <w:sz w:val="21"/>
                <w:szCs w:val="21"/>
              </w:rPr>
            </w:pPr>
          </w:p>
        </w:tc>
      </w:tr>
      <w:tr w:rsidR="00383F40" w:rsidRPr="00383F40" w14:paraId="26907D46" w14:textId="77777777" w:rsidTr="00383F40">
        <w:tc>
          <w:tcPr>
            <w:tcW w:w="450" w:type="dxa"/>
            <w:tcBorders>
              <w:top w:val="single" w:sz="4" w:space="0" w:color="auto"/>
              <w:left w:val="single" w:sz="4" w:space="0" w:color="auto"/>
              <w:bottom w:val="single" w:sz="4" w:space="0" w:color="auto"/>
              <w:right w:val="single" w:sz="4" w:space="0" w:color="auto"/>
            </w:tcBorders>
          </w:tcPr>
          <w:p w14:paraId="0255F0BC" w14:textId="77777777" w:rsidR="00383F40" w:rsidRPr="00383F40" w:rsidRDefault="00383F40" w:rsidP="00383F40">
            <w:pPr>
              <w:rPr>
                <w:rFonts w:ascii="Arial" w:hAnsi="Arial" w:cs="Arial"/>
                <w:sz w:val="21"/>
                <w:szCs w:val="21"/>
              </w:rPr>
            </w:pPr>
            <w:r w:rsidRPr="00383F40">
              <w:rPr>
                <w:rFonts w:ascii="Arial" w:hAnsi="Arial" w:cs="Arial"/>
                <w:sz w:val="21"/>
                <w:szCs w:val="21"/>
              </w:rPr>
              <w:t>10</w:t>
            </w:r>
          </w:p>
        </w:tc>
        <w:tc>
          <w:tcPr>
            <w:tcW w:w="6781" w:type="dxa"/>
            <w:tcBorders>
              <w:top w:val="single" w:sz="4" w:space="0" w:color="auto"/>
              <w:left w:val="single" w:sz="4" w:space="0" w:color="auto"/>
              <w:bottom w:val="single" w:sz="4" w:space="0" w:color="auto"/>
              <w:right w:val="single" w:sz="4" w:space="0" w:color="auto"/>
            </w:tcBorders>
          </w:tcPr>
          <w:p w14:paraId="360107D5"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Experience of managing and leading high performing teams, including all aspects of performance management, motivation and improvement</w:t>
            </w:r>
          </w:p>
        </w:tc>
        <w:tc>
          <w:tcPr>
            <w:tcW w:w="1417" w:type="dxa"/>
            <w:tcBorders>
              <w:top w:val="single" w:sz="4" w:space="0" w:color="auto"/>
              <w:left w:val="single" w:sz="4" w:space="0" w:color="auto"/>
              <w:bottom w:val="single" w:sz="4" w:space="0" w:color="auto"/>
              <w:right w:val="single" w:sz="4" w:space="0" w:color="auto"/>
            </w:tcBorders>
            <w:vAlign w:val="center"/>
          </w:tcPr>
          <w:p w14:paraId="60963E50"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7EE15BED" w14:textId="77777777" w:rsidR="00383F40" w:rsidRPr="00383F40" w:rsidRDefault="00383F40" w:rsidP="00383F40">
            <w:pPr>
              <w:jc w:val="center"/>
              <w:rPr>
                <w:rFonts w:ascii="Arial" w:hAnsi="Arial" w:cs="Arial"/>
                <w:sz w:val="21"/>
                <w:szCs w:val="21"/>
              </w:rPr>
            </w:pPr>
          </w:p>
        </w:tc>
      </w:tr>
      <w:tr w:rsidR="00383F40" w:rsidRPr="00383F40" w14:paraId="49E6E02A" w14:textId="77777777" w:rsidTr="00383F40">
        <w:tc>
          <w:tcPr>
            <w:tcW w:w="450" w:type="dxa"/>
            <w:tcBorders>
              <w:top w:val="single" w:sz="4" w:space="0" w:color="auto"/>
              <w:left w:val="single" w:sz="4" w:space="0" w:color="auto"/>
              <w:bottom w:val="single" w:sz="4" w:space="0" w:color="auto"/>
              <w:right w:val="single" w:sz="4" w:space="0" w:color="auto"/>
            </w:tcBorders>
          </w:tcPr>
          <w:p w14:paraId="1022A8BF" w14:textId="77777777" w:rsidR="00383F40" w:rsidRPr="00383F40" w:rsidRDefault="00383F40" w:rsidP="00383F40">
            <w:pPr>
              <w:rPr>
                <w:rFonts w:ascii="Arial" w:hAnsi="Arial" w:cs="Arial"/>
                <w:sz w:val="21"/>
                <w:szCs w:val="21"/>
              </w:rPr>
            </w:pPr>
            <w:r w:rsidRPr="00383F40">
              <w:rPr>
                <w:rFonts w:ascii="Arial" w:hAnsi="Arial" w:cs="Arial"/>
                <w:sz w:val="21"/>
                <w:szCs w:val="21"/>
              </w:rPr>
              <w:t>11</w:t>
            </w:r>
          </w:p>
        </w:tc>
        <w:tc>
          <w:tcPr>
            <w:tcW w:w="6781" w:type="dxa"/>
            <w:tcBorders>
              <w:top w:val="single" w:sz="4" w:space="0" w:color="auto"/>
              <w:left w:val="single" w:sz="4" w:space="0" w:color="auto"/>
              <w:bottom w:val="single" w:sz="4" w:space="0" w:color="auto"/>
              <w:right w:val="single" w:sz="4" w:space="0" w:color="auto"/>
            </w:tcBorders>
          </w:tcPr>
          <w:p w14:paraId="1CB0515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Good grasp of local and national policy and procedure as well as an understanding of Case Law and its application to complex social work interventions</w:t>
            </w:r>
          </w:p>
        </w:tc>
        <w:tc>
          <w:tcPr>
            <w:tcW w:w="1417" w:type="dxa"/>
            <w:tcBorders>
              <w:top w:val="single" w:sz="4" w:space="0" w:color="auto"/>
              <w:left w:val="single" w:sz="4" w:space="0" w:color="auto"/>
              <w:bottom w:val="single" w:sz="4" w:space="0" w:color="auto"/>
              <w:right w:val="single" w:sz="4" w:space="0" w:color="auto"/>
            </w:tcBorders>
            <w:vAlign w:val="center"/>
          </w:tcPr>
          <w:p w14:paraId="332D9262"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76558547" w14:textId="77777777" w:rsidR="00383F40" w:rsidRPr="00383F40" w:rsidRDefault="00383F40" w:rsidP="00383F40">
            <w:pPr>
              <w:jc w:val="center"/>
              <w:rPr>
                <w:rFonts w:ascii="Arial" w:hAnsi="Arial" w:cs="Arial"/>
                <w:sz w:val="21"/>
                <w:szCs w:val="21"/>
              </w:rPr>
            </w:pPr>
          </w:p>
        </w:tc>
      </w:tr>
      <w:tr w:rsidR="00383F40" w:rsidRPr="00383F40" w14:paraId="0FFE3876" w14:textId="77777777" w:rsidTr="00383F40">
        <w:tc>
          <w:tcPr>
            <w:tcW w:w="450" w:type="dxa"/>
            <w:tcBorders>
              <w:top w:val="single" w:sz="4" w:space="0" w:color="auto"/>
              <w:left w:val="single" w:sz="4" w:space="0" w:color="auto"/>
              <w:bottom w:val="single" w:sz="4" w:space="0" w:color="auto"/>
              <w:right w:val="single" w:sz="4" w:space="0" w:color="auto"/>
            </w:tcBorders>
          </w:tcPr>
          <w:p w14:paraId="39329056" w14:textId="77777777" w:rsidR="00383F40" w:rsidRPr="00383F40" w:rsidRDefault="00383F40" w:rsidP="00383F40">
            <w:pPr>
              <w:rPr>
                <w:rFonts w:ascii="Arial" w:hAnsi="Arial" w:cs="Arial"/>
                <w:sz w:val="21"/>
                <w:szCs w:val="21"/>
              </w:rPr>
            </w:pPr>
            <w:r w:rsidRPr="00383F40">
              <w:rPr>
                <w:rFonts w:ascii="Arial" w:hAnsi="Arial" w:cs="Arial"/>
                <w:sz w:val="21"/>
                <w:szCs w:val="21"/>
              </w:rPr>
              <w:t>12</w:t>
            </w:r>
          </w:p>
        </w:tc>
        <w:tc>
          <w:tcPr>
            <w:tcW w:w="6781" w:type="dxa"/>
            <w:tcBorders>
              <w:top w:val="single" w:sz="4" w:space="0" w:color="auto"/>
              <w:left w:val="single" w:sz="4" w:space="0" w:color="auto"/>
              <w:bottom w:val="single" w:sz="4" w:space="0" w:color="auto"/>
              <w:right w:val="single" w:sz="4" w:space="0" w:color="auto"/>
            </w:tcBorders>
          </w:tcPr>
          <w:p w14:paraId="63D80E5A"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Significant understanding of the political landscape legislative frameworks and regional, local and national drivers surrounding the area of specialism.</w:t>
            </w:r>
          </w:p>
        </w:tc>
        <w:tc>
          <w:tcPr>
            <w:tcW w:w="1417" w:type="dxa"/>
            <w:tcBorders>
              <w:top w:val="single" w:sz="4" w:space="0" w:color="auto"/>
              <w:left w:val="single" w:sz="4" w:space="0" w:color="auto"/>
              <w:bottom w:val="single" w:sz="4" w:space="0" w:color="auto"/>
              <w:right w:val="single" w:sz="4" w:space="0" w:color="auto"/>
            </w:tcBorders>
            <w:vAlign w:val="center"/>
          </w:tcPr>
          <w:p w14:paraId="72AB8E19"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D</w:t>
            </w:r>
          </w:p>
        </w:tc>
        <w:tc>
          <w:tcPr>
            <w:tcW w:w="1559" w:type="dxa"/>
            <w:tcBorders>
              <w:top w:val="single" w:sz="4" w:space="0" w:color="auto"/>
              <w:left w:val="single" w:sz="4" w:space="0" w:color="auto"/>
              <w:bottom w:val="single" w:sz="4" w:space="0" w:color="auto"/>
              <w:right w:val="single" w:sz="4" w:space="0" w:color="auto"/>
            </w:tcBorders>
            <w:vAlign w:val="center"/>
          </w:tcPr>
          <w:p w14:paraId="3A775B81" w14:textId="77777777" w:rsidR="00383F40" w:rsidRPr="00383F40" w:rsidRDefault="00383F40" w:rsidP="00383F40">
            <w:pPr>
              <w:jc w:val="center"/>
              <w:rPr>
                <w:rFonts w:ascii="Arial" w:hAnsi="Arial" w:cs="Arial"/>
                <w:sz w:val="21"/>
                <w:szCs w:val="21"/>
              </w:rPr>
            </w:pPr>
          </w:p>
        </w:tc>
      </w:tr>
      <w:tr w:rsidR="00383F40" w:rsidRPr="00383F40" w14:paraId="396CF932" w14:textId="77777777" w:rsidTr="00383F40">
        <w:tc>
          <w:tcPr>
            <w:tcW w:w="450" w:type="dxa"/>
            <w:tcBorders>
              <w:top w:val="single" w:sz="4" w:space="0" w:color="auto"/>
              <w:left w:val="single" w:sz="4" w:space="0" w:color="auto"/>
              <w:bottom w:val="single" w:sz="4" w:space="0" w:color="auto"/>
              <w:right w:val="single" w:sz="4" w:space="0" w:color="auto"/>
            </w:tcBorders>
          </w:tcPr>
          <w:p w14:paraId="26C8BD1E" w14:textId="77777777" w:rsidR="00383F40" w:rsidRPr="00383F40" w:rsidRDefault="00383F40" w:rsidP="00383F40">
            <w:pPr>
              <w:rPr>
                <w:rFonts w:ascii="Arial" w:hAnsi="Arial" w:cs="Arial"/>
                <w:sz w:val="21"/>
                <w:szCs w:val="21"/>
              </w:rPr>
            </w:pPr>
            <w:r w:rsidRPr="00383F40">
              <w:rPr>
                <w:rFonts w:ascii="Arial" w:hAnsi="Arial" w:cs="Arial"/>
                <w:sz w:val="21"/>
                <w:szCs w:val="21"/>
              </w:rPr>
              <w:t>13</w:t>
            </w:r>
          </w:p>
        </w:tc>
        <w:tc>
          <w:tcPr>
            <w:tcW w:w="6781" w:type="dxa"/>
            <w:tcBorders>
              <w:top w:val="single" w:sz="4" w:space="0" w:color="auto"/>
              <w:left w:val="single" w:sz="4" w:space="0" w:color="auto"/>
              <w:bottom w:val="single" w:sz="4" w:space="0" w:color="auto"/>
              <w:right w:val="single" w:sz="4" w:space="0" w:color="auto"/>
            </w:tcBorders>
          </w:tcPr>
          <w:p w14:paraId="7E0BEEDA"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 comprehensive understanding of relevant legislation, including the Human Rights Act, Equality Act, Mental Health Act, Mental Capacity Act and Care Act</w:t>
            </w:r>
          </w:p>
        </w:tc>
        <w:tc>
          <w:tcPr>
            <w:tcW w:w="1417" w:type="dxa"/>
            <w:tcBorders>
              <w:top w:val="single" w:sz="4" w:space="0" w:color="auto"/>
              <w:left w:val="single" w:sz="4" w:space="0" w:color="auto"/>
              <w:bottom w:val="single" w:sz="4" w:space="0" w:color="auto"/>
              <w:right w:val="single" w:sz="4" w:space="0" w:color="auto"/>
            </w:tcBorders>
            <w:vAlign w:val="center"/>
          </w:tcPr>
          <w:p w14:paraId="2AD721EC"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A3D36D3" w14:textId="77777777" w:rsidR="00383F40" w:rsidRPr="00383F40" w:rsidRDefault="00383F40" w:rsidP="00383F40">
            <w:pPr>
              <w:jc w:val="center"/>
              <w:rPr>
                <w:rFonts w:ascii="Arial" w:hAnsi="Arial" w:cs="Arial"/>
                <w:sz w:val="21"/>
                <w:szCs w:val="21"/>
              </w:rPr>
            </w:pPr>
          </w:p>
        </w:tc>
      </w:tr>
      <w:tr w:rsidR="00383F40" w:rsidRPr="00383F40" w14:paraId="57521F3C" w14:textId="77777777" w:rsidTr="00383F40">
        <w:tc>
          <w:tcPr>
            <w:tcW w:w="450" w:type="dxa"/>
            <w:tcBorders>
              <w:top w:val="single" w:sz="4" w:space="0" w:color="auto"/>
              <w:left w:val="single" w:sz="4" w:space="0" w:color="auto"/>
              <w:bottom w:val="single" w:sz="4" w:space="0" w:color="auto"/>
              <w:right w:val="single" w:sz="4" w:space="0" w:color="auto"/>
            </w:tcBorders>
          </w:tcPr>
          <w:p w14:paraId="24A0C404" w14:textId="77777777" w:rsidR="00383F40" w:rsidRPr="00383F40" w:rsidRDefault="00383F40" w:rsidP="00383F40">
            <w:pPr>
              <w:rPr>
                <w:rFonts w:ascii="Arial" w:hAnsi="Arial" w:cs="Arial"/>
                <w:sz w:val="21"/>
                <w:szCs w:val="21"/>
              </w:rPr>
            </w:pPr>
            <w:r w:rsidRPr="00383F40">
              <w:rPr>
                <w:rFonts w:ascii="Arial" w:hAnsi="Arial" w:cs="Arial"/>
                <w:sz w:val="21"/>
                <w:szCs w:val="21"/>
              </w:rPr>
              <w:t>14</w:t>
            </w:r>
          </w:p>
        </w:tc>
        <w:tc>
          <w:tcPr>
            <w:tcW w:w="6781" w:type="dxa"/>
            <w:tcBorders>
              <w:top w:val="single" w:sz="4" w:space="0" w:color="auto"/>
              <w:left w:val="single" w:sz="4" w:space="0" w:color="auto"/>
              <w:bottom w:val="single" w:sz="4" w:space="0" w:color="auto"/>
              <w:right w:val="single" w:sz="4" w:space="0" w:color="auto"/>
            </w:tcBorders>
          </w:tcPr>
          <w:p w14:paraId="468C808E"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Demonstrates through practice an understanding of individual’s rights and choices and the importance of empowerment and promotion of independence.</w:t>
            </w:r>
          </w:p>
        </w:tc>
        <w:tc>
          <w:tcPr>
            <w:tcW w:w="1417" w:type="dxa"/>
            <w:tcBorders>
              <w:top w:val="single" w:sz="4" w:space="0" w:color="auto"/>
              <w:left w:val="single" w:sz="4" w:space="0" w:color="auto"/>
              <w:bottom w:val="single" w:sz="4" w:space="0" w:color="auto"/>
              <w:right w:val="single" w:sz="4" w:space="0" w:color="auto"/>
            </w:tcBorders>
            <w:vAlign w:val="center"/>
          </w:tcPr>
          <w:p w14:paraId="172C9CC8"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25876C4A" w14:textId="77777777" w:rsidR="00383F40" w:rsidRPr="00383F40" w:rsidRDefault="00383F40" w:rsidP="00383F40">
            <w:pPr>
              <w:jc w:val="center"/>
              <w:rPr>
                <w:rFonts w:ascii="Arial" w:hAnsi="Arial" w:cs="Arial"/>
                <w:sz w:val="21"/>
                <w:szCs w:val="21"/>
              </w:rPr>
            </w:pPr>
          </w:p>
        </w:tc>
      </w:tr>
      <w:tr w:rsidR="00383F40" w:rsidRPr="00383F40" w14:paraId="182812CF" w14:textId="77777777" w:rsidTr="00383F40">
        <w:tc>
          <w:tcPr>
            <w:tcW w:w="450" w:type="dxa"/>
            <w:tcBorders>
              <w:top w:val="single" w:sz="4" w:space="0" w:color="auto"/>
              <w:left w:val="single" w:sz="4" w:space="0" w:color="auto"/>
              <w:bottom w:val="single" w:sz="4" w:space="0" w:color="auto"/>
              <w:right w:val="single" w:sz="4" w:space="0" w:color="auto"/>
            </w:tcBorders>
          </w:tcPr>
          <w:p w14:paraId="04851E29" w14:textId="77777777" w:rsidR="00383F40" w:rsidRPr="00383F40" w:rsidRDefault="00383F40" w:rsidP="00383F40">
            <w:pPr>
              <w:rPr>
                <w:rFonts w:ascii="Arial" w:hAnsi="Arial" w:cs="Arial"/>
                <w:sz w:val="21"/>
                <w:szCs w:val="21"/>
              </w:rPr>
            </w:pPr>
            <w:r w:rsidRPr="00383F40">
              <w:rPr>
                <w:rFonts w:ascii="Arial" w:hAnsi="Arial" w:cs="Arial"/>
                <w:sz w:val="21"/>
                <w:szCs w:val="21"/>
              </w:rPr>
              <w:t>15</w:t>
            </w:r>
          </w:p>
        </w:tc>
        <w:tc>
          <w:tcPr>
            <w:tcW w:w="6781" w:type="dxa"/>
            <w:tcBorders>
              <w:top w:val="single" w:sz="4" w:space="0" w:color="auto"/>
              <w:left w:val="single" w:sz="4" w:space="0" w:color="auto"/>
              <w:bottom w:val="single" w:sz="4" w:space="0" w:color="auto"/>
              <w:right w:val="single" w:sz="4" w:space="0" w:color="auto"/>
            </w:tcBorders>
          </w:tcPr>
          <w:p w14:paraId="748B3EB6" w14:textId="27CEEA1A" w:rsidR="00383F40" w:rsidRPr="00383F40" w:rsidRDefault="00383F40" w:rsidP="00383F40">
            <w:pPr>
              <w:jc w:val="both"/>
              <w:rPr>
                <w:rFonts w:ascii="Arial" w:hAnsi="Arial" w:cs="Arial"/>
                <w:sz w:val="21"/>
                <w:szCs w:val="21"/>
              </w:rPr>
            </w:pPr>
            <w:r w:rsidRPr="00383F40">
              <w:rPr>
                <w:rFonts w:ascii="Arial" w:hAnsi="Arial" w:cs="Arial"/>
                <w:sz w:val="21"/>
                <w:szCs w:val="21"/>
              </w:rPr>
              <w:t>Experienced in successfully resolving highly complex cases relating to the specialist area that require a significant element of judgement</w:t>
            </w:r>
          </w:p>
        </w:tc>
        <w:tc>
          <w:tcPr>
            <w:tcW w:w="1417" w:type="dxa"/>
            <w:tcBorders>
              <w:top w:val="single" w:sz="4" w:space="0" w:color="auto"/>
              <w:left w:val="single" w:sz="4" w:space="0" w:color="auto"/>
              <w:bottom w:val="single" w:sz="4" w:space="0" w:color="auto"/>
              <w:right w:val="single" w:sz="4" w:space="0" w:color="auto"/>
            </w:tcBorders>
            <w:vAlign w:val="center"/>
          </w:tcPr>
          <w:p w14:paraId="1CF1D252"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41E441F" w14:textId="77777777" w:rsidR="00383F40" w:rsidRPr="00383F40" w:rsidRDefault="00383F40" w:rsidP="00383F40">
            <w:pPr>
              <w:jc w:val="center"/>
              <w:rPr>
                <w:rFonts w:ascii="Arial" w:hAnsi="Arial" w:cs="Arial"/>
                <w:sz w:val="21"/>
                <w:szCs w:val="21"/>
              </w:rPr>
            </w:pPr>
          </w:p>
        </w:tc>
      </w:tr>
      <w:tr w:rsidR="00383F40" w:rsidRPr="00383F40" w14:paraId="319E9759" w14:textId="77777777" w:rsidTr="00383F40">
        <w:tc>
          <w:tcPr>
            <w:tcW w:w="450" w:type="dxa"/>
            <w:tcBorders>
              <w:top w:val="single" w:sz="4" w:space="0" w:color="auto"/>
              <w:left w:val="single" w:sz="4" w:space="0" w:color="auto"/>
              <w:bottom w:val="single" w:sz="4" w:space="0" w:color="auto"/>
              <w:right w:val="single" w:sz="4" w:space="0" w:color="auto"/>
            </w:tcBorders>
          </w:tcPr>
          <w:p w14:paraId="546655DB" w14:textId="77777777" w:rsidR="00383F40" w:rsidRPr="00383F40" w:rsidRDefault="00383F40" w:rsidP="00383F40">
            <w:pPr>
              <w:rPr>
                <w:rFonts w:ascii="Arial" w:hAnsi="Arial" w:cs="Arial"/>
                <w:sz w:val="21"/>
                <w:szCs w:val="21"/>
              </w:rPr>
            </w:pPr>
            <w:r w:rsidRPr="00383F40">
              <w:rPr>
                <w:rFonts w:ascii="Arial" w:hAnsi="Arial" w:cs="Arial"/>
                <w:sz w:val="21"/>
                <w:szCs w:val="21"/>
              </w:rPr>
              <w:t>16</w:t>
            </w:r>
          </w:p>
        </w:tc>
        <w:tc>
          <w:tcPr>
            <w:tcW w:w="6781" w:type="dxa"/>
            <w:tcBorders>
              <w:top w:val="single" w:sz="4" w:space="0" w:color="auto"/>
              <w:left w:val="single" w:sz="4" w:space="0" w:color="auto"/>
              <w:bottom w:val="single" w:sz="4" w:space="0" w:color="auto"/>
              <w:right w:val="single" w:sz="4" w:space="0" w:color="auto"/>
            </w:tcBorders>
          </w:tcPr>
          <w:p w14:paraId="74F8976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Experience of leading complex and major projects, often cross-team or cross-organisation, to successful outcomes</w:t>
            </w:r>
          </w:p>
        </w:tc>
        <w:tc>
          <w:tcPr>
            <w:tcW w:w="1417" w:type="dxa"/>
            <w:tcBorders>
              <w:top w:val="single" w:sz="4" w:space="0" w:color="auto"/>
              <w:left w:val="single" w:sz="4" w:space="0" w:color="auto"/>
              <w:bottom w:val="single" w:sz="4" w:space="0" w:color="auto"/>
              <w:right w:val="single" w:sz="4" w:space="0" w:color="auto"/>
            </w:tcBorders>
            <w:vAlign w:val="center"/>
          </w:tcPr>
          <w:p w14:paraId="7FD583B6"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D</w:t>
            </w:r>
          </w:p>
        </w:tc>
        <w:tc>
          <w:tcPr>
            <w:tcW w:w="1559" w:type="dxa"/>
            <w:tcBorders>
              <w:top w:val="single" w:sz="4" w:space="0" w:color="auto"/>
              <w:left w:val="single" w:sz="4" w:space="0" w:color="auto"/>
              <w:bottom w:val="single" w:sz="4" w:space="0" w:color="auto"/>
              <w:right w:val="single" w:sz="4" w:space="0" w:color="auto"/>
            </w:tcBorders>
            <w:vAlign w:val="center"/>
          </w:tcPr>
          <w:p w14:paraId="3D2AE4F6" w14:textId="77777777" w:rsidR="00383F40" w:rsidRPr="00383F40" w:rsidRDefault="00383F40" w:rsidP="00383F40">
            <w:pPr>
              <w:jc w:val="center"/>
              <w:rPr>
                <w:rFonts w:ascii="Arial" w:hAnsi="Arial" w:cs="Arial"/>
                <w:sz w:val="21"/>
                <w:szCs w:val="21"/>
              </w:rPr>
            </w:pPr>
          </w:p>
        </w:tc>
      </w:tr>
      <w:tr w:rsidR="00383F40" w:rsidRPr="00383F40" w14:paraId="1F1A17FE" w14:textId="77777777" w:rsidTr="00383F40">
        <w:tc>
          <w:tcPr>
            <w:tcW w:w="450" w:type="dxa"/>
            <w:tcBorders>
              <w:top w:val="single" w:sz="4" w:space="0" w:color="auto"/>
              <w:left w:val="single" w:sz="4" w:space="0" w:color="auto"/>
              <w:bottom w:val="single" w:sz="4" w:space="0" w:color="auto"/>
              <w:right w:val="single" w:sz="4" w:space="0" w:color="auto"/>
            </w:tcBorders>
          </w:tcPr>
          <w:p w14:paraId="2C20ECFA" w14:textId="77777777" w:rsidR="00383F40" w:rsidRPr="00383F40" w:rsidRDefault="00383F40" w:rsidP="00383F40">
            <w:pPr>
              <w:rPr>
                <w:rFonts w:ascii="Arial" w:hAnsi="Arial" w:cs="Arial"/>
                <w:sz w:val="21"/>
                <w:szCs w:val="21"/>
              </w:rPr>
            </w:pPr>
            <w:r w:rsidRPr="00383F40">
              <w:rPr>
                <w:rFonts w:ascii="Arial" w:hAnsi="Arial" w:cs="Arial"/>
                <w:sz w:val="21"/>
                <w:szCs w:val="21"/>
              </w:rPr>
              <w:t>17</w:t>
            </w:r>
          </w:p>
        </w:tc>
        <w:tc>
          <w:tcPr>
            <w:tcW w:w="6781" w:type="dxa"/>
            <w:tcBorders>
              <w:top w:val="single" w:sz="4" w:space="0" w:color="auto"/>
              <w:left w:val="single" w:sz="4" w:space="0" w:color="auto"/>
              <w:bottom w:val="single" w:sz="4" w:space="0" w:color="auto"/>
              <w:right w:val="single" w:sz="4" w:space="0" w:color="auto"/>
            </w:tcBorders>
          </w:tcPr>
          <w:p w14:paraId="062FFCC7"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Experience of managing complex budget environments, including managing demand in line with finite resources</w:t>
            </w:r>
          </w:p>
        </w:tc>
        <w:tc>
          <w:tcPr>
            <w:tcW w:w="1417" w:type="dxa"/>
            <w:tcBorders>
              <w:top w:val="single" w:sz="4" w:space="0" w:color="auto"/>
              <w:left w:val="single" w:sz="4" w:space="0" w:color="auto"/>
              <w:bottom w:val="single" w:sz="4" w:space="0" w:color="auto"/>
              <w:right w:val="single" w:sz="4" w:space="0" w:color="auto"/>
            </w:tcBorders>
            <w:vAlign w:val="center"/>
          </w:tcPr>
          <w:p w14:paraId="7A011C7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7AE91BF" w14:textId="77777777" w:rsidR="00383F40" w:rsidRPr="00383F40" w:rsidRDefault="00383F40" w:rsidP="00383F40">
            <w:pPr>
              <w:jc w:val="center"/>
              <w:rPr>
                <w:rFonts w:ascii="Arial" w:hAnsi="Arial" w:cs="Arial"/>
                <w:sz w:val="21"/>
                <w:szCs w:val="21"/>
              </w:rPr>
            </w:pPr>
          </w:p>
        </w:tc>
      </w:tr>
      <w:tr w:rsidR="00456BE1" w:rsidRPr="00383F40" w14:paraId="72EF01F0" w14:textId="77777777" w:rsidTr="00383F40">
        <w:tc>
          <w:tcPr>
            <w:tcW w:w="7231" w:type="dxa"/>
            <w:gridSpan w:val="2"/>
            <w:tcBorders>
              <w:top w:val="single" w:sz="4" w:space="0" w:color="auto"/>
              <w:left w:val="single" w:sz="4" w:space="0" w:color="auto"/>
              <w:bottom w:val="single" w:sz="4" w:space="0" w:color="auto"/>
              <w:right w:val="single" w:sz="4" w:space="0" w:color="auto"/>
            </w:tcBorders>
            <w:shd w:val="clear" w:color="auto" w:fill="46B8A9"/>
            <w:vAlign w:val="center"/>
            <w:hideMark/>
          </w:tcPr>
          <w:p w14:paraId="47172950" w14:textId="77777777" w:rsidR="00456BE1" w:rsidRPr="00383F40" w:rsidRDefault="00456BE1" w:rsidP="00456BE1">
            <w:pPr>
              <w:spacing w:before="40" w:after="40"/>
              <w:rPr>
                <w:rFonts w:ascii="Arial" w:hAnsi="Arial" w:cs="Arial"/>
                <w:sz w:val="21"/>
                <w:szCs w:val="21"/>
              </w:rPr>
            </w:pPr>
            <w:r w:rsidRPr="00383F40">
              <w:rPr>
                <w:rFonts w:ascii="Arial" w:hAnsi="Arial" w:cs="Arial"/>
                <w:b/>
                <w:sz w:val="21"/>
                <w:szCs w:val="21"/>
              </w:rPr>
              <w:t>CAPABILITY</w:t>
            </w:r>
          </w:p>
        </w:tc>
        <w:tc>
          <w:tcPr>
            <w:tcW w:w="1417" w:type="dxa"/>
            <w:tcBorders>
              <w:top w:val="single" w:sz="4" w:space="0" w:color="auto"/>
              <w:left w:val="single" w:sz="4" w:space="0" w:color="auto"/>
              <w:bottom w:val="single" w:sz="4" w:space="0" w:color="auto"/>
              <w:right w:val="single" w:sz="4" w:space="0" w:color="auto"/>
            </w:tcBorders>
            <w:shd w:val="clear" w:color="auto" w:fill="46B8A9"/>
            <w:vAlign w:val="center"/>
          </w:tcPr>
          <w:p w14:paraId="5E98CB2F" w14:textId="77777777" w:rsidR="00456BE1" w:rsidRPr="00383F40" w:rsidRDefault="00456BE1" w:rsidP="00383F40">
            <w:pPr>
              <w:spacing w:before="40" w:after="40"/>
              <w:jc w:val="center"/>
              <w:rPr>
                <w:rFonts w:ascii="Arial" w:hAnsi="Arial" w:cs="Arial"/>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46B8A9"/>
            <w:vAlign w:val="center"/>
          </w:tcPr>
          <w:p w14:paraId="26B7C436" w14:textId="77777777" w:rsidR="00456BE1" w:rsidRPr="00383F40" w:rsidRDefault="00456BE1" w:rsidP="00456BE1">
            <w:pPr>
              <w:spacing w:before="40" w:after="40"/>
              <w:rPr>
                <w:rFonts w:ascii="Arial" w:hAnsi="Arial" w:cs="Arial"/>
                <w:sz w:val="21"/>
                <w:szCs w:val="21"/>
              </w:rPr>
            </w:pPr>
          </w:p>
        </w:tc>
      </w:tr>
      <w:tr w:rsidR="00383F40" w:rsidRPr="00383F40" w14:paraId="0171ACAC" w14:textId="77777777" w:rsidTr="00383F40">
        <w:tc>
          <w:tcPr>
            <w:tcW w:w="450" w:type="dxa"/>
            <w:tcBorders>
              <w:top w:val="single" w:sz="4" w:space="0" w:color="auto"/>
              <w:left w:val="single" w:sz="4" w:space="0" w:color="auto"/>
              <w:bottom w:val="single" w:sz="4" w:space="0" w:color="auto"/>
              <w:right w:val="single" w:sz="4" w:space="0" w:color="auto"/>
            </w:tcBorders>
          </w:tcPr>
          <w:p w14:paraId="562A487A" w14:textId="77777777" w:rsidR="00383F40" w:rsidRPr="00383F40" w:rsidRDefault="00383F40" w:rsidP="00383F40">
            <w:pPr>
              <w:rPr>
                <w:rFonts w:ascii="Arial" w:hAnsi="Arial" w:cs="Arial"/>
                <w:sz w:val="21"/>
                <w:szCs w:val="21"/>
              </w:rPr>
            </w:pPr>
            <w:r w:rsidRPr="00383F40">
              <w:rPr>
                <w:rFonts w:ascii="Arial" w:hAnsi="Arial" w:cs="Arial"/>
                <w:sz w:val="21"/>
                <w:szCs w:val="21"/>
              </w:rPr>
              <w:t>18</w:t>
            </w:r>
          </w:p>
        </w:tc>
        <w:tc>
          <w:tcPr>
            <w:tcW w:w="6781" w:type="dxa"/>
            <w:tcBorders>
              <w:top w:val="single" w:sz="4" w:space="0" w:color="auto"/>
              <w:left w:val="single" w:sz="4" w:space="0" w:color="auto"/>
              <w:bottom w:val="single" w:sz="4" w:space="0" w:color="auto"/>
              <w:right w:val="single" w:sz="4" w:space="0" w:color="auto"/>
            </w:tcBorders>
          </w:tcPr>
          <w:p w14:paraId="2F2B4690"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Highly visible and inspirational leadership skills with experience of operating at a senior and strategic level and of inspiring others to give of their best.</w:t>
            </w:r>
          </w:p>
        </w:tc>
        <w:tc>
          <w:tcPr>
            <w:tcW w:w="1417" w:type="dxa"/>
            <w:tcBorders>
              <w:top w:val="single" w:sz="4" w:space="0" w:color="auto"/>
              <w:left w:val="single" w:sz="4" w:space="0" w:color="auto"/>
              <w:bottom w:val="single" w:sz="4" w:space="0" w:color="auto"/>
              <w:right w:val="single" w:sz="4" w:space="0" w:color="auto"/>
            </w:tcBorders>
            <w:vAlign w:val="center"/>
          </w:tcPr>
          <w:p w14:paraId="2A3EDEC7"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48F53150" w14:textId="77777777" w:rsidR="00383F40" w:rsidRPr="00383F40" w:rsidRDefault="00383F40" w:rsidP="00383F40">
            <w:pPr>
              <w:jc w:val="center"/>
              <w:rPr>
                <w:rFonts w:ascii="Arial" w:hAnsi="Arial" w:cs="Arial"/>
                <w:sz w:val="21"/>
                <w:szCs w:val="21"/>
              </w:rPr>
            </w:pPr>
          </w:p>
        </w:tc>
      </w:tr>
      <w:tr w:rsidR="00383F40" w:rsidRPr="00383F40" w14:paraId="6872EFD5" w14:textId="77777777" w:rsidTr="00383F40">
        <w:tc>
          <w:tcPr>
            <w:tcW w:w="450" w:type="dxa"/>
            <w:tcBorders>
              <w:top w:val="single" w:sz="4" w:space="0" w:color="auto"/>
              <w:left w:val="single" w:sz="4" w:space="0" w:color="auto"/>
              <w:bottom w:val="single" w:sz="4" w:space="0" w:color="auto"/>
              <w:right w:val="single" w:sz="4" w:space="0" w:color="auto"/>
            </w:tcBorders>
          </w:tcPr>
          <w:p w14:paraId="00F9F776" w14:textId="77777777" w:rsidR="00383F40" w:rsidRPr="00383F40" w:rsidRDefault="00383F40" w:rsidP="00383F40">
            <w:pPr>
              <w:rPr>
                <w:rFonts w:ascii="Arial" w:hAnsi="Arial" w:cs="Arial"/>
                <w:sz w:val="21"/>
                <w:szCs w:val="21"/>
              </w:rPr>
            </w:pPr>
            <w:r w:rsidRPr="00383F40">
              <w:rPr>
                <w:rFonts w:ascii="Arial" w:hAnsi="Arial" w:cs="Arial"/>
                <w:sz w:val="21"/>
                <w:szCs w:val="21"/>
              </w:rPr>
              <w:t>19</w:t>
            </w:r>
          </w:p>
        </w:tc>
        <w:tc>
          <w:tcPr>
            <w:tcW w:w="6781" w:type="dxa"/>
            <w:tcBorders>
              <w:top w:val="single" w:sz="4" w:space="0" w:color="auto"/>
              <w:left w:val="single" w:sz="4" w:space="0" w:color="auto"/>
              <w:bottom w:val="single" w:sz="4" w:space="0" w:color="auto"/>
              <w:right w:val="single" w:sz="4" w:space="0" w:color="auto"/>
            </w:tcBorders>
          </w:tcPr>
          <w:p w14:paraId="10972D75"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Ability to understand abstract frameworks and apply them in a practical way in an operational context</w:t>
            </w:r>
          </w:p>
        </w:tc>
        <w:tc>
          <w:tcPr>
            <w:tcW w:w="1417" w:type="dxa"/>
            <w:tcBorders>
              <w:top w:val="single" w:sz="4" w:space="0" w:color="auto"/>
              <w:left w:val="single" w:sz="4" w:space="0" w:color="auto"/>
              <w:bottom w:val="single" w:sz="4" w:space="0" w:color="auto"/>
              <w:right w:val="single" w:sz="4" w:space="0" w:color="auto"/>
            </w:tcBorders>
            <w:vAlign w:val="center"/>
          </w:tcPr>
          <w:p w14:paraId="12B79A56"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28A8A29B" w14:textId="77777777" w:rsidR="00383F40" w:rsidRPr="00383F40" w:rsidRDefault="00383F40" w:rsidP="00383F40">
            <w:pPr>
              <w:jc w:val="center"/>
              <w:rPr>
                <w:rFonts w:ascii="Arial" w:hAnsi="Arial" w:cs="Arial"/>
                <w:sz w:val="21"/>
                <w:szCs w:val="21"/>
              </w:rPr>
            </w:pPr>
          </w:p>
        </w:tc>
      </w:tr>
      <w:tr w:rsidR="00383F40" w:rsidRPr="00383F40" w14:paraId="191D5FAF" w14:textId="77777777" w:rsidTr="00383F40">
        <w:tc>
          <w:tcPr>
            <w:tcW w:w="450" w:type="dxa"/>
            <w:tcBorders>
              <w:top w:val="single" w:sz="4" w:space="0" w:color="auto"/>
              <w:left w:val="single" w:sz="4" w:space="0" w:color="auto"/>
              <w:bottom w:val="single" w:sz="4" w:space="0" w:color="auto"/>
              <w:right w:val="single" w:sz="4" w:space="0" w:color="auto"/>
            </w:tcBorders>
          </w:tcPr>
          <w:p w14:paraId="1C67A692" w14:textId="77777777" w:rsidR="00383F40" w:rsidRPr="00383F40" w:rsidRDefault="00383F40" w:rsidP="00383F40">
            <w:pPr>
              <w:rPr>
                <w:rFonts w:ascii="Arial" w:hAnsi="Arial" w:cs="Arial"/>
                <w:sz w:val="21"/>
                <w:szCs w:val="21"/>
              </w:rPr>
            </w:pPr>
            <w:r w:rsidRPr="00383F40">
              <w:rPr>
                <w:rFonts w:ascii="Arial" w:hAnsi="Arial" w:cs="Arial"/>
                <w:sz w:val="21"/>
                <w:szCs w:val="21"/>
              </w:rPr>
              <w:t>20</w:t>
            </w:r>
          </w:p>
        </w:tc>
        <w:tc>
          <w:tcPr>
            <w:tcW w:w="6781" w:type="dxa"/>
            <w:tcBorders>
              <w:top w:val="single" w:sz="4" w:space="0" w:color="auto"/>
              <w:left w:val="single" w:sz="4" w:space="0" w:color="auto"/>
              <w:bottom w:val="single" w:sz="4" w:space="0" w:color="auto"/>
              <w:right w:val="single" w:sz="4" w:space="0" w:color="auto"/>
            </w:tcBorders>
          </w:tcPr>
          <w:p w14:paraId="4F6DE54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 xml:space="preserve">Ability to research and quickly digest new and emerging legislative guidance/complex legal requirements and/or advice and translate into </w:t>
            </w:r>
            <w:r w:rsidRPr="00383F40">
              <w:rPr>
                <w:rFonts w:ascii="Arial" w:hAnsi="Arial" w:cs="Arial"/>
                <w:sz w:val="21"/>
                <w:szCs w:val="21"/>
              </w:rPr>
              <w:lastRenderedPageBreak/>
              <w:t>policy, procedure, practice and/or development mediums which are fit for purpose</w:t>
            </w:r>
          </w:p>
        </w:tc>
        <w:tc>
          <w:tcPr>
            <w:tcW w:w="1417" w:type="dxa"/>
            <w:tcBorders>
              <w:top w:val="single" w:sz="4" w:space="0" w:color="auto"/>
              <w:left w:val="single" w:sz="4" w:space="0" w:color="auto"/>
              <w:bottom w:val="single" w:sz="4" w:space="0" w:color="auto"/>
              <w:right w:val="single" w:sz="4" w:space="0" w:color="auto"/>
            </w:tcBorders>
            <w:vAlign w:val="center"/>
          </w:tcPr>
          <w:p w14:paraId="46020ED7"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lastRenderedPageBreak/>
              <w:t>E</w:t>
            </w:r>
          </w:p>
        </w:tc>
        <w:tc>
          <w:tcPr>
            <w:tcW w:w="1559" w:type="dxa"/>
            <w:tcBorders>
              <w:top w:val="single" w:sz="4" w:space="0" w:color="auto"/>
              <w:left w:val="single" w:sz="4" w:space="0" w:color="auto"/>
              <w:bottom w:val="single" w:sz="4" w:space="0" w:color="auto"/>
              <w:right w:val="single" w:sz="4" w:space="0" w:color="auto"/>
            </w:tcBorders>
            <w:vAlign w:val="center"/>
          </w:tcPr>
          <w:p w14:paraId="58002878" w14:textId="77777777" w:rsidR="00383F40" w:rsidRPr="00383F40" w:rsidRDefault="00383F40" w:rsidP="00383F40">
            <w:pPr>
              <w:jc w:val="center"/>
              <w:rPr>
                <w:rFonts w:ascii="Arial" w:hAnsi="Arial" w:cs="Arial"/>
                <w:sz w:val="21"/>
                <w:szCs w:val="21"/>
              </w:rPr>
            </w:pPr>
          </w:p>
        </w:tc>
      </w:tr>
      <w:tr w:rsidR="00383F40" w:rsidRPr="00383F40" w14:paraId="5A96CFF5" w14:textId="77777777" w:rsidTr="00383F40">
        <w:tc>
          <w:tcPr>
            <w:tcW w:w="450" w:type="dxa"/>
            <w:tcBorders>
              <w:top w:val="single" w:sz="4" w:space="0" w:color="auto"/>
              <w:left w:val="single" w:sz="4" w:space="0" w:color="auto"/>
              <w:bottom w:val="single" w:sz="4" w:space="0" w:color="auto"/>
              <w:right w:val="single" w:sz="4" w:space="0" w:color="auto"/>
            </w:tcBorders>
          </w:tcPr>
          <w:p w14:paraId="16EC791E" w14:textId="77777777" w:rsidR="00383F40" w:rsidRPr="00383F40" w:rsidRDefault="00383F40" w:rsidP="00383F40">
            <w:pPr>
              <w:rPr>
                <w:rFonts w:ascii="Arial" w:hAnsi="Arial" w:cs="Arial"/>
                <w:sz w:val="21"/>
                <w:szCs w:val="21"/>
              </w:rPr>
            </w:pPr>
            <w:r w:rsidRPr="00383F40">
              <w:rPr>
                <w:rFonts w:ascii="Arial" w:hAnsi="Arial" w:cs="Arial"/>
                <w:sz w:val="21"/>
                <w:szCs w:val="21"/>
              </w:rPr>
              <w:t>21</w:t>
            </w:r>
          </w:p>
        </w:tc>
        <w:tc>
          <w:tcPr>
            <w:tcW w:w="6781" w:type="dxa"/>
            <w:tcBorders>
              <w:top w:val="single" w:sz="4" w:space="0" w:color="auto"/>
              <w:left w:val="single" w:sz="4" w:space="0" w:color="auto"/>
              <w:bottom w:val="single" w:sz="4" w:space="0" w:color="auto"/>
              <w:right w:val="single" w:sz="4" w:space="0" w:color="auto"/>
            </w:tcBorders>
          </w:tcPr>
          <w:p w14:paraId="08EF44C0"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Ability to work independently and organise and manage multiple priorities and work streams ensuring targets are met</w:t>
            </w:r>
          </w:p>
        </w:tc>
        <w:tc>
          <w:tcPr>
            <w:tcW w:w="1417" w:type="dxa"/>
            <w:tcBorders>
              <w:top w:val="single" w:sz="4" w:space="0" w:color="auto"/>
              <w:left w:val="single" w:sz="4" w:space="0" w:color="auto"/>
              <w:bottom w:val="single" w:sz="4" w:space="0" w:color="auto"/>
              <w:right w:val="single" w:sz="4" w:space="0" w:color="auto"/>
            </w:tcBorders>
            <w:vAlign w:val="center"/>
          </w:tcPr>
          <w:p w14:paraId="5E2D2CD9"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61E7C65" w14:textId="77777777" w:rsidR="00383F40" w:rsidRPr="00383F40" w:rsidRDefault="00383F40" w:rsidP="00383F40">
            <w:pPr>
              <w:jc w:val="center"/>
              <w:rPr>
                <w:rFonts w:ascii="Arial" w:hAnsi="Arial" w:cs="Arial"/>
                <w:sz w:val="21"/>
                <w:szCs w:val="21"/>
              </w:rPr>
            </w:pPr>
          </w:p>
        </w:tc>
      </w:tr>
      <w:tr w:rsidR="00383F40" w:rsidRPr="00383F40" w14:paraId="744B688C" w14:textId="77777777" w:rsidTr="00383F40">
        <w:tc>
          <w:tcPr>
            <w:tcW w:w="450" w:type="dxa"/>
            <w:tcBorders>
              <w:top w:val="single" w:sz="4" w:space="0" w:color="auto"/>
              <w:left w:val="single" w:sz="4" w:space="0" w:color="auto"/>
              <w:bottom w:val="single" w:sz="4" w:space="0" w:color="auto"/>
              <w:right w:val="single" w:sz="4" w:space="0" w:color="auto"/>
            </w:tcBorders>
          </w:tcPr>
          <w:p w14:paraId="66B4DCB8" w14:textId="77777777" w:rsidR="00383F40" w:rsidRPr="00383F40" w:rsidRDefault="00383F40" w:rsidP="00383F40">
            <w:pPr>
              <w:rPr>
                <w:rFonts w:ascii="Arial" w:hAnsi="Arial" w:cs="Arial"/>
                <w:sz w:val="21"/>
                <w:szCs w:val="21"/>
              </w:rPr>
            </w:pPr>
            <w:r w:rsidRPr="00383F40">
              <w:rPr>
                <w:rFonts w:ascii="Arial" w:hAnsi="Arial" w:cs="Arial"/>
                <w:sz w:val="21"/>
                <w:szCs w:val="21"/>
              </w:rPr>
              <w:t>22</w:t>
            </w:r>
          </w:p>
        </w:tc>
        <w:tc>
          <w:tcPr>
            <w:tcW w:w="6781" w:type="dxa"/>
            <w:tcBorders>
              <w:top w:val="single" w:sz="4" w:space="0" w:color="auto"/>
              <w:left w:val="single" w:sz="4" w:space="0" w:color="auto"/>
              <w:bottom w:val="single" w:sz="4" w:space="0" w:color="auto"/>
              <w:right w:val="single" w:sz="4" w:space="0" w:color="auto"/>
            </w:tcBorders>
          </w:tcPr>
          <w:p w14:paraId="43845C34"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Advanced verbal, non-verbal and written communication skills</w:t>
            </w:r>
          </w:p>
        </w:tc>
        <w:tc>
          <w:tcPr>
            <w:tcW w:w="1417" w:type="dxa"/>
            <w:tcBorders>
              <w:top w:val="single" w:sz="4" w:space="0" w:color="auto"/>
              <w:left w:val="single" w:sz="4" w:space="0" w:color="auto"/>
              <w:bottom w:val="single" w:sz="4" w:space="0" w:color="auto"/>
              <w:right w:val="single" w:sz="4" w:space="0" w:color="auto"/>
            </w:tcBorders>
            <w:vAlign w:val="center"/>
          </w:tcPr>
          <w:p w14:paraId="47D21D2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2B5D223" w14:textId="77777777" w:rsidR="00383F40" w:rsidRPr="00383F40" w:rsidRDefault="00383F40" w:rsidP="00383F40">
            <w:pPr>
              <w:jc w:val="center"/>
              <w:rPr>
                <w:rFonts w:ascii="Arial" w:hAnsi="Arial" w:cs="Arial"/>
                <w:sz w:val="21"/>
                <w:szCs w:val="21"/>
              </w:rPr>
            </w:pPr>
          </w:p>
        </w:tc>
      </w:tr>
      <w:tr w:rsidR="00383F40" w:rsidRPr="00383F40" w14:paraId="0DFF630F" w14:textId="77777777" w:rsidTr="00383F40">
        <w:tc>
          <w:tcPr>
            <w:tcW w:w="450" w:type="dxa"/>
            <w:tcBorders>
              <w:top w:val="single" w:sz="4" w:space="0" w:color="auto"/>
              <w:left w:val="single" w:sz="4" w:space="0" w:color="auto"/>
              <w:bottom w:val="single" w:sz="4" w:space="0" w:color="auto"/>
              <w:right w:val="single" w:sz="4" w:space="0" w:color="auto"/>
            </w:tcBorders>
          </w:tcPr>
          <w:p w14:paraId="0BF6A8EA" w14:textId="77777777" w:rsidR="00383F40" w:rsidRPr="00383F40" w:rsidRDefault="00383F40" w:rsidP="00383F40">
            <w:pPr>
              <w:rPr>
                <w:rFonts w:ascii="Arial" w:hAnsi="Arial" w:cs="Arial"/>
                <w:sz w:val="21"/>
                <w:szCs w:val="21"/>
              </w:rPr>
            </w:pPr>
            <w:r w:rsidRPr="00383F40">
              <w:rPr>
                <w:rFonts w:ascii="Arial" w:hAnsi="Arial" w:cs="Arial"/>
                <w:sz w:val="21"/>
                <w:szCs w:val="21"/>
              </w:rPr>
              <w:t>23</w:t>
            </w:r>
          </w:p>
        </w:tc>
        <w:tc>
          <w:tcPr>
            <w:tcW w:w="6781" w:type="dxa"/>
            <w:tcBorders>
              <w:top w:val="single" w:sz="4" w:space="0" w:color="auto"/>
              <w:left w:val="single" w:sz="4" w:space="0" w:color="auto"/>
              <w:bottom w:val="single" w:sz="4" w:space="0" w:color="auto"/>
              <w:right w:val="single" w:sz="4" w:space="0" w:color="auto"/>
            </w:tcBorders>
          </w:tcPr>
          <w:p w14:paraId="10BADB9F"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Ability to make rational judgements based on relevant information, taking into account the ‘wider’ strategic picture with sensitivity to the political dimension</w:t>
            </w:r>
          </w:p>
        </w:tc>
        <w:tc>
          <w:tcPr>
            <w:tcW w:w="1417" w:type="dxa"/>
            <w:tcBorders>
              <w:top w:val="single" w:sz="4" w:space="0" w:color="auto"/>
              <w:left w:val="single" w:sz="4" w:space="0" w:color="auto"/>
              <w:bottom w:val="single" w:sz="4" w:space="0" w:color="auto"/>
              <w:right w:val="single" w:sz="4" w:space="0" w:color="auto"/>
            </w:tcBorders>
            <w:vAlign w:val="center"/>
          </w:tcPr>
          <w:p w14:paraId="6B882898"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18A3425" w14:textId="77777777" w:rsidR="00383F40" w:rsidRPr="00383F40" w:rsidRDefault="00383F40" w:rsidP="00383F40">
            <w:pPr>
              <w:jc w:val="center"/>
              <w:rPr>
                <w:rFonts w:ascii="Arial" w:hAnsi="Arial" w:cs="Arial"/>
                <w:sz w:val="21"/>
                <w:szCs w:val="21"/>
              </w:rPr>
            </w:pPr>
          </w:p>
        </w:tc>
      </w:tr>
      <w:tr w:rsidR="00383F40" w:rsidRPr="00383F40" w14:paraId="2CDD947A" w14:textId="77777777" w:rsidTr="00383F40">
        <w:tc>
          <w:tcPr>
            <w:tcW w:w="450" w:type="dxa"/>
            <w:tcBorders>
              <w:top w:val="single" w:sz="4" w:space="0" w:color="auto"/>
              <w:left w:val="single" w:sz="4" w:space="0" w:color="auto"/>
              <w:bottom w:val="single" w:sz="4" w:space="0" w:color="auto"/>
              <w:right w:val="single" w:sz="4" w:space="0" w:color="auto"/>
            </w:tcBorders>
          </w:tcPr>
          <w:p w14:paraId="1987F458" w14:textId="77777777" w:rsidR="00383F40" w:rsidRPr="00383F40" w:rsidRDefault="00383F40" w:rsidP="00383F40">
            <w:pPr>
              <w:rPr>
                <w:rFonts w:ascii="Arial" w:hAnsi="Arial" w:cs="Arial"/>
                <w:sz w:val="21"/>
                <w:szCs w:val="21"/>
              </w:rPr>
            </w:pPr>
            <w:r w:rsidRPr="00383F40">
              <w:rPr>
                <w:rFonts w:ascii="Arial" w:hAnsi="Arial" w:cs="Arial"/>
                <w:sz w:val="21"/>
                <w:szCs w:val="21"/>
              </w:rPr>
              <w:t>24</w:t>
            </w:r>
          </w:p>
        </w:tc>
        <w:tc>
          <w:tcPr>
            <w:tcW w:w="6781" w:type="dxa"/>
            <w:tcBorders>
              <w:top w:val="single" w:sz="4" w:space="0" w:color="auto"/>
              <w:left w:val="single" w:sz="4" w:space="0" w:color="auto"/>
              <w:bottom w:val="single" w:sz="4" w:space="0" w:color="auto"/>
              <w:right w:val="single" w:sz="4" w:space="0" w:color="auto"/>
            </w:tcBorders>
          </w:tcPr>
          <w:p w14:paraId="0FB588CC"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Effective leadership and managerial capabilities with a proven track record of building and developing individual and team performance</w:t>
            </w:r>
          </w:p>
        </w:tc>
        <w:tc>
          <w:tcPr>
            <w:tcW w:w="1417" w:type="dxa"/>
            <w:tcBorders>
              <w:top w:val="single" w:sz="4" w:space="0" w:color="auto"/>
              <w:left w:val="single" w:sz="4" w:space="0" w:color="auto"/>
              <w:bottom w:val="single" w:sz="4" w:space="0" w:color="auto"/>
              <w:right w:val="single" w:sz="4" w:space="0" w:color="auto"/>
            </w:tcBorders>
            <w:vAlign w:val="center"/>
          </w:tcPr>
          <w:p w14:paraId="424DAFC2"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395C816A" w14:textId="77777777" w:rsidR="00383F40" w:rsidRPr="00383F40" w:rsidRDefault="00383F40" w:rsidP="00383F40">
            <w:pPr>
              <w:jc w:val="center"/>
              <w:rPr>
                <w:rFonts w:ascii="Arial" w:hAnsi="Arial" w:cs="Arial"/>
                <w:sz w:val="21"/>
                <w:szCs w:val="21"/>
              </w:rPr>
            </w:pPr>
          </w:p>
        </w:tc>
      </w:tr>
      <w:tr w:rsidR="00383F40" w:rsidRPr="00383F40" w14:paraId="14A74B7C" w14:textId="77777777" w:rsidTr="00383F40">
        <w:tc>
          <w:tcPr>
            <w:tcW w:w="450" w:type="dxa"/>
            <w:tcBorders>
              <w:top w:val="single" w:sz="4" w:space="0" w:color="auto"/>
              <w:left w:val="single" w:sz="4" w:space="0" w:color="auto"/>
              <w:bottom w:val="single" w:sz="4" w:space="0" w:color="auto"/>
              <w:right w:val="single" w:sz="4" w:space="0" w:color="auto"/>
            </w:tcBorders>
          </w:tcPr>
          <w:p w14:paraId="4B95E569" w14:textId="77777777" w:rsidR="00383F40" w:rsidRPr="00383F40" w:rsidRDefault="00383F40" w:rsidP="00383F40">
            <w:pPr>
              <w:rPr>
                <w:rFonts w:ascii="Arial" w:hAnsi="Arial" w:cs="Arial"/>
                <w:sz w:val="21"/>
                <w:szCs w:val="21"/>
              </w:rPr>
            </w:pPr>
            <w:r w:rsidRPr="00383F40">
              <w:rPr>
                <w:rFonts w:ascii="Arial" w:hAnsi="Arial" w:cs="Arial"/>
                <w:sz w:val="21"/>
                <w:szCs w:val="21"/>
              </w:rPr>
              <w:t>25</w:t>
            </w:r>
          </w:p>
        </w:tc>
        <w:tc>
          <w:tcPr>
            <w:tcW w:w="6781" w:type="dxa"/>
            <w:tcBorders>
              <w:top w:val="single" w:sz="4" w:space="0" w:color="auto"/>
              <w:left w:val="single" w:sz="4" w:space="0" w:color="auto"/>
              <w:bottom w:val="single" w:sz="4" w:space="0" w:color="auto"/>
              <w:right w:val="single" w:sz="4" w:space="0" w:color="auto"/>
            </w:tcBorders>
          </w:tcPr>
          <w:p w14:paraId="508EC5DC"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Able to manage teams who work in flexible and agile arrangements; ensuring effective supervision, duty of care and performance management</w:t>
            </w:r>
          </w:p>
        </w:tc>
        <w:tc>
          <w:tcPr>
            <w:tcW w:w="1417" w:type="dxa"/>
            <w:tcBorders>
              <w:top w:val="single" w:sz="4" w:space="0" w:color="auto"/>
              <w:left w:val="single" w:sz="4" w:space="0" w:color="auto"/>
              <w:bottom w:val="single" w:sz="4" w:space="0" w:color="auto"/>
              <w:right w:val="single" w:sz="4" w:space="0" w:color="auto"/>
            </w:tcBorders>
            <w:vAlign w:val="center"/>
          </w:tcPr>
          <w:p w14:paraId="10496529"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ABAA05F" w14:textId="77777777" w:rsidR="00383F40" w:rsidRPr="00383F40" w:rsidRDefault="00383F40" w:rsidP="00383F40">
            <w:pPr>
              <w:jc w:val="center"/>
              <w:rPr>
                <w:rFonts w:ascii="Arial" w:hAnsi="Arial" w:cs="Arial"/>
                <w:sz w:val="21"/>
                <w:szCs w:val="21"/>
              </w:rPr>
            </w:pPr>
          </w:p>
        </w:tc>
      </w:tr>
      <w:tr w:rsidR="00383F40" w:rsidRPr="00383F40" w14:paraId="422B7BD5" w14:textId="77777777" w:rsidTr="00383F40">
        <w:tc>
          <w:tcPr>
            <w:tcW w:w="450" w:type="dxa"/>
            <w:tcBorders>
              <w:top w:val="single" w:sz="4" w:space="0" w:color="auto"/>
              <w:left w:val="single" w:sz="4" w:space="0" w:color="auto"/>
              <w:bottom w:val="single" w:sz="4" w:space="0" w:color="auto"/>
              <w:right w:val="single" w:sz="4" w:space="0" w:color="auto"/>
            </w:tcBorders>
          </w:tcPr>
          <w:p w14:paraId="710787E5" w14:textId="77777777" w:rsidR="00383F40" w:rsidRPr="00383F40" w:rsidRDefault="00383F40" w:rsidP="00383F40">
            <w:pPr>
              <w:rPr>
                <w:rFonts w:ascii="Arial" w:hAnsi="Arial" w:cs="Arial"/>
                <w:sz w:val="21"/>
                <w:szCs w:val="21"/>
              </w:rPr>
            </w:pPr>
            <w:r w:rsidRPr="00383F40">
              <w:rPr>
                <w:rFonts w:ascii="Arial" w:hAnsi="Arial" w:cs="Arial"/>
                <w:sz w:val="21"/>
                <w:szCs w:val="21"/>
              </w:rPr>
              <w:t>26</w:t>
            </w:r>
          </w:p>
        </w:tc>
        <w:tc>
          <w:tcPr>
            <w:tcW w:w="6781" w:type="dxa"/>
            <w:tcBorders>
              <w:top w:val="single" w:sz="4" w:space="0" w:color="auto"/>
              <w:left w:val="single" w:sz="4" w:space="0" w:color="auto"/>
              <w:bottom w:val="single" w:sz="4" w:space="0" w:color="auto"/>
              <w:right w:val="single" w:sz="4" w:space="0" w:color="auto"/>
            </w:tcBorders>
          </w:tcPr>
          <w:p w14:paraId="48F550B4"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Skilled in effective stakeholder relationship management , including advising executive and non-executive Boards and leadership teams</w:t>
            </w:r>
          </w:p>
        </w:tc>
        <w:tc>
          <w:tcPr>
            <w:tcW w:w="1417" w:type="dxa"/>
            <w:tcBorders>
              <w:top w:val="single" w:sz="4" w:space="0" w:color="auto"/>
              <w:left w:val="single" w:sz="4" w:space="0" w:color="auto"/>
              <w:bottom w:val="single" w:sz="4" w:space="0" w:color="auto"/>
              <w:right w:val="single" w:sz="4" w:space="0" w:color="auto"/>
            </w:tcBorders>
            <w:vAlign w:val="center"/>
          </w:tcPr>
          <w:p w14:paraId="0625F49E"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79260219" w14:textId="77777777" w:rsidR="00383F40" w:rsidRPr="00383F40" w:rsidRDefault="00383F40" w:rsidP="00383F40">
            <w:pPr>
              <w:jc w:val="center"/>
              <w:rPr>
                <w:rFonts w:ascii="Arial" w:hAnsi="Arial" w:cs="Arial"/>
                <w:sz w:val="21"/>
                <w:szCs w:val="21"/>
              </w:rPr>
            </w:pPr>
          </w:p>
        </w:tc>
      </w:tr>
      <w:tr w:rsidR="00383F40" w:rsidRPr="00383F40" w14:paraId="298373A6" w14:textId="77777777" w:rsidTr="00383F40">
        <w:tc>
          <w:tcPr>
            <w:tcW w:w="450" w:type="dxa"/>
            <w:tcBorders>
              <w:top w:val="single" w:sz="4" w:space="0" w:color="auto"/>
              <w:left w:val="single" w:sz="4" w:space="0" w:color="auto"/>
              <w:bottom w:val="single" w:sz="4" w:space="0" w:color="auto"/>
              <w:right w:val="single" w:sz="4" w:space="0" w:color="auto"/>
            </w:tcBorders>
          </w:tcPr>
          <w:p w14:paraId="193A72DF" w14:textId="77777777" w:rsidR="00383F40" w:rsidRPr="00383F40" w:rsidRDefault="00383F40" w:rsidP="00383F40">
            <w:pPr>
              <w:rPr>
                <w:rFonts w:ascii="Arial" w:hAnsi="Arial" w:cs="Arial"/>
                <w:sz w:val="21"/>
                <w:szCs w:val="21"/>
              </w:rPr>
            </w:pPr>
            <w:r w:rsidRPr="00383F40">
              <w:rPr>
                <w:rFonts w:ascii="Arial" w:hAnsi="Arial" w:cs="Arial"/>
                <w:sz w:val="21"/>
                <w:szCs w:val="21"/>
              </w:rPr>
              <w:t>27</w:t>
            </w:r>
          </w:p>
        </w:tc>
        <w:tc>
          <w:tcPr>
            <w:tcW w:w="6781" w:type="dxa"/>
            <w:tcBorders>
              <w:top w:val="single" w:sz="4" w:space="0" w:color="auto"/>
              <w:left w:val="single" w:sz="4" w:space="0" w:color="auto"/>
              <w:bottom w:val="single" w:sz="4" w:space="0" w:color="auto"/>
              <w:right w:val="single" w:sz="4" w:space="0" w:color="auto"/>
            </w:tcBorders>
          </w:tcPr>
          <w:p w14:paraId="72559C57"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Skilled project manager</w:t>
            </w:r>
          </w:p>
        </w:tc>
        <w:tc>
          <w:tcPr>
            <w:tcW w:w="1417" w:type="dxa"/>
            <w:tcBorders>
              <w:top w:val="single" w:sz="4" w:space="0" w:color="auto"/>
              <w:left w:val="single" w:sz="4" w:space="0" w:color="auto"/>
              <w:bottom w:val="single" w:sz="4" w:space="0" w:color="auto"/>
              <w:right w:val="single" w:sz="4" w:space="0" w:color="auto"/>
            </w:tcBorders>
            <w:vAlign w:val="center"/>
          </w:tcPr>
          <w:p w14:paraId="595BB2CF"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D</w:t>
            </w:r>
          </w:p>
        </w:tc>
        <w:tc>
          <w:tcPr>
            <w:tcW w:w="1559" w:type="dxa"/>
            <w:tcBorders>
              <w:top w:val="single" w:sz="4" w:space="0" w:color="auto"/>
              <w:left w:val="single" w:sz="4" w:space="0" w:color="auto"/>
              <w:bottom w:val="single" w:sz="4" w:space="0" w:color="auto"/>
              <w:right w:val="single" w:sz="4" w:space="0" w:color="auto"/>
            </w:tcBorders>
            <w:vAlign w:val="center"/>
          </w:tcPr>
          <w:p w14:paraId="2DE79D1F" w14:textId="77777777" w:rsidR="00383F40" w:rsidRPr="00383F40" w:rsidRDefault="00383F40" w:rsidP="00383F40">
            <w:pPr>
              <w:jc w:val="center"/>
              <w:rPr>
                <w:rFonts w:ascii="Arial" w:hAnsi="Arial" w:cs="Arial"/>
                <w:sz w:val="21"/>
                <w:szCs w:val="21"/>
              </w:rPr>
            </w:pPr>
          </w:p>
        </w:tc>
      </w:tr>
      <w:tr w:rsidR="00383F40" w:rsidRPr="00383F40" w14:paraId="5F333643" w14:textId="77777777" w:rsidTr="00383F40">
        <w:tc>
          <w:tcPr>
            <w:tcW w:w="7231" w:type="dxa"/>
            <w:gridSpan w:val="2"/>
            <w:tcBorders>
              <w:top w:val="single" w:sz="4" w:space="0" w:color="auto"/>
              <w:left w:val="single" w:sz="4" w:space="0" w:color="auto"/>
              <w:bottom w:val="single" w:sz="4" w:space="0" w:color="auto"/>
              <w:right w:val="single" w:sz="4" w:space="0" w:color="auto"/>
            </w:tcBorders>
            <w:shd w:val="clear" w:color="auto" w:fill="46B8A9"/>
            <w:hideMark/>
          </w:tcPr>
          <w:p w14:paraId="32F8626D" w14:textId="77777777" w:rsidR="00383F40" w:rsidRPr="00383F40" w:rsidRDefault="00383F40" w:rsidP="00383F40">
            <w:pPr>
              <w:spacing w:before="40" w:after="40"/>
              <w:jc w:val="both"/>
              <w:rPr>
                <w:rFonts w:ascii="Arial" w:hAnsi="Arial" w:cs="Arial"/>
                <w:b/>
                <w:sz w:val="21"/>
                <w:szCs w:val="21"/>
              </w:rPr>
            </w:pPr>
            <w:r w:rsidRPr="00383F40">
              <w:rPr>
                <w:rFonts w:ascii="Arial" w:hAnsi="Arial" w:cs="Arial"/>
                <w:b/>
                <w:sz w:val="21"/>
                <w:szCs w:val="21"/>
              </w:rPr>
              <w:t>PERSONAL STYLE AND ATTRIBUTES</w:t>
            </w:r>
          </w:p>
        </w:tc>
        <w:tc>
          <w:tcPr>
            <w:tcW w:w="1417" w:type="dxa"/>
            <w:tcBorders>
              <w:top w:val="single" w:sz="4" w:space="0" w:color="auto"/>
              <w:left w:val="single" w:sz="4" w:space="0" w:color="auto"/>
              <w:bottom w:val="single" w:sz="4" w:space="0" w:color="auto"/>
              <w:right w:val="single" w:sz="4" w:space="0" w:color="auto"/>
            </w:tcBorders>
            <w:shd w:val="clear" w:color="auto" w:fill="46B8A9"/>
            <w:vAlign w:val="center"/>
          </w:tcPr>
          <w:p w14:paraId="7DE4AF22" w14:textId="77777777" w:rsidR="00383F40" w:rsidRPr="00383F40" w:rsidRDefault="00383F40" w:rsidP="00383F40">
            <w:pPr>
              <w:spacing w:before="40" w:after="40"/>
              <w:jc w:val="center"/>
              <w:rPr>
                <w:rFonts w:ascii="Arial" w:hAnsi="Arial" w:cs="Arial"/>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46B8A9"/>
            <w:vAlign w:val="center"/>
          </w:tcPr>
          <w:p w14:paraId="491FACC1" w14:textId="77777777" w:rsidR="00383F40" w:rsidRPr="00383F40" w:rsidRDefault="00383F40" w:rsidP="00383F40">
            <w:pPr>
              <w:spacing w:before="40" w:after="40"/>
              <w:jc w:val="center"/>
              <w:rPr>
                <w:rFonts w:ascii="Arial" w:hAnsi="Arial" w:cs="Arial"/>
                <w:sz w:val="21"/>
                <w:szCs w:val="21"/>
              </w:rPr>
            </w:pPr>
          </w:p>
        </w:tc>
      </w:tr>
      <w:tr w:rsidR="00383F40" w:rsidRPr="00383F40" w14:paraId="4DC66E7D" w14:textId="77777777" w:rsidTr="00383F40">
        <w:tc>
          <w:tcPr>
            <w:tcW w:w="450" w:type="dxa"/>
            <w:tcBorders>
              <w:top w:val="single" w:sz="4" w:space="0" w:color="auto"/>
              <w:left w:val="single" w:sz="4" w:space="0" w:color="auto"/>
              <w:bottom w:val="single" w:sz="4" w:space="0" w:color="auto"/>
              <w:right w:val="single" w:sz="4" w:space="0" w:color="auto"/>
            </w:tcBorders>
          </w:tcPr>
          <w:p w14:paraId="4AB5937D" w14:textId="77777777" w:rsidR="00383F40" w:rsidRPr="00383F40" w:rsidRDefault="00383F40" w:rsidP="00383F40">
            <w:pPr>
              <w:rPr>
                <w:rFonts w:ascii="Arial" w:hAnsi="Arial" w:cs="Arial"/>
                <w:sz w:val="21"/>
                <w:szCs w:val="21"/>
              </w:rPr>
            </w:pPr>
            <w:r w:rsidRPr="00383F40">
              <w:rPr>
                <w:rFonts w:ascii="Arial" w:hAnsi="Arial" w:cs="Arial"/>
                <w:sz w:val="21"/>
                <w:szCs w:val="21"/>
              </w:rPr>
              <w:t>28</w:t>
            </w:r>
          </w:p>
        </w:tc>
        <w:tc>
          <w:tcPr>
            <w:tcW w:w="6781" w:type="dxa"/>
            <w:tcBorders>
              <w:top w:val="single" w:sz="4" w:space="0" w:color="auto"/>
              <w:left w:val="single" w:sz="4" w:space="0" w:color="auto"/>
              <w:bottom w:val="single" w:sz="4" w:space="0" w:color="auto"/>
              <w:right w:val="single" w:sz="4" w:space="0" w:color="auto"/>
            </w:tcBorders>
          </w:tcPr>
          <w:p w14:paraId="32E7F282"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Passionate about safeguarding adults and working collectively and collaboratively with other agencies to prevent them from experiencing abuse and harm</w:t>
            </w:r>
          </w:p>
        </w:tc>
        <w:tc>
          <w:tcPr>
            <w:tcW w:w="1417" w:type="dxa"/>
            <w:tcBorders>
              <w:top w:val="single" w:sz="4" w:space="0" w:color="auto"/>
              <w:left w:val="single" w:sz="4" w:space="0" w:color="auto"/>
              <w:bottom w:val="single" w:sz="4" w:space="0" w:color="auto"/>
              <w:right w:val="single" w:sz="4" w:space="0" w:color="auto"/>
            </w:tcBorders>
            <w:vAlign w:val="center"/>
          </w:tcPr>
          <w:p w14:paraId="074F45BD"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7331557" w14:textId="77777777" w:rsidR="00383F40" w:rsidRPr="00383F40" w:rsidRDefault="00383F40" w:rsidP="00383F40">
            <w:pPr>
              <w:jc w:val="center"/>
              <w:rPr>
                <w:rFonts w:ascii="Arial" w:hAnsi="Arial" w:cs="Arial"/>
                <w:sz w:val="21"/>
                <w:szCs w:val="21"/>
              </w:rPr>
            </w:pPr>
          </w:p>
        </w:tc>
      </w:tr>
      <w:tr w:rsidR="00383F40" w:rsidRPr="00383F40" w14:paraId="41D9B6F5" w14:textId="77777777" w:rsidTr="00383F40">
        <w:tc>
          <w:tcPr>
            <w:tcW w:w="450" w:type="dxa"/>
            <w:tcBorders>
              <w:top w:val="single" w:sz="4" w:space="0" w:color="auto"/>
              <w:left w:val="single" w:sz="4" w:space="0" w:color="auto"/>
              <w:bottom w:val="single" w:sz="4" w:space="0" w:color="auto"/>
              <w:right w:val="single" w:sz="4" w:space="0" w:color="auto"/>
            </w:tcBorders>
          </w:tcPr>
          <w:p w14:paraId="5089A0FA" w14:textId="77777777" w:rsidR="00383F40" w:rsidRPr="00383F40" w:rsidRDefault="00383F40" w:rsidP="00383F40">
            <w:pPr>
              <w:rPr>
                <w:rFonts w:ascii="Arial" w:hAnsi="Arial" w:cs="Arial"/>
                <w:sz w:val="21"/>
                <w:szCs w:val="21"/>
              </w:rPr>
            </w:pPr>
            <w:r w:rsidRPr="00383F40">
              <w:rPr>
                <w:rFonts w:ascii="Arial" w:hAnsi="Arial" w:cs="Arial"/>
                <w:sz w:val="21"/>
                <w:szCs w:val="21"/>
              </w:rPr>
              <w:t>29</w:t>
            </w:r>
          </w:p>
        </w:tc>
        <w:tc>
          <w:tcPr>
            <w:tcW w:w="6781" w:type="dxa"/>
            <w:tcBorders>
              <w:top w:val="single" w:sz="4" w:space="0" w:color="auto"/>
              <w:left w:val="single" w:sz="4" w:space="0" w:color="auto"/>
              <w:bottom w:val="single" w:sz="4" w:space="0" w:color="auto"/>
              <w:right w:val="single" w:sz="4" w:space="0" w:color="auto"/>
            </w:tcBorders>
          </w:tcPr>
          <w:p w14:paraId="4AF1826B"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In professional demeanour, by positive behaviours and in all communications is an inspirational role model to the Focus workforce</w:t>
            </w:r>
          </w:p>
        </w:tc>
        <w:tc>
          <w:tcPr>
            <w:tcW w:w="1417" w:type="dxa"/>
            <w:tcBorders>
              <w:top w:val="single" w:sz="4" w:space="0" w:color="auto"/>
              <w:left w:val="single" w:sz="4" w:space="0" w:color="auto"/>
              <w:bottom w:val="single" w:sz="4" w:space="0" w:color="auto"/>
              <w:right w:val="single" w:sz="4" w:space="0" w:color="auto"/>
            </w:tcBorders>
            <w:vAlign w:val="center"/>
          </w:tcPr>
          <w:p w14:paraId="2E25166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5FD9CEA7" w14:textId="77777777" w:rsidR="00383F40" w:rsidRPr="00383F40" w:rsidRDefault="00383F40" w:rsidP="00383F40">
            <w:pPr>
              <w:jc w:val="center"/>
              <w:rPr>
                <w:rFonts w:ascii="Arial" w:hAnsi="Arial" w:cs="Arial"/>
                <w:sz w:val="21"/>
                <w:szCs w:val="21"/>
              </w:rPr>
            </w:pPr>
          </w:p>
        </w:tc>
      </w:tr>
      <w:tr w:rsidR="00383F40" w:rsidRPr="00383F40" w14:paraId="76B2F4CB" w14:textId="77777777" w:rsidTr="00383F40">
        <w:tc>
          <w:tcPr>
            <w:tcW w:w="450" w:type="dxa"/>
            <w:tcBorders>
              <w:top w:val="single" w:sz="4" w:space="0" w:color="auto"/>
              <w:left w:val="single" w:sz="4" w:space="0" w:color="auto"/>
              <w:bottom w:val="single" w:sz="4" w:space="0" w:color="auto"/>
              <w:right w:val="single" w:sz="4" w:space="0" w:color="auto"/>
            </w:tcBorders>
          </w:tcPr>
          <w:p w14:paraId="584CAA1F" w14:textId="77777777" w:rsidR="00383F40" w:rsidRPr="00383F40" w:rsidRDefault="00383F40" w:rsidP="00383F40">
            <w:pPr>
              <w:rPr>
                <w:rFonts w:ascii="Arial" w:hAnsi="Arial" w:cs="Arial"/>
                <w:sz w:val="21"/>
                <w:szCs w:val="21"/>
              </w:rPr>
            </w:pPr>
            <w:r w:rsidRPr="00383F40">
              <w:rPr>
                <w:rFonts w:ascii="Arial" w:hAnsi="Arial" w:cs="Arial"/>
                <w:sz w:val="21"/>
                <w:szCs w:val="21"/>
              </w:rPr>
              <w:t>30</w:t>
            </w:r>
          </w:p>
        </w:tc>
        <w:tc>
          <w:tcPr>
            <w:tcW w:w="6781" w:type="dxa"/>
            <w:tcBorders>
              <w:top w:val="single" w:sz="4" w:space="0" w:color="auto"/>
              <w:left w:val="single" w:sz="4" w:space="0" w:color="auto"/>
              <w:bottom w:val="single" w:sz="4" w:space="0" w:color="auto"/>
              <w:right w:val="single" w:sz="4" w:space="0" w:color="auto"/>
            </w:tcBorders>
          </w:tcPr>
          <w:p w14:paraId="10274E4B"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Takes a leadership overview and a high degree of accountability for all services provided by Focus</w:t>
            </w:r>
          </w:p>
        </w:tc>
        <w:tc>
          <w:tcPr>
            <w:tcW w:w="1417" w:type="dxa"/>
            <w:tcBorders>
              <w:top w:val="single" w:sz="4" w:space="0" w:color="auto"/>
              <w:left w:val="single" w:sz="4" w:space="0" w:color="auto"/>
              <w:bottom w:val="single" w:sz="4" w:space="0" w:color="auto"/>
              <w:right w:val="single" w:sz="4" w:space="0" w:color="auto"/>
            </w:tcBorders>
            <w:vAlign w:val="center"/>
          </w:tcPr>
          <w:p w14:paraId="4EF33D5B"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485A90B" w14:textId="77777777" w:rsidR="00383F40" w:rsidRPr="00383F40" w:rsidRDefault="00383F40" w:rsidP="00383F40">
            <w:pPr>
              <w:jc w:val="center"/>
              <w:rPr>
                <w:rFonts w:ascii="Arial" w:hAnsi="Arial" w:cs="Arial"/>
                <w:sz w:val="21"/>
                <w:szCs w:val="21"/>
              </w:rPr>
            </w:pPr>
          </w:p>
        </w:tc>
      </w:tr>
      <w:tr w:rsidR="00383F40" w:rsidRPr="00383F40" w14:paraId="40DCF266" w14:textId="77777777" w:rsidTr="00383F40">
        <w:tc>
          <w:tcPr>
            <w:tcW w:w="450" w:type="dxa"/>
            <w:tcBorders>
              <w:top w:val="single" w:sz="4" w:space="0" w:color="auto"/>
              <w:left w:val="single" w:sz="4" w:space="0" w:color="auto"/>
              <w:bottom w:val="single" w:sz="4" w:space="0" w:color="auto"/>
              <w:right w:val="single" w:sz="4" w:space="0" w:color="auto"/>
            </w:tcBorders>
          </w:tcPr>
          <w:p w14:paraId="4A65FBDE" w14:textId="77777777" w:rsidR="00383F40" w:rsidRPr="00383F40" w:rsidRDefault="00383F40" w:rsidP="00383F40">
            <w:pPr>
              <w:rPr>
                <w:rFonts w:ascii="Arial" w:hAnsi="Arial" w:cs="Arial"/>
                <w:sz w:val="21"/>
                <w:szCs w:val="21"/>
              </w:rPr>
            </w:pPr>
            <w:r w:rsidRPr="00383F40">
              <w:rPr>
                <w:rFonts w:ascii="Arial" w:hAnsi="Arial" w:cs="Arial"/>
                <w:sz w:val="21"/>
                <w:szCs w:val="21"/>
              </w:rPr>
              <w:t>31</w:t>
            </w:r>
          </w:p>
        </w:tc>
        <w:tc>
          <w:tcPr>
            <w:tcW w:w="6781" w:type="dxa"/>
            <w:tcBorders>
              <w:top w:val="single" w:sz="4" w:space="0" w:color="auto"/>
              <w:left w:val="single" w:sz="4" w:space="0" w:color="auto"/>
              <w:bottom w:val="single" w:sz="4" w:space="0" w:color="auto"/>
              <w:right w:val="single" w:sz="4" w:space="0" w:color="auto"/>
            </w:tcBorders>
          </w:tcPr>
          <w:p w14:paraId="457C51AF"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High personal and professional ethics, values and personal integrity</w:t>
            </w:r>
          </w:p>
        </w:tc>
        <w:tc>
          <w:tcPr>
            <w:tcW w:w="1417" w:type="dxa"/>
            <w:tcBorders>
              <w:top w:val="single" w:sz="4" w:space="0" w:color="auto"/>
              <w:left w:val="single" w:sz="4" w:space="0" w:color="auto"/>
              <w:bottom w:val="single" w:sz="4" w:space="0" w:color="auto"/>
              <w:right w:val="single" w:sz="4" w:space="0" w:color="auto"/>
            </w:tcBorders>
            <w:vAlign w:val="center"/>
          </w:tcPr>
          <w:p w14:paraId="4D567ED7"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A4CD6E6" w14:textId="77777777" w:rsidR="00383F40" w:rsidRPr="00383F40" w:rsidRDefault="00383F40" w:rsidP="00383F40">
            <w:pPr>
              <w:jc w:val="center"/>
              <w:rPr>
                <w:rFonts w:ascii="Arial" w:hAnsi="Arial" w:cs="Arial"/>
                <w:sz w:val="21"/>
                <w:szCs w:val="21"/>
              </w:rPr>
            </w:pPr>
          </w:p>
        </w:tc>
      </w:tr>
      <w:tr w:rsidR="00383F40" w:rsidRPr="00383F40" w14:paraId="6A603CB7" w14:textId="77777777" w:rsidTr="00383F40">
        <w:tc>
          <w:tcPr>
            <w:tcW w:w="450" w:type="dxa"/>
            <w:tcBorders>
              <w:top w:val="single" w:sz="4" w:space="0" w:color="auto"/>
              <w:left w:val="single" w:sz="4" w:space="0" w:color="auto"/>
              <w:bottom w:val="single" w:sz="4" w:space="0" w:color="auto"/>
              <w:right w:val="single" w:sz="4" w:space="0" w:color="auto"/>
            </w:tcBorders>
          </w:tcPr>
          <w:p w14:paraId="774BF969" w14:textId="77777777" w:rsidR="00383F40" w:rsidRPr="00383F40" w:rsidRDefault="00383F40" w:rsidP="00383F40">
            <w:pPr>
              <w:rPr>
                <w:rFonts w:ascii="Arial" w:hAnsi="Arial" w:cs="Arial"/>
                <w:sz w:val="21"/>
                <w:szCs w:val="21"/>
              </w:rPr>
            </w:pPr>
            <w:r w:rsidRPr="00383F40">
              <w:rPr>
                <w:rFonts w:ascii="Arial" w:hAnsi="Arial" w:cs="Arial"/>
                <w:sz w:val="21"/>
                <w:szCs w:val="21"/>
              </w:rPr>
              <w:t>32</w:t>
            </w:r>
          </w:p>
        </w:tc>
        <w:tc>
          <w:tcPr>
            <w:tcW w:w="6781" w:type="dxa"/>
            <w:tcBorders>
              <w:top w:val="single" w:sz="4" w:space="0" w:color="auto"/>
              <w:left w:val="single" w:sz="4" w:space="0" w:color="auto"/>
              <w:bottom w:val="single" w:sz="4" w:space="0" w:color="auto"/>
              <w:right w:val="single" w:sz="4" w:space="0" w:color="auto"/>
            </w:tcBorders>
          </w:tcPr>
          <w:p w14:paraId="38AC207D"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Professional, reliable, honest and credible</w:t>
            </w:r>
          </w:p>
        </w:tc>
        <w:tc>
          <w:tcPr>
            <w:tcW w:w="1417" w:type="dxa"/>
            <w:tcBorders>
              <w:top w:val="single" w:sz="4" w:space="0" w:color="auto"/>
              <w:left w:val="single" w:sz="4" w:space="0" w:color="auto"/>
              <w:bottom w:val="single" w:sz="4" w:space="0" w:color="auto"/>
              <w:right w:val="single" w:sz="4" w:space="0" w:color="auto"/>
            </w:tcBorders>
            <w:vAlign w:val="center"/>
          </w:tcPr>
          <w:p w14:paraId="3E67321A"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7F9EF5B" w14:textId="77777777" w:rsidR="00383F40" w:rsidRPr="00383F40" w:rsidRDefault="00383F40" w:rsidP="00383F40">
            <w:pPr>
              <w:jc w:val="center"/>
              <w:rPr>
                <w:rFonts w:ascii="Arial" w:hAnsi="Arial" w:cs="Arial"/>
                <w:sz w:val="21"/>
                <w:szCs w:val="21"/>
              </w:rPr>
            </w:pPr>
          </w:p>
        </w:tc>
      </w:tr>
      <w:tr w:rsidR="00383F40" w:rsidRPr="00383F40" w14:paraId="6143ECF5" w14:textId="77777777" w:rsidTr="00383F40">
        <w:tc>
          <w:tcPr>
            <w:tcW w:w="450" w:type="dxa"/>
            <w:tcBorders>
              <w:top w:val="single" w:sz="4" w:space="0" w:color="auto"/>
              <w:left w:val="single" w:sz="4" w:space="0" w:color="auto"/>
              <w:bottom w:val="single" w:sz="4" w:space="0" w:color="auto"/>
              <w:right w:val="single" w:sz="4" w:space="0" w:color="auto"/>
            </w:tcBorders>
          </w:tcPr>
          <w:p w14:paraId="09061D56" w14:textId="77777777" w:rsidR="00383F40" w:rsidRPr="00383F40" w:rsidRDefault="00383F40" w:rsidP="00383F40">
            <w:pPr>
              <w:rPr>
                <w:rFonts w:ascii="Arial" w:hAnsi="Arial" w:cs="Arial"/>
                <w:sz w:val="21"/>
                <w:szCs w:val="21"/>
              </w:rPr>
            </w:pPr>
            <w:r w:rsidRPr="00383F40">
              <w:rPr>
                <w:rFonts w:ascii="Arial" w:hAnsi="Arial" w:cs="Arial"/>
                <w:sz w:val="21"/>
                <w:szCs w:val="21"/>
              </w:rPr>
              <w:t>33</w:t>
            </w:r>
          </w:p>
        </w:tc>
        <w:tc>
          <w:tcPr>
            <w:tcW w:w="6781" w:type="dxa"/>
            <w:tcBorders>
              <w:top w:val="single" w:sz="4" w:space="0" w:color="auto"/>
              <w:left w:val="single" w:sz="4" w:space="0" w:color="auto"/>
              <w:bottom w:val="single" w:sz="4" w:space="0" w:color="auto"/>
              <w:right w:val="single" w:sz="4" w:space="0" w:color="auto"/>
            </w:tcBorders>
          </w:tcPr>
          <w:p w14:paraId="4AA03273"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Demonstrates a high degree of personal integrity</w:t>
            </w:r>
          </w:p>
        </w:tc>
        <w:tc>
          <w:tcPr>
            <w:tcW w:w="1417" w:type="dxa"/>
            <w:tcBorders>
              <w:top w:val="single" w:sz="4" w:space="0" w:color="auto"/>
              <w:left w:val="single" w:sz="4" w:space="0" w:color="auto"/>
              <w:bottom w:val="single" w:sz="4" w:space="0" w:color="auto"/>
              <w:right w:val="single" w:sz="4" w:space="0" w:color="auto"/>
            </w:tcBorders>
            <w:vAlign w:val="center"/>
          </w:tcPr>
          <w:p w14:paraId="7EBC472E"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803B503" w14:textId="77777777" w:rsidR="00383F40" w:rsidRPr="00383F40" w:rsidRDefault="00383F40" w:rsidP="00383F40">
            <w:pPr>
              <w:jc w:val="center"/>
              <w:rPr>
                <w:rFonts w:ascii="Arial" w:hAnsi="Arial" w:cs="Arial"/>
                <w:sz w:val="21"/>
                <w:szCs w:val="21"/>
              </w:rPr>
            </w:pPr>
          </w:p>
        </w:tc>
      </w:tr>
      <w:tr w:rsidR="00383F40" w:rsidRPr="00383F40" w14:paraId="5998A381" w14:textId="77777777" w:rsidTr="00383F40">
        <w:tc>
          <w:tcPr>
            <w:tcW w:w="450" w:type="dxa"/>
            <w:tcBorders>
              <w:top w:val="single" w:sz="4" w:space="0" w:color="auto"/>
              <w:left w:val="single" w:sz="4" w:space="0" w:color="auto"/>
              <w:bottom w:val="single" w:sz="4" w:space="0" w:color="auto"/>
              <w:right w:val="single" w:sz="4" w:space="0" w:color="auto"/>
            </w:tcBorders>
          </w:tcPr>
          <w:p w14:paraId="05E66E0A" w14:textId="77777777" w:rsidR="00383F40" w:rsidRPr="00383F40" w:rsidRDefault="00383F40" w:rsidP="00383F40">
            <w:pPr>
              <w:rPr>
                <w:rFonts w:ascii="Arial" w:hAnsi="Arial" w:cs="Arial"/>
                <w:sz w:val="21"/>
                <w:szCs w:val="21"/>
              </w:rPr>
            </w:pPr>
            <w:r w:rsidRPr="00383F40">
              <w:rPr>
                <w:rFonts w:ascii="Arial" w:hAnsi="Arial" w:cs="Arial"/>
                <w:sz w:val="21"/>
                <w:szCs w:val="21"/>
              </w:rPr>
              <w:t>34</w:t>
            </w:r>
          </w:p>
        </w:tc>
        <w:tc>
          <w:tcPr>
            <w:tcW w:w="6781" w:type="dxa"/>
            <w:tcBorders>
              <w:top w:val="single" w:sz="4" w:space="0" w:color="auto"/>
              <w:left w:val="single" w:sz="4" w:space="0" w:color="auto"/>
              <w:bottom w:val="single" w:sz="4" w:space="0" w:color="auto"/>
              <w:right w:val="single" w:sz="4" w:space="0" w:color="auto"/>
            </w:tcBorders>
          </w:tcPr>
          <w:p w14:paraId="741832D9"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Highly effective decision maker</w:t>
            </w:r>
          </w:p>
        </w:tc>
        <w:tc>
          <w:tcPr>
            <w:tcW w:w="1417" w:type="dxa"/>
            <w:tcBorders>
              <w:top w:val="single" w:sz="4" w:space="0" w:color="auto"/>
              <w:left w:val="single" w:sz="4" w:space="0" w:color="auto"/>
              <w:bottom w:val="single" w:sz="4" w:space="0" w:color="auto"/>
              <w:right w:val="single" w:sz="4" w:space="0" w:color="auto"/>
            </w:tcBorders>
            <w:vAlign w:val="center"/>
          </w:tcPr>
          <w:p w14:paraId="5F639808" w14:textId="77777777" w:rsidR="00383F40" w:rsidRPr="00383F40" w:rsidRDefault="00383F40" w:rsidP="00383F40">
            <w:pPr>
              <w:jc w:val="center"/>
              <w:rPr>
                <w:rFonts w:ascii="Arial" w:hAnsi="Arial" w:cs="Arial"/>
                <w:b/>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ACC45A6" w14:textId="77777777" w:rsidR="00383F40" w:rsidRPr="00383F40" w:rsidRDefault="00383F40" w:rsidP="00383F40">
            <w:pPr>
              <w:jc w:val="center"/>
              <w:rPr>
                <w:rFonts w:ascii="Arial" w:hAnsi="Arial" w:cs="Arial"/>
                <w:b/>
                <w:sz w:val="21"/>
                <w:szCs w:val="21"/>
              </w:rPr>
            </w:pPr>
          </w:p>
        </w:tc>
      </w:tr>
      <w:tr w:rsidR="00383F40" w:rsidRPr="00383F40" w14:paraId="61D4F0C0" w14:textId="77777777" w:rsidTr="00383F40">
        <w:tc>
          <w:tcPr>
            <w:tcW w:w="450" w:type="dxa"/>
            <w:tcBorders>
              <w:top w:val="single" w:sz="4" w:space="0" w:color="auto"/>
              <w:left w:val="single" w:sz="4" w:space="0" w:color="auto"/>
              <w:bottom w:val="single" w:sz="4" w:space="0" w:color="auto"/>
              <w:right w:val="single" w:sz="4" w:space="0" w:color="auto"/>
            </w:tcBorders>
          </w:tcPr>
          <w:p w14:paraId="4FC58087" w14:textId="77777777" w:rsidR="00383F40" w:rsidRPr="00383F40" w:rsidRDefault="00383F40" w:rsidP="00383F40">
            <w:pPr>
              <w:rPr>
                <w:rFonts w:ascii="Arial" w:hAnsi="Arial" w:cs="Arial"/>
                <w:sz w:val="21"/>
                <w:szCs w:val="21"/>
              </w:rPr>
            </w:pPr>
            <w:r w:rsidRPr="00383F40">
              <w:rPr>
                <w:rFonts w:ascii="Arial" w:hAnsi="Arial" w:cs="Arial"/>
                <w:sz w:val="21"/>
                <w:szCs w:val="21"/>
              </w:rPr>
              <w:t>35</w:t>
            </w:r>
          </w:p>
        </w:tc>
        <w:tc>
          <w:tcPr>
            <w:tcW w:w="6781" w:type="dxa"/>
            <w:tcBorders>
              <w:top w:val="single" w:sz="4" w:space="0" w:color="auto"/>
              <w:left w:val="single" w:sz="4" w:space="0" w:color="auto"/>
              <w:bottom w:val="single" w:sz="4" w:space="0" w:color="auto"/>
              <w:right w:val="single" w:sz="4" w:space="0" w:color="auto"/>
            </w:tcBorders>
          </w:tcPr>
          <w:p w14:paraId="66E08DC3"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Maintains confidentiality, managing all personal or sensitive issues with respect and dignity</w:t>
            </w:r>
          </w:p>
        </w:tc>
        <w:tc>
          <w:tcPr>
            <w:tcW w:w="1417" w:type="dxa"/>
            <w:tcBorders>
              <w:top w:val="single" w:sz="4" w:space="0" w:color="auto"/>
              <w:left w:val="single" w:sz="4" w:space="0" w:color="auto"/>
              <w:bottom w:val="single" w:sz="4" w:space="0" w:color="auto"/>
              <w:right w:val="single" w:sz="4" w:space="0" w:color="auto"/>
            </w:tcBorders>
            <w:vAlign w:val="center"/>
          </w:tcPr>
          <w:p w14:paraId="4FAB600F"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7C9100B4" w14:textId="77777777" w:rsidR="00383F40" w:rsidRPr="00383F40" w:rsidRDefault="00383F40" w:rsidP="00383F40">
            <w:pPr>
              <w:jc w:val="center"/>
              <w:rPr>
                <w:rFonts w:ascii="Arial" w:hAnsi="Arial" w:cs="Arial"/>
                <w:sz w:val="21"/>
                <w:szCs w:val="21"/>
              </w:rPr>
            </w:pPr>
          </w:p>
        </w:tc>
      </w:tr>
      <w:tr w:rsidR="00383F40" w:rsidRPr="00383F40" w14:paraId="3BA0A722" w14:textId="77777777" w:rsidTr="00383F40">
        <w:tc>
          <w:tcPr>
            <w:tcW w:w="450" w:type="dxa"/>
            <w:tcBorders>
              <w:top w:val="single" w:sz="4" w:space="0" w:color="auto"/>
              <w:left w:val="single" w:sz="4" w:space="0" w:color="auto"/>
              <w:bottom w:val="single" w:sz="4" w:space="0" w:color="auto"/>
              <w:right w:val="single" w:sz="4" w:space="0" w:color="auto"/>
            </w:tcBorders>
          </w:tcPr>
          <w:p w14:paraId="4124DD3A" w14:textId="77777777" w:rsidR="00383F40" w:rsidRPr="00383F40" w:rsidRDefault="00383F40" w:rsidP="00383F40">
            <w:pPr>
              <w:rPr>
                <w:rFonts w:ascii="Arial" w:hAnsi="Arial" w:cs="Arial"/>
                <w:sz w:val="21"/>
                <w:szCs w:val="21"/>
              </w:rPr>
            </w:pPr>
            <w:r w:rsidRPr="00383F40">
              <w:rPr>
                <w:rFonts w:ascii="Arial" w:hAnsi="Arial" w:cs="Arial"/>
                <w:sz w:val="21"/>
                <w:szCs w:val="21"/>
              </w:rPr>
              <w:t>36</w:t>
            </w:r>
          </w:p>
        </w:tc>
        <w:tc>
          <w:tcPr>
            <w:tcW w:w="6781" w:type="dxa"/>
            <w:tcBorders>
              <w:top w:val="single" w:sz="4" w:space="0" w:color="auto"/>
              <w:left w:val="single" w:sz="4" w:space="0" w:color="auto"/>
              <w:bottom w:val="single" w:sz="4" w:space="0" w:color="auto"/>
              <w:right w:val="single" w:sz="4" w:space="0" w:color="auto"/>
            </w:tcBorders>
          </w:tcPr>
          <w:p w14:paraId="3E47CDFE"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Self-confident, self-motivated</w:t>
            </w:r>
          </w:p>
        </w:tc>
        <w:tc>
          <w:tcPr>
            <w:tcW w:w="1417" w:type="dxa"/>
            <w:tcBorders>
              <w:top w:val="single" w:sz="4" w:space="0" w:color="auto"/>
              <w:left w:val="single" w:sz="4" w:space="0" w:color="auto"/>
              <w:bottom w:val="single" w:sz="4" w:space="0" w:color="auto"/>
              <w:right w:val="single" w:sz="4" w:space="0" w:color="auto"/>
            </w:tcBorders>
            <w:vAlign w:val="center"/>
          </w:tcPr>
          <w:p w14:paraId="63B64D88"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3C94673" w14:textId="77777777" w:rsidR="00383F40" w:rsidRPr="00383F40" w:rsidRDefault="00383F40" w:rsidP="00383F40">
            <w:pPr>
              <w:jc w:val="center"/>
              <w:rPr>
                <w:rFonts w:ascii="Arial" w:hAnsi="Arial" w:cs="Arial"/>
                <w:sz w:val="21"/>
                <w:szCs w:val="21"/>
              </w:rPr>
            </w:pPr>
          </w:p>
        </w:tc>
      </w:tr>
      <w:tr w:rsidR="00383F40" w:rsidRPr="00383F40" w14:paraId="1259B7EF" w14:textId="77777777" w:rsidTr="00383F40">
        <w:tc>
          <w:tcPr>
            <w:tcW w:w="450" w:type="dxa"/>
            <w:tcBorders>
              <w:top w:val="single" w:sz="4" w:space="0" w:color="auto"/>
              <w:left w:val="single" w:sz="4" w:space="0" w:color="auto"/>
              <w:bottom w:val="single" w:sz="4" w:space="0" w:color="auto"/>
              <w:right w:val="single" w:sz="4" w:space="0" w:color="auto"/>
            </w:tcBorders>
          </w:tcPr>
          <w:p w14:paraId="1D3898C6" w14:textId="77777777" w:rsidR="00383F40" w:rsidRPr="00383F40" w:rsidRDefault="00383F40" w:rsidP="00383F40">
            <w:pPr>
              <w:rPr>
                <w:rFonts w:ascii="Arial" w:hAnsi="Arial" w:cs="Arial"/>
                <w:sz w:val="21"/>
                <w:szCs w:val="21"/>
              </w:rPr>
            </w:pPr>
            <w:r w:rsidRPr="00383F40">
              <w:rPr>
                <w:rFonts w:ascii="Arial" w:hAnsi="Arial" w:cs="Arial"/>
                <w:sz w:val="21"/>
                <w:szCs w:val="21"/>
              </w:rPr>
              <w:t>37</w:t>
            </w:r>
          </w:p>
        </w:tc>
        <w:tc>
          <w:tcPr>
            <w:tcW w:w="6781" w:type="dxa"/>
            <w:tcBorders>
              <w:top w:val="single" w:sz="4" w:space="0" w:color="auto"/>
              <w:left w:val="single" w:sz="4" w:space="0" w:color="auto"/>
              <w:bottom w:val="single" w:sz="4" w:space="0" w:color="auto"/>
              <w:right w:val="single" w:sz="4" w:space="0" w:color="auto"/>
            </w:tcBorders>
          </w:tcPr>
          <w:p w14:paraId="1F499A1B"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 xml:space="preserve">Innovative </w:t>
            </w:r>
          </w:p>
        </w:tc>
        <w:tc>
          <w:tcPr>
            <w:tcW w:w="1417" w:type="dxa"/>
            <w:tcBorders>
              <w:top w:val="single" w:sz="4" w:space="0" w:color="auto"/>
              <w:left w:val="single" w:sz="4" w:space="0" w:color="auto"/>
              <w:bottom w:val="single" w:sz="4" w:space="0" w:color="auto"/>
              <w:right w:val="single" w:sz="4" w:space="0" w:color="auto"/>
            </w:tcBorders>
            <w:vAlign w:val="center"/>
          </w:tcPr>
          <w:p w14:paraId="65A9BDCC"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3BE31998" w14:textId="77777777" w:rsidR="00383F40" w:rsidRPr="00383F40" w:rsidRDefault="00383F40" w:rsidP="00383F40">
            <w:pPr>
              <w:jc w:val="center"/>
              <w:rPr>
                <w:rFonts w:ascii="Arial" w:hAnsi="Arial" w:cs="Arial"/>
                <w:sz w:val="21"/>
                <w:szCs w:val="21"/>
              </w:rPr>
            </w:pPr>
          </w:p>
        </w:tc>
      </w:tr>
      <w:tr w:rsidR="00383F40" w:rsidRPr="00383F40" w14:paraId="5B4B0D8D" w14:textId="77777777" w:rsidTr="00383F40">
        <w:tc>
          <w:tcPr>
            <w:tcW w:w="450" w:type="dxa"/>
            <w:tcBorders>
              <w:top w:val="single" w:sz="4" w:space="0" w:color="auto"/>
              <w:left w:val="single" w:sz="4" w:space="0" w:color="auto"/>
              <w:bottom w:val="single" w:sz="4" w:space="0" w:color="auto"/>
              <w:right w:val="single" w:sz="4" w:space="0" w:color="auto"/>
            </w:tcBorders>
          </w:tcPr>
          <w:p w14:paraId="16F20BE4" w14:textId="77777777" w:rsidR="00383F40" w:rsidRPr="00383F40" w:rsidRDefault="00383F40" w:rsidP="00383F40">
            <w:pPr>
              <w:rPr>
                <w:rFonts w:ascii="Arial" w:hAnsi="Arial" w:cs="Arial"/>
                <w:sz w:val="21"/>
                <w:szCs w:val="21"/>
              </w:rPr>
            </w:pPr>
            <w:r w:rsidRPr="00383F40">
              <w:rPr>
                <w:rFonts w:ascii="Arial" w:hAnsi="Arial" w:cs="Arial"/>
                <w:sz w:val="21"/>
                <w:szCs w:val="21"/>
              </w:rPr>
              <w:t>38</w:t>
            </w:r>
          </w:p>
        </w:tc>
        <w:tc>
          <w:tcPr>
            <w:tcW w:w="6781" w:type="dxa"/>
            <w:tcBorders>
              <w:top w:val="single" w:sz="4" w:space="0" w:color="auto"/>
              <w:left w:val="single" w:sz="4" w:space="0" w:color="auto"/>
              <w:bottom w:val="single" w:sz="4" w:space="0" w:color="auto"/>
              <w:right w:val="single" w:sz="4" w:space="0" w:color="auto"/>
            </w:tcBorders>
          </w:tcPr>
          <w:p w14:paraId="5EBEE8EB"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Positive and flexible attitude to change</w:t>
            </w:r>
          </w:p>
        </w:tc>
        <w:tc>
          <w:tcPr>
            <w:tcW w:w="1417" w:type="dxa"/>
            <w:tcBorders>
              <w:top w:val="single" w:sz="4" w:space="0" w:color="auto"/>
              <w:left w:val="single" w:sz="4" w:space="0" w:color="auto"/>
              <w:bottom w:val="single" w:sz="4" w:space="0" w:color="auto"/>
              <w:right w:val="single" w:sz="4" w:space="0" w:color="auto"/>
            </w:tcBorders>
            <w:vAlign w:val="center"/>
          </w:tcPr>
          <w:p w14:paraId="5CFA56F6"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AE7022C" w14:textId="77777777" w:rsidR="00383F40" w:rsidRPr="00383F40" w:rsidRDefault="00383F40" w:rsidP="00383F40">
            <w:pPr>
              <w:jc w:val="center"/>
              <w:rPr>
                <w:rFonts w:ascii="Arial" w:hAnsi="Arial" w:cs="Arial"/>
                <w:sz w:val="21"/>
                <w:szCs w:val="21"/>
              </w:rPr>
            </w:pPr>
          </w:p>
        </w:tc>
      </w:tr>
      <w:tr w:rsidR="00383F40" w:rsidRPr="00383F40" w14:paraId="312AE525" w14:textId="77777777" w:rsidTr="00383F40">
        <w:tc>
          <w:tcPr>
            <w:tcW w:w="450" w:type="dxa"/>
            <w:tcBorders>
              <w:top w:val="single" w:sz="4" w:space="0" w:color="auto"/>
              <w:left w:val="single" w:sz="4" w:space="0" w:color="auto"/>
              <w:bottom w:val="single" w:sz="4" w:space="0" w:color="auto"/>
              <w:right w:val="single" w:sz="4" w:space="0" w:color="auto"/>
            </w:tcBorders>
          </w:tcPr>
          <w:p w14:paraId="6953C392" w14:textId="77777777" w:rsidR="00383F40" w:rsidRPr="00383F40" w:rsidRDefault="00383F40" w:rsidP="00383F40">
            <w:pPr>
              <w:rPr>
                <w:rFonts w:ascii="Arial" w:hAnsi="Arial" w:cs="Arial"/>
                <w:sz w:val="21"/>
                <w:szCs w:val="21"/>
              </w:rPr>
            </w:pPr>
            <w:r w:rsidRPr="00383F40">
              <w:rPr>
                <w:rFonts w:ascii="Arial" w:hAnsi="Arial" w:cs="Arial"/>
                <w:sz w:val="21"/>
                <w:szCs w:val="21"/>
              </w:rPr>
              <w:t>39</w:t>
            </w:r>
          </w:p>
        </w:tc>
        <w:tc>
          <w:tcPr>
            <w:tcW w:w="6781" w:type="dxa"/>
            <w:tcBorders>
              <w:top w:val="single" w:sz="4" w:space="0" w:color="auto"/>
              <w:left w:val="single" w:sz="4" w:space="0" w:color="auto"/>
              <w:bottom w:val="single" w:sz="4" w:space="0" w:color="auto"/>
              <w:right w:val="single" w:sz="4" w:space="0" w:color="auto"/>
            </w:tcBorders>
          </w:tcPr>
          <w:p w14:paraId="4D82A0B7"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Demonstrates respect and consideration for others</w:t>
            </w:r>
          </w:p>
        </w:tc>
        <w:tc>
          <w:tcPr>
            <w:tcW w:w="1417" w:type="dxa"/>
            <w:tcBorders>
              <w:top w:val="single" w:sz="4" w:space="0" w:color="auto"/>
              <w:left w:val="single" w:sz="4" w:space="0" w:color="auto"/>
              <w:bottom w:val="single" w:sz="4" w:space="0" w:color="auto"/>
              <w:right w:val="single" w:sz="4" w:space="0" w:color="auto"/>
            </w:tcBorders>
            <w:vAlign w:val="center"/>
          </w:tcPr>
          <w:p w14:paraId="275C5CCE"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D6119E3" w14:textId="77777777" w:rsidR="00383F40" w:rsidRPr="00383F40" w:rsidRDefault="00383F40" w:rsidP="00383F40">
            <w:pPr>
              <w:jc w:val="center"/>
              <w:rPr>
                <w:rFonts w:ascii="Arial" w:hAnsi="Arial" w:cs="Arial"/>
                <w:sz w:val="21"/>
                <w:szCs w:val="21"/>
              </w:rPr>
            </w:pPr>
          </w:p>
        </w:tc>
      </w:tr>
      <w:tr w:rsidR="00383F40" w:rsidRPr="00383F40" w14:paraId="265116E6" w14:textId="77777777" w:rsidTr="00383F40">
        <w:tc>
          <w:tcPr>
            <w:tcW w:w="450" w:type="dxa"/>
            <w:tcBorders>
              <w:top w:val="single" w:sz="4" w:space="0" w:color="auto"/>
              <w:left w:val="single" w:sz="4" w:space="0" w:color="auto"/>
              <w:bottom w:val="single" w:sz="4" w:space="0" w:color="auto"/>
              <w:right w:val="single" w:sz="4" w:space="0" w:color="auto"/>
            </w:tcBorders>
          </w:tcPr>
          <w:p w14:paraId="55A58173" w14:textId="77777777" w:rsidR="00383F40" w:rsidRPr="00383F40" w:rsidRDefault="00383F40" w:rsidP="00383F40">
            <w:pPr>
              <w:rPr>
                <w:rFonts w:ascii="Arial" w:hAnsi="Arial" w:cs="Arial"/>
                <w:sz w:val="21"/>
                <w:szCs w:val="21"/>
              </w:rPr>
            </w:pPr>
            <w:r w:rsidRPr="00383F40">
              <w:rPr>
                <w:rFonts w:ascii="Arial" w:hAnsi="Arial" w:cs="Arial"/>
                <w:sz w:val="21"/>
                <w:szCs w:val="21"/>
              </w:rPr>
              <w:t>40</w:t>
            </w:r>
          </w:p>
        </w:tc>
        <w:tc>
          <w:tcPr>
            <w:tcW w:w="6781" w:type="dxa"/>
            <w:tcBorders>
              <w:top w:val="single" w:sz="4" w:space="0" w:color="auto"/>
              <w:left w:val="single" w:sz="4" w:space="0" w:color="auto"/>
              <w:bottom w:val="single" w:sz="4" w:space="0" w:color="auto"/>
              <w:right w:val="single" w:sz="4" w:space="0" w:color="auto"/>
            </w:tcBorders>
          </w:tcPr>
          <w:p w14:paraId="4963FDC8"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Demonstrates flexibility in terms of working hours, location and duties</w:t>
            </w:r>
          </w:p>
        </w:tc>
        <w:tc>
          <w:tcPr>
            <w:tcW w:w="1417" w:type="dxa"/>
            <w:tcBorders>
              <w:top w:val="single" w:sz="4" w:space="0" w:color="auto"/>
              <w:left w:val="single" w:sz="4" w:space="0" w:color="auto"/>
              <w:bottom w:val="single" w:sz="4" w:space="0" w:color="auto"/>
              <w:right w:val="single" w:sz="4" w:space="0" w:color="auto"/>
            </w:tcBorders>
            <w:vAlign w:val="center"/>
          </w:tcPr>
          <w:p w14:paraId="1C0BB5CE"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84A52A4" w14:textId="77777777" w:rsidR="00383F40" w:rsidRPr="00383F40" w:rsidRDefault="00383F40" w:rsidP="00383F40">
            <w:pPr>
              <w:jc w:val="center"/>
              <w:rPr>
                <w:rFonts w:ascii="Arial" w:hAnsi="Arial" w:cs="Arial"/>
                <w:sz w:val="21"/>
                <w:szCs w:val="21"/>
              </w:rPr>
            </w:pPr>
          </w:p>
        </w:tc>
      </w:tr>
      <w:tr w:rsidR="00383F40" w:rsidRPr="00383F40" w14:paraId="139B69AC" w14:textId="77777777" w:rsidTr="00383F40">
        <w:tc>
          <w:tcPr>
            <w:tcW w:w="450" w:type="dxa"/>
            <w:tcBorders>
              <w:top w:val="single" w:sz="4" w:space="0" w:color="auto"/>
              <w:left w:val="single" w:sz="4" w:space="0" w:color="auto"/>
              <w:bottom w:val="single" w:sz="4" w:space="0" w:color="auto"/>
              <w:right w:val="single" w:sz="4" w:space="0" w:color="auto"/>
            </w:tcBorders>
          </w:tcPr>
          <w:p w14:paraId="0FE84DAC" w14:textId="77777777" w:rsidR="00383F40" w:rsidRPr="00383F40" w:rsidRDefault="00383F40" w:rsidP="00383F40">
            <w:pPr>
              <w:rPr>
                <w:rFonts w:ascii="Arial" w:hAnsi="Arial" w:cs="Arial"/>
                <w:sz w:val="21"/>
                <w:szCs w:val="21"/>
              </w:rPr>
            </w:pPr>
            <w:r w:rsidRPr="00383F40">
              <w:rPr>
                <w:rFonts w:ascii="Arial" w:hAnsi="Arial" w:cs="Arial"/>
                <w:sz w:val="21"/>
                <w:szCs w:val="21"/>
              </w:rPr>
              <w:t>41</w:t>
            </w:r>
          </w:p>
        </w:tc>
        <w:tc>
          <w:tcPr>
            <w:tcW w:w="6781" w:type="dxa"/>
            <w:tcBorders>
              <w:top w:val="single" w:sz="4" w:space="0" w:color="auto"/>
              <w:left w:val="single" w:sz="4" w:space="0" w:color="auto"/>
              <w:bottom w:val="single" w:sz="4" w:space="0" w:color="auto"/>
              <w:right w:val="single" w:sz="4" w:space="0" w:color="auto"/>
            </w:tcBorders>
          </w:tcPr>
          <w:p w14:paraId="5DF88A56"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Develops and maintains positive, effective relationships with others, both internal and external to the company</w:t>
            </w:r>
          </w:p>
        </w:tc>
        <w:tc>
          <w:tcPr>
            <w:tcW w:w="1417" w:type="dxa"/>
            <w:tcBorders>
              <w:top w:val="single" w:sz="4" w:space="0" w:color="auto"/>
              <w:left w:val="single" w:sz="4" w:space="0" w:color="auto"/>
              <w:bottom w:val="single" w:sz="4" w:space="0" w:color="auto"/>
              <w:right w:val="single" w:sz="4" w:space="0" w:color="auto"/>
            </w:tcBorders>
            <w:vAlign w:val="center"/>
          </w:tcPr>
          <w:p w14:paraId="22DFF0B1"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04217BEA" w14:textId="77777777" w:rsidR="00383F40" w:rsidRPr="00383F40" w:rsidRDefault="00383F40" w:rsidP="00383F40">
            <w:pPr>
              <w:jc w:val="center"/>
              <w:rPr>
                <w:rFonts w:ascii="Arial" w:hAnsi="Arial" w:cs="Arial"/>
                <w:sz w:val="21"/>
                <w:szCs w:val="21"/>
              </w:rPr>
            </w:pPr>
          </w:p>
        </w:tc>
      </w:tr>
      <w:tr w:rsidR="00383F40" w:rsidRPr="00383F40" w14:paraId="1B08B20F" w14:textId="77777777" w:rsidTr="00383F40">
        <w:tc>
          <w:tcPr>
            <w:tcW w:w="450" w:type="dxa"/>
            <w:tcBorders>
              <w:top w:val="single" w:sz="4" w:space="0" w:color="auto"/>
              <w:left w:val="single" w:sz="4" w:space="0" w:color="auto"/>
              <w:bottom w:val="single" w:sz="4" w:space="0" w:color="auto"/>
              <w:right w:val="single" w:sz="4" w:space="0" w:color="auto"/>
            </w:tcBorders>
          </w:tcPr>
          <w:p w14:paraId="4C319EA9" w14:textId="77777777" w:rsidR="00383F40" w:rsidRPr="00383F40" w:rsidRDefault="00383F40" w:rsidP="00383F40">
            <w:pPr>
              <w:rPr>
                <w:rFonts w:ascii="Arial" w:hAnsi="Arial" w:cs="Arial"/>
                <w:sz w:val="21"/>
                <w:szCs w:val="21"/>
              </w:rPr>
            </w:pPr>
            <w:r w:rsidRPr="00383F40">
              <w:rPr>
                <w:rFonts w:ascii="Arial" w:hAnsi="Arial" w:cs="Arial"/>
                <w:sz w:val="21"/>
                <w:szCs w:val="21"/>
              </w:rPr>
              <w:t>42</w:t>
            </w:r>
          </w:p>
        </w:tc>
        <w:tc>
          <w:tcPr>
            <w:tcW w:w="6781" w:type="dxa"/>
            <w:tcBorders>
              <w:top w:val="single" w:sz="4" w:space="0" w:color="auto"/>
              <w:left w:val="single" w:sz="4" w:space="0" w:color="auto"/>
              <w:bottom w:val="single" w:sz="4" w:space="0" w:color="auto"/>
              <w:right w:val="single" w:sz="4" w:space="0" w:color="auto"/>
            </w:tcBorders>
          </w:tcPr>
          <w:p w14:paraId="26A0958F"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Works well under pressure, dealing with peaks and troughs in demand</w:t>
            </w:r>
          </w:p>
        </w:tc>
        <w:tc>
          <w:tcPr>
            <w:tcW w:w="1417" w:type="dxa"/>
            <w:tcBorders>
              <w:top w:val="single" w:sz="4" w:space="0" w:color="auto"/>
              <w:left w:val="single" w:sz="4" w:space="0" w:color="auto"/>
              <w:bottom w:val="single" w:sz="4" w:space="0" w:color="auto"/>
              <w:right w:val="single" w:sz="4" w:space="0" w:color="auto"/>
            </w:tcBorders>
            <w:vAlign w:val="center"/>
          </w:tcPr>
          <w:p w14:paraId="79965275"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16E64599" w14:textId="77777777" w:rsidR="00383F40" w:rsidRPr="00383F40" w:rsidRDefault="00383F40" w:rsidP="00383F40">
            <w:pPr>
              <w:jc w:val="center"/>
              <w:rPr>
                <w:rFonts w:ascii="Arial" w:hAnsi="Arial" w:cs="Arial"/>
                <w:sz w:val="21"/>
                <w:szCs w:val="21"/>
              </w:rPr>
            </w:pPr>
          </w:p>
        </w:tc>
      </w:tr>
      <w:tr w:rsidR="00383F40" w:rsidRPr="00383F40" w14:paraId="1C5DD0E5" w14:textId="77777777" w:rsidTr="00383F40">
        <w:tc>
          <w:tcPr>
            <w:tcW w:w="450" w:type="dxa"/>
            <w:tcBorders>
              <w:top w:val="single" w:sz="4" w:space="0" w:color="auto"/>
              <w:left w:val="single" w:sz="4" w:space="0" w:color="auto"/>
              <w:bottom w:val="single" w:sz="4" w:space="0" w:color="auto"/>
              <w:right w:val="single" w:sz="4" w:space="0" w:color="auto"/>
            </w:tcBorders>
          </w:tcPr>
          <w:p w14:paraId="37A3BB1F" w14:textId="77777777" w:rsidR="00383F40" w:rsidRPr="00383F40" w:rsidRDefault="00383F40" w:rsidP="00383F40">
            <w:pPr>
              <w:rPr>
                <w:rFonts w:ascii="Arial" w:hAnsi="Arial" w:cs="Arial"/>
                <w:sz w:val="21"/>
                <w:szCs w:val="21"/>
              </w:rPr>
            </w:pPr>
            <w:r w:rsidRPr="00383F40">
              <w:rPr>
                <w:rFonts w:ascii="Arial" w:hAnsi="Arial" w:cs="Arial"/>
                <w:sz w:val="21"/>
                <w:szCs w:val="21"/>
              </w:rPr>
              <w:t>43</w:t>
            </w:r>
          </w:p>
        </w:tc>
        <w:tc>
          <w:tcPr>
            <w:tcW w:w="6781" w:type="dxa"/>
            <w:tcBorders>
              <w:top w:val="single" w:sz="4" w:space="0" w:color="auto"/>
              <w:left w:val="single" w:sz="4" w:space="0" w:color="auto"/>
              <w:bottom w:val="single" w:sz="4" w:space="0" w:color="auto"/>
              <w:right w:val="single" w:sz="4" w:space="0" w:color="auto"/>
            </w:tcBorders>
          </w:tcPr>
          <w:p w14:paraId="1F4E6DA7" w14:textId="77777777" w:rsidR="00383F40" w:rsidRPr="00383F40" w:rsidRDefault="00383F40" w:rsidP="00383F40">
            <w:pPr>
              <w:jc w:val="both"/>
              <w:rPr>
                <w:rFonts w:ascii="Arial" w:hAnsi="Arial" w:cs="Arial"/>
                <w:sz w:val="21"/>
                <w:szCs w:val="21"/>
              </w:rPr>
            </w:pPr>
            <w:r w:rsidRPr="00383F40">
              <w:rPr>
                <w:rFonts w:ascii="Arial" w:hAnsi="Arial" w:cs="Arial"/>
                <w:sz w:val="21"/>
                <w:szCs w:val="21"/>
              </w:rPr>
              <w:t>Hold a current valid driving licence and have access to an appropriate vehicle or be able to meet the demands of the post with reasonable adjustment</w:t>
            </w:r>
          </w:p>
        </w:tc>
        <w:tc>
          <w:tcPr>
            <w:tcW w:w="1417" w:type="dxa"/>
            <w:tcBorders>
              <w:top w:val="single" w:sz="4" w:space="0" w:color="auto"/>
              <w:left w:val="single" w:sz="4" w:space="0" w:color="auto"/>
              <w:bottom w:val="single" w:sz="4" w:space="0" w:color="auto"/>
              <w:right w:val="single" w:sz="4" w:space="0" w:color="auto"/>
            </w:tcBorders>
            <w:vAlign w:val="center"/>
          </w:tcPr>
          <w:p w14:paraId="1ED16DE5" w14:textId="77777777" w:rsidR="00383F40" w:rsidRPr="00383F40" w:rsidRDefault="00383F40" w:rsidP="00383F40">
            <w:pPr>
              <w:jc w:val="center"/>
              <w:rPr>
                <w:rFonts w:ascii="Arial" w:hAnsi="Arial" w:cs="Arial"/>
                <w:sz w:val="21"/>
                <w:szCs w:val="21"/>
              </w:rPr>
            </w:pPr>
            <w:r w:rsidRPr="00383F40">
              <w:rPr>
                <w:rFonts w:ascii="Arial" w:hAnsi="Arial" w:cs="Arial"/>
                <w:sz w:val="21"/>
                <w:szCs w:val="21"/>
              </w:rPr>
              <w:t>E</w:t>
            </w:r>
          </w:p>
        </w:tc>
        <w:tc>
          <w:tcPr>
            <w:tcW w:w="1559" w:type="dxa"/>
            <w:tcBorders>
              <w:top w:val="single" w:sz="4" w:space="0" w:color="auto"/>
              <w:left w:val="single" w:sz="4" w:space="0" w:color="auto"/>
              <w:bottom w:val="single" w:sz="4" w:space="0" w:color="auto"/>
              <w:right w:val="single" w:sz="4" w:space="0" w:color="auto"/>
            </w:tcBorders>
            <w:vAlign w:val="center"/>
          </w:tcPr>
          <w:p w14:paraId="6371B5F1" w14:textId="77777777" w:rsidR="00383F40" w:rsidRPr="00383F40" w:rsidRDefault="00383F40" w:rsidP="00383F40">
            <w:pPr>
              <w:jc w:val="center"/>
              <w:rPr>
                <w:rFonts w:ascii="Arial" w:hAnsi="Arial" w:cs="Arial"/>
                <w:sz w:val="21"/>
                <w:szCs w:val="21"/>
              </w:rPr>
            </w:pPr>
          </w:p>
        </w:tc>
      </w:tr>
    </w:tbl>
    <w:p w14:paraId="56239BB6" w14:textId="77777777" w:rsidR="00833DFF" w:rsidRPr="00456BE1" w:rsidRDefault="00833DFF" w:rsidP="00BC7469">
      <w:pPr>
        <w:jc w:val="both"/>
        <w:rPr>
          <w:rFonts w:ascii="Arial" w:hAnsi="Arial" w:cs="Arial"/>
          <w:sz w:val="21"/>
          <w:szCs w:val="21"/>
        </w:rPr>
      </w:pPr>
    </w:p>
    <w:p w14:paraId="2F1969A3" w14:textId="77777777" w:rsidR="00833DFF" w:rsidRPr="00456BE1" w:rsidRDefault="00833DFF" w:rsidP="00BC7469">
      <w:pPr>
        <w:jc w:val="both"/>
        <w:rPr>
          <w:rFonts w:ascii="Arial" w:hAnsi="Arial" w:cs="Arial"/>
          <w:sz w:val="21"/>
          <w:szCs w:val="21"/>
        </w:rPr>
      </w:pPr>
    </w:p>
    <w:p w14:paraId="7CF667DB" w14:textId="77777777" w:rsidR="00BC7469" w:rsidRPr="00456BE1" w:rsidRDefault="00BC7469" w:rsidP="00BC7469">
      <w:pPr>
        <w:jc w:val="both"/>
        <w:rPr>
          <w:rFonts w:ascii="Arial" w:hAnsi="Arial" w:cs="Arial"/>
          <w:sz w:val="21"/>
          <w:szCs w:val="21"/>
        </w:rPr>
      </w:pPr>
    </w:p>
    <w:p w14:paraId="13FB2E01" w14:textId="77777777" w:rsidR="00BC7469" w:rsidRPr="00456BE1" w:rsidRDefault="00BC7469" w:rsidP="00BC7469">
      <w:pPr>
        <w:jc w:val="both"/>
        <w:rPr>
          <w:rFonts w:ascii="Arial" w:hAnsi="Arial" w:cs="Arial"/>
          <w:sz w:val="21"/>
          <w:szCs w:val="21"/>
        </w:rPr>
      </w:pPr>
    </w:p>
    <w:p w14:paraId="26208FFE" w14:textId="77777777" w:rsidR="00790DE8" w:rsidRPr="00456BE1" w:rsidRDefault="00790DE8" w:rsidP="00BC7469">
      <w:pPr>
        <w:tabs>
          <w:tab w:val="left" w:pos="-720"/>
        </w:tabs>
        <w:suppressAutoHyphens/>
        <w:jc w:val="both"/>
        <w:rPr>
          <w:rFonts w:ascii="Arial" w:hAnsi="Arial" w:cs="Arial"/>
          <w:sz w:val="21"/>
          <w:szCs w:val="21"/>
        </w:rPr>
      </w:pPr>
    </w:p>
    <w:sectPr w:rsidR="00790DE8" w:rsidRPr="00456BE1" w:rsidSect="00833DFF">
      <w:headerReference w:type="default" r:id="rId12"/>
      <w:footerReference w:type="default" r:id="rId13"/>
      <w:pgSz w:w="11906" w:h="16838"/>
      <w:pgMar w:top="87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EB9D" w14:textId="77777777" w:rsidR="00E17A21" w:rsidRDefault="00E17A21" w:rsidP="00E91704">
      <w:r>
        <w:separator/>
      </w:r>
    </w:p>
  </w:endnote>
  <w:endnote w:type="continuationSeparator" w:id="0">
    <w:p w14:paraId="4D3DCB1B" w14:textId="77777777" w:rsidR="00E17A21" w:rsidRDefault="00E17A21" w:rsidP="00E9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5844143"/>
      <w:docPartObj>
        <w:docPartGallery w:val="Page Numbers (Bottom of Page)"/>
        <w:docPartUnique/>
      </w:docPartObj>
    </w:sdtPr>
    <w:sdtEndPr>
      <w:rPr>
        <w:rStyle w:val="PageNumber"/>
      </w:rPr>
    </w:sdtEndPr>
    <w:sdtContent>
      <w:p w14:paraId="45847570" w14:textId="77777777" w:rsidR="00912A5C" w:rsidRDefault="00912A5C" w:rsidP="00912A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A1C7D" w14:textId="77777777" w:rsidR="00912A5C" w:rsidRDefault="00912A5C" w:rsidP="00CD1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401738"/>
      <w:docPartObj>
        <w:docPartGallery w:val="Page Numbers (Bottom of Page)"/>
        <w:docPartUnique/>
      </w:docPartObj>
    </w:sdtPr>
    <w:sdtEndPr>
      <w:rPr>
        <w:noProof/>
      </w:rPr>
    </w:sdtEndPr>
    <w:sdtContent>
      <w:p w14:paraId="2EF33B26" w14:textId="77777777" w:rsidR="00912A5C" w:rsidRDefault="00912A5C">
        <w:pPr>
          <w:pStyle w:val="Footer"/>
          <w:jc w:val="center"/>
        </w:pPr>
        <w:r>
          <w:fldChar w:fldCharType="begin"/>
        </w:r>
        <w:r>
          <w:instrText xml:space="preserve"> PAGE   \* MERGEFORMAT </w:instrText>
        </w:r>
        <w:r>
          <w:fldChar w:fldCharType="separate"/>
        </w:r>
        <w:r w:rsidR="00B63D64">
          <w:rPr>
            <w:noProof/>
          </w:rPr>
          <w:t>7</w:t>
        </w:r>
        <w:r>
          <w:rPr>
            <w:noProof/>
          </w:rPr>
          <w:fldChar w:fldCharType="end"/>
        </w:r>
      </w:p>
    </w:sdtContent>
  </w:sdt>
  <w:p w14:paraId="4430F22D" w14:textId="77777777" w:rsidR="00912A5C" w:rsidRPr="00CD16EF" w:rsidRDefault="00912A5C" w:rsidP="00CD16EF">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41B6" w14:textId="77777777" w:rsidR="00BC7469" w:rsidRDefault="00BC74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2F1E" w14:textId="77777777" w:rsidR="00912A5C" w:rsidRDefault="0091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4FF3" w14:textId="77777777" w:rsidR="00E17A21" w:rsidRDefault="00E17A21" w:rsidP="00E91704">
      <w:r>
        <w:separator/>
      </w:r>
    </w:p>
  </w:footnote>
  <w:footnote w:type="continuationSeparator" w:id="0">
    <w:p w14:paraId="097E954A" w14:textId="77777777" w:rsidR="00E17A21" w:rsidRDefault="00E17A21" w:rsidP="00E9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6BC8" w14:textId="77777777" w:rsidR="00BC7469" w:rsidRDefault="00BC7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C0E7" w14:textId="77777777" w:rsidR="00912A5C" w:rsidRDefault="00912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BC9"/>
    <w:multiLevelType w:val="hybridMultilevel"/>
    <w:tmpl w:val="E7BA49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03128"/>
    <w:multiLevelType w:val="hybridMultilevel"/>
    <w:tmpl w:val="2E606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B20CEF"/>
    <w:multiLevelType w:val="hybridMultilevel"/>
    <w:tmpl w:val="B920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7213E"/>
    <w:multiLevelType w:val="hybridMultilevel"/>
    <w:tmpl w:val="129C5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11501"/>
    <w:multiLevelType w:val="hybridMultilevel"/>
    <w:tmpl w:val="1A58F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3B5960"/>
    <w:multiLevelType w:val="hybridMultilevel"/>
    <w:tmpl w:val="FB52167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03734"/>
    <w:multiLevelType w:val="hybridMultilevel"/>
    <w:tmpl w:val="F9E2E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63647"/>
    <w:multiLevelType w:val="hybridMultilevel"/>
    <w:tmpl w:val="078CB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C7362"/>
    <w:multiLevelType w:val="hybridMultilevel"/>
    <w:tmpl w:val="A790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BA8130D"/>
    <w:multiLevelType w:val="hybridMultilevel"/>
    <w:tmpl w:val="F8F8D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31B81"/>
    <w:multiLevelType w:val="hybridMultilevel"/>
    <w:tmpl w:val="C2BAE17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F1E9F"/>
    <w:multiLevelType w:val="hybridMultilevel"/>
    <w:tmpl w:val="FEBE57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F2E1A"/>
    <w:multiLevelType w:val="hybridMultilevel"/>
    <w:tmpl w:val="BEDC8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A4A38"/>
    <w:multiLevelType w:val="hybridMultilevel"/>
    <w:tmpl w:val="2B441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5CB4CBA"/>
    <w:multiLevelType w:val="hybridMultilevel"/>
    <w:tmpl w:val="7E0E6FF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0B107C"/>
    <w:multiLevelType w:val="hybridMultilevel"/>
    <w:tmpl w:val="3532264E"/>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D30A6"/>
    <w:multiLevelType w:val="hybridMultilevel"/>
    <w:tmpl w:val="3FEE0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8A3FD2"/>
    <w:multiLevelType w:val="hybridMultilevel"/>
    <w:tmpl w:val="52D06D9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B07C4"/>
    <w:multiLevelType w:val="hybridMultilevel"/>
    <w:tmpl w:val="1144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C2562B"/>
    <w:multiLevelType w:val="hybridMultilevel"/>
    <w:tmpl w:val="F6F01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486241"/>
    <w:multiLevelType w:val="hybridMultilevel"/>
    <w:tmpl w:val="37BC7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75284"/>
    <w:multiLevelType w:val="hybridMultilevel"/>
    <w:tmpl w:val="916A1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21A8A"/>
    <w:multiLevelType w:val="hybridMultilevel"/>
    <w:tmpl w:val="B2808B46"/>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51471A2"/>
    <w:multiLevelType w:val="hybridMultilevel"/>
    <w:tmpl w:val="6DB8BE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1842471"/>
    <w:multiLevelType w:val="hybridMultilevel"/>
    <w:tmpl w:val="5C3CD9F2"/>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24FCE"/>
    <w:multiLevelType w:val="hybridMultilevel"/>
    <w:tmpl w:val="CCB0220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774148">
    <w:abstractNumId w:val="0"/>
  </w:num>
  <w:num w:numId="2" w16cid:durableId="916671425">
    <w:abstractNumId w:val="11"/>
  </w:num>
  <w:num w:numId="3" w16cid:durableId="1883323151">
    <w:abstractNumId w:val="7"/>
  </w:num>
  <w:num w:numId="4" w16cid:durableId="503933569">
    <w:abstractNumId w:val="15"/>
  </w:num>
  <w:num w:numId="5" w16cid:durableId="1359812778">
    <w:abstractNumId w:val="25"/>
  </w:num>
  <w:num w:numId="6" w16cid:durableId="2000382293">
    <w:abstractNumId w:val="24"/>
  </w:num>
  <w:num w:numId="7" w16cid:durableId="1443375708">
    <w:abstractNumId w:val="10"/>
  </w:num>
  <w:num w:numId="8" w16cid:durableId="146552634">
    <w:abstractNumId w:val="17"/>
  </w:num>
  <w:num w:numId="9" w16cid:durableId="1368607729">
    <w:abstractNumId w:val="5"/>
  </w:num>
  <w:num w:numId="10" w16cid:durableId="10183841">
    <w:abstractNumId w:val="14"/>
  </w:num>
  <w:num w:numId="11" w16cid:durableId="107086935">
    <w:abstractNumId w:val="21"/>
  </w:num>
  <w:num w:numId="12" w16cid:durableId="104618507">
    <w:abstractNumId w:val="20"/>
  </w:num>
  <w:num w:numId="13" w16cid:durableId="1426536681">
    <w:abstractNumId w:val="22"/>
  </w:num>
  <w:num w:numId="14" w16cid:durableId="1784835967">
    <w:abstractNumId w:val="9"/>
  </w:num>
  <w:num w:numId="15" w16cid:durableId="1664820904">
    <w:abstractNumId w:val="12"/>
  </w:num>
  <w:num w:numId="16" w16cid:durableId="1629778455">
    <w:abstractNumId w:val="18"/>
  </w:num>
  <w:num w:numId="17" w16cid:durableId="755907637">
    <w:abstractNumId w:val="2"/>
  </w:num>
  <w:num w:numId="18" w16cid:durableId="196165425">
    <w:abstractNumId w:val="16"/>
  </w:num>
  <w:num w:numId="19" w16cid:durableId="1692489667">
    <w:abstractNumId w:val="19"/>
  </w:num>
  <w:num w:numId="20" w16cid:durableId="1253663130">
    <w:abstractNumId w:val="3"/>
  </w:num>
  <w:num w:numId="21" w16cid:durableId="1775437372">
    <w:abstractNumId w:val="6"/>
  </w:num>
  <w:num w:numId="22" w16cid:durableId="1558008153">
    <w:abstractNumId w:val="12"/>
  </w:num>
  <w:num w:numId="23" w16cid:durableId="951060178">
    <w:abstractNumId w:val="18"/>
  </w:num>
  <w:num w:numId="24" w16cid:durableId="902564248">
    <w:abstractNumId w:val="4"/>
  </w:num>
  <w:num w:numId="25" w16cid:durableId="1836333534">
    <w:abstractNumId w:val="13"/>
  </w:num>
  <w:num w:numId="26" w16cid:durableId="810486617">
    <w:abstractNumId w:val="1"/>
  </w:num>
  <w:num w:numId="27" w16cid:durableId="1297763560">
    <w:abstractNumId w:val="8"/>
  </w:num>
  <w:num w:numId="28" w16cid:durableId="92168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E8"/>
    <w:rsid w:val="00004B03"/>
    <w:rsid w:val="0006553D"/>
    <w:rsid w:val="0008241D"/>
    <w:rsid w:val="000A3924"/>
    <w:rsid w:val="000C7AF6"/>
    <w:rsid w:val="000E3825"/>
    <w:rsid w:val="00105DA2"/>
    <w:rsid w:val="00145285"/>
    <w:rsid w:val="00173881"/>
    <w:rsid w:val="00173BB7"/>
    <w:rsid w:val="00197882"/>
    <w:rsid w:val="001A21D2"/>
    <w:rsid w:val="001E1D21"/>
    <w:rsid w:val="001F62E2"/>
    <w:rsid w:val="0025207C"/>
    <w:rsid w:val="00276CD4"/>
    <w:rsid w:val="00383F40"/>
    <w:rsid w:val="004465DE"/>
    <w:rsid w:val="00456BE1"/>
    <w:rsid w:val="004768C5"/>
    <w:rsid w:val="004B5747"/>
    <w:rsid w:val="004B660C"/>
    <w:rsid w:val="004D07AE"/>
    <w:rsid w:val="005334EE"/>
    <w:rsid w:val="005F4598"/>
    <w:rsid w:val="00617475"/>
    <w:rsid w:val="006A419C"/>
    <w:rsid w:val="006D62CE"/>
    <w:rsid w:val="006E6D19"/>
    <w:rsid w:val="006F7ED0"/>
    <w:rsid w:val="00704A39"/>
    <w:rsid w:val="00725D83"/>
    <w:rsid w:val="00733503"/>
    <w:rsid w:val="007546FA"/>
    <w:rsid w:val="00764268"/>
    <w:rsid w:val="007727FA"/>
    <w:rsid w:val="007750CD"/>
    <w:rsid w:val="00785EE1"/>
    <w:rsid w:val="00790DE8"/>
    <w:rsid w:val="00791073"/>
    <w:rsid w:val="007D4ED7"/>
    <w:rsid w:val="007D5FA6"/>
    <w:rsid w:val="00833DFF"/>
    <w:rsid w:val="008569A7"/>
    <w:rsid w:val="008E5109"/>
    <w:rsid w:val="00912A5C"/>
    <w:rsid w:val="0097292B"/>
    <w:rsid w:val="009B26D8"/>
    <w:rsid w:val="009C3811"/>
    <w:rsid w:val="009C4A25"/>
    <w:rsid w:val="00A06ECE"/>
    <w:rsid w:val="00A81DE8"/>
    <w:rsid w:val="00AD334D"/>
    <w:rsid w:val="00B11A25"/>
    <w:rsid w:val="00B60892"/>
    <w:rsid w:val="00B63D64"/>
    <w:rsid w:val="00B80EE2"/>
    <w:rsid w:val="00B8102C"/>
    <w:rsid w:val="00B81D66"/>
    <w:rsid w:val="00BA3CC2"/>
    <w:rsid w:val="00BA5499"/>
    <w:rsid w:val="00BB5A14"/>
    <w:rsid w:val="00BC7469"/>
    <w:rsid w:val="00C171B3"/>
    <w:rsid w:val="00C20655"/>
    <w:rsid w:val="00C25C2E"/>
    <w:rsid w:val="00C7780D"/>
    <w:rsid w:val="00CC5A09"/>
    <w:rsid w:val="00CD03ED"/>
    <w:rsid w:val="00CD0893"/>
    <w:rsid w:val="00CD16EF"/>
    <w:rsid w:val="00CE035C"/>
    <w:rsid w:val="00D31B1A"/>
    <w:rsid w:val="00D4118E"/>
    <w:rsid w:val="00D458EA"/>
    <w:rsid w:val="00D617AA"/>
    <w:rsid w:val="00D73234"/>
    <w:rsid w:val="00DD3FE3"/>
    <w:rsid w:val="00DF18AA"/>
    <w:rsid w:val="00E17A21"/>
    <w:rsid w:val="00E3211D"/>
    <w:rsid w:val="00E44F1C"/>
    <w:rsid w:val="00E572C4"/>
    <w:rsid w:val="00E772C7"/>
    <w:rsid w:val="00E852A2"/>
    <w:rsid w:val="00E91704"/>
    <w:rsid w:val="00EC09FD"/>
    <w:rsid w:val="00ED2A28"/>
    <w:rsid w:val="00EE7987"/>
    <w:rsid w:val="00F2105C"/>
    <w:rsid w:val="00F605A0"/>
    <w:rsid w:val="00F66E59"/>
    <w:rsid w:val="00F678FD"/>
    <w:rsid w:val="00FB414A"/>
    <w:rsid w:val="00FE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9477"/>
  <w15:chartTrackingRefBased/>
  <w15:docId w15:val="{E70A287E-F716-7A4D-8084-2F60AAA7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4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4118E"/>
    <w:pPr>
      <w:keepNext/>
      <w:jc w:val="both"/>
      <w:outlineLvl w:val="2"/>
    </w:pPr>
    <w:rPr>
      <w:rFonts w:ascii="Arial" w:eastAsia="Times New Roman" w:hAnsi="Arial" w:cs="Arial"/>
      <w:b/>
      <w:bCs/>
    </w:rPr>
  </w:style>
  <w:style w:type="paragraph" w:styleId="Heading4">
    <w:name w:val="heading 4"/>
    <w:basedOn w:val="Normal"/>
    <w:next w:val="Normal"/>
    <w:link w:val="Heading4Char"/>
    <w:qFormat/>
    <w:rsid w:val="00D4118E"/>
    <w:pPr>
      <w:keepNext/>
      <w:jc w:val="center"/>
      <w:outlineLvl w:val="3"/>
    </w:pPr>
    <w:rPr>
      <w:rFonts w:ascii="Arial" w:eastAsia="Times New Roman" w:hAnsi="Arial" w:cs="Arial"/>
      <w:b/>
      <w:bCs/>
      <w:sz w:val="28"/>
    </w:rPr>
  </w:style>
  <w:style w:type="paragraph" w:styleId="Heading5">
    <w:name w:val="heading 5"/>
    <w:basedOn w:val="Normal"/>
    <w:next w:val="Normal"/>
    <w:link w:val="Heading5Char"/>
    <w:qFormat/>
    <w:rsid w:val="00D4118E"/>
    <w:pPr>
      <w:keepNext/>
      <w:outlineLvl w:val="4"/>
    </w:pPr>
    <w:rPr>
      <w:rFonts w:ascii="Arial" w:eastAsia="Times New Roman" w:hAnsi="Arial" w:cs="Arial"/>
      <w:b/>
      <w:bCs/>
    </w:rPr>
  </w:style>
  <w:style w:type="paragraph" w:styleId="Heading6">
    <w:name w:val="heading 6"/>
    <w:basedOn w:val="Normal"/>
    <w:next w:val="Normal"/>
    <w:link w:val="Heading6Char"/>
    <w:qFormat/>
    <w:rsid w:val="00D4118E"/>
    <w:pPr>
      <w:keepNext/>
      <w:outlineLvl w:val="5"/>
    </w:pPr>
    <w:rPr>
      <w:rFonts w:ascii="Arial" w:eastAsia="Times New Roman"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1704"/>
    <w:pPr>
      <w:tabs>
        <w:tab w:val="center" w:pos="4513"/>
        <w:tab w:val="right" w:pos="9026"/>
      </w:tabs>
    </w:pPr>
  </w:style>
  <w:style w:type="character" w:customStyle="1" w:styleId="HeaderChar">
    <w:name w:val="Header Char"/>
    <w:basedOn w:val="DefaultParagraphFont"/>
    <w:link w:val="Header"/>
    <w:uiPriority w:val="99"/>
    <w:rsid w:val="00E91704"/>
  </w:style>
  <w:style w:type="paragraph" w:styleId="Footer">
    <w:name w:val="footer"/>
    <w:basedOn w:val="Normal"/>
    <w:link w:val="FooterChar"/>
    <w:uiPriority w:val="99"/>
    <w:unhideWhenUsed/>
    <w:rsid w:val="00E91704"/>
    <w:pPr>
      <w:tabs>
        <w:tab w:val="center" w:pos="4513"/>
        <w:tab w:val="right" w:pos="9026"/>
      </w:tabs>
    </w:pPr>
  </w:style>
  <w:style w:type="character" w:customStyle="1" w:styleId="FooterChar">
    <w:name w:val="Footer Char"/>
    <w:basedOn w:val="DefaultParagraphFont"/>
    <w:link w:val="Footer"/>
    <w:uiPriority w:val="99"/>
    <w:rsid w:val="00E91704"/>
  </w:style>
  <w:style w:type="character" w:styleId="PageNumber">
    <w:name w:val="page number"/>
    <w:basedOn w:val="DefaultParagraphFont"/>
    <w:uiPriority w:val="99"/>
    <w:semiHidden/>
    <w:unhideWhenUsed/>
    <w:rsid w:val="00CD16EF"/>
  </w:style>
  <w:style w:type="character" w:customStyle="1" w:styleId="Heading3Char">
    <w:name w:val="Heading 3 Char"/>
    <w:basedOn w:val="DefaultParagraphFont"/>
    <w:link w:val="Heading3"/>
    <w:rsid w:val="00D4118E"/>
    <w:rPr>
      <w:rFonts w:ascii="Arial" w:eastAsia="Times New Roman" w:hAnsi="Arial" w:cs="Arial"/>
      <w:b/>
      <w:bCs/>
    </w:rPr>
  </w:style>
  <w:style w:type="character" w:customStyle="1" w:styleId="Heading4Char">
    <w:name w:val="Heading 4 Char"/>
    <w:basedOn w:val="DefaultParagraphFont"/>
    <w:link w:val="Heading4"/>
    <w:rsid w:val="00D4118E"/>
    <w:rPr>
      <w:rFonts w:ascii="Arial" w:eastAsia="Times New Roman" w:hAnsi="Arial" w:cs="Arial"/>
      <w:b/>
      <w:bCs/>
      <w:sz w:val="28"/>
    </w:rPr>
  </w:style>
  <w:style w:type="character" w:customStyle="1" w:styleId="Heading5Char">
    <w:name w:val="Heading 5 Char"/>
    <w:basedOn w:val="DefaultParagraphFont"/>
    <w:link w:val="Heading5"/>
    <w:rsid w:val="00D4118E"/>
    <w:rPr>
      <w:rFonts w:ascii="Arial" w:eastAsia="Times New Roman" w:hAnsi="Arial" w:cs="Arial"/>
      <w:b/>
      <w:bCs/>
    </w:rPr>
  </w:style>
  <w:style w:type="character" w:customStyle="1" w:styleId="Heading6Char">
    <w:name w:val="Heading 6 Char"/>
    <w:basedOn w:val="DefaultParagraphFont"/>
    <w:link w:val="Heading6"/>
    <w:rsid w:val="00D4118E"/>
    <w:rPr>
      <w:rFonts w:ascii="Arial" w:eastAsia="Times New Roman" w:hAnsi="Arial" w:cs="Arial"/>
      <w:b/>
      <w:bCs/>
      <w:sz w:val="21"/>
      <w:szCs w:val="21"/>
    </w:rPr>
  </w:style>
  <w:style w:type="paragraph" w:styleId="EndnoteText">
    <w:name w:val="endnote text"/>
    <w:basedOn w:val="Normal"/>
    <w:link w:val="EndnoteTextChar"/>
    <w:semiHidden/>
    <w:rsid w:val="00D4118E"/>
    <w:pPr>
      <w:widowControl w:val="0"/>
    </w:pPr>
    <w:rPr>
      <w:rFonts w:ascii="Courier" w:eastAsia="Times New Roman" w:hAnsi="Courier" w:cs="Times New Roman"/>
      <w:snapToGrid w:val="0"/>
      <w:szCs w:val="20"/>
    </w:rPr>
  </w:style>
  <w:style w:type="character" w:customStyle="1" w:styleId="EndnoteTextChar">
    <w:name w:val="Endnote Text Char"/>
    <w:basedOn w:val="DefaultParagraphFont"/>
    <w:link w:val="EndnoteText"/>
    <w:semiHidden/>
    <w:rsid w:val="00D4118E"/>
    <w:rPr>
      <w:rFonts w:ascii="Courier" w:eastAsia="Times New Roman" w:hAnsi="Courier" w:cs="Times New Roman"/>
      <w:snapToGrid w:val="0"/>
      <w:szCs w:val="20"/>
    </w:rPr>
  </w:style>
  <w:style w:type="paragraph" w:styleId="BodyText">
    <w:name w:val="Body Text"/>
    <w:basedOn w:val="Normal"/>
    <w:link w:val="BodyTextChar"/>
    <w:semiHidden/>
    <w:rsid w:val="00D4118E"/>
    <w:pPr>
      <w:tabs>
        <w:tab w:val="left" w:pos="284"/>
      </w:tabs>
      <w:jc w:val="both"/>
    </w:pPr>
    <w:rPr>
      <w:rFonts w:ascii="Arial" w:eastAsia="Times New Roman" w:hAnsi="Arial" w:cs="Arial"/>
      <w:sz w:val="22"/>
      <w:szCs w:val="22"/>
    </w:rPr>
  </w:style>
  <w:style w:type="character" w:customStyle="1" w:styleId="BodyTextChar">
    <w:name w:val="Body Text Char"/>
    <w:basedOn w:val="DefaultParagraphFont"/>
    <w:link w:val="BodyText"/>
    <w:semiHidden/>
    <w:rsid w:val="00D4118E"/>
    <w:rPr>
      <w:rFonts w:ascii="Arial" w:eastAsia="Times New Roman" w:hAnsi="Arial" w:cs="Arial"/>
      <w:sz w:val="22"/>
      <w:szCs w:val="22"/>
    </w:rPr>
  </w:style>
  <w:style w:type="paragraph" w:styleId="BodyText2">
    <w:name w:val="Body Text 2"/>
    <w:basedOn w:val="Normal"/>
    <w:link w:val="BodyText2Char"/>
    <w:semiHidden/>
    <w:rsid w:val="00D4118E"/>
    <w:pPr>
      <w:jc w:val="both"/>
    </w:pPr>
    <w:rPr>
      <w:rFonts w:ascii="Arial" w:eastAsia="Times New Roman" w:hAnsi="Arial" w:cs="Arial"/>
    </w:rPr>
  </w:style>
  <w:style w:type="character" w:customStyle="1" w:styleId="BodyText2Char">
    <w:name w:val="Body Text 2 Char"/>
    <w:basedOn w:val="DefaultParagraphFont"/>
    <w:link w:val="BodyText2"/>
    <w:semiHidden/>
    <w:rsid w:val="00D4118E"/>
    <w:rPr>
      <w:rFonts w:ascii="Arial" w:eastAsia="Times New Roman" w:hAnsi="Arial" w:cs="Arial"/>
    </w:rPr>
  </w:style>
  <w:style w:type="paragraph" w:styleId="ListParagraph">
    <w:name w:val="List Paragraph"/>
    <w:basedOn w:val="Normal"/>
    <w:uiPriority w:val="34"/>
    <w:qFormat/>
    <w:rsid w:val="00D4118E"/>
    <w:pPr>
      <w:ind w:left="7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C7469"/>
    <w:rPr>
      <w:rFonts w:asciiTheme="majorHAnsi" w:eastAsiaTheme="majorEastAsia" w:hAnsiTheme="majorHAnsi" w:cstheme="majorBidi"/>
      <w:color w:val="2F5496" w:themeColor="accent1" w:themeShade="BF"/>
      <w:sz w:val="32"/>
      <w:szCs w:val="32"/>
    </w:rPr>
  </w:style>
  <w:style w:type="paragraph" w:customStyle="1" w:styleId="Default">
    <w:name w:val="Default"/>
    <w:rsid w:val="00BC7469"/>
    <w:pPr>
      <w:autoSpaceDE w:val="0"/>
      <w:autoSpaceDN w:val="0"/>
      <w:adjustRightInd w:val="0"/>
    </w:pPr>
    <w:rPr>
      <w:rFonts w:ascii="Arial" w:hAnsi="Arial" w:cs="Arial"/>
      <w:color w:val="000000"/>
    </w:rPr>
  </w:style>
  <w:style w:type="table" w:styleId="TableGrid">
    <w:name w:val="Table Grid"/>
    <w:basedOn w:val="TableNormal"/>
    <w:uiPriority w:val="39"/>
    <w:rsid w:val="00833DF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8715">
      <w:bodyDiv w:val="1"/>
      <w:marLeft w:val="0"/>
      <w:marRight w:val="0"/>
      <w:marTop w:val="0"/>
      <w:marBottom w:val="0"/>
      <w:divBdr>
        <w:top w:val="none" w:sz="0" w:space="0" w:color="auto"/>
        <w:left w:val="none" w:sz="0" w:space="0" w:color="auto"/>
        <w:bottom w:val="none" w:sz="0" w:space="0" w:color="auto"/>
        <w:right w:val="none" w:sz="0" w:space="0" w:color="auto"/>
      </w:divBdr>
    </w:div>
    <w:div w:id="1030301532">
      <w:bodyDiv w:val="1"/>
      <w:marLeft w:val="0"/>
      <w:marRight w:val="0"/>
      <w:marTop w:val="0"/>
      <w:marBottom w:val="0"/>
      <w:divBdr>
        <w:top w:val="none" w:sz="0" w:space="0" w:color="auto"/>
        <w:left w:val="none" w:sz="0" w:space="0" w:color="auto"/>
        <w:bottom w:val="none" w:sz="0" w:space="0" w:color="auto"/>
        <w:right w:val="none" w:sz="0" w:space="0" w:color="auto"/>
      </w:divBdr>
    </w:div>
    <w:div w:id="1243832195">
      <w:bodyDiv w:val="1"/>
      <w:marLeft w:val="0"/>
      <w:marRight w:val="0"/>
      <w:marTop w:val="0"/>
      <w:marBottom w:val="0"/>
      <w:divBdr>
        <w:top w:val="none" w:sz="0" w:space="0" w:color="auto"/>
        <w:left w:val="none" w:sz="0" w:space="0" w:color="auto"/>
        <w:bottom w:val="none" w:sz="0" w:space="0" w:color="auto"/>
        <w:right w:val="none" w:sz="0" w:space="0" w:color="auto"/>
      </w:divBdr>
    </w:div>
    <w:div w:id="19816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14074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Wilson (16646646)</dc:creator>
  <cp:keywords/>
  <dc:description/>
  <cp:lastModifiedBy>Rachael Wright</cp:lastModifiedBy>
  <cp:revision>2</cp:revision>
  <dcterms:created xsi:type="dcterms:W3CDTF">2025-08-22T11:55:00Z</dcterms:created>
  <dcterms:modified xsi:type="dcterms:W3CDTF">2025-08-22T11:55:00Z</dcterms:modified>
</cp:coreProperties>
</file>