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70B9D" w14:textId="77777777" w:rsidR="00C645D1" w:rsidRPr="00C645D1" w:rsidRDefault="00C645D1" w:rsidP="00C645D1">
      <w:pPr>
        <w:tabs>
          <w:tab w:val="left" w:pos="1440"/>
        </w:tabs>
        <w:spacing w:after="0" w:line="240" w:lineRule="auto"/>
        <w:rPr>
          <w:rFonts w:ascii="Arial" w:eastAsia="Times New Roman" w:hAnsi="Arial" w:cs="Times New Roman"/>
          <w:b/>
          <w:sz w:val="24"/>
          <w:szCs w:val="24"/>
          <w:lang w:eastAsia="en-GB"/>
        </w:rPr>
      </w:pPr>
      <w:r>
        <w:rPr>
          <w:rFonts w:ascii="Arial" w:eastAsia="Times New Roman" w:hAnsi="Arial" w:cs="Times New Roman"/>
          <w:b/>
          <w:bCs/>
          <w:noProof/>
          <w:color w:val="1F497D"/>
          <w:sz w:val="24"/>
          <w:szCs w:val="24"/>
          <w:lang w:eastAsia="en-GB"/>
        </w:rPr>
        <w:drawing>
          <wp:inline distT="0" distB="0" distL="0" distR="0" wp14:anchorId="1BF64BDE" wp14:editId="52C93B65">
            <wp:extent cx="1905000" cy="312420"/>
            <wp:effectExtent l="0" t="0" r="0" b="0"/>
            <wp:docPr id="1" name="Picture 1" descr="Sefton-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fton-Council-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0" cy="312420"/>
                    </a:xfrm>
                    <a:prstGeom prst="rect">
                      <a:avLst/>
                    </a:prstGeom>
                    <a:noFill/>
                    <a:ln>
                      <a:noFill/>
                    </a:ln>
                  </pic:spPr>
                </pic:pic>
              </a:graphicData>
            </a:graphic>
          </wp:inline>
        </w:drawing>
      </w:r>
    </w:p>
    <w:p w14:paraId="76954738" w14:textId="77777777" w:rsidR="00C645D1" w:rsidRPr="00C645D1" w:rsidRDefault="00C645D1" w:rsidP="00C645D1">
      <w:pPr>
        <w:tabs>
          <w:tab w:val="left" w:pos="1440"/>
        </w:tabs>
        <w:spacing w:after="0" w:line="240" w:lineRule="auto"/>
        <w:jc w:val="center"/>
        <w:rPr>
          <w:rFonts w:ascii="Arial" w:eastAsia="Times New Roman" w:hAnsi="Arial" w:cs="Times New Roman"/>
          <w:b/>
          <w:sz w:val="24"/>
          <w:szCs w:val="24"/>
          <w:lang w:eastAsia="en-GB"/>
        </w:rPr>
      </w:pPr>
      <w:r w:rsidRPr="00C645D1">
        <w:rPr>
          <w:rFonts w:ascii="Arial" w:eastAsia="Times New Roman" w:hAnsi="Arial" w:cs="Times New Roman"/>
          <w:b/>
          <w:sz w:val="24"/>
          <w:szCs w:val="24"/>
          <w:u w:val="single"/>
          <w:lang w:eastAsia="en-GB"/>
        </w:rPr>
        <w:t>JOB DESCRIPTION</w:t>
      </w:r>
    </w:p>
    <w:p w14:paraId="57DA3098" w14:textId="77777777" w:rsidR="00C645D1" w:rsidRPr="00C645D1" w:rsidRDefault="00C645D1" w:rsidP="00C645D1">
      <w:pPr>
        <w:tabs>
          <w:tab w:val="left" w:pos="1440"/>
        </w:tabs>
        <w:spacing w:after="0" w:line="240" w:lineRule="auto"/>
        <w:jc w:val="center"/>
        <w:rPr>
          <w:rFonts w:ascii="Arial" w:eastAsia="Times New Roman" w:hAnsi="Arial" w:cs="Times New Roman"/>
          <w:b/>
          <w:sz w:val="24"/>
          <w:szCs w:val="24"/>
          <w:lang w:eastAsia="en-GB"/>
        </w:rPr>
      </w:pPr>
    </w:p>
    <w:p w14:paraId="68871DCB" w14:textId="77777777" w:rsidR="00C645D1" w:rsidRPr="00C645D1" w:rsidRDefault="00C645D1" w:rsidP="00C645D1">
      <w:pPr>
        <w:tabs>
          <w:tab w:val="left" w:pos="1440"/>
          <w:tab w:val="left" w:pos="2160"/>
        </w:tabs>
        <w:spacing w:after="0" w:line="240" w:lineRule="auto"/>
        <w:jc w:val="both"/>
        <w:rPr>
          <w:rFonts w:ascii="Arial" w:eastAsia="Times New Roman" w:hAnsi="Arial" w:cs="Times New Roman"/>
          <w:sz w:val="24"/>
          <w:szCs w:val="24"/>
          <w:lang w:eastAsia="en-GB"/>
        </w:rPr>
      </w:pPr>
    </w:p>
    <w:p w14:paraId="1410D8DE" w14:textId="367C71AA" w:rsidR="007A7881" w:rsidRDefault="00C645D1" w:rsidP="007A7881">
      <w:pPr>
        <w:tabs>
          <w:tab w:val="left" w:pos="1440"/>
          <w:tab w:val="left" w:pos="2160"/>
        </w:tabs>
        <w:spacing w:after="0" w:line="240" w:lineRule="auto"/>
        <w:rPr>
          <w:rFonts w:ascii="Arial" w:eastAsia="Times New Roman" w:hAnsi="Arial" w:cs="Times New Roman"/>
          <w:sz w:val="24"/>
          <w:szCs w:val="24"/>
          <w:lang w:eastAsia="en-GB"/>
        </w:rPr>
      </w:pPr>
      <w:r w:rsidRPr="00C645D1">
        <w:rPr>
          <w:rFonts w:ascii="Arial" w:eastAsia="Times New Roman" w:hAnsi="Arial" w:cs="Times New Roman"/>
          <w:b/>
          <w:sz w:val="24"/>
          <w:szCs w:val="24"/>
          <w:u w:val="single"/>
          <w:lang w:eastAsia="en-GB"/>
        </w:rPr>
        <w:t>Department</w:t>
      </w:r>
      <w:r w:rsidRPr="00C645D1">
        <w:rPr>
          <w:rFonts w:ascii="Arial" w:eastAsia="Times New Roman" w:hAnsi="Arial" w:cs="Times New Roman"/>
          <w:sz w:val="24"/>
          <w:szCs w:val="24"/>
          <w:u w:val="single"/>
          <w:lang w:eastAsia="en-GB"/>
        </w:rPr>
        <w:t>:</w:t>
      </w:r>
      <w:r w:rsidR="00356EC0">
        <w:rPr>
          <w:rFonts w:ascii="Arial" w:eastAsia="Times New Roman" w:hAnsi="Arial" w:cs="Times New Roman"/>
          <w:sz w:val="24"/>
          <w:szCs w:val="24"/>
          <w:lang w:eastAsia="en-GB"/>
        </w:rPr>
        <w:tab/>
        <w:t xml:space="preserve">     </w:t>
      </w:r>
      <w:r w:rsidR="007A7881">
        <w:rPr>
          <w:rFonts w:ascii="Arial" w:eastAsia="Times New Roman" w:hAnsi="Arial" w:cs="Times New Roman"/>
          <w:sz w:val="24"/>
          <w:szCs w:val="24"/>
          <w:lang w:eastAsia="en-GB"/>
        </w:rPr>
        <w:t xml:space="preserve">Economic Growth &amp; Housing </w:t>
      </w:r>
      <w:proofErr w:type="gramStart"/>
      <w:r w:rsidR="007A7881">
        <w:rPr>
          <w:rFonts w:ascii="Arial" w:eastAsia="Times New Roman" w:hAnsi="Arial" w:cs="Times New Roman"/>
          <w:sz w:val="24"/>
          <w:szCs w:val="24"/>
          <w:lang w:eastAsia="en-GB"/>
        </w:rPr>
        <w:t>Service</w:t>
      </w:r>
      <w:r w:rsidR="00395FFE">
        <w:rPr>
          <w:rFonts w:ascii="Arial" w:eastAsia="Times New Roman" w:hAnsi="Arial" w:cs="Times New Roman"/>
          <w:sz w:val="24"/>
          <w:szCs w:val="24"/>
          <w:lang w:eastAsia="en-GB"/>
        </w:rPr>
        <w:t xml:space="preserve"> </w:t>
      </w:r>
      <w:r w:rsidR="00CC6FD3">
        <w:rPr>
          <w:rFonts w:ascii="Arial" w:eastAsia="Times New Roman" w:hAnsi="Arial" w:cs="Times New Roman"/>
          <w:sz w:val="24"/>
          <w:szCs w:val="24"/>
          <w:lang w:eastAsia="en-GB"/>
        </w:rPr>
        <w:t xml:space="preserve"> </w:t>
      </w:r>
      <w:r w:rsidRPr="00C645D1">
        <w:rPr>
          <w:rFonts w:ascii="Arial" w:eastAsia="Times New Roman" w:hAnsi="Arial" w:cs="Times New Roman"/>
          <w:b/>
          <w:sz w:val="24"/>
          <w:szCs w:val="24"/>
          <w:u w:val="single"/>
          <w:lang w:eastAsia="en-GB"/>
        </w:rPr>
        <w:t>Location</w:t>
      </w:r>
      <w:proofErr w:type="gramEnd"/>
      <w:r w:rsidRPr="00C645D1">
        <w:rPr>
          <w:rFonts w:ascii="Arial" w:eastAsia="Times New Roman" w:hAnsi="Arial" w:cs="Times New Roman"/>
          <w:b/>
          <w:sz w:val="24"/>
          <w:szCs w:val="24"/>
          <w:u w:val="single"/>
          <w:lang w:eastAsia="en-GB"/>
        </w:rPr>
        <w:t>:</w:t>
      </w:r>
      <w:r w:rsidR="00D87F31">
        <w:rPr>
          <w:rFonts w:ascii="Arial" w:eastAsia="Times New Roman" w:hAnsi="Arial" w:cs="Times New Roman"/>
          <w:sz w:val="24"/>
          <w:szCs w:val="24"/>
          <w:lang w:eastAsia="en-GB"/>
        </w:rPr>
        <w:t xml:space="preserve"> </w:t>
      </w:r>
      <w:r w:rsidR="007A7881">
        <w:rPr>
          <w:rFonts w:ascii="Arial" w:eastAsia="Times New Roman" w:hAnsi="Arial" w:cs="Times New Roman"/>
          <w:sz w:val="24"/>
          <w:szCs w:val="24"/>
          <w:lang w:eastAsia="en-GB"/>
        </w:rPr>
        <w:t>Bootle</w:t>
      </w:r>
      <w:r w:rsidR="00CC6FD3">
        <w:rPr>
          <w:rFonts w:ascii="Arial" w:eastAsia="Times New Roman" w:hAnsi="Arial" w:cs="Times New Roman"/>
          <w:sz w:val="24"/>
          <w:szCs w:val="24"/>
          <w:lang w:eastAsia="en-GB"/>
        </w:rPr>
        <w:t>/</w:t>
      </w:r>
      <w:r w:rsidR="00D87F31">
        <w:rPr>
          <w:rFonts w:ascii="Arial" w:eastAsia="Times New Roman" w:hAnsi="Arial" w:cs="Times New Roman"/>
          <w:sz w:val="24"/>
          <w:szCs w:val="24"/>
          <w:lang w:eastAsia="en-GB"/>
        </w:rPr>
        <w:t>Southport</w:t>
      </w:r>
      <w:r w:rsidR="007A7881">
        <w:rPr>
          <w:rFonts w:ascii="Arial" w:eastAsia="Times New Roman" w:hAnsi="Arial" w:cs="Times New Roman"/>
          <w:sz w:val="24"/>
          <w:szCs w:val="24"/>
          <w:lang w:eastAsia="en-GB"/>
        </w:rPr>
        <w:t xml:space="preserve"> </w:t>
      </w:r>
    </w:p>
    <w:p w14:paraId="5F6C5610" w14:textId="3F394B77" w:rsidR="00C645D1" w:rsidRPr="00C645D1" w:rsidRDefault="007A7881" w:rsidP="007A7881">
      <w:pPr>
        <w:tabs>
          <w:tab w:val="left" w:pos="1440"/>
          <w:tab w:val="left" w:pos="2160"/>
        </w:tabs>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 </w:t>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p>
    <w:p w14:paraId="5A2E8B5D" w14:textId="623D9CE3" w:rsidR="00C645D1" w:rsidRPr="00C645D1" w:rsidRDefault="00C645D1" w:rsidP="00C645D1">
      <w:pPr>
        <w:tabs>
          <w:tab w:val="left" w:pos="1440"/>
          <w:tab w:val="left" w:pos="2160"/>
        </w:tabs>
        <w:spacing w:after="0" w:line="240" w:lineRule="auto"/>
        <w:jc w:val="both"/>
        <w:rPr>
          <w:rFonts w:ascii="Arial" w:eastAsia="Times New Roman" w:hAnsi="Arial" w:cs="Times New Roman"/>
          <w:sz w:val="24"/>
          <w:szCs w:val="24"/>
          <w:lang w:eastAsia="en-GB"/>
        </w:rPr>
      </w:pPr>
      <w:r w:rsidRPr="00C645D1">
        <w:rPr>
          <w:rFonts w:ascii="Arial" w:eastAsia="Times New Roman" w:hAnsi="Arial" w:cs="Times New Roman"/>
          <w:b/>
          <w:sz w:val="24"/>
          <w:szCs w:val="24"/>
          <w:u w:val="single"/>
          <w:lang w:eastAsia="en-GB"/>
        </w:rPr>
        <w:t>Division:</w:t>
      </w:r>
      <w:r w:rsidRPr="00C645D1">
        <w:rPr>
          <w:rFonts w:ascii="Arial" w:eastAsia="Times New Roman" w:hAnsi="Arial" w:cs="Times New Roman"/>
          <w:sz w:val="24"/>
          <w:szCs w:val="24"/>
          <w:lang w:eastAsia="en-GB"/>
        </w:rPr>
        <w:tab/>
      </w:r>
      <w:r w:rsidR="00356EC0">
        <w:rPr>
          <w:rFonts w:ascii="Arial" w:eastAsia="Times New Roman" w:hAnsi="Arial" w:cs="Times New Roman"/>
          <w:sz w:val="24"/>
          <w:szCs w:val="24"/>
          <w:lang w:eastAsia="en-GB"/>
        </w:rPr>
        <w:t xml:space="preserve">     </w:t>
      </w:r>
      <w:r w:rsidR="000661B8">
        <w:rPr>
          <w:rFonts w:ascii="Arial" w:eastAsia="Times New Roman" w:hAnsi="Arial" w:cs="Times New Roman"/>
          <w:sz w:val="24"/>
          <w:szCs w:val="24"/>
          <w:lang w:eastAsia="en-GB"/>
        </w:rPr>
        <w:t xml:space="preserve">Regeneration </w:t>
      </w:r>
      <w:r w:rsidR="00395FFE">
        <w:rPr>
          <w:rFonts w:ascii="Arial" w:eastAsia="Times New Roman" w:hAnsi="Arial" w:cs="Times New Roman"/>
          <w:sz w:val="24"/>
          <w:szCs w:val="24"/>
          <w:lang w:eastAsia="en-GB"/>
        </w:rPr>
        <w:t>Team</w:t>
      </w:r>
    </w:p>
    <w:p w14:paraId="46A549AC" w14:textId="77777777" w:rsidR="00C645D1" w:rsidRPr="00C645D1" w:rsidRDefault="00C645D1" w:rsidP="00C645D1">
      <w:pPr>
        <w:tabs>
          <w:tab w:val="left" w:pos="1440"/>
          <w:tab w:val="left" w:pos="2160"/>
        </w:tabs>
        <w:spacing w:after="0" w:line="240" w:lineRule="auto"/>
        <w:jc w:val="both"/>
        <w:rPr>
          <w:rFonts w:ascii="Arial" w:eastAsia="Times New Roman" w:hAnsi="Arial" w:cs="Times New Roman"/>
          <w:b/>
          <w:sz w:val="24"/>
          <w:szCs w:val="24"/>
          <w:lang w:eastAsia="en-GB"/>
        </w:rPr>
      </w:pPr>
      <w:r w:rsidRPr="00C645D1">
        <w:rPr>
          <w:rFonts w:ascii="Arial" w:eastAsia="Times New Roman" w:hAnsi="Arial" w:cs="Times New Roman"/>
          <w:b/>
          <w:sz w:val="24"/>
          <w:szCs w:val="24"/>
          <w:lang w:eastAsia="en-GB"/>
        </w:rPr>
        <w:tab/>
      </w:r>
      <w:r w:rsidRPr="00C645D1">
        <w:rPr>
          <w:rFonts w:ascii="Arial" w:eastAsia="Times New Roman" w:hAnsi="Arial" w:cs="Times New Roman"/>
          <w:b/>
          <w:sz w:val="24"/>
          <w:szCs w:val="24"/>
          <w:lang w:eastAsia="en-GB"/>
        </w:rPr>
        <w:tab/>
      </w:r>
      <w:r w:rsidRPr="00C645D1">
        <w:rPr>
          <w:rFonts w:ascii="Arial" w:eastAsia="Times New Roman" w:hAnsi="Arial" w:cs="Times New Roman"/>
          <w:b/>
          <w:sz w:val="24"/>
          <w:szCs w:val="24"/>
          <w:lang w:eastAsia="en-GB"/>
        </w:rPr>
        <w:tab/>
      </w:r>
      <w:r w:rsidRPr="00C645D1">
        <w:rPr>
          <w:rFonts w:ascii="Arial" w:eastAsia="Times New Roman" w:hAnsi="Arial" w:cs="Times New Roman"/>
          <w:b/>
          <w:sz w:val="24"/>
          <w:szCs w:val="24"/>
          <w:lang w:eastAsia="en-GB"/>
        </w:rPr>
        <w:tab/>
      </w:r>
    </w:p>
    <w:p w14:paraId="07C7862F" w14:textId="0A30EA13" w:rsidR="00965EBB" w:rsidRDefault="00C645D1" w:rsidP="00965EBB">
      <w:pPr>
        <w:pStyle w:val="Default"/>
      </w:pPr>
      <w:r w:rsidRPr="00C645D1">
        <w:rPr>
          <w:rFonts w:eastAsia="Times New Roman" w:cs="Times New Roman"/>
          <w:b/>
          <w:u w:val="single"/>
          <w:lang w:eastAsia="en-GB"/>
        </w:rPr>
        <w:t>Post:</w:t>
      </w:r>
      <w:r w:rsidRPr="00C645D1">
        <w:rPr>
          <w:rFonts w:eastAsia="Times New Roman" w:cs="Times New Roman"/>
          <w:lang w:eastAsia="en-GB"/>
        </w:rPr>
        <w:tab/>
      </w:r>
      <w:r w:rsidR="00356EC0">
        <w:rPr>
          <w:rFonts w:eastAsia="Times New Roman" w:cs="Times New Roman"/>
          <w:lang w:eastAsia="en-GB"/>
        </w:rPr>
        <w:t xml:space="preserve">    </w:t>
      </w:r>
      <w:r w:rsidR="00C92899">
        <w:rPr>
          <w:rFonts w:eastAsia="Times New Roman" w:cs="Times New Roman"/>
          <w:lang w:eastAsia="en-GB"/>
        </w:rPr>
        <w:t xml:space="preserve">Regeneration </w:t>
      </w:r>
      <w:r>
        <w:rPr>
          <w:rFonts w:eastAsia="Times New Roman" w:cs="Times New Roman"/>
          <w:lang w:eastAsia="en-GB"/>
        </w:rPr>
        <w:t>Support Officer</w:t>
      </w:r>
      <w:r w:rsidR="008313C0">
        <w:rPr>
          <w:rFonts w:eastAsia="Times New Roman" w:cs="Times New Roman"/>
          <w:lang w:eastAsia="en-GB"/>
        </w:rPr>
        <w:tab/>
      </w:r>
      <w:r w:rsidR="008313C0">
        <w:rPr>
          <w:rFonts w:eastAsia="Times New Roman" w:cs="Times New Roman"/>
          <w:lang w:eastAsia="en-GB"/>
        </w:rPr>
        <w:tab/>
      </w:r>
      <w:r w:rsidR="008313C0">
        <w:rPr>
          <w:rFonts w:eastAsia="Times New Roman" w:cs="Times New Roman"/>
          <w:b/>
          <w:u w:val="single"/>
          <w:lang w:eastAsia="en-GB"/>
        </w:rPr>
        <w:t xml:space="preserve">Post No. </w:t>
      </w:r>
      <w:r w:rsidR="008313C0">
        <w:rPr>
          <w:rFonts w:eastAsia="Times New Roman" w:cs="Times New Roman"/>
          <w:lang w:eastAsia="en-GB"/>
        </w:rPr>
        <w:tab/>
      </w:r>
      <w:r w:rsidR="008036BB">
        <w:rPr>
          <w:rFonts w:eastAsia="Times New Roman" w:cs="Times New Roman"/>
          <w:lang w:eastAsia="en-GB"/>
        </w:rPr>
        <w:t>024331</w:t>
      </w:r>
    </w:p>
    <w:p w14:paraId="2B727CF8" w14:textId="4B6AF61B" w:rsidR="00C645D1" w:rsidRDefault="008313C0" w:rsidP="00C645D1">
      <w:pPr>
        <w:tabs>
          <w:tab w:val="left" w:pos="1440"/>
          <w:tab w:val="left" w:pos="2160"/>
        </w:tabs>
        <w:spacing w:after="0" w:line="240" w:lineRule="auto"/>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ab/>
      </w:r>
      <w:r w:rsidR="000661B8">
        <w:rPr>
          <w:rFonts w:ascii="Arial" w:eastAsia="Times New Roman" w:hAnsi="Arial" w:cs="Times New Roman"/>
          <w:sz w:val="24"/>
          <w:szCs w:val="24"/>
          <w:lang w:eastAsia="en-GB"/>
        </w:rPr>
        <w:tab/>
      </w:r>
      <w:r w:rsidR="00C92899">
        <w:rPr>
          <w:rFonts w:ascii="Arial" w:eastAsia="Times New Roman" w:hAnsi="Arial" w:cs="Times New Roman"/>
          <w:sz w:val="24"/>
          <w:szCs w:val="24"/>
          <w:lang w:eastAsia="en-GB"/>
        </w:rPr>
        <w:tab/>
      </w:r>
    </w:p>
    <w:p w14:paraId="27975244" w14:textId="77777777" w:rsidR="00395FFE" w:rsidRDefault="00395FFE" w:rsidP="00C645D1">
      <w:pPr>
        <w:tabs>
          <w:tab w:val="left" w:pos="1440"/>
          <w:tab w:val="left" w:pos="2160"/>
        </w:tabs>
        <w:spacing w:after="0" w:line="240" w:lineRule="auto"/>
        <w:rPr>
          <w:rFonts w:ascii="Arial" w:eastAsia="Times New Roman" w:hAnsi="Arial" w:cs="Times New Roman"/>
          <w:b/>
          <w:sz w:val="24"/>
          <w:szCs w:val="24"/>
          <w:u w:val="single"/>
          <w:lang w:eastAsia="en-GB"/>
        </w:rPr>
      </w:pPr>
    </w:p>
    <w:p w14:paraId="1F9B96F3" w14:textId="316B55C3" w:rsidR="00F25F88" w:rsidRPr="00154090" w:rsidRDefault="00C645D1" w:rsidP="00F25F88">
      <w:pPr>
        <w:jc w:val="both"/>
        <w:rPr>
          <w:rFonts w:ascii="Arial" w:eastAsia="Times New Roman" w:hAnsi="Arial" w:cs="Times New Roman"/>
          <w:b/>
          <w:sz w:val="24"/>
          <w:szCs w:val="24"/>
          <w:lang w:eastAsia="en-GB"/>
        </w:rPr>
      </w:pPr>
      <w:r w:rsidRPr="00C645D1">
        <w:rPr>
          <w:rFonts w:ascii="Arial" w:eastAsia="Times New Roman" w:hAnsi="Arial" w:cs="Times New Roman"/>
          <w:b/>
          <w:sz w:val="24"/>
          <w:szCs w:val="24"/>
          <w:u w:val="single"/>
          <w:lang w:eastAsia="en-GB"/>
        </w:rPr>
        <w:t>Grade:</w:t>
      </w:r>
      <w:r w:rsidRPr="00C645D1">
        <w:rPr>
          <w:rFonts w:ascii="Arial" w:eastAsia="Times New Roman" w:hAnsi="Arial" w:cs="Times New Roman"/>
          <w:b/>
          <w:sz w:val="24"/>
          <w:szCs w:val="24"/>
          <w:lang w:eastAsia="en-GB"/>
        </w:rPr>
        <w:tab/>
      </w:r>
      <w:r w:rsidR="00F25F88" w:rsidRPr="00154090">
        <w:rPr>
          <w:rFonts w:ascii="Arial" w:eastAsia="Times New Roman" w:hAnsi="Arial" w:cs="Times New Roman"/>
          <w:b/>
          <w:sz w:val="24"/>
          <w:szCs w:val="24"/>
          <w:lang w:eastAsia="en-GB"/>
        </w:rPr>
        <w:t xml:space="preserve">Grade I </w:t>
      </w:r>
      <w:r w:rsidR="00F25F88">
        <w:rPr>
          <w:rFonts w:ascii="Arial" w:eastAsia="Times New Roman" w:hAnsi="Arial" w:cs="Times New Roman"/>
          <w:b/>
          <w:sz w:val="24"/>
          <w:szCs w:val="24"/>
          <w:lang w:eastAsia="en-GB"/>
        </w:rPr>
        <w:t xml:space="preserve">(SCP 31) - </w:t>
      </w:r>
      <w:r w:rsidR="00F25F88" w:rsidRPr="00154090">
        <w:rPr>
          <w:rFonts w:ascii="Arial" w:eastAsia="Times New Roman" w:hAnsi="Arial" w:cs="Times New Roman"/>
          <w:b/>
          <w:sz w:val="24"/>
          <w:szCs w:val="24"/>
          <w:lang w:eastAsia="en-GB"/>
        </w:rPr>
        <w:t>£</w:t>
      </w:r>
      <w:r w:rsidR="00F25F88">
        <w:rPr>
          <w:rFonts w:ascii="Arial" w:eastAsia="Times New Roman" w:hAnsi="Arial" w:cs="Times New Roman"/>
          <w:b/>
          <w:sz w:val="24"/>
          <w:szCs w:val="24"/>
          <w:lang w:eastAsia="en-GB"/>
        </w:rPr>
        <w:t>41,771</w:t>
      </w:r>
    </w:p>
    <w:p w14:paraId="62310990" w14:textId="2EFA9F33" w:rsidR="00C645D1" w:rsidRPr="00C645D1" w:rsidRDefault="002C1A51" w:rsidP="00C645D1">
      <w:pPr>
        <w:tabs>
          <w:tab w:val="left" w:pos="1440"/>
          <w:tab w:val="left" w:pos="2160"/>
        </w:tabs>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ab/>
      </w:r>
      <w:r w:rsidR="00C645D1" w:rsidRPr="00C645D1">
        <w:rPr>
          <w:rFonts w:ascii="Arial" w:eastAsia="Times New Roman" w:hAnsi="Arial" w:cs="Times New Roman"/>
          <w:b/>
          <w:sz w:val="24"/>
          <w:szCs w:val="24"/>
          <w:lang w:eastAsia="en-GB"/>
        </w:rPr>
        <w:tab/>
      </w:r>
      <w:r w:rsidR="00C645D1" w:rsidRPr="00C645D1">
        <w:rPr>
          <w:rFonts w:ascii="Arial" w:eastAsia="Times New Roman" w:hAnsi="Arial" w:cs="Times New Roman"/>
          <w:b/>
          <w:sz w:val="24"/>
          <w:szCs w:val="24"/>
          <w:lang w:eastAsia="en-GB"/>
        </w:rPr>
        <w:tab/>
      </w:r>
      <w:r w:rsidR="00C645D1" w:rsidRPr="00C645D1">
        <w:rPr>
          <w:rFonts w:ascii="Arial" w:eastAsia="Times New Roman" w:hAnsi="Arial" w:cs="Times New Roman"/>
          <w:b/>
          <w:sz w:val="24"/>
          <w:szCs w:val="24"/>
          <w:lang w:eastAsia="en-GB"/>
        </w:rPr>
        <w:tab/>
      </w:r>
      <w:r w:rsidR="00C645D1">
        <w:rPr>
          <w:rFonts w:ascii="Arial" w:eastAsia="Times New Roman" w:hAnsi="Arial" w:cs="Times New Roman"/>
          <w:b/>
          <w:sz w:val="24"/>
          <w:szCs w:val="24"/>
          <w:lang w:eastAsia="en-GB"/>
        </w:rPr>
        <w:tab/>
      </w:r>
      <w:r w:rsidR="00C645D1" w:rsidRPr="00C645D1">
        <w:rPr>
          <w:rFonts w:ascii="Arial" w:eastAsia="Times New Roman" w:hAnsi="Arial" w:cs="Times New Roman"/>
          <w:b/>
          <w:sz w:val="24"/>
          <w:szCs w:val="24"/>
          <w:u w:val="single"/>
          <w:lang w:eastAsia="en-GB"/>
        </w:rPr>
        <w:t>Job Evaluation No</w:t>
      </w:r>
      <w:r w:rsidR="00C645D1" w:rsidRPr="000661B8">
        <w:rPr>
          <w:rFonts w:ascii="Arial" w:eastAsia="Times New Roman" w:hAnsi="Arial" w:cs="Times New Roman"/>
          <w:b/>
          <w:sz w:val="24"/>
          <w:szCs w:val="24"/>
          <w:lang w:eastAsia="en-GB"/>
        </w:rPr>
        <w:t xml:space="preserve">. </w:t>
      </w:r>
      <w:r>
        <w:rPr>
          <w:rFonts w:ascii="Arial" w:eastAsia="Times New Roman" w:hAnsi="Arial" w:cs="Times New Roman"/>
          <w:sz w:val="24"/>
          <w:szCs w:val="24"/>
          <w:lang w:eastAsia="en-GB"/>
        </w:rPr>
        <w:t xml:space="preserve">  A4073</w:t>
      </w:r>
    </w:p>
    <w:p w14:paraId="0E48C07E" w14:textId="77777777" w:rsidR="00C645D1" w:rsidRPr="00C645D1" w:rsidRDefault="00C645D1" w:rsidP="00C645D1">
      <w:pPr>
        <w:tabs>
          <w:tab w:val="left" w:pos="1440"/>
          <w:tab w:val="left" w:pos="2160"/>
        </w:tabs>
        <w:spacing w:after="0" w:line="240" w:lineRule="auto"/>
        <w:jc w:val="both"/>
        <w:rPr>
          <w:rFonts w:ascii="Arial" w:eastAsia="Times New Roman" w:hAnsi="Arial" w:cs="Times New Roman"/>
          <w:sz w:val="24"/>
          <w:szCs w:val="24"/>
          <w:lang w:eastAsia="en-GB"/>
        </w:rPr>
      </w:pPr>
    </w:p>
    <w:p w14:paraId="180D59D3" w14:textId="77777777" w:rsidR="00C645D1" w:rsidRPr="00C645D1" w:rsidRDefault="00C645D1" w:rsidP="00C645D1">
      <w:pPr>
        <w:pBdr>
          <w:top w:val="single" w:sz="6" w:space="1" w:color="auto"/>
          <w:bottom w:val="single" w:sz="6" w:space="1" w:color="auto"/>
        </w:pBdr>
        <w:tabs>
          <w:tab w:val="left" w:pos="1440"/>
          <w:tab w:val="left" w:pos="2160"/>
        </w:tabs>
        <w:spacing w:after="0" w:line="240" w:lineRule="auto"/>
        <w:jc w:val="both"/>
        <w:rPr>
          <w:rFonts w:ascii="Arial" w:eastAsia="Times New Roman" w:hAnsi="Arial" w:cs="Times New Roman"/>
          <w:sz w:val="24"/>
          <w:szCs w:val="24"/>
          <w:lang w:eastAsia="en-GB"/>
        </w:rPr>
      </w:pPr>
    </w:p>
    <w:p w14:paraId="0176029E" w14:textId="44BBE4B3" w:rsidR="00A72E04" w:rsidRPr="00C645D1" w:rsidRDefault="00C645D1" w:rsidP="1D645095">
      <w:pPr>
        <w:pBdr>
          <w:top w:val="single" w:sz="6" w:space="1" w:color="auto"/>
          <w:bottom w:val="single" w:sz="6" w:space="1" w:color="auto"/>
        </w:pBdr>
        <w:tabs>
          <w:tab w:val="left" w:pos="1440"/>
          <w:tab w:val="left" w:pos="2160"/>
        </w:tabs>
        <w:spacing w:after="0" w:line="240" w:lineRule="auto"/>
        <w:ind w:left="2160" w:hanging="2160"/>
        <w:jc w:val="both"/>
        <w:rPr>
          <w:rFonts w:ascii="Arial" w:eastAsia="Times New Roman" w:hAnsi="Arial" w:cs="Times New Roman"/>
          <w:sz w:val="24"/>
          <w:szCs w:val="24"/>
          <w:lang w:eastAsia="en-GB"/>
        </w:rPr>
      </w:pPr>
      <w:r w:rsidRPr="1D645095">
        <w:rPr>
          <w:rFonts w:ascii="Arial" w:eastAsia="Times New Roman" w:hAnsi="Arial" w:cs="Times New Roman"/>
          <w:b/>
          <w:bCs/>
          <w:sz w:val="24"/>
          <w:szCs w:val="24"/>
          <w:lang w:eastAsia="en-GB"/>
        </w:rPr>
        <w:t>Responsible to:</w:t>
      </w:r>
      <w:r>
        <w:tab/>
      </w:r>
      <w:r w:rsidRPr="1D645095">
        <w:rPr>
          <w:rFonts w:ascii="Arial" w:eastAsia="Times New Roman" w:hAnsi="Arial" w:cs="Times New Roman"/>
          <w:sz w:val="24"/>
          <w:szCs w:val="24"/>
          <w:lang w:eastAsia="en-GB"/>
        </w:rPr>
        <w:t xml:space="preserve">Strategic </w:t>
      </w:r>
      <w:r w:rsidR="00122A7D" w:rsidRPr="1D645095">
        <w:rPr>
          <w:rFonts w:ascii="Arial" w:eastAsia="Times New Roman" w:hAnsi="Arial" w:cs="Times New Roman"/>
          <w:sz w:val="24"/>
          <w:szCs w:val="24"/>
          <w:lang w:eastAsia="en-GB"/>
        </w:rPr>
        <w:t xml:space="preserve">Lead </w:t>
      </w:r>
      <w:r w:rsidR="00A72E04" w:rsidRPr="1D645095">
        <w:rPr>
          <w:rFonts w:ascii="Arial" w:eastAsia="Times New Roman" w:hAnsi="Arial" w:cs="Times New Roman"/>
          <w:sz w:val="24"/>
          <w:szCs w:val="24"/>
          <w:lang w:eastAsia="en-GB"/>
        </w:rPr>
        <w:t>–</w:t>
      </w:r>
      <w:r w:rsidR="00395FFE" w:rsidRPr="1D645095">
        <w:rPr>
          <w:rFonts w:ascii="Arial" w:eastAsia="Times New Roman" w:hAnsi="Arial" w:cs="Times New Roman"/>
          <w:sz w:val="24"/>
          <w:szCs w:val="24"/>
          <w:lang w:eastAsia="en-GB"/>
        </w:rPr>
        <w:t xml:space="preserve"> Regeneration</w:t>
      </w:r>
      <w:r w:rsidR="52B9C0F3" w:rsidRPr="1D645095">
        <w:rPr>
          <w:rFonts w:ascii="Arial" w:eastAsia="Times New Roman" w:hAnsi="Arial" w:cs="Times New Roman"/>
          <w:sz w:val="24"/>
          <w:szCs w:val="24"/>
          <w:lang w:eastAsia="en-GB"/>
        </w:rPr>
        <w:t xml:space="preserve"> &amp; Development </w:t>
      </w:r>
    </w:p>
    <w:p w14:paraId="31C3F775" w14:textId="77777777" w:rsidR="00C645D1" w:rsidRPr="00C645D1" w:rsidRDefault="00C645D1" w:rsidP="00C645D1">
      <w:pPr>
        <w:pBdr>
          <w:top w:val="single" w:sz="6" w:space="1" w:color="auto"/>
          <w:bottom w:val="single" w:sz="6" w:space="1" w:color="auto"/>
        </w:pBdr>
        <w:tabs>
          <w:tab w:val="left" w:pos="1440"/>
          <w:tab w:val="left" w:pos="2160"/>
        </w:tabs>
        <w:spacing w:after="0" w:line="240" w:lineRule="auto"/>
        <w:jc w:val="both"/>
        <w:rPr>
          <w:rFonts w:ascii="Arial" w:eastAsia="Times New Roman" w:hAnsi="Arial" w:cs="Times New Roman"/>
          <w:sz w:val="24"/>
          <w:szCs w:val="24"/>
          <w:lang w:eastAsia="en-GB"/>
        </w:rPr>
      </w:pPr>
    </w:p>
    <w:p w14:paraId="45F90238" w14:textId="77777777" w:rsidR="00C645D1" w:rsidRPr="00C645D1" w:rsidRDefault="00C645D1" w:rsidP="00C645D1">
      <w:pPr>
        <w:pBdr>
          <w:top w:val="single" w:sz="6" w:space="1" w:color="auto"/>
          <w:bottom w:val="single" w:sz="6" w:space="1" w:color="auto"/>
        </w:pBdr>
        <w:spacing w:after="0" w:line="240" w:lineRule="auto"/>
        <w:jc w:val="both"/>
        <w:rPr>
          <w:rFonts w:ascii="Arial" w:eastAsia="Times New Roman" w:hAnsi="Arial" w:cs="Times New Roman"/>
          <w:sz w:val="24"/>
          <w:szCs w:val="24"/>
          <w:lang w:eastAsia="en-GB"/>
        </w:rPr>
      </w:pPr>
      <w:r w:rsidRPr="00C645D1">
        <w:rPr>
          <w:rFonts w:ascii="Arial" w:eastAsia="Times New Roman" w:hAnsi="Arial" w:cs="Times New Roman"/>
          <w:b/>
          <w:sz w:val="24"/>
          <w:szCs w:val="24"/>
          <w:lang w:eastAsia="en-GB"/>
        </w:rPr>
        <w:t>Responsible for</w:t>
      </w:r>
      <w:r w:rsidRPr="00C645D1">
        <w:rPr>
          <w:rFonts w:ascii="Arial" w:eastAsia="Times New Roman" w:hAnsi="Arial" w:cs="Times New Roman"/>
          <w:sz w:val="24"/>
          <w:szCs w:val="24"/>
          <w:lang w:eastAsia="en-GB"/>
        </w:rPr>
        <w:t>:</w:t>
      </w:r>
      <w:r w:rsidRPr="00C645D1">
        <w:rPr>
          <w:rFonts w:ascii="Arial" w:eastAsia="Times New Roman" w:hAnsi="Arial" w:cs="Times New Roman"/>
          <w:sz w:val="24"/>
          <w:szCs w:val="24"/>
          <w:lang w:eastAsia="en-GB"/>
        </w:rPr>
        <w:tab/>
      </w:r>
      <w:r>
        <w:rPr>
          <w:rFonts w:ascii="Arial" w:eastAsia="Times New Roman" w:hAnsi="Arial" w:cs="Times New Roman"/>
          <w:sz w:val="24"/>
          <w:szCs w:val="24"/>
          <w:lang w:eastAsia="en-GB"/>
        </w:rPr>
        <w:t>None</w:t>
      </w:r>
    </w:p>
    <w:p w14:paraId="7CD6F974" w14:textId="77777777" w:rsidR="00C645D1" w:rsidRPr="00C645D1" w:rsidRDefault="00C645D1" w:rsidP="00C645D1">
      <w:pPr>
        <w:pBdr>
          <w:top w:val="single" w:sz="6" w:space="1" w:color="auto"/>
          <w:bottom w:val="single" w:sz="6" w:space="1" w:color="auto"/>
        </w:pBdr>
        <w:spacing w:after="0" w:line="240" w:lineRule="auto"/>
        <w:jc w:val="both"/>
        <w:rPr>
          <w:rFonts w:ascii="Arial" w:eastAsia="Times New Roman" w:hAnsi="Arial" w:cs="Times New Roman"/>
          <w:sz w:val="24"/>
          <w:szCs w:val="24"/>
          <w:lang w:eastAsia="en-GB"/>
        </w:rPr>
      </w:pPr>
    </w:p>
    <w:p w14:paraId="5E2CD28C" w14:textId="77777777" w:rsidR="00C645D1" w:rsidRPr="00C645D1" w:rsidRDefault="00C645D1" w:rsidP="00C645D1">
      <w:pPr>
        <w:spacing w:after="0" w:line="240" w:lineRule="auto"/>
        <w:rPr>
          <w:rFonts w:ascii="Arial" w:eastAsia="Times New Roman" w:hAnsi="Arial" w:cs="Times New Roman"/>
          <w:sz w:val="24"/>
          <w:szCs w:val="24"/>
          <w:lang w:eastAsia="en-GB"/>
        </w:rPr>
      </w:pPr>
    </w:p>
    <w:p w14:paraId="789624FD" w14:textId="77777777" w:rsidR="00896634" w:rsidRPr="00C645D1" w:rsidRDefault="00896634" w:rsidP="00896634">
      <w:pPr>
        <w:autoSpaceDE w:val="0"/>
        <w:autoSpaceDN w:val="0"/>
        <w:adjustRightInd w:val="0"/>
        <w:spacing w:after="0" w:line="240" w:lineRule="auto"/>
        <w:rPr>
          <w:rFonts w:ascii="Arial" w:hAnsi="Arial" w:cs="Arial"/>
          <w:b/>
          <w:bCs/>
          <w:sz w:val="24"/>
          <w:szCs w:val="24"/>
          <w:u w:val="single"/>
        </w:rPr>
      </w:pPr>
      <w:r w:rsidRPr="00C645D1">
        <w:rPr>
          <w:rFonts w:ascii="Arial" w:hAnsi="Arial" w:cs="Arial"/>
          <w:b/>
          <w:bCs/>
          <w:sz w:val="24"/>
          <w:szCs w:val="24"/>
          <w:u w:val="single"/>
        </w:rPr>
        <w:t>Job Purpose</w:t>
      </w:r>
    </w:p>
    <w:p w14:paraId="3315FFD6" w14:textId="77777777" w:rsidR="00896634" w:rsidRPr="00120188" w:rsidRDefault="00896634" w:rsidP="00896634">
      <w:pPr>
        <w:autoSpaceDE w:val="0"/>
        <w:autoSpaceDN w:val="0"/>
        <w:adjustRightInd w:val="0"/>
        <w:spacing w:after="0" w:line="240" w:lineRule="auto"/>
        <w:rPr>
          <w:rFonts w:ascii="Arial" w:hAnsi="Arial" w:cs="Arial"/>
          <w:b/>
          <w:bCs/>
          <w:sz w:val="24"/>
          <w:szCs w:val="24"/>
        </w:rPr>
      </w:pPr>
    </w:p>
    <w:p w14:paraId="6E048D61" w14:textId="3E2FBB97" w:rsidR="00896634" w:rsidRPr="00120188" w:rsidRDefault="00896634" w:rsidP="00896634">
      <w:pPr>
        <w:autoSpaceDE w:val="0"/>
        <w:autoSpaceDN w:val="0"/>
        <w:adjustRightInd w:val="0"/>
        <w:spacing w:after="0" w:line="240" w:lineRule="auto"/>
        <w:jc w:val="both"/>
        <w:rPr>
          <w:rFonts w:ascii="Arial" w:hAnsi="Arial" w:cs="Arial"/>
          <w:sz w:val="24"/>
          <w:szCs w:val="24"/>
        </w:rPr>
      </w:pPr>
      <w:r w:rsidRPr="00120188">
        <w:rPr>
          <w:rFonts w:ascii="Arial" w:hAnsi="Arial" w:cs="Arial"/>
          <w:sz w:val="24"/>
          <w:szCs w:val="24"/>
        </w:rPr>
        <w:t xml:space="preserve">Ensure the effective programme, project and financial controls, including the management of resources relating to the </w:t>
      </w:r>
      <w:r w:rsidR="000254AA">
        <w:rPr>
          <w:rFonts w:ascii="Arial" w:hAnsi="Arial" w:cs="Arial"/>
          <w:sz w:val="24"/>
          <w:szCs w:val="24"/>
        </w:rPr>
        <w:t>Regeneration Team within the Economic Growth and Housing Service</w:t>
      </w:r>
      <w:r w:rsidRPr="00120188">
        <w:rPr>
          <w:rFonts w:ascii="Arial" w:hAnsi="Arial" w:cs="Arial"/>
          <w:sz w:val="24"/>
          <w:szCs w:val="24"/>
        </w:rPr>
        <w:t xml:space="preserve">; to support the development of regeneration programmes and projects </w:t>
      </w:r>
      <w:proofErr w:type="gramStart"/>
      <w:r w:rsidRPr="00120188">
        <w:rPr>
          <w:rFonts w:ascii="Arial" w:hAnsi="Arial" w:cs="Arial"/>
          <w:sz w:val="24"/>
          <w:szCs w:val="24"/>
        </w:rPr>
        <w:t>in order to</w:t>
      </w:r>
      <w:proofErr w:type="gramEnd"/>
      <w:r w:rsidRPr="00120188">
        <w:rPr>
          <w:rFonts w:ascii="Arial" w:hAnsi="Arial" w:cs="Arial"/>
          <w:sz w:val="24"/>
          <w:szCs w:val="24"/>
        </w:rPr>
        <w:t xml:space="preserve"> prioritise all resources and maintain an </w:t>
      </w:r>
      <w:proofErr w:type="gramStart"/>
      <w:r w:rsidRPr="00120188">
        <w:rPr>
          <w:rFonts w:ascii="Arial" w:hAnsi="Arial" w:cs="Arial"/>
          <w:sz w:val="24"/>
          <w:szCs w:val="24"/>
        </w:rPr>
        <w:t>up to date</w:t>
      </w:r>
      <w:proofErr w:type="gramEnd"/>
      <w:r w:rsidRPr="00120188">
        <w:rPr>
          <w:rFonts w:ascii="Arial" w:hAnsi="Arial" w:cs="Arial"/>
          <w:sz w:val="24"/>
          <w:szCs w:val="24"/>
        </w:rPr>
        <w:t xml:space="preserve"> regeneration and wider economic growth programme that optimises the value of funds invested in Sefton.</w:t>
      </w:r>
    </w:p>
    <w:p w14:paraId="3FB0BDDF" w14:textId="77777777" w:rsidR="00896634" w:rsidRPr="00120188" w:rsidRDefault="00896634" w:rsidP="00896634">
      <w:pPr>
        <w:autoSpaceDE w:val="0"/>
        <w:autoSpaceDN w:val="0"/>
        <w:adjustRightInd w:val="0"/>
        <w:spacing w:after="0" w:line="240" w:lineRule="auto"/>
        <w:rPr>
          <w:rFonts w:ascii="Arial" w:hAnsi="Arial" w:cs="Arial"/>
          <w:sz w:val="24"/>
          <w:szCs w:val="24"/>
        </w:rPr>
      </w:pPr>
    </w:p>
    <w:p w14:paraId="7A70E2C2" w14:textId="77777777" w:rsidR="00896634" w:rsidRPr="00120188" w:rsidRDefault="00896634" w:rsidP="00896634">
      <w:pPr>
        <w:autoSpaceDE w:val="0"/>
        <w:autoSpaceDN w:val="0"/>
        <w:adjustRightInd w:val="0"/>
        <w:spacing w:after="0" w:line="240" w:lineRule="auto"/>
        <w:jc w:val="both"/>
        <w:rPr>
          <w:rFonts w:ascii="Arial" w:hAnsi="Arial" w:cs="Arial"/>
          <w:b/>
          <w:bCs/>
          <w:sz w:val="24"/>
          <w:szCs w:val="24"/>
        </w:rPr>
      </w:pPr>
      <w:r w:rsidRPr="00120188">
        <w:rPr>
          <w:rFonts w:ascii="Arial" w:hAnsi="Arial" w:cs="Arial"/>
          <w:b/>
          <w:bCs/>
          <w:sz w:val="24"/>
          <w:szCs w:val="24"/>
        </w:rPr>
        <w:t>Main Duties</w:t>
      </w:r>
    </w:p>
    <w:p w14:paraId="57B82902" w14:textId="77777777" w:rsidR="00896634" w:rsidRPr="00120188" w:rsidRDefault="00896634" w:rsidP="00896634">
      <w:pPr>
        <w:autoSpaceDE w:val="0"/>
        <w:autoSpaceDN w:val="0"/>
        <w:adjustRightInd w:val="0"/>
        <w:spacing w:after="0" w:line="240" w:lineRule="auto"/>
        <w:jc w:val="both"/>
        <w:rPr>
          <w:rFonts w:ascii="Arial" w:hAnsi="Arial" w:cs="Arial"/>
          <w:b/>
          <w:bCs/>
          <w:sz w:val="24"/>
          <w:szCs w:val="24"/>
        </w:rPr>
      </w:pPr>
    </w:p>
    <w:p w14:paraId="4F0A075E" w14:textId="4EE0E94B" w:rsidR="00896634" w:rsidRPr="00031332" w:rsidRDefault="00896634" w:rsidP="00896634">
      <w:pPr>
        <w:pStyle w:val="ListParagraph"/>
        <w:numPr>
          <w:ilvl w:val="0"/>
          <w:numId w:val="2"/>
        </w:numPr>
        <w:tabs>
          <w:tab w:val="clear" w:pos="1080"/>
          <w:tab w:val="num" w:pos="567"/>
        </w:tabs>
        <w:autoSpaceDE w:val="0"/>
        <w:autoSpaceDN w:val="0"/>
        <w:adjustRightInd w:val="0"/>
        <w:spacing w:after="0" w:line="240" w:lineRule="auto"/>
        <w:ind w:left="567" w:hanging="567"/>
        <w:jc w:val="both"/>
        <w:rPr>
          <w:rFonts w:ascii="Arial" w:hAnsi="Arial" w:cs="Arial"/>
          <w:strike/>
          <w:sz w:val="24"/>
          <w:szCs w:val="24"/>
        </w:rPr>
      </w:pPr>
      <w:r w:rsidRPr="00120188">
        <w:rPr>
          <w:rFonts w:ascii="Arial" w:hAnsi="Arial" w:cs="Arial"/>
          <w:sz w:val="24"/>
          <w:szCs w:val="24"/>
        </w:rPr>
        <w:t xml:space="preserve">Support the development and implementation of Sefton's regeneration and economic growth programmes within the context and parameters of </w:t>
      </w:r>
      <w:r w:rsidR="00903468" w:rsidRPr="00031332">
        <w:rPr>
          <w:rFonts w:ascii="Arial" w:hAnsi="Arial" w:cs="Arial"/>
          <w:sz w:val="24"/>
          <w:szCs w:val="24"/>
        </w:rPr>
        <w:t xml:space="preserve">Corporate </w:t>
      </w:r>
      <w:r w:rsidR="000E2291" w:rsidRPr="00031332">
        <w:rPr>
          <w:rFonts w:ascii="Arial" w:hAnsi="Arial" w:cs="Arial"/>
          <w:sz w:val="24"/>
          <w:szCs w:val="24"/>
        </w:rPr>
        <w:t>T</w:t>
      </w:r>
      <w:r w:rsidR="00903468" w:rsidRPr="00031332">
        <w:rPr>
          <w:rFonts w:ascii="Arial" w:hAnsi="Arial" w:cs="Arial"/>
          <w:sz w:val="24"/>
          <w:szCs w:val="24"/>
        </w:rPr>
        <w:t>ra</w:t>
      </w:r>
      <w:r w:rsidR="000E2291" w:rsidRPr="00031332">
        <w:rPr>
          <w:rFonts w:ascii="Arial" w:hAnsi="Arial" w:cs="Arial"/>
          <w:sz w:val="24"/>
          <w:szCs w:val="24"/>
        </w:rPr>
        <w:t>n</w:t>
      </w:r>
      <w:r w:rsidR="00903468" w:rsidRPr="00031332">
        <w:rPr>
          <w:rFonts w:ascii="Arial" w:hAnsi="Arial" w:cs="Arial"/>
          <w:sz w:val="24"/>
          <w:szCs w:val="24"/>
        </w:rPr>
        <w:t>sformation</w:t>
      </w:r>
      <w:r w:rsidR="00560CAA" w:rsidRPr="00031332">
        <w:rPr>
          <w:rFonts w:ascii="Arial" w:hAnsi="Arial" w:cs="Arial"/>
          <w:sz w:val="24"/>
          <w:szCs w:val="24"/>
        </w:rPr>
        <w:t xml:space="preserve"> Programme </w:t>
      </w:r>
      <w:proofErr w:type="gramStart"/>
      <w:r w:rsidR="00560CAA" w:rsidRPr="00031332">
        <w:rPr>
          <w:rFonts w:ascii="Arial" w:hAnsi="Arial" w:cs="Arial"/>
          <w:sz w:val="24"/>
          <w:szCs w:val="24"/>
        </w:rPr>
        <w:t>Plan</w:t>
      </w:r>
      <w:r w:rsidRPr="00031332">
        <w:rPr>
          <w:rFonts w:ascii="Arial" w:hAnsi="Arial" w:cs="Arial"/>
          <w:strike/>
          <w:sz w:val="24"/>
          <w:szCs w:val="24"/>
        </w:rPr>
        <w:t>;</w:t>
      </w:r>
      <w:proofErr w:type="gramEnd"/>
    </w:p>
    <w:p w14:paraId="4EC99297" w14:textId="77777777" w:rsidR="00896634" w:rsidRPr="00120188" w:rsidRDefault="00896634" w:rsidP="00896634">
      <w:pPr>
        <w:pStyle w:val="ListParagraph"/>
        <w:autoSpaceDE w:val="0"/>
        <w:autoSpaceDN w:val="0"/>
        <w:adjustRightInd w:val="0"/>
        <w:spacing w:after="0" w:line="240" w:lineRule="auto"/>
        <w:ind w:left="567"/>
        <w:jc w:val="both"/>
        <w:rPr>
          <w:rFonts w:ascii="Arial" w:hAnsi="Arial" w:cs="Arial"/>
          <w:sz w:val="24"/>
          <w:szCs w:val="24"/>
        </w:rPr>
      </w:pPr>
    </w:p>
    <w:p w14:paraId="260984D9" w14:textId="166B5C26" w:rsidR="00896634" w:rsidRPr="00031332" w:rsidRDefault="00896634" w:rsidP="00896634">
      <w:pPr>
        <w:pStyle w:val="ListParagraph"/>
        <w:numPr>
          <w:ilvl w:val="0"/>
          <w:numId w:val="2"/>
        </w:numPr>
        <w:tabs>
          <w:tab w:val="clear" w:pos="1080"/>
          <w:tab w:val="num" w:pos="567"/>
        </w:tabs>
        <w:autoSpaceDE w:val="0"/>
        <w:autoSpaceDN w:val="0"/>
        <w:adjustRightInd w:val="0"/>
        <w:spacing w:after="0" w:line="240" w:lineRule="auto"/>
        <w:ind w:left="567" w:hanging="567"/>
        <w:jc w:val="both"/>
        <w:rPr>
          <w:rFonts w:ascii="Arial" w:hAnsi="Arial" w:cs="Arial"/>
          <w:sz w:val="24"/>
          <w:szCs w:val="24"/>
        </w:rPr>
      </w:pPr>
      <w:r w:rsidRPr="00120188">
        <w:rPr>
          <w:rFonts w:ascii="Arial" w:hAnsi="Arial" w:cs="Arial"/>
          <w:sz w:val="24"/>
          <w:szCs w:val="24"/>
        </w:rPr>
        <w:t xml:space="preserve">Provide project support and assurance to the wider team and ensure the </w:t>
      </w:r>
      <w:r w:rsidR="008036BB" w:rsidRPr="00120188">
        <w:rPr>
          <w:rFonts w:ascii="Arial" w:hAnsi="Arial" w:cs="Arial"/>
          <w:sz w:val="24"/>
          <w:szCs w:val="24"/>
        </w:rPr>
        <w:t xml:space="preserve">successful </w:t>
      </w:r>
      <w:r w:rsidR="00C829BC">
        <w:rPr>
          <w:rFonts w:ascii="Arial" w:hAnsi="Arial" w:cs="Arial"/>
          <w:sz w:val="24"/>
          <w:szCs w:val="24"/>
        </w:rPr>
        <w:t xml:space="preserve">development and </w:t>
      </w:r>
      <w:r w:rsidR="008036BB" w:rsidRPr="00120188">
        <w:rPr>
          <w:rFonts w:ascii="Arial" w:hAnsi="Arial" w:cs="Arial"/>
          <w:sz w:val="24"/>
          <w:szCs w:val="24"/>
        </w:rPr>
        <w:t>implementation</w:t>
      </w:r>
      <w:r w:rsidRPr="00120188">
        <w:rPr>
          <w:rFonts w:ascii="Arial" w:hAnsi="Arial" w:cs="Arial"/>
          <w:sz w:val="24"/>
          <w:szCs w:val="24"/>
        </w:rPr>
        <w:t xml:space="preserve"> of major </w:t>
      </w:r>
      <w:r w:rsidRPr="00031332">
        <w:rPr>
          <w:rFonts w:ascii="Arial" w:hAnsi="Arial" w:cs="Arial"/>
          <w:sz w:val="24"/>
          <w:szCs w:val="24"/>
        </w:rPr>
        <w:t>projects</w:t>
      </w:r>
      <w:r w:rsidR="004A2967" w:rsidRPr="00031332">
        <w:rPr>
          <w:rFonts w:ascii="Arial" w:hAnsi="Arial" w:cs="Arial"/>
          <w:sz w:val="24"/>
          <w:szCs w:val="24"/>
        </w:rPr>
        <w:t xml:space="preserve"> and </w:t>
      </w:r>
      <w:proofErr w:type="gramStart"/>
      <w:r w:rsidR="004A2967" w:rsidRPr="00031332">
        <w:rPr>
          <w:rFonts w:ascii="Arial" w:hAnsi="Arial" w:cs="Arial"/>
          <w:sz w:val="24"/>
          <w:szCs w:val="24"/>
        </w:rPr>
        <w:t>programmes</w:t>
      </w:r>
      <w:r w:rsidRPr="00031332">
        <w:rPr>
          <w:rFonts w:ascii="Arial" w:hAnsi="Arial" w:cs="Arial"/>
          <w:sz w:val="24"/>
          <w:szCs w:val="24"/>
        </w:rPr>
        <w:t>;</w:t>
      </w:r>
      <w:proofErr w:type="gramEnd"/>
    </w:p>
    <w:p w14:paraId="563A3214" w14:textId="77777777" w:rsidR="00896634" w:rsidRPr="00120188" w:rsidRDefault="00896634" w:rsidP="00896634">
      <w:pPr>
        <w:autoSpaceDE w:val="0"/>
        <w:autoSpaceDN w:val="0"/>
        <w:adjustRightInd w:val="0"/>
        <w:spacing w:after="0" w:line="240" w:lineRule="auto"/>
        <w:jc w:val="both"/>
        <w:rPr>
          <w:rFonts w:ascii="Arial" w:hAnsi="Arial" w:cs="Arial"/>
          <w:sz w:val="24"/>
          <w:szCs w:val="24"/>
        </w:rPr>
      </w:pPr>
    </w:p>
    <w:p w14:paraId="119FFA6B" w14:textId="21ADC51F" w:rsidR="00896634" w:rsidRPr="00D5271A" w:rsidRDefault="00896634" w:rsidP="00896634">
      <w:pPr>
        <w:pStyle w:val="ListParagraph"/>
        <w:numPr>
          <w:ilvl w:val="0"/>
          <w:numId w:val="2"/>
        </w:numPr>
        <w:tabs>
          <w:tab w:val="clear" w:pos="1080"/>
          <w:tab w:val="num" w:pos="567"/>
        </w:tabs>
        <w:autoSpaceDE w:val="0"/>
        <w:autoSpaceDN w:val="0"/>
        <w:adjustRightInd w:val="0"/>
        <w:spacing w:after="0" w:line="240" w:lineRule="auto"/>
        <w:ind w:left="567" w:hanging="567"/>
        <w:jc w:val="both"/>
        <w:rPr>
          <w:rFonts w:ascii="Arial" w:hAnsi="Arial" w:cs="Arial"/>
          <w:sz w:val="24"/>
          <w:szCs w:val="24"/>
        </w:rPr>
      </w:pPr>
      <w:r w:rsidRPr="00D5271A">
        <w:rPr>
          <w:rFonts w:ascii="Arial" w:hAnsi="Arial" w:cs="Arial"/>
          <w:sz w:val="24"/>
          <w:szCs w:val="24"/>
        </w:rPr>
        <w:t>Support the phasing, resource needs, design, delivery and support of all regeneration priorities, inclu</w:t>
      </w:r>
      <w:r w:rsidR="006903E7">
        <w:rPr>
          <w:rFonts w:ascii="Arial" w:hAnsi="Arial" w:cs="Arial"/>
          <w:sz w:val="24"/>
          <w:szCs w:val="24"/>
        </w:rPr>
        <w:t xml:space="preserve">ding </w:t>
      </w:r>
      <w:r w:rsidRPr="00D5271A">
        <w:rPr>
          <w:rFonts w:ascii="Arial" w:hAnsi="Arial" w:cs="Arial"/>
          <w:sz w:val="24"/>
          <w:szCs w:val="24"/>
        </w:rPr>
        <w:t>all externally funded projects with</w:t>
      </w:r>
      <w:r w:rsidR="00D5271A">
        <w:rPr>
          <w:rFonts w:ascii="Arial" w:hAnsi="Arial" w:cs="Arial"/>
          <w:sz w:val="24"/>
          <w:szCs w:val="24"/>
        </w:rPr>
        <w:t xml:space="preserve"> </w:t>
      </w:r>
      <w:r w:rsidRPr="00D5271A">
        <w:rPr>
          <w:rFonts w:ascii="Arial" w:hAnsi="Arial" w:cs="Arial"/>
          <w:sz w:val="24"/>
          <w:szCs w:val="24"/>
        </w:rPr>
        <w:t xml:space="preserve">partners and stakeholders </w:t>
      </w:r>
      <w:proofErr w:type="gramStart"/>
      <w:r w:rsidRPr="00D5271A">
        <w:rPr>
          <w:rFonts w:ascii="Arial" w:hAnsi="Arial" w:cs="Arial"/>
          <w:sz w:val="24"/>
          <w:szCs w:val="24"/>
        </w:rPr>
        <w:t>in order to</w:t>
      </w:r>
      <w:proofErr w:type="gramEnd"/>
      <w:r w:rsidRPr="00D5271A">
        <w:rPr>
          <w:rFonts w:ascii="Arial" w:hAnsi="Arial" w:cs="Arial"/>
          <w:sz w:val="24"/>
          <w:szCs w:val="24"/>
        </w:rPr>
        <w:t xml:space="preserve"> deliver agreed outcomes for the Service and the </w:t>
      </w:r>
      <w:proofErr w:type="gramStart"/>
      <w:r w:rsidRPr="00D5271A">
        <w:rPr>
          <w:rFonts w:ascii="Arial" w:hAnsi="Arial" w:cs="Arial"/>
          <w:sz w:val="24"/>
          <w:szCs w:val="24"/>
        </w:rPr>
        <w:t>Council;</w:t>
      </w:r>
      <w:proofErr w:type="gramEnd"/>
    </w:p>
    <w:p w14:paraId="4156837C" w14:textId="77777777" w:rsidR="00896634" w:rsidRPr="00120188" w:rsidRDefault="00896634" w:rsidP="00896634">
      <w:pPr>
        <w:autoSpaceDE w:val="0"/>
        <w:autoSpaceDN w:val="0"/>
        <w:adjustRightInd w:val="0"/>
        <w:spacing w:after="0" w:line="240" w:lineRule="auto"/>
        <w:jc w:val="both"/>
        <w:rPr>
          <w:rFonts w:ascii="Arial" w:hAnsi="Arial" w:cs="Arial"/>
          <w:sz w:val="24"/>
          <w:szCs w:val="24"/>
        </w:rPr>
      </w:pPr>
    </w:p>
    <w:p w14:paraId="2EFEF0C2" w14:textId="39380C3C" w:rsidR="00896634" w:rsidRPr="00120188" w:rsidRDefault="007A4B70" w:rsidP="00896634">
      <w:pPr>
        <w:pStyle w:val="ListParagraph"/>
        <w:numPr>
          <w:ilvl w:val="0"/>
          <w:numId w:val="2"/>
        </w:numPr>
        <w:tabs>
          <w:tab w:val="clear" w:pos="1080"/>
          <w:tab w:val="num" w:pos="567"/>
        </w:tabs>
        <w:autoSpaceDE w:val="0"/>
        <w:autoSpaceDN w:val="0"/>
        <w:adjustRightInd w:val="0"/>
        <w:spacing w:after="0" w:line="240" w:lineRule="auto"/>
        <w:ind w:left="567" w:hanging="567"/>
        <w:jc w:val="both"/>
        <w:rPr>
          <w:rFonts w:ascii="Arial" w:hAnsi="Arial" w:cs="Arial"/>
          <w:sz w:val="24"/>
          <w:szCs w:val="24"/>
        </w:rPr>
      </w:pPr>
      <w:r w:rsidRPr="00031332">
        <w:rPr>
          <w:rFonts w:ascii="Arial" w:hAnsi="Arial" w:cs="Arial"/>
          <w:sz w:val="24"/>
          <w:szCs w:val="24"/>
        </w:rPr>
        <w:t>Support and d</w:t>
      </w:r>
      <w:r w:rsidR="00896634" w:rsidRPr="00031332">
        <w:rPr>
          <w:rFonts w:ascii="Arial" w:hAnsi="Arial" w:cs="Arial"/>
          <w:sz w:val="24"/>
          <w:szCs w:val="24"/>
        </w:rPr>
        <w:t>evelop the programme monitoring tools to enable reports to be made with ease on status, over-programming</w:t>
      </w:r>
      <w:r w:rsidR="006D171D">
        <w:rPr>
          <w:rFonts w:ascii="Arial" w:hAnsi="Arial" w:cs="Arial"/>
          <w:sz w:val="24"/>
          <w:szCs w:val="24"/>
        </w:rPr>
        <w:t xml:space="preserve">, </w:t>
      </w:r>
      <w:r w:rsidR="00896634" w:rsidRPr="00120188">
        <w:rPr>
          <w:rFonts w:ascii="Arial" w:hAnsi="Arial" w:cs="Arial"/>
          <w:sz w:val="24"/>
          <w:szCs w:val="24"/>
        </w:rPr>
        <w:t xml:space="preserve">slippage, variance, social value and wider economic </w:t>
      </w:r>
      <w:proofErr w:type="gramStart"/>
      <w:r w:rsidR="00896634" w:rsidRPr="00120188">
        <w:rPr>
          <w:rFonts w:ascii="Arial" w:hAnsi="Arial" w:cs="Arial"/>
          <w:sz w:val="24"/>
          <w:szCs w:val="24"/>
        </w:rPr>
        <w:t>benefits;</w:t>
      </w:r>
      <w:proofErr w:type="gramEnd"/>
    </w:p>
    <w:p w14:paraId="05670B9C" w14:textId="77777777" w:rsidR="00896634" w:rsidRPr="00120188" w:rsidRDefault="00896634" w:rsidP="00896634">
      <w:pPr>
        <w:pStyle w:val="ListParagraph"/>
        <w:autoSpaceDE w:val="0"/>
        <w:autoSpaceDN w:val="0"/>
        <w:adjustRightInd w:val="0"/>
        <w:spacing w:after="0" w:line="240" w:lineRule="auto"/>
        <w:ind w:left="567"/>
        <w:jc w:val="both"/>
        <w:rPr>
          <w:rFonts w:ascii="Arial" w:hAnsi="Arial" w:cs="Arial"/>
          <w:sz w:val="24"/>
          <w:szCs w:val="24"/>
        </w:rPr>
      </w:pPr>
    </w:p>
    <w:p w14:paraId="5D351DF0" w14:textId="77777777" w:rsidR="00896634" w:rsidRDefault="00896634" w:rsidP="00896634">
      <w:pPr>
        <w:pStyle w:val="ListParagraph"/>
        <w:numPr>
          <w:ilvl w:val="0"/>
          <w:numId w:val="2"/>
        </w:numPr>
        <w:tabs>
          <w:tab w:val="clear" w:pos="1080"/>
          <w:tab w:val="num" w:pos="567"/>
        </w:tabs>
        <w:autoSpaceDE w:val="0"/>
        <w:autoSpaceDN w:val="0"/>
        <w:adjustRightInd w:val="0"/>
        <w:spacing w:after="0" w:line="240" w:lineRule="auto"/>
        <w:ind w:left="567" w:hanging="567"/>
        <w:jc w:val="both"/>
        <w:rPr>
          <w:rFonts w:ascii="Arial" w:hAnsi="Arial" w:cs="Arial"/>
          <w:sz w:val="24"/>
          <w:szCs w:val="24"/>
        </w:rPr>
      </w:pPr>
      <w:r w:rsidRPr="00120188">
        <w:rPr>
          <w:rFonts w:ascii="Arial" w:hAnsi="Arial" w:cs="Arial"/>
          <w:sz w:val="24"/>
          <w:szCs w:val="24"/>
        </w:rPr>
        <w:t xml:space="preserve">Implement, monitor and oversee the financial processes and controls for the service and </w:t>
      </w:r>
      <w:proofErr w:type="gramStart"/>
      <w:r w:rsidRPr="00120188">
        <w:rPr>
          <w:rFonts w:ascii="Arial" w:hAnsi="Arial" w:cs="Arial"/>
          <w:sz w:val="24"/>
          <w:szCs w:val="24"/>
        </w:rPr>
        <w:t>team;</w:t>
      </w:r>
      <w:proofErr w:type="gramEnd"/>
    </w:p>
    <w:p w14:paraId="3312339D" w14:textId="77777777" w:rsidR="006903E7" w:rsidRPr="006903E7" w:rsidRDefault="006903E7" w:rsidP="006903E7">
      <w:pPr>
        <w:pStyle w:val="ListParagraph"/>
        <w:rPr>
          <w:rFonts w:ascii="Arial" w:hAnsi="Arial" w:cs="Arial"/>
          <w:sz w:val="24"/>
          <w:szCs w:val="24"/>
        </w:rPr>
      </w:pPr>
    </w:p>
    <w:p w14:paraId="3EADF80F" w14:textId="75727279" w:rsidR="006903E7" w:rsidRPr="00120188" w:rsidRDefault="006903E7" w:rsidP="00896634">
      <w:pPr>
        <w:pStyle w:val="ListParagraph"/>
        <w:numPr>
          <w:ilvl w:val="0"/>
          <w:numId w:val="2"/>
        </w:numPr>
        <w:tabs>
          <w:tab w:val="clear" w:pos="1080"/>
          <w:tab w:val="num" w:pos="567"/>
        </w:tabs>
        <w:autoSpaceDE w:val="0"/>
        <w:autoSpaceDN w:val="0"/>
        <w:adjustRightInd w:val="0"/>
        <w:spacing w:after="0" w:line="240" w:lineRule="auto"/>
        <w:ind w:left="567" w:hanging="567"/>
        <w:jc w:val="both"/>
        <w:rPr>
          <w:rFonts w:ascii="Arial" w:hAnsi="Arial" w:cs="Arial"/>
          <w:sz w:val="24"/>
          <w:szCs w:val="24"/>
        </w:rPr>
      </w:pPr>
      <w:r>
        <w:rPr>
          <w:rFonts w:ascii="Arial" w:hAnsi="Arial" w:cs="Arial"/>
          <w:sz w:val="24"/>
          <w:szCs w:val="24"/>
        </w:rPr>
        <w:t xml:space="preserve">Ensure project procurement </w:t>
      </w:r>
      <w:r w:rsidR="000F3216">
        <w:rPr>
          <w:rFonts w:ascii="Arial" w:hAnsi="Arial" w:cs="Arial"/>
          <w:sz w:val="24"/>
          <w:szCs w:val="24"/>
        </w:rPr>
        <w:t xml:space="preserve">is undertaken in accordance with the corporate procurement regulations and processes. </w:t>
      </w:r>
    </w:p>
    <w:p w14:paraId="59CA57DA" w14:textId="77777777" w:rsidR="00896634" w:rsidRPr="00120188" w:rsidRDefault="00896634" w:rsidP="00896634">
      <w:pPr>
        <w:autoSpaceDE w:val="0"/>
        <w:autoSpaceDN w:val="0"/>
        <w:adjustRightInd w:val="0"/>
        <w:spacing w:after="0" w:line="240" w:lineRule="auto"/>
        <w:jc w:val="both"/>
        <w:rPr>
          <w:rFonts w:ascii="Arial" w:hAnsi="Arial" w:cs="Arial"/>
          <w:sz w:val="24"/>
          <w:szCs w:val="24"/>
        </w:rPr>
      </w:pPr>
    </w:p>
    <w:p w14:paraId="429933F7" w14:textId="0AC3B6B3" w:rsidR="00896634" w:rsidRPr="00120188" w:rsidRDefault="00896634" w:rsidP="00896634">
      <w:pPr>
        <w:pStyle w:val="ListParagraph"/>
        <w:numPr>
          <w:ilvl w:val="0"/>
          <w:numId w:val="2"/>
        </w:numPr>
        <w:tabs>
          <w:tab w:val="clear" w:pos="1080"/>
          <w:tab w:val="num" w:pos="567"/>
        </w:tabs>
        <w:autoSpaceDE w:val="0"/>
        <w:autoSpaceDN w:val="0"/>
        <w:adjustRightInd w:val="0"/>
        <w:spacing w:after="0" w:line="240" w:lineRule="auto"/>
        <w:ind w:left="567" w:hanging="567"/>
        <w:jc w:val="both"/>
        <w:rPr>
          <w:rFonts w:ascii="Arial" w:hAnsi="Arial" w:cs="Arial"/>
          <w:sz w:val="24"/>
          <w:szCs w:val="24"/>
        </w:rPr>
      </w:pPr>
      <w:r w:rsidRPr="00120188">
        <w:rPr>
          <w:rFonts w:ascii="Arial" w:hAnsi="Arial" w:cs="Arial"/>
          <w:sz w:val="24"/>
          <w:szCs w:val="24"/>
        </w:rPr>
        <w:t>Through the proactive and continuous programme monitorin</w:t>
      </w:r>
      <w:r w:rsidR="001C3C47">
        <w:rPr>
          <w:rFonts w:ascii="Arial" w:hAnsi="Arial" w:cs="Arial"/>
          <w:sz w:val="24"/>
          <w:szCs w:val="24"/>
        </w:rPr>
        <w:t>g,</w:t>
      </w:r>
      <w:r w:rsidRPr="00120188">
        <w:rPr>
          <w:rFonts w:ascii="Arial" w:hAnsi="Arial" w:cs="Arial"/>
          <w:sz w:val="24"/>
          <w:szCs w:val="24"/>
        </w:rPr>
        <w:t xml:space="preserve"> ensure the financial expenditure (revenue and capital) and performance targets of </w:t>
      </w:r>
      <w:r w:rsidR="001C3C47">
        <w:rPr>
          <w:rFonts w:ascii="Arial" w:hAnsi="Arial" w:cs="Arial"/>
          <w:sz w:val="24"/>
          <w:szCs w:val="24"/>
        </w:rPr>
        <w:t xml:space="preserve">projects, </w:t>
      </w:r>
      <w:r w:rsidRPr="00120188">
        <w:rPr>
          <w:rFonts w:ascii="Arial" w:hAnsi="Arial" w:cs="Arial"/>
          <w:sz w:val="24"/>
          <w:szCs w:val="24"/>
        </w:rPr>
        <w:t>programme</w:t>
      </w:r>
      <w:r w:rsidR="001C3C47">
        <w:rPr>
          <w:rFonts w:ascii="Arial" w:hAnsi="Arial" w:cs="Arial"/>
          <w:sz w:val="24"/>
          <w:szCs w:val="24"/>
        </w:rPr>
        <w:t>s</w:t>
      </w:r>
      <w:r w:rsidRPr="00120188">
        <w:rPr>
          <w:rFonts w:ascii="Arial" w:hAnsi="Arial" w:cs="Arial"/>
          <w:sz w:val="24"/>
          <w:szCs w:val="24"/>
        </w:rPr>
        <w:t xml:space="preserve"> and </w:t>
      </w:r>
      <w:r w:rsidR="001C3C47">
        <w:rPr>
          <w:rFonts w:ascii="Arial" w:hAnsi="Arial" w:cs="Arial"/>
          <w:sz w:val="24"/>
          <w:szCs w:val="24"/>
        </w:rPr>
        <w:t xml:space="preserve">the </w:t>
      </w:r>
      <w:r w:rsidRPr="00120188">
        <w:rPr>
          <w:rFonts w:ascii="Arial" w:hAnsi="Arial" w:cs="Arial"/>
          <w:sz w:val="24"/>
          <w:szCs w:val="24"/>
        </w:rPr>
        <w:t>service are met, escalating issues and agreeing to resolve with the Strategic Commissioner</w:t>
      </w:r>
      <w:r w:rsidR="004E6F73">
        <w:rPr>
          <w:rFonts w:ascii="Arial" w:hAnsi="Arial" w:cs="Arial"/>
          <w:sz w:val="24"/>
          <w:szCs w:val="24"/>
        </w:rPr>
        <w:t>- Regeneration</w:t>
      </w:r>
      <w:r w:rsidR="00DA2860">
        <w:rPr>
          <w:rFonts w:ascii="Arial" w:hAnsi="Arial" w:cs="Arial"/>
          <w:sz w:val="24"/>
          <w:szCs w:val="24"/>
        </w:rPr>
        <w:t xml:space="preserve"> and </w:t>
      </w:r>
      <w:r w:rsidR="00A24235">
        <w:rPr>
          <w:rFonts w:ascii="Arial" w:hAnsi="Arial" w:cs="Arial"/>
          <w:sz w:val="24"/>
          <w:szCs w:val="24"/>
        </w:rPr>
        <w:t xml:space="preserve">the GSI </w:t>
      </w:r>
      <w:r w:rsidR="00B102E7">
        <w:rPr>
          <w:rFonts w:ascii="Arial" w:hAnsi="Arial" w:cs="Arial"/>
          <w:sz w:val="24"/>
          <w:szCs w:val="24"/>
        </w:rPr>
        <w:t xml:space="preserve">Programme Manual and </w:t>
      </w:r>
      <w:r w:rsidR="00DA2860">
        <w:rPr>
          <w:rFonts w:ascii="Arial" w:hAnsi="Arial" w:cs="Arial"/>
          <w:sz w:val="24"/>
          <w:szCs w:val="24"/>
        </w:rPr>
        <w:t>project governance and assurance</w:t>
      </w:r>
      <w:r w:rsidR="00AB6B01">
        <w:rPr>
          <w:rFonts w:ascii="Arial" w:hAnsi="Arial" w:cs="Arial"/>
          <w:sz w:val="24"/>
          <w:szCs w:val="24"/>
        </w:rPr>
        <w:t xml:space="preserve"> </w:t>
      </w:r>
      <w:proofErr w:type="gramStart"/>
      <w:r w:rsidR="00AB6B01">
        <w:rPr>
          <w:rFonts w:ascii="Arial" w:hAnsi="Arial" w:cs="Arial"/>
          <w:sz w:val="24"/>
          <w:szCs w:val="24"/>
        </w:rPr>
        <w:t>processes</w:t>
      </w:r>
      <w:r w:rsidRPr="00120188">
        <w:rPr>
          <w:rFonts w:ascii="Arial" w:hAnsi="Arial" w:cs="Arial"/>
          <w:sz w:val="24"/>
          <w:szCs w:val="24"/>
        </w:rPr>
        <w:t>;</w:t>
      </w:r>
      <w:proofErr w:type="gramEnd"/>
    </w:p>
    <w:p w14:paraId="0A6B688B" w14:textId="77777777" w:rsidR="00896634" w:rsidRPr="00120188" w:rsidRDefault="00896634" w:rsidP="00896634">
      <w:pPr>
        <w:autoSpaceDE w:val="0"/>
        <w:autoSpaceDN w:val="0"/>
        <w:adjustRightInd w:val="0"/>
        <w:spacing w:after="0" w:line="240" w:lineRule="auto"/>
        <w:jc w:val="both"/>
        <w:rPr>
          <w:rFonts w:ascii="Arial" w:hAnsi="Arial" w:cs="Arial"/>
          <w:sz w:val="24"/>
          <w:szCs w:val="24"/>
        </w:rPr>
      </w:pPr>
    </w:p>
    <w:p w14:paraId="55965FDB" w14:textId="3AADC705" w:rsidR="00896634" w:rsidRPr="00120188" w:rsidRDefault="00AB6B01" w:rsidP="00896634">
      <w:pPr>
        <w:pStyle w:val="ListParagraph"/>
        <w:numPr>
          <w:ilvl w:val="0"/>
          <w:numId w:val="2"/>
        </w:numPr>
        <w:tabs>
          <w:tab w:val="clear" w:pos="1080"/>
          <w:tab w:val="num" w:pos="567"/>
        </w:tabs>
        <w:autoSpaceDE w:val="0"/>
        <w:autoSpaceDN w:val="0"/>
        <w:adjustRightInd w:val="0"/>
        <w:spacing w:after="0" w:line="240" w:lineRule="auto"/>
        <w:ind w:left="567" w:hanging="567"/>
        <w:jc w:val="both"/>
        <w:rPr>
          <w:rFonts w:ascii="Arial" w:hAnsi="Arial" w:cs="Arial"/>
          <w:sz w:val="24"/>
          <w:szCs w:val="24"/>
        </w:rPr>
      </w:pPr>
      <w:r>
        <w:rPr>
          <w:rFonts w:ascii="Arial" w:hAnsi="Arial" w:cs="Arial"/>
          <w:sz w:val="24"/>
          <w:szCs w:val="24"/>
        </w:rPr>
        <w:t xml:space="preserve">Assist with </w:t>
      </w:r>
      <w:r w:rsidR="00896634" w:rsidRPr="00120188">
        <w:rPr>
          <w:rFonts w:ascii="Arial" w:hAnsi="Arial" w:cs="Arial"/>
          <w:sz w:val="24"/>
          <w:szCs w:val="24"/>
        </w:rPr>
        <w:t xml:space="preserve">resource </w:t>
      </w:r>
      <w:r w:rsidR="00D03D56">
        <w:rPr>
          <w:rFonts w:ascii="Arial" w:hAnsi="Arial" w:cs="Arial"/>
          <w:sz w:val="24"/>
          <w:szCs w:val="24"/>
        </w:rPr>
        <w:t xml:space="preserve">planning </w:t>
      </w:r>
      <w:r w:rsidR="00896634" w:rsidRPr="00120188">
        <w:rPr>
          <w:rFonts w:ascii="Arial" w:hAnsi="Arial" w:cs="Arial"/>
          <w:sz w:val="24"/>
          <w:szCs w:val="24"/>
        </w:rPr>
        <w:t xml:space="preserve">requirements in support of the </w:t>
      </w:r>
      <w:r w:rsidR="00D03D56">
        <w:rPr>
          <w:rFonts w:ascii="Arial" w:hAnsi="Arial" w:cs="Arial"/>
          <w:sz w:val="24"/>
          <w:szCs w:val="24"/>
        </w:rPr>
        <w:t xml:space="preserve">GSI </w:t>
      </w:r>
      <w:r w:rsidR="00896634" w:rsidRPr="00120188">
        <w:rPr>
          <w:rFonts w:ascii="Arial" w:hAnsi="Arial" w:cs="Arial"/>
          <w:sz w:val="24"/>
          <w:szCs w:val="24"/>
        </w:rPr>
        <w:t>Programme</w:t>
      </w:r>
      <w:r w:rsidR="00593150">
        <w:rPr>
          <w:rFonts w:ascii="Arial" w:hAnsi="Arial" w:cs="Arial"/>
          <w:sz w:val="24"/>
          <w:szCs w:val="24"/>
        </w:rPr>
        <w:t xml:space="preserve"> delivery to assist with forward </w:t>
      </w:r>
      <w:proofErr w:type="gramStart"/>
      <w:r w:rsidR="00593150">
        <w:rPr>
          <w:rFonts w:ascii="Arial" w:hAnsi="Arial" w:cs="Arial"/>
          <w:sz w:val="24"/>
          <w:szCs w:val="24"/>
        </w:rPr>
        <w:t>planning</w:t>
      </w:r>
      <w:r w:rsidR="00896634" w:rsidRPr="00120188">
        <w:rPr>
          <w:rFonts w:ascii="Arial" w:hAnsi="Arial" w:cs="Arial"/>
          <w:sz w:val="24"/>
          <w:szCs w:val="24"/>
        </w:rPr>
        <w:t>;</w:t>
      </w:r>
      <w:proofErr w:type="gramEnd"/>
    </w:p>
    <w:p w14:paraId="04E839B7" w14:textId="77777777" w:rsidR="00896634" w:rsidRPr="00120188" w:rsidRDefault="00896634" w:rsidP="00896634">
      <w:pPr>
        <w:pStyle w:val="ListParagraph"/>
        <w:jc w:val="both"/>
        <w:rPr>
          <w:rFonts w:ascii="Arial" w:hAnsi="Arial" w:cs="Arial"/>
          <w:sz w:val="24"/>
          <w:szCs w:val="24"/>
        </w:rPr>
      </w:pPr>
    </w:p>
    <w:p w14:paraId="5BFADD32" w14:textId="77777777" w:rsidR="00896634" w:rsidRPr="00120188" w:rsidRDefault="00896634" w:rsidP="00896634">
      <w:pPr>
        <w:pStyle w:val="ListParagraph"/>
        <w:numPr>
          <w:ilvl w:val="0"/>
          <w:numId w:val="2"/>
        </w:numPr>
        <w:tabs>
          <w:tab w:val="clear" w:pos="1080"/>
          <w:tab w:val="num" w:pos="567"/>
        </w:tabs>
        <w:autoSpaceDE w:val="0"/>
        <w:autoSpaceDN w:val="0"/>
        <w:adjustRightInd w:val="0"/>
        <w:spacing w:after="0" w:line="240" w:lineRule="auto"/>
        <w:ind w:left="567" w:hanging="567"/>
        <w:jc w:val="both"/>
        <w:rPr>
          <w:rFonts w:ascii="Arial" w:hAnsi="Arial" w:cs="Arial"/>
          <w:sz w:val="24"/>
          <w:szCs w:val="24"/>
        </w:rPr>
      </w:pPr>
      <w:r w:rsidRPr="00120188">
        <w:rPr>
          <w:rFonts w:ascii="Arial" w:hAnsi="Arial" w:cs="Arial"/>
          <w:sz w:val="24"/>
          <w:szCs w:val="24"/>
        </w:rPr>
        <w:t xml:space="preserve">Ensure all regulations and policy compliance are/is maintained to ensure eligibility of expenditure and compliance with Standing Orders, Financial Regulations </w:t>
      </w:r>
      <w:proofErr w:type="gramStart"/>
      <w:r w:rsidRPr="00120188">
        <w:rPr>
          <w:rFonts w:ascii="Arial" w:hAnsi="Arial" w:cs="Arial"/>
          <w:sz w:val="24"/>
          <w:szCs w:val="24"/>
        </w:rPr>
        <w:t>etc,;</w:t>
      </w:r>
      <w:proofErr w:type="gramEnd"/>
    </w:p>
    <w:p w14:paraId="4204BE73" w14:textId="77777777" w:rsidR="00896634" w:rsidRPr="00120188" w:rsidRDefault="00896634" w:rsidP="00896634">
      <w:pPr>
        <w:autoSpaceDE w:val="0"/>
        <w:autoSpaceDN w:val="0"/>
        <w:adjustRightInd w:val="0"/>
        <w:spacing w:after="0" w:line="240" w:lineRule="auto"/>
        <w:jc w:val="both"/>
        <w:rPr>
          <w:rFonts w:ascii="Arial" w:hAnsi="Arial" w:cs="Arial"/>
          <w:sz w:val="24"/>
          <w:szCs w:val="24"/>
        </w:rPr>
      </w:pPr>
    </w:p>
    <w:p w14:paraId="4B0B2236" w14:textId="485A9FB8" w:rsidR="00896634" w:rsidRPr="00120188" w:rsidRDefault="00896634" w:rsidP="00896634">
      <w:pPr>
        <w:pStyle w:val="ListParagraph"/>
        <w:numPr>
          <w:ilvl w:val="0"/>
          <w:numId w:val="2"/>
        </w:numPr>
        <w:tabs>
          <w:tab w:val="clear" w:pos="1080"/>
          <w:tab w:val="num" w:pos="567"/>
        </w:tabs>
        <w:autoSpaceDE w:val="0"/>
        <w:autoSpaceDN w:val="0"/>
        <w:adjustRightInd w:val="0"/>
        <w:spacing w:after="0" w:line="240" w:lineRule="auto"/>
        <w:ind w:left="567" w:hanging="567"/>
        <w:jc w:val="both"/>
        <w:rPr>
          <w:rFonts w:ascii="Arial" w:hAnsi="Arial" w:cs="Arial"/>
          <w:sz w:val="24"/>
          <w:szCs w:val="24"/>
        </w:rPr>
      </w:pPr>
      <w:r w:rsidRPr="00120188">
        <w:rPr>
          <w:rFonts w:ascii="Arial" w:hAnsi="Arial" w:cs="Arial"/>
          <w:sz w:val="24"/>
          <w:szCs w:val="24"/>
        </w:rPr>
        <w:t xml:space="preserve">Support </w:t>
      </w:r>
      <w:proofErr w:type="gramStart"/>
      <w:r w:rsidRPr="00120188">
        <w:rPr>
          <w:rFonts w:ascii="Arial" w:hAnsi="Arial" w:cs="Arial"/>
          <w:sz w:val="24"/>
          <w:szCs w:val="24"/>
        </w:rPr>
        <w:t>grant based</w:t>
      </w:r>
      <w:proofErr w:type="gramEnd"/>
      <w:r w:rsidRPr="00120188">
        <w:rPr>
          <w:rFonts w:ascii="Arial" w:hAnsi="Arial" w:cs="Arial"/>
          <w:sz w:val="24"/>
          <w:szCs w:val="24"/>
        </w:rPr>
        <w:t xml:space="preserve"> bidding to the Liverpool City Region Combined Authority and wider national bidding rounds under the direction of the Strategic </w:t>
      </w:r>
      <w:r w:rsidR="004E6F73">
        <w:rPr>
          <w:rFonts w:ascii="Arial" w:hAnsi="Arial" w:cs="Arial"/>
          <w:sz w:val="24"/>
          <w:szCs w:val="24"/>
        </w:rPr>
        <w:t xml:space="preserve">Commissioner - </w:t>
      </w:r>
      <w:proofErr w:type="gramStart"/>
      <w:r w:rsidRPr="00120188">
        <w:rPr>
          <w:rFonts w:ascii="Arial" w:hAnsi="Arial" w:cs="Arial"/>
          <w:sz w:val="24"/>
          <w:szCs w:val="24"/>
        </w:rPr>
        <w:t>Regeneration;</w:t>
      </w:r>
      <w:proofErr w:type="gramEnd"/>
    </w:p>
    <w:p w14:paraId="052C42B2" w14:textId="77777777" w:rsidR="00896634" w:rsidRPr="00120188" w:rsidRDefault="00896634" w:rsidP="00896634">
      <w:pPr>
        <w:autoSpaceDE w:val="0"/>
        <w:autoSpaceDN w:val="0"/>
        <w:adjustRightInd w:val="0"/>
        <w:spacing w:after="0" w:line="240" w:lineRule="auto"/>
        <w:jc w:val="both"/>
        <w:rPr>
          <w:rFonts w:ascii="Arial" w:hAnsi="Arial" w:cs="Arial"/>
          <w:sz w:val="24"/>
          <w:szCs w:val="24"/>
        </w:rPr>
      </w:pPr>
    </w:p>
    <w:p w14:paraId="0E07484F" w14:textId="49F2DC27" w:rsidR="00896634" w:rsidRPr="00120188" w:rsidRDefault="00896634" w:rsidP="00896634">
      <w:pPr>
        <w:pStyle w:val="ListParagraph"/>
        <w:numPr>
          <w:ilvl w:val="0"/>
          <w:numId w:val="2"/>
        </w:numPr>
        <w:tabs>
          <w:tab w:val="clear" w:pos="1080"/>
          <w:tab w:val="num" w:pos="567"/>
        </w:tabs>
        <w:autoSpaceDE w:val="0"/>
        <w:autoSpaceDN w:val="0"/>
        <w:adjustRightInd w:val="0"/>
        <w:spacing w:after="0" w:line="240" w:lineRule="auto"/>
        <w:ind w:left="567" w:hanging="567"/>
        <w:jc w:val="both"/>
        <w:rPr>
          <w:rFonts w:ascii="Arial" w:hAnsi="Arial" w:cs="Arial"/>
          <w:sz w:val="24"/>
          <w:szCs w:val="24"/>
        </w:rPr>
      </w:pPr>
      <w:r w:rsidRPr="00120188">
        <w:rPr>
          <w:rFonts w:ascii="Arial" w:hAnsi="Arial" w:cs="Arial"/>
          <w:sz w:val="24"/>
          <w:szCs w:val="24"/>
        </w:rPr>
        <w:t>Implement and maintain appropriate financial and management information systems;</w:t>
      </w:r>
      <w:r w:rsidR="00AD7F51">
        <w:rPr>
          <w:rFonts w:ascii="Arial" w:hAnsi="Arial" w:cs="Arial"/>
          <w:sz w:val="24"/>
          <w:szCs w:val="24"/>
        </w:rPr>
        <w:t xml:space="preserve"> This includes assistance </w:t>
      </w:r>
      <w:r w:rsidR="00EC1D74">
        <w:rPr>
          <w:rFonts w:ascii="Arial" w:hAnsi="Arial" w:cs="Arial"/>
          <w:sz w:val="24"/>
          <w:szCs w:val="24"/>
        </w:rPr>
        <w:t xml:space="preserve">with preparing and submitting funding claims, monitoring </w:t>
      </w:r>
      <w:r w:rsidR="00B04FC6">
        <w:rPr>
          <w:rFonts w:ascii="Arial" w:hAnsi="Arial" w:cs="Arial"/>
          <w:sz w:val="24"/>
          <w:szCs w:val="24"/>
        </w:rPr>
        <w:t xml:space="preserve">and evaluation </w:t>
      </w:r>
      <w:r w:rsidR="00EC1D74">
        <w:rPr>
          <w:rFonts w:ascii="Arial" w:hAnsi="Arial" w:cs="Arial"/>
          <w:sz w:val="24"/>
          <w:szCs w:val="24"/>
        </w:rPr>
        <w:t xml:space="preserve">returns and reports </w:t>
      </w:r>
      <w:r w:rsidR="00817D9E">
        <w:rPr>
          <w:rFonts w:ascii="Arial" w:hAnsi="Arial" w:cs="Arial"/>
          <w:sz w:val="24"/>
          <w:szCs w:val="24"/>
        </w:rPr>
        <w:t xml:space="preserve">for </w:t>
      </w:r>
      <w:r w:rsidR="00465735">
        <w:rPr>
          <w:rFonts w:ascii="Arial" w:hAnsi="Arial" w:cs="Arial"/>
          <w:sz w:val="24"/>
          <w:szCs w:val="24"/>
        </w:rPr>
        <w:t xml:space="preserve">a range of external funding </w:t>
      </w:r>
      <w:proofErr w:type="gramStart"/>
      <w:r w:rsidR="00465735">
        <w:rPr>
          <w:rFonts w:ascii="Arial" w:hAnsi="Arial" w:cs="Arial"/>
          <w:sz w:val="24"/>
          <w:szCs w:val="24"/>
        </w:rPr>
        <w:t>sources</w:t>
      </w:r>
      <w:r w:rsidR="00817D9E">
        <w:rPr>
          <w:rFonts w:ascii="Arial" w:hAnsi="Arial" w:cs="Arial"/>
          <w:sz w:val="24"/>
          <w:szCs w:val="24"/>
        </w:rPr>
        <w:t xml:space="preserve"> ,</w:t>
      </w:r>
      <w:proofErr w:type="gramEnd"/>
      <w:r w:rsidR="00817D9E">
        <w:rPr>
          <w:rFonts w:ascii="Arial" w:hAnsi="Arial" w:cs="Arial"/>
          <w:sz w:val="24"/>
          <w:szCs w:val="24"/>
        </w:rPr>
        <w:t xml:space="preserve"> as and when required and </w:t>
      </w:r>
      <w:proofErr w:type="gramStart"/>
      <w:r w:rsidR="00CA6A6D">
        <w:rPr>
          <w:rFonts w:ascii="Arial" w:hAnsi="Arial" w:cs="Arial"/>
          <w:sz w:val="24"/>
          <w:szCs w:val="24"/>
        </w:rPr>
        <w:t>in order to</w:t>
      </w:r>
      <w:proofErr w:type="gramEnd"/>
      <w:r w:rsidR="00CA6A6D">
        <w:rPr>
          <w:rFonts w:ascii="Arial" w:hAnsi="Arial" w:cs="Arial"/>
          <w:sz w:val="24"/>
          <w:szCs w:val="24"/>
        </w:rPr>
        <w:t xml:space="preserve"> draw down </w:t>
      </w:r>
      <w:r w:rsidR="00817D9E">
        <w:rPr>
          <w:rFonts w:ascii="Arial" w:hAnsi="Arial" w:cs="Arial"/>
          <w:sz w:val="24"/>
          <w:szCs w:val="24"/>
        </w:rPr>
        <w:t>the relevant funding</w:t>
      </w:r>
      <w:r w:rsidR="00465735">
        <w:rPr>
          <w:rFonts w:ascii="Arial" w:hAnsi="Arial" w:cs="Arial"/>
          <w:sz w:val="24"/>
          <w:szCs w:val="24"/>
        </w:rPr>
        <w:t>.</w:t>
      </w:r>
    </w:p>
    <w:p w14:paraId="486DC788" w14:textId="77777777" w:rsidR="00896634" w:rsidRPr="00120188" w:rsidRDefault="00896634" w:rsidP="00896634">
      <w:pPr>
        <w:autoSpaceDE w:val="0"/>
        <w:autoSpaceDN w:val="0"/>
        <w:adjustRightInd w:val="0"/>
        <w:spacing w:after="0" w:line="240" w:lineRule="auto"/>
        <w:jc w:val="both"/>
        <w:rPr>
          <w:rFonts w:ascii="Arial" w:hAnsi="Arial" w:cs="Arial"/>
          <w:sz w:val="24"/>
          <w:szCs w:val="24"/>
        </w:rPr>
      </w:pPr>
    </w:p>
    <w:p w14:paraId="368C752A" w14:textId="77777777" w:rsidR="00896634" w:rsidRPr="00120188" w:rsidRDefault="00896634" w:rsidP="00896634">
      <w:pPr>
        <w:pStyle w:val="ListParagraph"/>
        <w:numPr>
          <w:ilvl w:val="0"/>
          <w:numId w:val="2"/>
        </w:numPr>
        <w:tabs>
          <w:tab w:val="clear" w:pos="1080"/>
          <w:tab w:val="num" w:pos="567"/>
        </w:tabs>
        <w:autoSpaceDE w:val="0"/>
        <w:autoSpaceDN w:val="0"/>
        <w:adjustRightInd w:val="0"/>
        <w:spacing w:after="0" w:line="240" w:lineRule="auto"/>
        <w:ind w:left="567" w:hanging="567"/>
        <w:jc w:val="both"/>
        <w:rPr>
          <w:rFonts w:ascii="Arial" w:hAnsi="Arial" w:cs="Arial"/>
          <w:sz w:val="24"/>
          <w:szCs w:val="24"/>
        </w:rPr>
      </w:pPr>
      <w:r w:rsidRPr="00120188">
        <w:rPr>
          <w:rFonts w:ascii="Arial" w:hAnsi="Arial" w:cs="Arial"/>
          <w:sz w:val="24"/>
          <w:szCs w:val="24"/>
        </w:rPr>
        <w:t xml:space="preserve">Undertake comprehensive analysis and appraisal of projects as and when required either for audit purposes or to escalate issues and or close out projects that have been </w:t>
      </w:r>
      <w:proofErr w:type="gramStart"/>
      <w:r w:rsidRPr="00120188">
        <w:rPr>
          <w:rFonts w:ascii="Arial" w:hAnsi="Arial" w:cs="Arial"/>
          <w:sz w:val="24"/>
          <w:szCs w:val="24"/>
        </w:rPr>
        <w:t>completed;</w:t>
      </w:r>
      <w:proofErr w:type="gramEnd"/>
    </w:p>
    <w:p w14:paraId="45778E0B" w14:textId="77777777" w:rsidR="00896634" w:rsidRPr="00120188" w:rsidRDefault="00896634" w:rsidP="00896634">
      <w:pPr>
        <w:pStyle w:val="ListParagraph"/>
        <w:autoSpaceDE w:val="0"/>
        <w:autoSpaceDN w:val="0"/>
        <w:adjustRightInd w:val="0"/>
        <w:spacing w:after="0" w:line="240" w:lineRule="auto"/>
        <w:ind w:left="567"/>
        <w:jc w:val="both"/>
        <w:rPr>
          <w:rFonts w:ascii="Arial" w:hAnsi="Arial" w:cs="Arial"/>
          <w:sz w:val="24"/>
          <w:szCs w:val="24"/>
        </w:rPr>
      </w:pPr>
    </w:p>
    <w:p w14:paraId="16912845" w14:textId="25C698DB" w:rsidR="00896634" w:rsidRPr="00120188" w:rsidRDefault="00896634" w:rsidP="00896634">
      <w:pPr>
        <w:pStyle w:val="ListParagraph"/>
        <w:numPr>
          <w:ilvl w:val="0"/>
          <w:numId w:val="2"/>
        </w:numPr>
        <w:tabs>
          <w:tab w:val="clear" w:pos="1080"/>
          <w:tab w:val="num" w:pos="567"/>
        </w:tabs>
        <w:autoSpaceDE w:val="0"/>
        <w:autoSpaceDN w:val="0"/>
        <w:adjustRightInd w:val="0"/>
        <w:spacing w:after="0" w:line="240" w:lineRule="auto"/>
        <w:ind w:left="567" w:hanging="567"/>
        <w:jc w:val="both"/>
        <w:rPr>
          <w:rFonts w:ascii="Arial" w:hAnsi="Arial" w:cs="Arial"/>
          <w:sz w:val="24"/>
          <w:szCs w:val="24"/>
        </w:rPr>
      </w:pPr>
      <w:r w:rsidRPr="00120188">
        <w:rPr>
          <w:rFonts w:ascii="Arial" w:hAnsi="Arial" w:cs="Arial"/>
          <w:sz w:val="24"/>
          <w:szCs w:val="24"/>
        </w:rPr>
        <w:t xml:space="preserve">To assist with democratic processes in a </w:t>
      </w:r>
      <w:proofErr w:type="gramStart"/>
      <w:r w:rsidRPr="00120188">
        <w:rPr>
          <w:rFonts w:ascii="Arial" w:hAnsi="Arial" w:cs="Arial"/>
          <w:sz w:val="24"/>
          <w:szCs w:val="24"/>
        </w:rPr>
        <w:t>committee based</w:t>
      </w:r>
      <w:proofErr w:type="gramEnd"/>
      <w:r w:rsidRPr="00120188">
        <w:rPr>
          <w:rFonts w:ascii="Arial" w:hAnsi="Arial" w:cs="Arial"/>
          <w:sz w:val="24"/>
          <w:szCs w:val="24"/>
        </w:rPr>
        <w:t xml:space="preserve"> structure, cabinet member reports, overview and scrutiny requirements and the strategic cap</w:t>
      </w:r>
      <w:r w:rsidR="00D5271A">
        <w:rPr>
          <w:rFonts w:ascii="Arial" w:hAnsi="Arial" w:cs="Arial"/>
          <w:sz w:val="24"/>
          <w:szCs w:val="24"/>
        </w:rPr>
        <w:t>i</w:t>
      </w:r>
      <w:r w:rsidRPr="00120188">
        <w:rPr>
          <w:rFonts w:ascii="Arial" w:hAnsi="Arial" w:cs="Arial"/>
          <w:sz w:val="24"/>
          <w:szCs w:val="24"/>
        </w:rPr>
        <w:t>tal investment group (SCIG)</w:t>
      </w:r>
      <w:r w:rsidR="001D4B66">
        <w:rPr>
          <w:rFonts w:ascii="Arial" w:hAnsi="Arial" w:cs="Arial"/>
          <w:sz w:val="24"/>
          <w:szCs w:val="24"/>
        </w:rPr>
        <w:t xml:space="preserve"> and other </w:t>
      </w:r>
      <w:r w:rsidR="00D156C6">
        <w:rPr>
          <w:rFonts w:ascii="Arial" w:hAnsi="Arial" w:cs="Arial"/>
          <w:sz w:val="24"/>
          <w:szCs w:val="24"/>
        </w:rPr>
        <w:t>Cabinet and M</w:t>
      </w:r>
      <w:r w:rsidR="001D4B66">
        <w:rPr>
          <w:rFonts w:ascii="Arial" w:hAnsi="Arial" w:cs="Arial"/>
          <w:sz w:val="24"/>
          <w:szCs w:val="24"/>
        </w:rPr>
        <w:t xml:space="preserve">ember </w:t>
      </w:r>
      <w:proofErr w:type="gramStart"/>
      <w:r w:rsidR="001D4B66">
        <w:rPr>
          <w:rFonts w:ascii="Arial" w:hAnsi="Arial" w:cs="Arial"/>
          <w:sz w:val="24"/>
          <w:szCs w:val="24"/>
        </w:rPr>
        <w:t xml:space="preserve">reporting  </w:t>
      </w:r>
      <w:r w:rsidRPr="00120188">
        <w:rPr>
          <w:rFonts w:ascii="Arial" w:hAnsi="Arial" w:cs="Arial"/>
          <w:sz w:val="24"/>
          <w:szCs w:val="24"/>
        </w:rPr>
        <w:t>;</w:t>
      </w:r>
      <w:proofErr w:type="gramEnd"/>
    </w:p>
    <w:p w14:paraId="59C2A499" w14:textId="77777777" w:rsidR="00896634" w:rsidRPr="00120188" w:rsidRDefault="00896634" w:rsidP="00896634">
      <w:pPr>
        <w:pStyle w:val="ListParagraph"/>
        <w:jc w:val="both"/>
        <w:rPr>
          <w:rFonts w:ascii="Arial" w:hAnsi="Arial" w:cs="Arial"/>
          <w:sz w:val="24"/>
          <w:szCs w:val="24"/>
        </w:rPr>
      </w:pPr>
    </w:p>
    <w:p w14:paraId="1B317101" w14:textId="77777777" w:rsidR="00896634" w:rsidRPr="00D5271A" w:rsidRDefault="00896634" w:rsidP="00896634">
      <w:pPr>
        <w:pStyle w:val="ListParagraph"/>
        <w:numPr>
          <w:ilvl w:val="0"/>
          <w:numId w:val="2"/>
        </w:numPr>
        <w:tabs>
          <w:tab w:val="clear" w:pos="1080"/>
          <w:tab w:val="num" w:pos="567"/>
        </w:tabs>
        <w:autoSpaceDE w:val="0"/>
        <w:autoSpaceDN w:val="0"/>
        <w:adjustRightInd w:val="0"/>
        <w:spacing w:after="0" w:line="240" w:lineRule="auto"/>
        <w:ind w:left="567" w:hanging="567"/>
        <w:jc w:val="both"/>
        <w:rPr>
          <w:rFonts w:ascii="Arial" w:hAnsi="Arial" w:cs="Arial"/>
          <w:sz w:val="24"/>
          <w:szCs w:val="24"/>
        </w:rPr>
      </w:pPr>
      <w:r w:rsidRPr="00D5271A">
        <w:rPr>
          <w:rFonts w:ascii="Arial" w:hAnsi="Arial" w:cs="Arial"/>
          <w:sz w:val="24"/>
          <w:szCs w:val="24"/>
        </w:rPr>
        <w:t>Support engagement and consultation processes the Council requires to involve Sefton residents, suppliers and businesses by means of</w:t>
      </w:r>
      <w:r w:rsidR="00D5271A">
        <w:rPr>
          <w:rFonts w:ascii="Arial" w:hAnsi="Arial" w:cs="Arial"/>
          <w:sz w:val="24"/>
          <w:szCs w:val="24"/>
        </w:rPr>
        <w:t xml:space="preserve"> </w:t>
      </w:r>
      <w:r w:rsidRPr="00D5271A">
        <w:rPr>
          <w:rFonts w:ascii="Arial" w:hAnsi="Arial" w:cs="Arial"/>
          <w:sz w:val="24"/>
          <w:szCs w:val="24"/>
        </w:rPr>
        <w:t xml:space="preserve">appropriate networks, partnerships, sectoral and cluster initiatives, workshops and focus groups; and to use feedback to improve the service </w:t>
      </w:r>
      <w:proofErr w:type="gramStart"/>
      <w:r w:rsidRPr="00D5271A">
        <w:rPr>
          <w:rFonts w:ascii="Arial" w:hAnsi="Arial" w:cs="Arial"/>
          <w:sz w:val="24"/>
          <w:szCs w:val="24"/>
        </w:rPr>
        <w:t>etc.;</w:t>
      </w:r>
      <w:proofErr w:type="gramEnd"/>
    </w:p>
    <w:p w14:paraId="52C8EAA9" w14:textId="77777777" w:rsidR="00896634" w:rsidRPr="00120188" w:rsidRDefault="00896634" w:rsidP="00896634">
      <w:pPr>
        <w:autoSpaceDE w:val="0"/>
        <w:autoSpaceDN w:val="0"/>
        <w:adjustRightInd w:val="0"/>
        <w:spacing w:after="0" w:line="240" w:lineRule="auto"/>
        <w:jc w:val="both"/>
        <w:rPr>
          <w:rFonts w:ascii="Arial" w:hAnsi="Arial" w:cs="Arial"/>
          <w:sz w:val="24"/>
          <w:szCs w:val="24"/>
        </w:rPr>
      </w:pPr>
    </w:p>
    <w:p w14:paraId="2725314C" w14:textId="77777777" w:rsidR="00B42875" w:rsidRDefault="00896634" w:rsidP="00B42875">
      <w:pPr>
        <w:pStyle w:val="ListParagraph"/>
        <w:numPr>
          <w:ilvl w:val="0"/>
          <w:numId w:val="2"/>
        </w:numPr>
        <w:tabs>
          <w:tab w:val="clear" w:pos="1080"/>
          <w:tab w:val="num" w:pos="567"/>
        </w:tabs>
        <w:autoSpaceDE w:val="0"/>
        <w:autoSpaceDN w:val="0"/>
        <w:adjustRightInd w:val="0"/>
        <w:spacing w:after="0" w:line="240" w:lineRule="auto"/>
        <w:ind w:left="567" w:hanging="567"/>
        <w:jc w:val="both"/>
        <w:rPr>
          <w:rFonts w:ascii="Arial" w:hAnsi="Arial" w:cs="Arial"/>
          <w:sz w:val="24"/>
          <w:szCs w:val="24"/>
        </w:rPr>
      </w:pPr>
      <w:r w:rsidRPr="00120188">
        <w:rPr>
          <w:rFonts w:ascii="Arial" w:hAnsi="Arial" w:cs="Arial"/>
          <w:sz w:val="24"/>
          <w:szCs w:val="24"/>
        </w:rPr>
        <w:t>As and when required to support corporate projects, initiatives and reviews, making best use of all staff and resources by encouraging cross-service working.</w:t>
      </w:r>
    </w:p>
    <w:p w14:paraId="58E0EE46" w14:textId="77777777" w:rsidR="00B42875" w:rsidRPr="00B42875" w:rsidRDefault="00B42875" w:rsidP="00B42875">
      <w:pPr>
        <w:pStyle w:val="ListParagraph"/>
        <w:rPr>
          <w:rFonts w:ascii="Arial" w:hAnsi="Arial" w:cs="Arial"/>
          <w:sz w:val="24"/>
          <w:szCs w:val="24"/>
        </w:rPr>
      </w:pPr>
    </w:p>
    <w:p w14:paraId="0DAC413C" w14:textId="1F3F3872" w:rsidR="00B42875" w:rsidRPr="00B42875" w:rsidRDefault="004B4DC6" w:rsidP="00B42875">
      <w:pPr>
        <w:pStyle w:val="ListParagraph"/>
        <w:numPr>
          <w:ilvl w:val="0"/>
          <w:numId w:val="2"/>
        </w:numPr>
        <w:tabs>
          <w:tab w:val="clear" w:pos="1080"/>
          <w:tab w:val="num" w:pos="567"/>
        </w:tabs>
        <w:autoSpaceDE w:val="0"/>
        <w:autoSpaceDN w:val="0"/>
        <w:adjustRightInd w:val="0"/>
        <w:spacing w:after="0" w:line="240" w:lineRule="auto"/>
        <w:ind w:left="567" w:hanging="567"/>
        <w:jc w:val="both"/>
        <w:rPr>
          <w:rFonts w:ascii="Arial" w:hAnsi="Arial" w:cs="Arial"/>
          <w:sz w:val="24"/>
          <w:szCs w:val="24"/>
        </w:rPr>
      </w:pPr>
      <w:r w:rsidRPr="00B42875">
        <w:rPr>
          <w:rFonts w:ascii="Arial" w:hAnsi="Arial" w:cs="Arial"/>
          <w:sz w:val="24"/>
          <w:szCs w:val="24"/>
        </w:rPr>
        <w:t>Undertake</w:t>
      </w:r>
      <w:r w:rsidR="00B42875" w:rsidRPr="00B42875">
        <w:rPr>
          <w:rFonts w:ascii="Arial" w:hAnsi="Arial" w:cs="Arial"/>
          <w:sz w:val="24"/>
          <w:szCs w:val="24"/>
        </w:rPr>
        <w:t xml:space="preserve"> Any other duties which are equal/</w:t>
      </w:r>
      <w:proofErr w:type="gramStart"/>
      <w:r w:rsidR="00B42875" w:rsidRPr="00B42875">
        <w:rPr>
          <w:rFonts w:ascii="Arial" w:hAnsi="Arial" w:cs="Arial"/>
          <w:sz w:val="24"/>
          <w:szCs w:val="24"/>
        </w:rPr>
        <w:t>similar to</w:t>
      </w:r>
      <w:proofErr w:type="gramEnd"/>
      <w:r w:rsidR="00B42875" w:rsidRPr="00B42875">
        <w:rPr>
          <w:rFonts w:ascii="Arial" w:hAnsi="Arial" w:cs="Arial"/>
          <w:sz w:val="24"/>
          <w:szCs w:val="24"/>
        </w:rPr>
        <w:t xml:space="preserve"> the responsibility level and grade of the post</w:t>
      </w:r>
      <w:r w:rsidR="00B42875">
        <w:rPr>
          <w:rFonts w:ascii="Arial" w:hAnsi="Arial" w:cs="Arial"/>
          <w:sz w:val="24"/>
          <w:szCs w:val="24"/>
        </w:rPr>
        <w:t>.</w:t>
      </w:r>
    </w:p>
    <w:p w14:paraId="5A211D9F" w14:textId="2DAC82FE" w:rsidR="00B42875" w:rsidRPr="00B42875" w:rsidRDefault="00B42875" w:rsidP="00B42875">
      <w:pPr>
        <w:pStyle w:val="ListParagraph"/>
        <w:autoSpaceDE w:val="0"/>
        <w:autoSpaceDN w:val="0"/>
        <w:adjustRightInd w:val="0"/>
        <w:spacing w:after="0" w:line="240" w:lineRule="auto"/>
        <w:ind w:left="567"/>
        <w:jc w:val="both"/>
        <w:rPr>
          <w:rFonts w:ascii="Arial" w:hAnsi="Arial" w:cs="Arial"/>
          <w:sz w:val="24"/>
          <w:szCs w:val="24"/>
        </w:rPr>
      </w:pPr>
    </w:p>
    <w:p w14:paraId="67DAB024" w14:textId="77777777" w:rsidR="00896634" w:rsidRPr="00120188" w:rsidRDefault="00896634" w:rsidP="00896634">
      <w:pPr>
        <w:autoSpaceDE w:val="0"/>
        <w:autoSpaceDN w:val="0"/>
        <w:adjustRightInd w:val="0"/>
        <w:spacing w:after="0" w:line="240" w:lineRule="auto"/>
        <w:rPr>
          <w:rFonts w:ascii="Arial" w:hAnsi="Arial" w:cs="Arial"/>
          <w:b/>
          <w:bCs/>
          <w:sz w:val="24"/>
          <w:szCs w:val="24"/>
        </w:rPr>
      </w:pPr>
    </w:p>
    <w:p w14:paraId="4BA4388C" w14:textId="77777777" w:rsidR="00896634" w:rsidRPr="00120188" w:rsidRDefault="00896634" w:rsidP="00896634">
      <w:pPr>
        <w:autoSpaceDE w:val="0"/>
        <w:autoSpaceDN w:val="0"/>
        <w:adjustRightInd w:val="0"/>
        <w:spacing w:after="0" w:line="240" w:lineRule="auto"/>
        <w:rPr>
          <w:rFonts w:ascii="Arial" w:hAnsi="Arial" w:cs="Arial"/>
          <w:b/>
          <w:bCs/>
          <w:sz w:val="24"/>
          <w:szCs w:val="24"/>
        </w:rPr>
      </w:pPr>
      <w:r w:rsidRPr="00120188">
        <w:rPr>
          <w:rFonts w:ascii="Arial" w:hAnsi="Arial" w:cs="Arial"/>
          <w:b/>
          <w:bCs/>
          <w:sz w:val="24"/>
          <w:szCs w:val="24"/>
        </w:rPr>
        <w:t>Qualifications &amp; Experience</w:t>
      </w:r>
    </w:p>
    <w:p w14:paraId="761A1E62" w14:textId="77777777" w:rsidR="00896634" w:rsidRPr="00120188" w:rsidRDefault="00896634" w:rsidP="00896634">
      <w:pPr>
        <w:autoSpaceDE w:val="0"/>
        <w:autoSpaceDN w:val="0"/>
        <w:adjustRightInd w:val="0"/>
        <w:spacing w:after="0" w:line="240" w:lineRule="auto"/>
        <w:rPr>
          <w:rFonts w:ascii="Arial" w:hAnsi="Arial" w:cs="Arial"/>
          <w:b/>
          <w:bCs/>
          <w:sz w:val="24"/>
          <w:szCs w:val="24"/>
        </w:rPr>
      </w:pPr>
    </w:p>
    <w:p w14:paraId="630C9966" w14:textId="77777777" w:rsidR="00896634" w:rsidRPr="00120188" w:rsidRDefault="00896634" w:rsidP="00896634">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See Person Specification</w:t>
      </w:r>
    </w:p>
    <w:p w14:paraId="7565CB5F" w14:textId="77777777" w:rsidR="00896634" w:rsidRPr="00120188" w:rsidRDefault="00896634" w:rsidP="00896634">
      <w:pPr>
        <w:autoSpaceDE w:val="0"/>
        <w:autoSpaceDN w:val="0"/>
        <w:adjustRightInd w:val="0"/>
        <w:spacing w:after="0" w:line="240" w:lineRule="auto"/>
        <w:rPr>
          <w:rFonts w:ascii="Arial" w:hAnsi="Arial" w:cs="Arial"/>
          <w:sz w:val="24"/>
          <w:szCs w:val="24"/>
        </w:rPr>
      </w:pPr>
    </w:p>
    <w:p w14:paraId="5D37FC3D" w14:textId="77777777" w:rsidR="00896634" w:rsidRPr="00120188" w:rsidRDefault="00896634" w:rsidP="00896634">
      <w:pPr>
        <w:autoSpaceDE w:val="0"/>
        <w:autoSpaceDN w:val="0"/>
        <w:adjustRightInd w:val="0"/>
        <w:spacing w:after="0" w:line="240" w:lineRule="auto"/>
        <w:rPr>
          <w:rFonts w:ascii="Arial" w:hAnsi="Arial" w:cs="Arial"/>
          <w:b/>
          <w:bCs/>
          <w:sz w:val="24"/>
          <w:szCs w:val="24"/>
        </w:rPr>
      </w:pPr>
      <w:r w:rsidRPr="00120188">
        <w:rPr>
          <w:rFonts w:ascii="Arial" w:hAnsi="Arial" w:cs="Arial"/>
          <w:b/>
          <w:bCs/>
          <w:sz w:val="24"/>
          <w:szCs w:val="24"/>
        </w:rPr>
        <w:t>Special Conditions</w:t>
      </w:r>
    </w:p>
    <w:p w14:paraId="47D48C66" w14:textId="77777777" w:rsidR="00896634" w:rsidRPr="00120188" w:rsidRDefault="00896634" w:rsidP="00896634">
      <w:pPr>
        <w:autoSpaceDE w:val="0"/>
        <w:autoSpaceDN w:val="0"/>
        <w:adjustRightInd w:val="0"/>
        <w:spacing w:after="0" w:line="240" w:lineRule="auto"/>
        <w:rPr>
          <w:rFonts w:ascii="Arial" w:hAnsi="Arial" w:cs="Arial"/>
          <w:b/>
          <w:bCs/>
          <w:sz w:val="24"/>
          <w:szCs w:val="24"/>
        </w:rPr>
      </w:pPr>
    </w:p>
    <w:p w14:paraId="401AEF89" w14:textId="77777777" w:rsidR="00896634" w:rsidRPr="00120188" w:rsidRDefault="00896634" w:rsidP="00896634">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There may be some working out of normal hours.</w:t>
      </w:r>
    </w:p>
    <w:p w14:paraId="64642360" w14:textId="77777777" w:rsidR="00896634" w:rsidRPr="00120188" w:rsidRDefault="00896634" w:rsidP="00896634">
      <w:pPr>
        <w:autoSpaceDE w:val="0"/>
        <w:autoSpaceDN w:val="0"/>
        <w:adjustRightInd w:val="0"/>
        <w:spacing w:after="0" w:line="240" w:lineRule="auto"/>
        <w:rPr>
          <w:rFonts w:ascii="Arial" w:hAnsi="Arial" w:cs="Arial"/>
          <w:sz w:val="24"/>
          <w:szCs w:val="24"/>
        </w:rPr>
      </w:pPr>
    </w:p>
    <w:p w14:paraId="70ADF416" w14:textId="77777777" w:rsidR="00896634" w:rsidRPr="00120188" w:rsidRDefault="00896634" w:rsidP="00896634">
      <w:pPr>
        <w:autoSpaceDE w:val="0"/>
        <w:autoSpaceDN w:val="0"/>
        <w:adjustRightInd w:val="0"/>
        <w:spacing w:after="0" w:line="240" w:lineRule="auto"/>
        <w:rPr>
          <w:rFonts w:ascii="Arial" w:hAnsi="Arial" w:cs="Arial"/>
          <w:b/>
          <w:bCs/>
          <w:sz w:val="24"/>
          <w:szCs w:val="24"/>
        </w:rPr>
      </w:pPr>
      <w:r w:rsidRPr="00120188">
        <w:rPr>
          <w:rFonts w:ascii="Arial" w:hAnsi="Arial" w:cs="Arial"/>
          <w:b/>
          <w:bCs/>
          <w:sz w:val="24"/>
          <w:szCs w:val="24"/>
        </w:rPr>
        <w:t>General</w:t>
      </w:r>
    </w:p>
    <w:p w14:paraId="5C79E481" w14:textId="77777777" w:rsidR="00896634" w:rsidRPr="00120188" w:rsidRDefault="00896634" w:rsidP="00896634">
      <w:pPr>
        <w:autoSpaceDE w:val="0"/>
        <w:autoSpaceDN w:val="0"/>
        <w:adjustRightInd w:val="0"/>
        <w:spacing w:after="0" w:line="240" w:lineRule="auto"/>
        <w:rPr>
          <w:rFonts w:ascii="Arial" w:hAnsi="Arial" w:cs="Arial"/>
          <w:b/>
          <w:bCs/>
          <w:sz w:val="24"/>
          <w:szCs w:val="24"/>
        </w:rPr>
      </w:pPr>
    </w:p>
    <w:p w14:paraId="4B401416" w14:textId="77777777" w:rsidR="007A7392" w:rsidRPr="00120188" w:rsidRDefault="007A7392" w:rsidP="007A7392">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lastRenderedPageBreak/>
        <w:t>This is a new post. The person appointed will be expected to work flexibly and the exact nature of the duties described above is subject to periodic review</w:t>
      </w:r>
      <w:r w:rsidRPr="007A7392">
        <w:rPr>
          <w:rFonts w:ascii="Arial" w:hAnsi="Arial" w:cs="Arial"/>
          <w:sz w:val="24"/>
          <w:szCs w:val="24"/>
        </w:rPr>
        <w:t xml:space="preserve"> </w:t>
      </w:r>
      <w:r w:rsidRPr="00120188">
        <w:rPr>
          <w:rFonts w:ascii="Arial" w:hAnsi="Arial" w:cs="Arial"/>
          <w:sz w:val="24"/>
          <w:szCs w:val="24"/>
        </w:rPr>
        <w:t>and is liable to change.</w:t>
      </w:r>
    </w:p>
    <w:p w14:paraId="744F670E" w14:textId="77777777" w:rsidR="007A7392" w:rsidRDefault="007A7392" w:rsidP="00896634">
      <w:pPr>
        <w:autoSpaceDE w:val="0"/>
        <w:autoSpaceDN w:val="0"/>
        <w:adjustRightInd w:val="0"/>
        <w:spacing w:after="0" w:line="240" w:lineRule="auto"/>
        <w:rPr>
          <w:rFonts w:ascii="Arial" w:hAnsi="Arial" w:cs="Arial"/>
          <w:sz w:val="24"/>
          <w:szCs w:val="24"/>
        </w:rPr>
      </w:pPr>
    </w:p>
    <w:p w14:paraId="253186D6" w14:textId="5CA75B1E" w:rsidR="00784674" w:rsidRDefault="00784674" w:rsidP="0089663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All officers within the Regeneration Team will be required to work with all strategic leads within the wider </w:t>
      </w:r>
      <w:r w:rsidR="00037AFA">
        <w:rPr>
          <w:rFonts w:ascii="Arial" w:hAnsi="Arial" w:cs="Arial"/>
          <w:sz w:val="24"/>
          <w:szCs w:val="24"/>
        </w:rPr>
        <w:t xml:space="preserve">Economic Growth and Housing Service </w:t>
      </w:r>
      <w:r>
        <w:rPr>
          <w:rFonts w:ascii="Arial" w:hAnsi="Arial" w:cs="Arial"/>
          <w:sz w:val="24"/>
          <w:szCs w:val="24"/>
        </w:rPr>
        <w:t>functions</w:t>
      </w:r>
      <w:r w:rsidR="000613DB">
        <w:rPr>
          <w:rFonts w:ascii="Arial" w:hAnsi="Arial" w:cs="Arial"/>
          <w:sz w:val="24"/>
          <w:szCs w:val="24"/>
        </w:rPr>
        <w:t xml:space="preserve"> and relevant corporate service areas</w:t>
      </w:r>
      <w:r>
        <w:rPr>
          <w:rFonts w:ascii="Arial" w:hAnsi="Arial" w:cs="Arial"/>
          <w:sz w:val="24"/>
          <w:szCs w:val="24"/>
        </w:rPr>
        <w:t xml:space="preserve">.  This means </w:t>
      </w:r>
      <w:r w:rsidR="00F7106C">
        <w:rPr>
          <w:rFonts w:ascii="Arial" w:hAnsi="Arial" w:cs="Arial"/>
          <w:sz w:val="24"/>
          <w:szCs w:val="24"/>
        </w:rPr>
        <w:t>understanding the inter-relationship of other corporate services areas and their contribution to regeneration and place making</w:t>
      </w:r>
      <w:r w:rsidR="00FE4E68">
        <w:rPr>
          <w:rFonts w:ascii="Arial" w:hAnsi="Arial" w:cs="Arial"/>
          <w:sz w:val="24"/>
          <w:szCs w:val="24"/>
        </w:rPr>
        <w:t xml:space="preserve"> including </w:t>
      </w:r>
      <w:r>
        <w:rPr>
          <w:rFonts w:ascii="Arial" w:hAnsi="Arial" w:cs="Arial"/>
          <w:sz w:val="24"/>
          <w:szCs w:val="24"/>
        </w:rPr>
        <w:t>social value</w:t>
      </w:r>
      <w:r w:rsidR="00267312">
        <w:rPr>
          <w:rFonts w:ascii="Arial" w:hAnsi="Arial" w:cs="Arial"/>
          <w:sz w:val="24"/>
          <w:szCs w:val="24"/>
        </w:rPr>
        <w:t xml:space="preserve">, child friendly places </w:t>
      </w:r>
      <w:r w:rsidR="004F7813">
        <w:rPr>
          <w:rFonts w:ascii="Arial" w:hAnsi="Arial" w:cs="Arial"/>
          <w:sz w:val="24"/>
          <w:szCs w:val="24"/>
        </w:rPr>
        <w:t xml:space="preserve">and </w:t>
      </w:r>
      <w:r>
        <w:rPr>
          <w:rFonts w:ascii="Arial" w:hAnsi="Arial" w:cs="Arial"/>
          <w:sz w:val="24"/>
          <w:szCs w:val="24"/>
        </w:rPr>
        <w:t xml:space="preserve">social infrastructure opportunities are </w:t>
      </w:r>
      <w:proofErr w:type="gramStart"/>
      <w:r>
        <w:rPr>
          <w:rFonts w:ascii="Arial" w:hAnsi="Arial" w:cs="Arial"/>
          <w:sz w:val="24"/>
          <w:szCs w:val="24"/>
        </w:rPr>
        <w:t>maximise</w:t>
      </w:r>
      <w:proofErr w:type="gramEnd"/>
      <w:r>
        <w:rPr>
          <w:rFonts w:ascii="Arial" w:hAnsi="Arial" w:cs="Arial"/>
          <w:sz w:val="24"/>
          <w:szCs w:val="24"/>
        </w:rPr>
        <w:t>.</w:t>
      </w:r>
    </w:p>
    <w:p w14:paraId="780E983B" w14:textId="77777777" w:rsidR="00784674" w:rsidRDefault="00784674" w:rsidP="00896634">
      <w:pPr>
        <w:autoSpaceDE w:val="0"/>
        <w:autoSpaceDN w:val="0"/>
        <w:adjustRightInd w:val="0"/>
        <w:spacing w:after="0" w:line="240" w:lineRule="auto"/>
        <w:rPr>
          <w:rFonts w:ascii="Arial" w:hAnsi="Arial" w:cs="Arial"/>
          <w:sz w:val="24"/>
          <w:szCs w:val="24"/>
        </w:rPr>
      </w:pPr>
    </w:p>
    <w:p w14:paraId="62F2FD20" w14:textId="77777777" w:rsidR="00896634" w:rsidRPr="00120188" w:rsidRDefault="00896634" w:rsidP="00896634">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This job description is a representative document. Other reasonably similar duties maybe allocated from time to time commensurate with the general character of the post and</w:t>
      </w:r>
      <w:r w:rsidR="007A7392">
        <w:rPr>
          <w:rFonts w:ascii="Arial" w:hAnsi="Arial" w:cs="Arial"/>
          <w:sz w:val="24"/>
          <w:szCs w:val="24"/>
        </w:rPr>
        <w:t xml:space="preserve"> </w:t>
      </w:r>
      <w:r w:rsidRPr="00120188">
        <w:rPr>
          <w:rFonts w:ascii="Arial" w:hAnsi="Arial" w:cs="Arial"/>
          <w:sz w:val="24"/>
          <w:szCs w:val="24"/>
        </w:rPr>
        <w:t>it</w:t>
      </w:r>
      <w:r w:rsidR="00D5271A">
        <w:rPr>
          <w:rFonts w:ascii="Arial" w:hAnsi="Arial" w:cs="Arial"/>
          <w:sz w:val="24"/>
          <w:szCs w:val="24"/>
        </w:rPr>
        <w:t>’</w:t>
      </w:r>
      <w:r w:rsidRPr="00120188">
        <w:rPr>
          <w:rFonts w:ascii="Arial" w:hAnsi="Arial" w:cs="Arial"/>
          <w:sz w:val="24"/>
          <w:szCs w:val="24"/>
        </w:rPr>
        <w:t>s grading.</w:t>
      </w:r>
    </w:p>
    <w:p w14:paraId="1EE5B1D5" w14:textId="77777777" w:rsidR="00896634" w:rsidRPr="00120188" w:rsidRDefault="00896634" w:rsidP="00896634">
      <w:pPr>
        <w:autoSpaceDE w:val="0"/>
        <w:autoSpaceDN w:val="0"/>
        <w:adjustRightInd w:val="0"/>
        <w:spacing w:after="0" w:line="240" w:lineRule="auto"/>
        <w:rPr>
          <w:rFonts w:ascii="Arial" w:hAnsi="Arial" w:cs="Arial"/>
          <w:sz w:val="24"/>
          <w:szCs w:val="24"/>
        </w:rPr>
      </w:pPr>
    </w:p>
    <w:p w14:paraId="6CE3FFDC" w14:textId="77777777" w:rsidR="00896634" w:rsidRPr="00120188" w:rsidRDefault="00896634" w:rsidP="00896634">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All staff are responsible for the implementation of the Health &amp; Safety Policy as far as it affects them, colleagues and others who may be affected by their work. The postholder is also expected to monitor the effectiveness of the health and safety arrangements and systems to ensure appropriate improvements are made where necessary.</w:t>
      </w:r>
    </w:p>
    <w:p w14:paraId="01DB7FB4" w14:textId="77777777" w:rsidR="00896634" w:rsidRPr="00120188" w:rsidRDefault="00896634" w:rsidP="00896634">
      <w:pPr>
        <w:autoSpaceDE w:val="0"/>
        <w:autoSpaceDN w:val="0"/>
        <w:adjustRightInd w:val="0"/>
        <w:spacing w:after="0" w:line="240" w:lineRule="auto"/>
        <w:rPr>
          <w:rFonts w:ascii="Arial" w:hAnsi="Arial" w:cs="Arial"/>
          <w:sz w:val="24"/>
          <w:szCs w:val="24"/>
        </w:rPr>
      </w:pPr>
    </w:p>
    <w:p w14:paraId="5CBEDBB4" w14:textId="77777777" w:rsidR="007A7392" w:rsidRDefault="007A7392" w:rsidP="007A7392">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Since confidential information is involved with the duties of this post, the post</w:t>
      </w:r>
      <w:r>
        <w:rPr>
          <w:rFonts w:ascii="Arial" w:hAnsi="Arial" w:cs="Arial"/>
          <w:sz w:val="24"/>
          <w:szCs w:val="24"/>
        </w:rPr>
        <w:t xml:space="preserve"> </w:t>
      </w:r>
      <w:r w:rsidRPr="00120188">
        <w:rPr>
          <w:rFonts w:ascii="Arial" w:hAnsi="Arial" w:cs="Arial"/>
          <w:sz w:val="24"/>
          <w:szCs w:val="24"/>
        </w:rPr>
        <w:t xml:space="preserve">holder will be required to </w:t>
      </w:r>
      <w:proofErr w:type="gramStart"/>
      <w:r w:rsidRPr="00120188">
        <w:rPr>
          <w:rFonts w:ascii="Arial" w:hAnsi="Arial" w:cs="Arial"/>
          <w:sz w:val="24"/>
          <w:szCs w:val="24"/>
        </w:rPr>
        <w:t>exercise discretion at all times</w:t>
      </w:r>
      <w:proofErr w:type="gramEnd"/>
      <w:r w:rsidRPr="00120188">
        <w:rPr>
          <w:rFonts w:ascii="Arial" w:hAnsi="Arial" w:cs="Arial"/>
          <w:sz w:val="24"/>
          <w:szCs w:val="24"/>
        </w:rPr>
        <w:t xml:space="preserve"> and to observe relevant codes of practice and legislation in relation to data protection and personal information.</w:t>
      </w:r>
    </w:p>
    <w:p w14:paraId="20FF74E4" w14:textId="77777777" w:rsidR="007A7392" w:rsidRDefault="007A7392" w:rsidP="007A7392">
      <w:pPr>
        <w:autoSpaceDE w:val="0"/>
        <w:autoSpaceDN w:val="0"/>
        <w:adjustRightInd w:val="0"/>
        <w:spacing w:after="0" w:line="240" w:lineRule="auto"/>
        <w:rPr>
          <w:rFonts w:ascii="Arial" w:hAnsi="Arial" w:cs="Arial"/>
          <w:sz w:val="24"/>
          <w:szCs w:val="24"/>
        </w:rPr>
      </w:pPr>
    </w:p>
    <w:p w14:paraId="033419E9" w14:textId="77777777" w:rsidR="007A7392" w:rsidRPr="00120188" w:rsidRDefault="007A7392" w:rsidP="007A7392">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Undertake, and participate in training, coaching and development activities, as</w:t>
      </w:r>
      <w:r w:rsidR="00D5271A">
        <w:rPr>
          <w:rFonts w:ascii="Arial" w:hAnsi="Arial" w:cs="Arial"/>
          <w:sz w:val="24"/>
          <w:szCs w:val="24"/>
        </w:rPr>
        <w:t xml:space="preserve"> </w:t>
      </w:r>
      <w:r w:rsidRPr="00120188">
        <w:rPr>
          <w:rFonts w:ascii="Arial" w:hAnsi="Arial" w:cs="Arial"/>
          <w:sz w:val="24"/>
          <w:szCs w:val="24"/>
        </w:rPr>
        <w:t>appropriate.</w:t>
      </w:r>
    </w:p>
    <w:p w14:paraId="00D2B346" w14:textId="77777777" w:rsidR="007A7392" w:rsidRPr="00120188" w:rsidRDefault="007A7392" w:rsidP="007A7392">
      <w:pPr>
        <w:autoSpaceDE w:val="0"/>
        <w:autoSpaceDN w:val="0"/>
        <w:adjustRightInd w:val="0"/>
        <w:spacing w:after="0" w:line="240" w:lineRule="auto"/>
        <w:rPr>
          <w:rFonts w:ascii="Arial" w:hAnsi="Arial" w:cs="Arial"/>
          <w:sz w:val="24"/>
          <w:szCs w:val="24"/>
        </w:rPr>
      </w:pPr>
    </w:p>
    <w:p w14:paraId="2E343DAE" w14:textId="77777777" w:rsidR="00896634" w:rsidRPr="00120188" w:rsidRDefault="00896634" w:rsidP="00896634">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The Authority has an approved equality policy in employment and copies are freely</w:t>
      </w:r>
    </w:p>
    <w:p w14:paraId="252EFDFE" w14:textId="77777777" w:rsidR="00896634" w:rsidRPr="00120188" w:rsidRDefault="00896634" w:rsidP="00896634">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available to all employees. The post holder will be expected to comply, observe and</w:t>
      </w:r>
    </w:p>
    <w:p w14:paraId="16D2D267" w14:textId="77777777" w:rsidR="00896634" w:rsidRPr="00120188" w:rsidRDefault="00896634" w:rsidP="00896634">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promote the equality policies of the Council.</w:t>
      </w:r>
    </w:p>
    <w:p w14:paraId="30DE8270" w14:textId="77777777" w:rsidR="00896634" w:rsidRPr="00120188" w:rsidRDefault="00896634" w:rsidP="00896634">
      <w:pPr>
        <w:autoSpaceDE w:val="0"/>
        <w:autoSpaceDN w:val="0"/>
        <w:adjustRightInd w:val="0"/>
        <w:spacing w:after="0" w:line="240" w:lineRule="auto"/>
        <w:rPr>
          <w:rFonts w:ascii="Arial" w:hAnsi="Arial" w:cs="Arial"/>
          <w:sz w:val="24"/>
          <w:szCs w:val="24"/>
        </w:rPr>
      </w:pPr>
    </w:p>
    <w:p w14:paraId="633EC9AE" w14:textId="77777777" w:rsidR="00896634" w:rsidRPr="00120188" w:rsidRDefault="00896634" w:rsidP="00896634">
      <w:pPr>
        <w:autoSpaceDE w:val="0"/>
        <w:autoSpaceDN w:val="0"/>
        <w:adjustRightInd w:val="0"/>
        <w:spacing w:after="0" w:line="240" w:lineRule="auto"/>
        <w:rPr>
          <w:rFonts w:ascii="Arial" w:hAnsi="Arial" w:cs="Arial"/>
          <w:sz w:val="24"/>
          <w:szCs w:val="24"/>
        </w:rPr>
      </w:pPr>
      <w:r w:rsidRPr="00120188">
        <w:rPr>
          <w:rFonts w:ascii="Arial" w:hAnsi="Arial" w:cs="Arial"/>
          <w:b/>
          <w:bCs/>
          <w:sz w:val="24"/>
          <w:szCs w:val="24"/>
        </w:rPr>
        <w:t xml:space="preserve">Note: </w:t>
      </w:r>
      <w:r w:rsidRPr="00120188">
        <w:rPr>
          <w:rFonts w:ascii="Arial" w:hAnsi="Arial" w:cs="Arial"/>
          <w:sz w:val="24"/>
          <w:szCs w:val="24"/>
        </w:rPr>
        <w:t>Where the postholder is disabled, every effort will be made to support all necessary aids, adaptations or equipment to allow them to carry out all the duties of the job.</w:t>
      </w:r>
    </w:p>
    <w:p w14:paraId="7ACC093D" w14:textId="77777777" w:rsidR="00896634" w:rsidRPr="00120188" w:rsidRDefault="00896634" w:rsidP="00896634">
      <w:pPr>
        <w:autoSpaceDE w:val="0"/>
        <w:autoSpaceDN w:val="0"/>
        <w:adjustRightInd w:val="0"/>
        <w:spacing w:after="0" w:line="240" w:lineRule="auto"/>
        <w:rPr>
          <w:rFonts w:ascii="Arial" w:hAnsi="Arial" w:cs="Arial"/>
          <w:sz w:val="24"/>
          <w:szCs w:val="24"/>
        </w:rPr>
      </w:pPr>
    </w:p>
    <w:p w14:paraId="008B5669" w14:textId="77777777" w:rsidR="000661B8" w:rsidRPr="00120188" w:rsidRDefault="000661B8" w:rsidP="00896634">
      <w:pPr>
        <w:autoSpaceDE w:val="0"/>
        <w:autoSpaceDN w:val="0"/>
        <w:adjustRightInd w:val="0"/>
        <w:spacing w:after="0" w:line="240" w:lineRule="auto"/>
        <w:rPr>
          <w:rFonts w:ascii="Arial" w:hAnsi="Arial" w:cs="Arial"/>
          <w:sz w:val="24"/>
          <w:szCs w:val="24"/>
        </w:rPr>
      </w:pPr>
    </w:p>
    <w:p w14:paraId="7C7EA753" w14:textId="43385DFE" w:rsidR="00896634" w:rsidRPr="000661B8" w:rsidRDefault="00896634" w:rsidP="00896634">
      <w:pPr>
        <w:autoSpaceDE w:val="0"/>
        <w:autoSpaceDN w:val="0"/>
        <w:adjustRightInd w:val="0"/>
        <w:spacing w:after="0" w:line="240" w:lineRule="auto"/>
        <w:rPr>
          <w:rFonts w:ascii="Arial" w:hAnsi="Arial" w:cs="Arial"/>
          <w:b/>
          <w:bCs/>
          <w:sz w:val="24"/>
          <w:szCs w:val="24"/>
        </w:rPr>
      </w:pPr>
      <w:r w:rsidRPr="00120188">
        <w:rPr>
          <w:rFonts w:ascii="Arial" w:hAnsi="Arial" w:cs="Arial"/>
          <w:b/>
          <w:bCs/>
          <w:sz w:val="24"/>
          <w:szCs w:val="24"/>
        </w:rPr>
        <w:t>Prepared by</w:t>
      </w:r>
      <w:r w:rsidR="000661B8">
        <w:rPr>
          <w:rFonts w:ascii="Arial" w:hAnsi="Arial" w:cs="Arial"/>
          <w:b/>
          <w:bCs/>
          <w:sz w:val="24"/>
          <w:szCs w:val="24"/>
        </w:rPr>
        <w:t>:</w:t>
      </w:r>
      <w:r w:rsidR="000661B8">
        <w:rPr>
          <w:rFonts w:ascii="Arial" w:hAnsi="Arial" w:cs="Arial"/>
          <w:b/>
          <w:bCs/>
          <w:sz w:val="24"/>
          <w:szCs w:val="24"/>
        </w:rPr>
        <w:tab/>
      </w:r>
      <w:r w:rsidRPr="00120188">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r w:rsidR="00D05299">
        <w:rPr>
          <w:rFonts w:ascii="Arial" w:hAnsi="Arial" w:cs="Arial"/>
          <w:b/>
          <w:bCs/>
          <w:sz w:val="24"/>
          <w:szCs w:val="24"/>
        </w:rPr>
        <w:t>Heather Jago</w:t>
      </w:r>
    </w:p>
    <w:p w14:paraId="21E6094D" w14:textId="23DE36BA" w:rsidR="00896634" w:rsidRPr="00D05299" w:rsidRDefault="000661B8" w:rsidP="00D0529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Designation:</w:t>
      </w:r>
      <w:r w:rsidR="00896634">
        <w:rPr>
          <w:rFonts w:ascii="Arial" w:hAnsi="Arial" w:cs="Arial"/>
          <w:b/>
          <w:bCs/>
          <w:sz w:val="24"/>
          <w:szCs w:val="24"/>
        </w:rPr>
        <w:tab/>
      </w:r>
      <w:r w:rsidR="00896634">
        <w:rPr>
          <w:rFonts w:ascii="Arial" w:hAnsi="Arial" w:cs="Arial"/>
          <w:b/>
          <w:bCs/>
          <w:sz w:val="24"/>
          <w:szCs w:val="24"/>
        </w:rPr>
        <w:tab/>
      </w:r>
      <w:r w:rsidR="00896634">
        <w:rPr>
          <w:rFonts w:ascii="Arial" w:hAnsi="Arial" w:cs="Arial"/>
          <w:b/>
          <w:bCs/>
          <w:sz w:val="24"/>
          <w:szCs w:val="24"/>
        </w:rPr>
        <w:tab/>
      </w:r>
      <w:r w:rsidR="00D05299">
        <w:rPr>
          <w:rFonts w:ascii="Arial" w:hAnsi="Arial" w:cs="Arial"/>
          <w:b/>
          <w:bCs/>
          <w:sz w:val="24"/>
          <w:szCs w:val="24"/>
        </w:rPr>
        <w:t xml:space="preserve">Strategic </w:t>
      </w:r>
      <w:r w:rsidR="005C0858" w:rsidRPr="00D05299">
        <w:rPr>
          <w:rFonts w:ascii="Arial" w:hAnsi="Arial" w:cs="Arial"/>
          <w:b/>
          <w:bCs/>
          <w:sz w:val="24"/>
          <w:szCs w:val="24"/>
        </w:rPr>
        <w:t>Commissioner -</w:t>
      </w:r>
      <w:r w:rsidR="00D05299" w:rsidRPr="00D05299">
        <w:rPr>
          <w:rFonts w:ascii="Arial" w:hAnsi="Arial" w:cs="Arial"/>
          <w:b/>
          <w:bCs/>
          <w:sz w:val="24"/>
          <w:szCs w:val="24"/>
        </w:rPr>
        <w:t xml:space="preserve"> </w:t>
      </w:r>
      <w:proofErr w:type="gramStart"/>
      <w:r w:rsidR="00896634" w:rsidRPr="00D05299">
        <w:rPr>
          <w:rFonts w:ascii="Arial" w:hAnsi="Arial" w:cs="Arial"/>
          <w:b/>
          <w:bCs/>
          <w:sz w:val="24"/>
          <w:szCs w:val="24"/>
        </w:rPr>
        <w:t xml:space="preserve">Regeneration </w:t>
      </w:r>
      <w:r w:rsidR="00D05299" w:rsidRPr="00D05299">
        <w:rPr>
          <w:rFonts w:ascii="Arial" w:hAnsi="Arial" w:cs="Arial"/>
          <w:b/>
          <w:bCs/>
          <w:sz w:val="24"/>
          <w:szCs w:val="24"/>
        </w:rPr>
        <w:t xml:space="preserve"> (</w:t>
      </w:r>
      <w:proofErr w:type="gramEnd"/>
      <w:r w:rsidR="00D05299" w:rsidRPr="00D05299">
        <w:rPr>
          <w:rFonts w:ascii="Arial" w:hAnsi="Arial" w:cs="Arial"/>
          <w:b/>
          <w:bCs/>
          <w:sz w:val="24"/>
          <w:szCs w:val="24"/>
        </w:rPr>
        <w:t xml:space="preserve"> </w:t>
      </w:r>
      <w:r w:rsidR="00D05299">
        <w:rPr>
          <w:rFonts w:ascii="Arial" w:hAnsi="Arial" w:cs="Arial"/>
          <w:b/>
          <w:bCs/>
          <w:sz w:val="24"/>
          <w:szCs w:val="24"/>
        </w:rPr>
        <w:t>E</w:t>
      </w:r>
      <w:r w:rsidR="00D05299" w:rsidRPr="00D05299">
        <w:rPr>
          <w:rFonts w:ascii="Arial" w:hAnsi="Arial" w:cs="Arial"/>
          <w:b/>
          <w:bCs/>
          <w:sz w:val="24"/>
          <w:szCs w:val="24"/>
        </w:rPr>
        <w:t xml:space="preserve">conomic </w:t>
      </w:r>
      <w:r w:rsidR="00D05299" w:rsidRPr="00D05299">
        <w:rPr>
          <w:rFonts w:ascii="Arial" w:hAnsi="Arial" w:cs="Arial"/>
          <w:b/>
          <w:bCs/>
          <w:sz w:val="24"/>
          <w:szCs w:val="24"/>
        </w:rPr>
        <w:tab/>
      </w:r>
      <w:r w:rsidR="00D05299" w:rsidRPr="00D05299">
        <w:rPr>
          <w:rFonts w:ascii="Arial" w:hAnsi="Arial" w:cs="Arial"/>
          <w:b/>
          <w:bCs/>
          <w:sz w:val="24"/>
          <w:szCs w:val="24"/>
        </w:rPr>
        <w:tab/>
      </w:r>
      <w:r w:rsidR="00D05299" w:rsidRPr="00D05299">
        <w:rPr>
          <w:rFonts w:ascii="Arial" w:hAnsi="Arial" w:cs="Arial"/>
          <w:b/>
          <w:bCs/>
          <w:sz w:val="24"/>
          <w:szCs w:val="24"/>
        </w:rPr>
        <w:tab/>
      </w:r>
      <w:r w:rsidR="00D05299" w:rsidRPr="00D05299">
        <w:rPr>
          <w:rFonts w:ascii="Arial" w:hAnsi="Arial" w:cs="Arial"/>
          <w:b/>
          <w:bCs/>
          <w:sz w:val="24"/>
          <w:szCs w:val="24"/>
        </w:rPr>
        <w:tab/>
      </w:r>
      <w:r w:rsidR="00D05299" w:rsidRPr="00D05299">
        <w:rPr>
          <w:rFonts w:ascii="Arial" w:hAnsi="Arial" w:cs="Arial"/>
          <w:b/>
          <w:bCs/>
          <w:sz w:val="24"/>
          <w:szCs w:val="24"/>
        </w:rPr>
        <w:tab/>
        <w:t>Growth and Housing Service)</w:t>
      </w:r>
    </w:p>
    <w:p w14:paraId="10FF8E71" w14:textId="286DA229" w:rsidR="00896634" w:rsidRPr="00D05299" w:rsidRDefault="000661B8" w:rsidP="00896634">
      <w:pPr>
        <w:autoSpaceDE w:val="0"/>
        <w:autoSpaceDN w:val="0"/>
        <w:adjustRightInd w:val="0"/>
        <w:spacing w:after="0" w:line="240" w:lineRule="auto"/>
        <w:rPr>
          <w:rFonts w:ascii="Arial" w:hAnsi="Arial" w:cs="Arial"/>
          <w:b/>
          <w:bCs/>
          <w:sz w:val="24"/>
          <w:szCs w:val="24"/>
        </w:rPr>
      </w:pPr>
      <w:r>
        <w:rPr>
          <w:rFonts w:ascii="Arial" w:hAnsi="Arial" w:cs="Arial"/>
          <w:b/>
          <w:bCs/>
          <w:sz w:val="23"/>
          <w:szCs w:val="23"/>
        </w:rPr>
        <w:t>Date:</w:t>
      </w:r>
      <w:r>
        <w:rPr>
          <w:rFonts w:ascii="Arial" w:hAnsi="Arial" w:cs="Arial"/>
          <w:b/>
          <w:bCs/>
          <w:sz w:val="23"/>
          <w:szCs w:val="23"/>
        </w:rPr>
        <w:tab/>
      </w:r>
      <w:r>
        <w:rPr>
          <w:rFonts w:ascii="Arial" w:hAnsi="Arial" w:cs="Arial"/>
          <w:b/>
          <w:bCs/>
          <w:sz w:val="23"/>
          <w:szCs w:val="23"/>
        </w:rPr>
        <w:tab/>
      </w:r>
      <w:r w:rsidR="00896634">
        <w:rPr>
          <w:rFonts w:ascii="Arial" w:hAnsi="Arial" w:cs="Arial"/>
          <w:b/>
          <w:bCs/>
          <w:sz w:val="23"/>
          <w:szCs w:val="23"/>
        </w:rPr>
        <w:tab/>
      </w:r>
      <w:r w:rsidR="00896634">
        <w:rPr>
          <w:rFonts w:ascii="Arial" w:hAnsi="Arial" w:cs="Arial"/>
          <w:b/>
          <w:bCs/>
          <w:sz w:val="23"/>
          <w:szCs w:val="23"/>
        </w:rPr>
        <w:tab/>
      </w:r>
      <w:r w:rsidR="00896634">
        <w:rPr>
          <w:rFonts w:ascii="Arial" w:hAnsi="Arial" w:cs="Arial"/>
          <w:b/>
          <w:bCs/>
          <w:sz w:val="23"/>
          <w:szCs w:val="23"/>
        </w:rPr>
        <w:tab/>
      </w:r>
      <w:r w:rsidR="00562B18">
        <w:rPr>
          <w:rFonts w:ascii="Arial" w:hAnsi="Arial" w:cs="Arial"/>
          <w:b/>
          <w:bCs/>
          <w:sz w:val="23"/>
          <w:szCs w:val="23"/>
        </w:rPr>
        <w:t>July 2025</w:t>
      </w:r>
    </w:p>
    <w:p w14:paraId="370832C2" w14:textId="77777777" w:rsidR="00412C39" w:rsidRDefault="00412C39">
      <w:pPr>
        <w:spacing w:after="0" w:line="240" w:lineRule="auto"/>
        <w:rPr>
          <w:rFonts w:ascii="Arial" w:hAnsi="Arial" w:cs="Arial"/>
          <w:b/>
          <w:bCs/>
          <w:sz w:val="23"/>
          <w:szCs w:val="23"/>
        </w:rPr>
      </w:pPr>
      <w:r>
        <w:rPr>
          <w:rFonts w:ascii="Arial" w:hAnsi="Arial" w:cs="Arial"/>
          <w:b/>
          <w:bCs/>
          <w:sz w:val="23"/>
          <w:szCs w:val="23"/>
        </w:rPr>
        <w:br w:type="page"/>
      </w:r>
    </w:p>
    <w:p w14:paraId="454F8B3C" w14:textId="0032B528" w:rsidR="00444004" w:rsidRDefault="00444004">
      <w:pPr>
        <w:spacing w:after="0" w:line="240" w:lineRule="auto"/>
        <w:rPr>
          <w:rFonts w:ascii="Arial" w:hAnsi="Arial" w:cs="Arial"/>
          <w:b/>
          <w:bCs/>
          <w:sz w:val="23"/>
          <w:szCs w:val="23"/>
        </w:rPr>
      </w:pPr>
    </w:p>
    <w:p w14:paraId="42D0AEA0" w14:textId="3C063A1C" w:rsidR="00C92899" w:rsidRDefault="00C92899">
      <w:pPr>
        <w:spacing w:after="0" w:line="240" w:lineRule="auto"/>
        <w:rPr>
          <w:rFonts w:ascii="Arial" w:hAnsi="Arial" w:cs="Arial"/>
          <w:b/>
          <w:bCs/>
          <w:sz w:val="23"/>
          <w:szCs w:val="23"/>
        </w:rPr>
      </w:pPr>
    </w:p>
    <w:p w14:paraId="5AC7FE80" w14:textId="77777777" w:rsidR="00E1441F" w:rsidRDefault="00E1441F">
      <w:pPr>
        <w:spacing w:after="0" w:line="240" w:lineRule="auto"/>
        <w:rPr>
          <w:rFonts w:ascii="Arial" w:hAnsi="Arial" w:cs="Arial"/>
          <w:b/>
          <w:bCs/>
          <w:sz w:val="23"/>
          <w:szCs w:val="23"/>
        </w:rPr>
      </w:pPr>
    </w:p>
    <w:p w14:paraId="457B4E30" w14:textId="77777777" w:rsidR="00E1441F" w:rsidRPr="00B91847" w:rsidRDefault="00E1441F" w:rsidP="00E1441F">
      <w:pPr>
        <w:spacing w:after="0" w:line="240" w:lineRule="auto"/>
        <w:jc w:val="center"/>
        <w:rPr>
          <w:rFonts w:ascii="Arial" w:hAnsi="Arial" w:cs="Arial"/>
          <w:b/>
          <w:bCs/>
          <w:sz w:val="23"/>
          <w:szCs w:val="23"/>
        </w:rPr>
      </w:pPr>
      <w:r>
        <w:rPr>
          <w:rFonts w:ascii="Arial" w:hAnsi="Arial" w:cs="Arial"/>
          <w:b/>
          <w:bCs/>
          <w:sz w:val="24"/>
          <w:szCs w:val="24"/>
        </w:rPr>
        <w:t>PERSON SPECIFICATION</w:t>
      </w:r>
    </w:p>
    <w:p w14:paraId="2673718A" w14:textId="77777777" w:rsidR="00E1441F" w:rsidRDefault="00E1441F" w:rsidP="00E1441F">
      <w:pPr>
        <w:autoSpaceDE w:val="0"/>
        <w:autoSpaceDN w:val="0"/>
        <w:adjustRightInd w:val="0"/>
        <w:spacing w:after="0" w:line="240" w:lineRule="auto"/>
        <w:rPr>
          <w:rFonts w:ascii="Arial" w:hAnsi="Arial" w:cs="Arial"/>
          <w:b/>
          <w:bCs/>
          <w:sz w:val="24"/>
          <w:szCs w:val="24"/>
        </w:rPr>
      </w:pPr>
    </w:p>
    <w:p w14:paraId="35D77667" w14:textId="765525DE" w:rsidR="00E1441F" w:rsidRPr="00324FEC" w:rsidRDefault="00E1441F" w:rsidP="00E1441F">
      <w:pPr>
        <w:autoSpaceDE w:val="0"/>
        <w:autoSpaceDN w:val="0"/>
        <w:adjustRightInd w:val="0"/>
        <w:spacing w:after="0" w:line="240" w:lineRule="auto"/>
        <w:rPr>
          <w:rFonts w:ascii="Arial" w:hAnsi="Arial" w:cs="Arial"/>
          <w:sz w:val="24"/>
          <w:szCs w:val="24"/>
        </w:rPr>
      </w:pPr>
      <w:r w:rsidRPr="00324FEC">
        <w:rPr>
          <w:rFonts w:ascii="Arial" w:hAnsi="Arial" w:cs="Arial"/>
          <w:bCs/>
          <w:sz w:val="24"/>
          <w:szCs w:val="24"/>
        </w:rPr>
        <w:t>Post:</w:t>
      </w:r>
      <w:r w:rsidR="00C92899" w:rsidRPr="00324FEC">
        <w:rPr>
          <w:rFonts w:ascii="Arial" w:hAnsi="Arial" w:cs="Arial"/>
          <w:b/>
          <w:bCs/>
          <w:sz w:val="24"/>
          <w:szCs w:val="24"/>
        </w:rPr>
        <w:t xml:space="preserve"> </w:t>
      </w:r>
      <w:r w:rsidR="00C92899" w:rsidRPr="00324FEC">
        <w:rPr>
          <w:rFonts w:ascii="Arial" w:hAnsi="Arial" w:cs="Arial"/>
          <w:b/>
          <w:bCs/>
          <w:sz w:val="24"/>
          <w:szCs w:val="24"/>
        </w:rPr>
        <w:tab/>
      </w:r>
      <w:r w:rsidR="00C92899" w:rsidRPr="00324FEC">
        <w:rPr>
          <w:rFonts w:ascii="Arial" w:hAnsi="Arial" w:cs="Arial"/>
          <w:b/>
          <w:bCs/>
          <w:sz w:val="24"/>
          <w:szCs w:val="24"/>
        </w:rPr>
        <w:tab/>
      </w:r>
      <w:r w:rsidR="00C92899" w:rsidRPr="00324FEC">
        <w:rPr>
          <w:rFonts w:ascii="Arial" w:hAnsi="Arial" w:cs="Arial"/>
          <w:bCs/>
          <w:sz w:val="24"/>
          <w:szCs w:val="24"/>
        </w:rPr>
        <w:t>Regeneration S</w:t>
      </w:r>
      <w:r w:rsidRPr="00324FEC">
        <w:rPr>
          <w:rFonts w:ascii="Arial" w:hAnsi="Arial" w:cs="Arial"/>
          <w:sz w:val="24"/>
          <w:szCs w:val="24"/>
        </w:rPr>
        <w:t>upport Officer</w:t>
      </w:r>
      <w:r w:rsidRPr="00324FEC">
        <w:rPr>
          <w:rFonts w:ascii="Arial" w:hAnsi="Arial" w:cs="Arial"/>
          <w:sz w:val="24"/>
          <w:szCs w:val="24"/>
        </w:rPr>
        <w:tab/>
      </w:r>
      <w:r w:rsidR="00C92899" w:rsidRPr="00324FEC">
        <w:rPr>
          <w:rFonts w:ascii="Arial" w:hAnsi="Arial" w:cs="Arial"/>
          <w:sz w:val="24"/>
          <w:szCs w:val="24"/>
        </w:rPr>
        <w:tab/>
      </w:r>
      <w:r w:rsidRPr="00324FEC">
        <w:rPr>
          <w:rFonts w:ascii="Arial" w:eastAsia="Times New Roman" w:hAnsi="Arial" w:cs="Times New Roman"/>
          <w:sz w:val="24"/>
          <w:szCs w:val="24"/>
        </w:rPr>
        <w:t>Post No.</w:t>
      </w:r>
      <w:r w:rsidRPr="00324FEC">
        <w:rPr>
          <w:rFonts w:ascii="Arial" w:eastAsia="Times New Roman" w:hAnsi="Arial" w:cs="Times New Roman"/>
          <w:sz w:val="24"/>
          <w:szCs w:val="24"/>
        </w:rPr>
        <w:tab/>
      </w:r>
      <w:r w:rsidR="007655EF" w:rsidRPr="00324FEC">
        <w:rPr>
          <w:rFonts w:ascii="Arial" w:eastAsia="Times New Roman" w:hAnsi="Arial" w:cs="Times New Roman"/>
          <w:sz w:val="24"/>
          <w:szCs w:val="24"/>
        </w:rPr>
        <w:t>024331</w:t>
      </w:r>
    </w:p>
    <w:p w14:paraId="25E61AE5" w14:textId="77777777" w:rsidR="00E1441F" w:rsidRPr="00324FEC" w:rsidRDefault="00E1441F" w:rsidP="00E1441F">
      <w:pPr>
        <w:tabs>
          <w:tab w:val="left" w:pos="600"/>
          <w:tab w:val="left" w:pos="4680"/>
          <w:tab w:val="left" w:pos="5040"/>
          <w:tab w:val="left" w:pos="6000"/>
          <w:tab w:val="left" w:pos="9240"/>
        </w:tabs>
        <w:spacing w:after="0" w:line="240" w:lineRule="auto"/>
        <w:rPr>
          <w:rFonts w:ascii="Arial" w:eastAsia="Times New Roman" w:hAnsi="Arial" w:cs="Times New Roman"/>
          <w:sz w:val="24"/>
          <w:szCs w:val="24"/>
        </w:rPr>
      </w:pPr>
    </w:p>
    <w:p w14:paraId="07A295FE" w14:textId="5CD75E47" w:rsidR="00E1441F" w:rsidRPr="00324FEC" w:rsidRDefault="00E1441F" w:rsidP="00E1441F">
      <w:pPr>
        <w:tabs>
          <w:tab w:val="left" w:pos="600"/>
        </w:tabs>
        <w:spacing w:after="0" w:line="240" w:lineRule="auto"/>
        <w:rPr>
          <w:rFonts w:ascii="Arial" w:eastAsia="Times New Roman" w:hAnsi="Arial" w:cs="Times New Roman"/>
          <w:sz w:val="24"/>
          <w:szCs w:val="24"/>
          <w:u w:val="single"/>
        </w:rPr>
      </w:pPr>
      <w:r w:rsidRPr="00324FEC">
        <w:rPr>
          <w:rFonts w:ascii="Arial" w:eastAsia="Times New Roman" w:hAnsi="Arial" w:cs="Times New Roman"/>
          <w:sz w:val="24"/>
          <w:szCs w:val="24"/>
        </w:rPr>
        <w:t xml:space="preserve">Department:  </w:t>
      </w:r>
      <w:r w:rsidR="009D10C4" w:rsidRPr="00324FEC">
        <w:rPr>
          <w:rFonts w:ascii="Arial" w:eastAsia="Times New Roman" w:hAnsi="Arial" w:cs="Times New Roman"/>
          <w:sz w:val="24"/>
          <w:szCs w:val="24"/>
        </w:rPr>
        <w:t xml:space="preserve">Economic Growth and Housing </w:t>
      </w:r>
      <w:r w:rsidRPr="00324FEC">
        <w:rPr>
          <w:rFonts w:ascii="Arial" w:eastAsia="Times New Roman" w:hAnsi="Arial" w:cs="Times New Roman"/>
          <w:sz w:val="24"/>
          <w:szCs w:val="24"/>
        </w:rPr>
        <w:tab/>
      </w:r>
      <w:r w:rsidRPr="00324FEC">
        <w:rPr>
          <w:rFonts w:ascii="Arial" w:eastAsia="Times New Roman" w:hAnsi="Arial" w:cs="Times New Roman"/>
          <w:sz w:val="24"/>
          <w:szCs w:val="24"/>
        </w:rPr>
        <w:tab/>
        <w:t>Division:  Regeneration</w:t>
      </w:r>
      <w:r w:rsidR="00324FEC" w:rsidRPr="00324FEC">
        <w:rPr>
          <w:rFonts w:ascii="Arial" w:eastAsia="Times New Roman" w:hAnsi="Arial" w:cs="Times New Roman"/>
          <w:sz w:val="24"/>
          <w:szCs w:val="24"/>
        </w:rPr>
        <w:t xml:space="preserve"> Service</w:t>
      </w:r>
    </w:p>
    <w:p w14:paraId="0360D9BD" w14:textId="77777777" w:rsidR="00E1441F" w:rsidRPr="00324FEC" w:rsidRDefault="00E1441F" w:rsidP="00E1441F">
      <w:pPr>
        <w:autoSpaceDE w:val="0"/>
        <w:autoSpaceDN w:val="0"/>
        <w:adjustRightInd w:val="0"/>
        <w:spacing w:after="0" w:line="240" w:lineRule="auto"/>
        <w:rPr>
          <w:rFonts w:ascii="Arial" w:hAnsi="Arial" w:cs="Arial"/>
          <w:sz w:val="24"/>
          <w:szCs w:val="24"/>
        </w:rPr>
      </w:pPr>
    </w:p>
    <w:p w14:paraId="358DDE6F" w14:textId="77777777" w:rsidR="00E1441F" w:rsidRPr="00324FEC" w:rsidRDefault="00E1441F" w:rsidP="00E1441F">
      <w:pPr>
        <w:autoSpaceDE w:val="0"/>
        <w:autoSpaceDN w:val="0"/>
        <w:adjustRightInd w:val="0"/>
        <w:spacing w:after="0" w:line="240" w:lineRule="auto"/>
        <w:rPr>
          <w:rFonts w:ascii="Arial" w:hAnsi="Arial" w:cs="Arial"/>
          <w:b/>
          <w:bCs/>
          <w:sz w:val="24"/>
          <w:szCs w:val="24"/>
        </w:rPr>
      </w:pPr>
    </w:p>
    <w:tbl>
      <w:tblPr>
        <w:tblStyle w:val="TableGridLight"/>
        <w:tblW w:w="0" w:type="auto"/>
        <w:tblLook w:val="0000" w:firstRow="0" w:lastRow="0" w:firstColumn="0" w:lastColumn="0" w:noHBand="0" w:noVBand="0"/>
      </w:tblPr>
      <w:tblGrid>
        <w:gridCol w:w="483"/>
        <w:gridCol w:w="6137"/>
        <w:gridCol w:w="1377"/>
        <w:gridCol w:w="1631"/>
      </w:tblGrid>
      <w:tr w:rsidR="00B5344A" w:rsidRPr="006F5C88" w14:paraId="596FB176" w14:textId="77777777" w:rsidTr="00CC6FD3">
        <w:tc>
          <w:tcPr>
            <w:tcW w:w="0" w:type="auto"/>
          </w:tcPr>
          <w:p w14:paraId="1E9B19B3" w14:textId="77777777" w:rsidR="00073EBD" w:rsidRPr="006F5C88" w:rsidRDefault="00073EBD" w:rsidP="009A6F1C">
            <w:pPr>
              <w:spacing w:after="0" w:line="240" w:lineRule="auto"/>
              <w:rPr>
                <w:rFonts w:ascii="Arial" w:eastAsia="Times New Roman" w:hAnsi="Arial" w:cs="Arial"/>
                <w:b/>
                <w:sz w:val="24"/>
                <w:szCs w:val="24"/>
              </w:rPr>
            </w:pPr>
          </w:p>
        </w:tc>
        <w:tc>
          <w:tcPr>
            <w:tcW w:w="0" w:type="auto"/>
          </w:tcPr>
          <w:p w14:paraId="3F35A58B" w14:textId="77777777" w:rsidR="00073EBD" w:rsidRPr="006F5C88" w:rsidRDefault="00073EBD" w:rsidP="009A6F1C">
            <w:pPr>
              <w:spacing w:after="0" w:line="240" w:lineRule="auto"/>
              <w:rPr>
                <w:rFonts w:ascii="Arial" w:eastAsia="Times New Roman" w:hAnsi="Arial" w:cs="Arial"/>
                <w:b/>
                <w:sz w:val="24"/>
                <w:szCs w:val="24"/>
              </w:rPr>
            </w:pPr>
            <w:r w:rsidRPr="006F5C88">
              <w:rPr>
                <w:rFonts w:ascii="Arial" w:eastAsia="Times New Roman" w:hAnsi="Arial" w:cs="Arial"/>
                <w:b/>
                <w:sz w:val="24"/>
                <w:szCs w:val="24"/>
              </w:rPr>
              <w:t>Personal Attributes Required</w:t>
            </w:r>
          </w:p>
        </w:tc>
        <w:tc>
          <w:tcPr>
            <w:tcW w:w="0" w:type="auto"/>
          </w:tcPr>
          <w:p w14:paraId="081CA436" w14:textId="77777777" w:rsidR="00073EBD" w:rsidRPr="006F5C88" w:rsidRDefault="00073EBD" w:rsidP="009A6F1C">
            <w:pPr>
              <w:spacing w:after="0" w:line="240" w:lineRule="auto"/>
              <w:jc w:val="center"/>
              <w:rPr>
                <w:rFonts w:ascii="Arial" w:eastAsia="Times New Roman" w:hAnsi="Arial" w:cs="Arial"/>
                <w:b/>
                <w:sz w:val="24"/>
                <w:szCs w:val="24"/>
              </w:rPr>
            </w:pPr>
            <w:r w:rsidRPr="006F5C88">
              <w:rPr>
                <w:rFonts w:ascii="Arial" w:eastAsia="Times New Roman" w:hAnsi="Arial" w:cs="Arial"/>
                <w:b/>
                <w:sz w:val="24"/>
                <w:szCs w:val="24"/>
              </w:rPr>
              <w:t>Essential (E) or</w:t>
            </w:r>
          </w:p>
          <w:p w14:paraId="4DD44F82" w14:textId="77777777" w:rsidR="00073EBD" w:rsidRPr="006F5C88" w:rsidRDefault="00073EBD" w:rsidP="009A6F1C">
            <w:pPr>
              <w:spacing w:after="0" w:line="240" w:lineRule="auto"/>
              <w:jc w:val="center"/>
              <w:rPr>
                <w:rFonts w:ascii="Arial" w:eastAsia="Times New Roman" w:hAnsi="Arial" w:cs="Arial"/>
                <w:b/>
                <w:sz w:val="24"/>
                <w:szCs w:val="24"/>
              </w:rPr>
            </w:pPr>
            <w:r w:rsidRPr="006F5C88">
              <w:rPr>
                <w:rFonts w:ascii="Arial" w:eastAsia="Times New Roman" w:hAnsi="Arial" w:cs="Arial"/>
                <w:b/>
                <w:sz w:val="24"/>
                <w:szCs w:val="24"/>
              </w:rPr>
              <w:t>Desirable (D)</w:t>
            </w:r>
          </w:p>
        </w:tc>
        <w:tc>
          <w:tcPr>
            <w:tcW w:w="1631" w:type="dxa"/>
          </w:tcPr>
          <w:p w14:paraId="64FB084A" w14:textId="77777777" w:rsidR="00073EBD" w:rsidRPr="006F5C88" w:rsidRDefault="00073EBD" w:rsidP="009A6F1C">
            <w:pPr>
              <w:spacing w:after="0" w:line="240" w:lineRule="auto"/>
              <w:jc w:val="center"/>
              <w:rPr>
                <w:rFonts w:ascii="Arial" w:eastAsia="Times New Roman" w:hAnsi="Arial" w:cs="Arial"/>
                <w:b/>
                <w:sz w:val="24"/>
                <w:szCs w:val="24"/>
              </w:rPr>
            </w:pPr>
            <w:r w:rsidRPr="006F5C88">
              <w:rPr>
                <w:rFonts w:ascii="Arial" w:eastAsia="Times New Roman" w:hAnsi="Arial" w:cs="Arial"/>
                <w:b/>
                <w:sz w:val="24"/>
                <w:szCs w:val="24"/>
              </w:rPr>
              <w:t>Method of Assessment</w:t>
            </w:r>
          </w:p>
        </w:tc>
      </w:tr>
      <w:tr w:rsidR="00B5344A" w:rsidRPr="006F5C88" w14:paraId="7165D119" w14:textId="77777777" w:rsidTr="00CC6FD3">
        <w:tc>
          <w:tcPr>
            <w:tcW w:w="0" w:type="auto"/>
          </w:tcPr>
          <w:p w14:paraId="2CF7E25F" w14:textId="77777777" w:rsidR="00073EBD" w:rsidRPr="006F5C88" w:rsidRDefault="00073EBD" w:rsidP="009A6F1C">
            <w:pPr>
              <w:spacing w:after="0" w:line="240" w:lineRule="auto"/>
              <w:rPr>
                <w:rFonts w:ascii="Arial" w:eastAsia="Times New Roman" w:hAnsi="Arial" w:cs="Arial"/>
                <w:b/>
                <w:sz w:val="24"/>
                <w:szCs w:val="24"/>
                <w:u w:val="single"/>
              </w:rPr>
            </w:pPr>
          </w:p>
        </w:tc>
        <w:tc>
          <w:tcPr>
            <w:tcW w:w="0" w:type="auto"/>
          </w:tcPr>
          <w:p w14:paraId="3CB41C92" w14:textId="77777777" w:rsidR="00073EBD" w:rsidRPr="006F5C88" w:rsidRDefault="00073EBD" w:rsidP="009A6F1C">
            <w:pPr>
              <w:spacing w:after="0" w:line="240" w:lineRule="auto"/>
              <w:rPr>
                <w:rFonts w:ascii="Arial" w:eastAsia="Times New Roman" w:hAnsi="Arial" w:cs="Arial"/>
                <w:b/>
                <w:sz w:val="24"/>
                <w:szCs w:val="24"/>
              </w:rPr>
            </w:pPr>
            <w:r w:rsidRPr="006F5C88">
              <w:rPr>
                <w:rFonts w:ascii="Arial" w:eastAsia="Times New Roman" w:hAnsi="Arial" w:cs="Arial"/>
                <w:b/>
                <w:sz w:val="24"/>
                <w:szCs w:val="24"/>
                <w:u w:val="single"/>
              </w:rPr>
              <w:t>Qualification</w:t>
            </w:r>
          </w:p>
        </w:tc>
        <w:tc>
          <w:tcPr>
            <w:tcW w:w="0" w:type="auto"/>
          </w:tcPr>
          <w:p w14:paraId="64B8E082" w14:textId="77777777" w:rsidR="00073EBD" w:rsidRPr="006F5C88" w:rsidRDefault="00073EBD" w:rsidP="009A6F1C">
            <w:pPr>
              <w:spacing w:after="0" w:line="240" w:lineRule="auto"/>
              <w:jc w:val="center"/>
              <w:rPr>
                <w:rFonts w:ascii="Arial" w:eastAsia="Times New Roman" w:hAnsi="Arial" w:cs="Arial"/>
                <w:b/>
                <w:sz w:val="24"/>
                <w:szCs w:val="24"/>
              </w:rPr>
            </w:pPr>
          </w:p>
        </w:tc>
        <w:tc>
          <w:tcPr>
            <w:tcW w:w="1631" w:type="dxa"/>
          </w:tcPr>
          <w:p w14:paraId="2389C268" w14:textId="77777777" w:rsidR="00073EBD" w:rsidRPr="006F5C88" w:rsidRDefault="00073EBD" w:rsidP="009A6F1C">
            <w:pPr>
              <w:spacing w:after="0" w:line="240" w:lineRule="auto"/>
              <w:jc w:val="center"/>
              <w:rPr>
                <w:rFonts w:ascii="Arial" w:eastAsia="Times New Roman" w:hAnsi="Arial" w:cs="Arial"/>
                <w:b/>
                <w:sz w:val="24"/>
                <w:szCs w:val="24"/>
              </w:rPr>
            </w:pPr>
          </w:p>
        </w:tc>
      </w:tr>
      <w:tr w:rsidR="00B5344A" w:rsidRPr="006F5C88" w14:paraId="07F944E1" w14:textId="77777777" w:rsidTr="00CC6FD3">
        <w:tc>
          <w:tcPr>
            <w:tcW w:w="0" w:type="auto"/>
          </w:tcPr>
          <w:p w14:paraId="6A139821" w14:textId="77777777" w:rsidR="00073EBD" w:rsidRPr="003A263A" w:rsidRDefault="00073EBD" w:rsidP="009A6F1C">
            <w:pPr>
              <w:autoSpaceDE w:val="0"/>
              <w:autoSpaceDN w:val="0"/>
              <w:adjustRightInd w:val="0"/>
              <w:spacing w:after="0" w:line="240" w:lineRule="auto"/>
              <w:rPr>
                <w:rFonts w:ascii="Arial" w:hAnsi="Arial" w:cs="Arial"/>
                <w:sz w:val="24"/>
                <w:szCs w:val="24"/>
              </w:rPr>
            </w:pPr>
            <w:r>
              <w:rPr>
                <w:rFonts w:ascii="Arial" w:hAnsi="Arial" w:cs="Arial"/>
                <w:sz w:val="24"/>
                <w:szCs w:val="24"/>
              </w:rPr>
              <w:t>1</w:t>
            </w:r>
          </w:p>
        </w:tc>
        <w:tc>
          <w:tcPr>
            <w:tcW w:w="0" w:type="auto"/>
          </w:tcPr>
          <w:p w14:paraId="0CC00C86" w14:textId="77777777" w:rsidR="00073EBD" w:rsidRDefault="00073EBD" w:rsidP="009A6F1C">
            <w:pPr>
              <w:autoSpaceDE w:val="0"/>
              <w:autoSpaceDN w:val="0"/>
              <w:adjustRightInd w:val="0"/>
              <w:spacing w:after="0" w:line="240" w:lineRule="auto"/>
              <w:rPr>
                <w:rFonts w:ascii="Arial" w:hAnsi="Arial" w:cs="Arial"/>
                <w:sz w:val="24"/>
                <w:szCs w:val="24"/>
              </w:rPr>
            </w:pPr>
            <w:r w:rsidRPr="003A263A">
              <w:rPr>
                <w:rFonts w:ascii="Arial" w:hAnsi="Arial" w:cs="Arial"/>
                <w:sz w:val="24"/>
                <w:szCs w:val="24"/>
              </w:rPr>
              <w:t xml:space="preserve">Degree or equivalent Professional Qualification relevant to the service </w:t>
            </w:r>
            <w:proofErr w:type="gramStart"/>
            <w:r w:rsidRPr="003A263A">
              <w:rPr>
                <w:rFonts w:ascii="Arial" w:hAnsi="Arial" w:cs="Arial"/>
                <w:sz w:val="24"/>
                <w:szCs w:val="24"/>
              </w:rPr>
              <w:t>area;</w:t>
            </w:r>
            <w:proofErr w:type="gramEnd"/>
          </w:p>
          <w:p w14:paraId="3EAD1EB0" w14:textId="77777777" w:rsidR="00073EBD" w:rsidRPr="00BF28C9" w:rsidRDefault="00073EBD" w:rsidP="009A6F1C">
            <w:pPr>
              <w:autoSpaceDE w:val="0"/>
              <w:autoSpaceDN w:val="0"/>
              <w:adjustRightInd w:val="0"/>
              <w:spacing w:after="0" w:line="240" w:lineRule="auto"/>
              <w:rPr>
                <w:rFonts w:ascii="Arial" w:hAnsi="Arial" w:cs="Arial"/>
                <w:sz w:val="24"/>
                <w:szCs w:val="24"/>
              </w:rPr>
            </w:pPr>
          </w:p>
        </w:tc>
        <w:tc>
          <w:tcPr>
            <w:tcW w:w="0" w:type="auto"/>
          </w:tcPr>
          <w:p w14:paraId="127F0DA6" w14:textId="77777777" w:rsidR="00073EBD" w:rsidRPr="006F5C88" w:rsidRDefault="00073EBD" w:rsidP="00BF28C9">
            <w:pPr>
              <w:spacing w:after="0" w:line="240" w:lineRule="auto"/>
              <w:jc w:val="center"/>
              <w:rPr>
                <w:rFonts w:ascii="Arial" w:eastAsia="Times New Roman" w:hAnsi="Arial" w:cs="Arial"/>
                <w:sz w:val="24"/>
                <w:szCs w:val="24"/>
                <w:lang w:val="fr-FR"/>
              </w:rPr>
            </w:pPr>
            <w:r w:rsidRPr="006F5C88">
              <w:rPr>
                <w:rFonts w:ascii="Arial" w:eastAsia="Times New Roman" w:hAnsi="Arial" w:cs="Arial"/>
                <w:sz w:val="24"/>
                <w:szCs w:val="24"/>
                <w:lang w:val="fr-FR"/>
              </w:rPr>
              <w:t>E</w:t>
            </w:r>
          </w:p>
        </w:tc>
        <w:tc>
          <w:tcPr>
            <w:tcW w:w="1631" w:type="dxa"/>
          </w:tcPr>
          <w:p w14:paraId="2F3B4643" w14:textId="77777777" w:rsidR="00073EBD" w:rsidRDefault="00073EBD" w:rsidP="00BF28C9">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AF/C</w:t>
            </w:r>
          </w:p>
          <w:p w14:paraId="10035195" w14:textId="77777777" w:rsidR="00073EBD" w:rsidRPr="006F5C88" w:rsidRDefault="00073EBD" w:rsidP="009A6F1C">
            <w:pPr>
              <w:spacing w:after="0" w:line="240" w:lineRule="auto"/>
              <w:jc w:val="center"/>
              <w:rPr>
                <w:rFonts w:ascii="Arial" w:eastAsia="Times New Roman" w:hAnsi="Arial" w:cs="Arial"/>
                <w:sz w:val="24"/>
                <w:szCs w:val="24"/>
              </w:rPr>
            </w:pPr>
          </w:p>
        </w:tc>
      </w:tr>
      <w:tr w:rsidR="00B5344A" w:rsidRPr="006F5C88" w14:paraId="6468BB1E" w14:textId="77777777" w:rsidTr="00CC6FD3">
        <w:tc>
          <w:tcPr>
            <w:tcW w:w="0" w:type="auto"/>
          </w:tcPr>
          <w:p w14:paraId="00D42D4E" w14:textId="77777777" w:rsidR="00073EBD" w:rsidRDefault="00073EBD" w:rsidP="0041764C">
            <w:pPr>
              <w:autoSpaceDE w:val="0"/>
              <w:autoSpaceDN w:val="0"/>
              <w:adjustRightInd w:val="0"/>
              <w:spacing w:after="0" w:line="240" w:lineRule="auto"/>
              <w:rPr>
                <w:rFonts w:ascii="Arial" w:hAnsi="Arial" w:cs="Arial"/>
                <w:sz w:val="24"/>
                <w:szCs w:val="24"/>
              </w:rPr>
            </w:pPr>
            <w:r>
              <w:rPr>
                <w:rFonts w:ascii="Arial" w:hAnsi="Arial" w:cs="Arial"/>
                <w:sz w:val="24"/>
                <w:szCs w:val="24"/>
              </w:rPr>
              <w:t>2</w:t>
            </w:r>
          </w:p>
        </w:tc>
        <w:tc>
          <w:tcPr>
            <w:tcW w:w="0" w:type="auto"/>
          </w:tcPr>
          <w:p w14:paraId="072B26A0" w14:textId="7B561C37" w:rsidR="00073EBD" w:rsidRDefault="00073EBD" w:rsidP="00CC62F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Relevant </w:t>
            </w:r>
            <w:r w:rsidRPr="003A263A">
              <w:rPr>
                <w:rFonts w:ascii="Arial" w:hAnsi="Arial" w:cs="Arial"/>
                <w:sz w:val="24"/>
                <w:szCs w:val="24"/>
              </w:rPr>
              <w:t xml:space="preserve">experience </w:t>
            </w:r>
            <w:r w:rsidR="00704448">
              <w:rPr>
                <w:rFonts w:ascii="Arial" w:hAnsi="Arial" w:cs="Arial"/>
                <w:sz w:val="24"/>
                <w:szCs w:val="24"/>
              </w:rPr>
              <w:t xml:space="preserve">project management and </w:t>
            </w:r>
            <w:r w:rsidRPr="003A263A">
              <w:rPr>
                <w:rFonts w:ascii="Arial" w:hAnsi="Arial" w:cs="Arial"/>
                <w:sz w:val="24"/>
                <w:szCs w:val="24"/>
              </w:rPr>
              <w:t xml:space="preserve">delivering </w:t>
            </w:r>
            <w:r w:rsidR="00CC62FB">
              <w:rPr>
                <w:rFonts w:ascii="Arial" w:hAnsi="Arial" w:cs="Arial"/>
                <w:sz w:val="24"/>
                <w:szCs w:val="24"/>
              </w:rPr>
              <w:t xml:space="preserve">regeneration </w:t>
            </w:r>
            <w:r w:rsidRPr="003A263A">
              <w:rPr>
                <w:rFonts w:ascii="Arial" w:hAnsi="Arial" w:cs="Arial"/>
                <w:sz w:val="24"/>
                <w:szCs w:val="24"/>
              </w:rPr>
              <w:t>programme</w:t>
            </w:r>
            <w:r w:rsidR="00CC62FB">
              <w:rPr>
                <w:rFonts w:ascii="Arial" w:hAnsi="Arial" w:cs="Arial"/>
                <w:sz w:val="24"/>
                <w:szCs w:val="24"/>
              </w:rPr>
              <w:t>s</w:t>
            </w:r>
            <w:r w:rsidRPr="003A263A">
              <w:rPr>
                <w:rFonts w:ascii="Arial" w:hAnsi="Arial" w:cs="Arial"/>
                <w:sz w:val="24"/>
                <w:szCs w:val="24"/>
              </w:rPr>
              <w:t xml:space="preserve"> and projects</w:t>
            </w:r>
            <w:r w:rsidR="00CC62FB">
              <w:rPr>
                <w:rFonts w:ascii="Arial" w:hAnsi="Arial" w:cs="Arial"/>
                <w:sz w:val="24"/>
                <w:szCs w:val="24"/>
              </w:rPr>
              <w:t xml:space="preserve"> </w:t>
            </w:r>
          </w:p>
          <w:p w14:paraId="702B6D80" w14:textId="71582B00" w:rsidR="00CC62FB" w:rsidRPr="0041764C" w:rsidRDefault="00CC62FB" w:rsidP="00CC62FB">
            <w:pPr>
              <w:autoSpaceDE w:val="0"/>
              <w:autoSpaceDN w:val="0"/>
              <w:adjustRightInd w:val="0"/>
              <w:spacing w:after="0" w:line="240" w:lineRule="auto"/>
              <w:rPr>
                <w:rFonts w:ascii="Arial" w:hAnsi="Arial" w:cs="Arial"/>
                <w:sz w:val="24"/>
                <w:szCs w:val="24"/>
              </w:rPr>
            </w:pPr>
          </w:p>
        </w:tc>
        <w:tc>
          <w:tcPr>
            <w:tcW w:w="0" w:type="auto"/>
          </w:tcPr>
          <w:p w14:paraId="4D14C142" w14:textId="77777777" w:rsidR="00073EBD" w:rsidRPr="006F5C88" w:rsidRDefault="00073EBD" w:rsidP="009A6F1C">
            <w:pPr>
              <w:spacing w:after="0" w:line="240" w:lineRule="auto"/>
              <w:jc w:val="center"/>
              <w:rPr>
                <w:rFonts w:ascii="Arial" w:eastAsia="Times New Roman" w:hAnsi="Arial" w:cs="Arial"/>
                <w:sz w:val="24"/>
                <w:szCs w:val="24"/>
                <w:lang w:val="fr-FR"/>
              </w:rPr>
            </w:pPr>
            <w:r>
              <w:rPr>
                <w:rFonts w:ascii="Arial" w:eastAsia="Times New Roman" w:hAnsi="Arial" w:cs="Arial"/>
                <w:sz w:val="24"/>
                <w:szCs w:val="24"/>
                <w:lang w:val="fr-FR"/>
              </w:rPr>
              <w:t>E</w:t>
            </w:r>
          </w:p>
        </w:tc>
        <w:tc>
          <w:tcPr>
            <w:tcW w:w="1631" w:type="dxa"/>
          </w:tcPr>
          <w:p w14:paraId="3046E143" w14:textId="77777777" w:rsidR="00073EBD" w:rsidRPr="006F5C88" w:rsidRDefault="00073EBD" w:rsidP="00BF28C9">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AF/C</w:t>
            </w:r>
          </w:p>
        </w:tc>
      </w:tr>
      <w:tr w:rsidR="00B5344A" w:rsidRPr="006F5C88" w14:paraId="022911C5" w14:textId="77777777" w:rsidTr="00CC6FD3">
        <w:tc>
          <w:tcPr>
            <w:tcW w:w="0" w:type="auto"/>
          </w:tcPr>
          <w:p w14:paraId="20DF6436" w14:textId="77777777" w:rsidR="00073EBD" w:rsidRPr="003A263A" w:rsidRDefault="00073EBD" w:rsidP="009A6F1C">
            <w:pPr>
              <w:spacing w:after="0" w:line="240" w:lineRule="auto"/>
              <w:rPr>
                <w:rFonts w:ascii="Arial" w:hAnsi="Arial" w:cs="Arial"/>
                <w:sz w:val="24"/>
                <w:szCs w:val="24"/>
              </w:rPr>
            </w:pPr>
            <w:r>
              <w:rPr>
                <w:rFonts w:ascii="Arial" w:hAnsi="Arial" w:cs="Arial"/>
                <w:sz w:val="24"/>
                <w:szCs w:val="24"/>
              </w:rPr>
              <w:t>3</w:t>
            </w:r>
          </w:p>
        </w:tc>
        <w:tc>
          <w:tcPr>
            <w:tcW w:w="0" w:type="auto"/>
          </w:tcPr>
          <w:p w14:paraId="35143E30" w14:textId="77777777" w:rsidR="00073EBD" w:rsidRDefault="00073EBD" w:rsidP="009A6F1C">
            <w:pPr>
              <w:spacing w:after="0" w:line="240" w:lineRule="auto"/>
              <w:rPr>
                <w:rFonts w:ascii="Arial" w:hAnsi="Arial" w:cs="Arial"/>
                <w:sz w:val="24"/>
                <w:szCs w:val="24"/>
              </w:rPr>
            </w:pPr>
            <w:r w:rsidRPr="003A263A">
              <w:rPr>
                <w:rFonts w:ascii="Arial" w:hAnsi="Arial" w:cs="Arial"/>
                <w:sz w:val="24"/>
                <w:szCs w:val="24"/>
              </w:rPr>
              <w:t>Professional Membership of relevant Chartered Body/Institute</w:t>
            </w:r>
          </w:p>
          <w:p w14:paraId="64A297B8" w14:textId="77777777" w:rsidR="00073EBD" w:rsidRPr="006F5C88" w:rsidRDefault="00073EBD" w:rsidP="009A6F1C">
            <w:pPr>
              <w:spacing w:after="0" w:line="240" w:lineRule="auto"/>
              <w:rPr>
                <w:rFonts w:ascii="Arial" w:eastAsia="Times New Roman" w:hAnsi="Arial" w:cs="Arial"/>
                <w:b/>
                <w:sz w:val="24"/>
                <w:szCs w:val="24"/>
                <w:u w:val="single"/>
              </w:rPr>
            </w:pPr>
          </w:p>
        </w:tc>
        <w:tc>
          <w:tcPr>
            <w:tcW w:w="0" w:type="auto"/>
          </w:tcPr>
          <w:p w14:paraId="4CA35758" w14:textId="77777777" w:rsidR="00073EBD" w:rsidRPr="006F5C88" w:rsidRDefault="00073EBD" w:rsidP="009A6F1C">
            <w:pPr>
              <w:spacing w:after="0" w:line="240" w:lineRule="auto"/>
              <w:jc w:val="center"/>
              <w:rPr>
                <w:rFonts w:ascii="Arial" w:eastAsia="Times New Roman" w:hAnsi="Arial" w:cs="Arial"/>
                <w:sz w:val="24"/>
                <w:szCs w:val="24"/>
                <w:lang w:val="fr-FR"/>
              </w:rPr>
            </w:pPr>
            <w:r>
              <w:rPr>
                <w:rFonts w:ascii="Arial" w:eastAsia="Times New Roman" w:hAnsi="Arial" w:cs="Arial"/>
                <w:sz w:val="24"/>
                <w:szCs w:val="24"/>
                <w:lang w:val="fr-FR"/>
              </w:rPr>
              <w:t>D</w:t>
            </w:r>
          </w:p>
        </w:tc>
        <w:tc>
          <w:tcPr>
            <w:tcW w:w="1631" w:type="dxa"/>
          </w:tcPr>
          <w:p w14:paraId="315A9B38" w14:textId="77777777" w:rsidR="00073EBD" w:rsidRPr="006F5C88" w:rsidRDefault="00073EBD" w:rsidP="00BF28C9">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AF/C</w:t>
            </w:r>
          </w:p>
        </w:tc>
      </w:tr>
      <w:tr w:rsidR="00B5344A" w:rsidRPr="006F5C88" w14:paraId="20BB235D" w14:textId="77777777" w:rsidTr="00CC6FD3">
        <w:tc>
          <w:tcPr>
            <w:tcW w:w="0" w:type="auto"/>
          </w:tcPr>
          <w:p w14:paraId="7C9B5554" w14:textId="77777777" w:rsidR="00073EBD" w:rsidRPr="006F5C88" w:rsidRDefault="00073EBD" w:rsidP="009A6F1C">
            <w:pPr>
              <w:spacing w:after="0" w:line="240" w:lineRule="auto"/>
              <w:rPr>
                <w:rFonts w:ascii="Arial" w:eastAsia="Times New Roman" w:hAnsi="Arial" w:cs="Arial"/>
                <w:b/>
                <w:sz w:val="24"/>
                <w:szCs w:val="24"/>
                <w:u w:val="single"/>
              </w:rPr>
            </w:pPr>
          </w:p>
        </w:tc>
        <w:tc>
          <w:tcPr>
            <w:tcW w:w="0" w:type="auto"/>
          </w:tcPr>
          <w:p w14:paraId="6E258282" w14:textId="77777777" w:rsidR="00073EBD" w:rsidRPr="006F5C88" w:rsidRDefault="00073EBD" w:rsidP="009A6F1C">
            <w:pPr>
              <w:spacing w:after="0" w:line="240" w:lineRule="auto"/>
              <w:rPr>
                <w:rFonts w:ascii="Arial" w:eastAsia="Times New Roman" w:hAnsi="Arial" w:cs="Arial"/>
                <w:b/>
                <w:sz w:val="24"/>
                <w:szCs w:val="24"/>
                <w:u w:val="single"/>
              </w:rPr>
            </w:pPr>
          </w:p>
        </w:tc>
        <w:tc>
          <w:tcPr>
            <w:tcW w:w="0" w:type="auto"/>
          </w:tcPr>
          <w:p w14:paraId="300CA3E6" w14:textId="77777777" w:rsidR="00073EBD" w:rsidRPr="006F5C88" w:rsidRDefault="00073EBD" w:rsidP="009A6F1C">
            <w:pPr>
              <w:spacing w:after="0" w:line="240" w:lineRule="auto"/>
              <w:jc w:val="center"/>
              <w:rPr>
                <w:rFonts w:ascii="Arial" w:eastAsia="Times New Roman" w:hAnsi="Arial" w:cs="Arial"/>
                <w:sz w:val="24"/>
                <w:szCs w:val="24"/>
                <w:lang w:val="fr-FR"/>
              </w:rPr>
            </w:pPr>
          </w:p>
        </w:tc>
        <w:tc>
          <w:tcPr>
            <w:tcW w:w="1631" w:type="dxa"/>
          </w:tcPr>
          <w:p w14:paraId="6FF86CF8" w14:textId="77777777" w:rsidR="00073EBD" w:rsidRPr="006F5C88" w:rsidRDefault="00073EBD" w:rsidP="009A6F1C">
            <w:pPr>
              <w:spacing w:after="0" w:line="240" w:lineRule="auto"/>
              <w:jc w:val="center"/>
              <w:rPr>
                <w:rFonts w:ascii="Arial" w:eastAsia="Times New Roman" w:hAnsi="Arial" w:cs="Arial"/>
                <w:sz w:val="24"/>
                <w:szCs w:val="24"/>
              </w:rPr>
            </w:pPr>
          </w:p>
        </w:tc>
      </w:tr>
      <w:tr w:rsidR="00B5344A" w:rsidRPr="006F5C88" w14:paraId="6773F6D3" w14:textId="77777777" w:rsidTr="00CC6FD3">
        <w:tc>
          <w:tcPr>
            <w:tcW w:w="0" w:type="auto"/>
          </w:tcPr>
          <w:p w14:paraId="4648631A" w14:textId="77777777" w:rsidR="00073EBD" w:rsidRPr="006F5C88" w:rsidRDefault="00073EBD" w:rsidP="009A6F1C">
            <w:pPr>
              <w:spacing w:after="0" w:line="240" w:lineRule="auto"/>
              <w:rPr>
                <w:rFonts w:ascii="Arial" w:eastAsia="Times New Roman" w:hAnsi="Arial" w:cs="Arial"/>
                <w:b/>
                <w:sz w:val="24"/>
                <w:szCs w:val="24"/>
                <w:u w:val="single"/>
              </w:rPr>
            </w:pPr>
          </w:p>
        </w:tc>
        <w:tc>
          <w:tcPr>
            <w:tcW w:w="0" w:type="auto"/>
          </w:tcPr>
          <w:p w14:paraId="620EBEC0" w14:textId="77777777" w:rsidR="00073EBD" w:rsidRPr="006F5C88" w:rsidRDefault="00073EBD" w:rsidP="009A6F1C">
            <w:pPr>
              <w:spacing w:after="0" w:line="240" w:lineRule="auto"/>
              <w:rPr>
                <w:rFonts w:ascii="Arial" w:eastAsia="Times New Roman" w:hAnsi="Arial" w:cs="Arial"/>
                <w:sz w:val="24"/>
                <w:szCs w:val="24"/>
              </w:rPr>
            </w:pPr>
            <w:r w:rsidRPr="006F5C88">
              <w:rPr>
                <w:rFonts w:ascii="Arial" w:eastAsia="Times New Roman" w:hAnsi="Arial" w:cs="Arial"/>
                <w:b/>
                <w:sz w:val="24"/>
                <w:szCs w:val="24"/>
                <w:u w:val="single"/>
              </w:rPr>
              <w:t>Experience</w:t>
            </w:r>
          </w:p>
          <w:p w14:paraId="6AB8B193" w14:textId="77777777" w:rsidR="00073EBD" w:rsidRPr="006F5C88" w:rsidRDefault="00073EBD" w:rsidP="009A6F1C">
            <w:pPr>
              <w:spacing w:after="0" w:line="240" w:lineRule="auto"/>
              <w:ind w:left="720" w:hanging="720"/>
              <w:rPr>
                <w:rFonts w:ascii="Arial" w:eastAsia="Times New Roman" w:hAnsi="Arial" w:cs="Arial"/>
                <w:sz w:val="24"/>
                <w:szCs w:val="24"/>
              </w:rPr>
            </w:pPr>
            <w:r w:rsidRPr="006F5C88">
              <w:rPr>
                <w:rFonts w:ascii="Arial" w:eastAsia="Times New Roman" w:hAnsi="Arial" w:cs="Arial"/>
                <w:sz w:val="24"/>
                <w:szCs w:val="24"/>
              </w:rPr>
              <w:tab/>
            </w:r>
          </w:p>
        </w:tc>
        <w:tc>
          <w:tcPr>
            <w:tcW w:w="0" w:type="auto"/>
          </w:tcPr>
          <w:p w14:paraId="4A814ED6" w14:textId="77777777" w:rsidR="00073EBD" w:rsidRPr="006F5C88" w:rsidRDefault="00073EBD" w:rsidP="009A6F1C">
            <w:pPr>
              <w:spacing w:after="0" w:line="240" w:lineRule="auto"/>
              <w:jc w:val="center"/>
              <w:rPr>
                <w:rFonts w:ascii="Arial" w:eastAsia="Times New Roman" w:hAnsi="Arial" w:cs="Arial"/>
                <w:sz w:val="24"/>
                <w:szCs w:val="24"/>
              </w:rPr>
            </w:pPr>
          </w:p>
        </w:tc>
        <w:tc>
          <w:tcPr>
            <w:tcW w:w="1631" w:type="dxa"/>
          </w:tcPr>
          <w:p w14:paraId="5DBA39F0" w14:textId="77777777" w:rsidR="00073EBD" w:rsidRPr="006F5C88" w:rsidRDefault="00073EBD" w:rsidP="009A6F1C">
            <w:pPr>
              <w:spacing w:after="0" w:line="240" w:lineRule="auto"/>
              <w:jc w:val="center"/>
              <w:rPr>
                <w:rFonts w:ascii="Arial" w:eastAsia="Times New Roman" w:hAnsi="Arial" w:cs="Arial"/>
                <w:sz w:val="24"/>
                <w:szCs w:val="24"/>
              </w:rPr>
            </w:pPr>
          </w:p>
        </w:tc>
      </w:tr>
      <w:tr w:rsidR="00B5344A" w:rsidRPr="006F5C88" w14:paraId="38B83DB8" w14:textId="77777777" w:rsidTr="00CC6FD3">
        <w:tc>
          <w:tcPr>
            <w:tcW w:w="0" w:type="auto"/>
          </w:tcPr>
          <w:p w14:paraId="66D0FCB4" w14:textId="77777777" w:rsidR="00073EBD" w:rsidRPr="003A263A" w:rsidRDefault="00073EBD" w:rsidP="009A6F1C">
            <w:pPr>
              <w:autoSpaceDE w:val="0"/>
              <w:autoSpaceDN w:val="0"/>
              <w:adjustRightInd w:val="0"/>
              <w:spacing w:after="0" w:line="240" w:lineRule="auto"/>
              <w:rPr>
                <w:rFonts w:ascii="Arial" w:hAnsi="Arial" w:cs="Arial"/>
                <w:sz w:val="24"/>
                <w:szCs w:val="24"/>
              </w:rPr>
            </w:pPr>
            <w:r>
              <w:rPr>
                <w:rFonts w:ascii="Arial" w:hAnsi="Arial" w:cs="Arial"/>
                <w:sz w:val="24"/>
                <w:szCs w:val="24"/>
              </w:rPr>
              <w:t>4</w:t>
            </w:r>
          </w:p>
        </w:tc>
        <w:tc>
          <w:tcPr>
            <w:tcW w:w="0" w:type="auto"/>
          </w:tcPr>
          <w:p w14:paraId="7A7B6F7C" w14:textId="154514D4" w:rsidR="00073EBD" w:rsidRDefault="00073EBD" w:rsidP="009A6F1C">
            <w:pPr>
              <w:autoSpaceDE w:val="0"/>
              <w:autoSpaceDN w:val="0"/>
              <w:adjustRightInd w:val="0"/>
              <w:spacing w:after="0" w:line="240" w:lineRule="auto"/>
              <w:rPr>
                <w:rFonts w:ascii="Arial" w:hAnsi="Arial" w:cs="Arial"/>
                <w:sz w:val="24"/>
                <w:szCs w:val="24"/>
              </w:rPr>
            </w:pPr>
            <w:r w:rsidRPr="003A263A">
              <w:rPr>
                <w:rFonts w:ascii="Arial" w:hAnsi="Arial" w:cs="Arial"/>
                <w:sz w:val="24"/>
                <w:szCs w:val="24"/>
              </w:rPr>
              <w:t xml:space="preserve">Demonstrable evidence working in </w:t>
            </w:r>
            <w:r w:rsidR="00024925">
              <w:rPr>
                <w:rFonts w:ascii="Arial" w:hAnsi="Arial" w:cs="Arial"/>
                <w:sz w:val="24"/>
                <w:szCs w:val="24"/>
              </w:rPr>
              <w:t>Regeneration</w:t>
            </w:r>
            <w:r w:rsidR="00E441C1">
              <w:rPr>
                <w:rFonts w:ascii="Arial" w:hAnsi="Arial" w:cs="Arial"/>
                <w:sz w:val="24"/>
                <w:szCs w:val="24"/>
              </w:rPr>
              <w:t>/</w:t>
            </w:r>
            <w:r w:rsidR="006B288F">
              <w:rPr>
                <w:rFonts w:ascii="Arial" w:hAnsi="Arial" w:cs="Arial"/>
                <w:sz w:val="24"/>
                <w:szCs w:val="24"/>
              </w:rPr>
              <w:t xml:space="preserve"> Economic Development </w:t>
            </w:r>
            <w:r w:rsidR="00E441C1">
              <w:rPr>
                <w:rFonts w:ascii="Arial" w:hAnsi="Arial" w:cs="Arial"/>
                <w:sz w:val="24"/>
                <w:szCs w:val="24"/>
              </w:rPr>
              <w:t>and/</w:t>
            </w:r>
            <w:r w:rsidR="006B288F">
              <w:rPr>
                <w:rFonts w:ascii="Arial" w:hAnsi="Arial" w:cs="Arial"/>
                <w:sz w:val="24"/>
                <w:szCs w:val="24"/>
              </w:rPr>
              <w:t xml:space="preserve">or </w:t>
            </w:r>
            <w:r w:rsidRPr="003A263A">
              <w:rPr>
                <w:rFonts w:ascii="Arial" w:hAnsi="Arial" w:cs="Arial"/>
                <w:sz w:val="24"/>
                <w:szCs w:val="24"/>
              </w:rPr>
              <w:t>programme management office (PMO) or equivalent organisation and/or environment</w:t>
            </w:r>
          </w:p>
          <w:p w14:paraId="6C70F00A" w14:textId="77777777" w:rsidR="00073EBD" w:rsidRPr="003A263A" w:rsidRDefault="00073EBD" w:rsidP="009A6F1C">
            <w:pPr>
              <w:autoSpaceDE w:val="0"/>
              <w:autoSpaceDN w:val="0"/>
              <w:adjustRightInd w:val="0"/>
              <w:spacing w:after="0" w:line="240" w:lineRule="auto"/>
              <w:rPr>
                <w:rFonts w:ascii="Arial" w:hAnsi="Arial" w:cs="Arial"/>
                <w:sz w:val="24"/>
                <w:szCs w:val="24"/>
              </w:rPr>
            </w:pPr>
          </w:p>
        </w:tc>
        <w:tc>
          <w:tcPr>
            <w:tcW w:w="0" w:type="auto"/>
          </w:tcPr>
          <w:p w14:paraId="43B5A38C" w14:textId="77777777" w:rsidR="00073EBD" w:rsidRDefault="00073EBD" w:rsidP="009A6F1C">
            <w:pPr>
              <w:spacing w:after="0" w:line="240" w:lineRule="auto"/>
              <w:jc w:val="center"/>
              <w:rPr>
                <w:rFonts w:ascii="Arial" w:eastAsia="Times New Roman" w:hAnsi="Arial" w:cs="Arial"/>
                <w:sz w:val="24"/>
                <w:szCs w:val="24"/>
              </w:rPr>
            </w:pPr>
          </w:p>
          <w:p w14:paraId="2A500BB3" w14:textId="77777777" w:rsidR="00073EBD" w:rsidRPr="006F5C88" w:rsidRDefault="00073EBD" w:rsidP="0041764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E</w:t>
            </w:r>
          </w:p>
        </w:tc>
        <w:tc>
          <w:tcPr>
            <w:tcW w:w="1631" w:type="dxa"/>
          </w:tcPr>
          <w:p w14:paraId="5BDDA3B3" w14:textId="77777777" w:rsidR="00073EBD" w:rsidRDefault="00073EBD" w:rsidP="009A6F1C">
            <w:pPr>
              <w:spacing w:after="0" w:line="240" w:lineRule="auto"/>
              <w:jc w:val="center"/>
              <w:rPr>
                <w:rFonts w:ascii="Arial" w:eastAsia="Times New Roman" w:hAnsi="Arial" w:cs="Arial"/>
                <w:sz w:val="24"/>
                <w:szCs w:val="24"/>
              </w:rPr>
            </w:pPr>
          </w:p>
          <w:p w14:paraId="60DDE36A" w14:textId="77777777" w:rsidR="00073EBD" w:rsidRPr="006F5C88" w:rsidRDefault="00073EBD" w:rsidP="0041764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AF/I</w:t>
            </w:r>
          </w:p>
        </w:tc>
      </w:tr>
      <w:tr w:rsidR="00B5344A" w:rsidRPr="006F5C88" w14:paraId="66824E61" w14:textId="77777777" w:rsidTr="00CC6FD3">
        <w:tc>
          <w:tcPr>
            <w:tcW w:w="0" w:type="auto"/>
          </w:tcPr>
          <w:p w14:paraId="0F249CE1" w14:textId="77777777" w:rsidR="00073EBD" w:rsidRPr="003A263A" w:rsidRDefault="00073EBD" w:rsidP="0041764C">
            <w:pPr>
              <w:autoSpaceDE w:val="0"/>
              <w:autoSpaceDN w:val="0"/>
              <w:adjustRightInd w:val="0"/>
              <w:spacing w:after="0" w:line="240" w:lineRule="auto"/>
              <w:rPr>
                <w:rFonts w:ascii="Arial" w:hAnsi="Arial" w:cs="Arial"/>
                <w:sz w:val="24"/>
                <w:szCs w:val="24"/>
              </w:rPr>
            </w:pPr>
            <w:r>
              <w:rPr>
                <w:rFonts w:ascii="Arial" w:hAnsi="Arial" w:cs="Arial"/>
                <w:sz w:val="24"/>
                <w:szCs w:val="24"/>
              </w:rPr>
              <w:t>5</w:t>
            </w:r>
          </w:p>
        </w:tc>
        <w:tc>
          <w:tcPr>
            <w:tcW w:w="0" w:type="auto"/>
          </w:tcPr>
          <w:p w14:paraId="0AA31FD6" w14:textId="524521E4" w:rsidR="00073EBD" w:rsidRDefault="00073EBD" w:rsidP="0041764C">
            <w:pPr>
              <w:autoSpaceDE w:val="0"/>
              <w:autoSpaceDN w:val="0"/>
              <w:adjustRightInd w:val="0"/>
              <w:spacing w:after="0" w:line="240" w:lineRule="auto"/>
              <w:rPr>
                <w:rFonts w:ascii="Arial" w:hAnsi="Arial" w:cs="Arial"/>
                <w:sz w:val="24"/>
                <w:szCs w:val="24"/>
              </w:rPr>
            </w:pPr>
            <w:r w:rsidRPr="003A263A">
              <w:rPr>
                <w:rFonts w:ascii="Arial" w:hAnsi="Arial" w:cs="Arial"/>
                <w:sz w:val="24"/>
                <w:szCs w:val="24"/>
              </w:rPr>
              <w:t xml:space="preserve">Demonstrate experience of programme and project technical administration, in </w:t>
            </w:r>
            <w:proofErr w:type="gramStart"/>
            <w:r w:rsidRPr="003A263A">
              <w:rPr>
                <w:rFonts w:ascii="Arial" w:hAnsi="Arial" w:cs="Arial"/>
                <w:sz w:val="24"/>
                <w:szCs w:val="24"/>
              </w:rPr>
              <w:t>an</w:t>
            </w:r>
            <w:proofErr w:type="gramEnd"/>
            <w:r w:rsidRPr="003A263A">
              <w:rPr>
                <w:rFonts w:ascii="Arial" w:hAnsi="Arial" w:cs="Arial"/>
                <w:sz w:val="24"/>
                <w:szCs w:val="24"/>
              </w:rPr>
              <w:t xml:space="preserve"> </w:t>
            </w:r>
            <w:r w:rsidR="000F26C5">
              <w:rPr>
                <w:rFonts w:ascii="Arial" w:hAnsi="Arial" w:cs="Arial"/>
                <w:sz w:val="24"/>
                <w:szCs w:val="24"/>
              </w:rPr>
              <w:t>regeneration/</w:t>
            </w:r>
            <w:r w:rsidRPr="003A263A">
              <w:rPr>
                <w:rFonts w:ascii="Arial" w:hAnsi="Arial" w:cs="Arial"/>
                <w:sz w:val="24"/>
                <w:szCs w:val="24"/>
              </w:rPr>
              <w:t>economic development setting, including resource management</w:t>
            </w:r>
            <w:r w:rsidR="00C12B62">
              <w:rPr>
                <w:rFonts w:ascii="Arial" w:hAnsi="Arial" w:cs="Arial"/>
                <w:sz w:val="24"/>
                <w:szCs w:val="24"/>
              </w:rPr>
              <w:t>,</w:t>
            </w:r>
            <w:r w:rsidRPr="003A263A">
              <w:rPr>
                <w:rFonts w:ascii="Arial" w:hAnsi="Arial" w:cs="Arial"/>
                <w:sz w:val="24"/>
                <w:szCs w:val="24"/>
              </w:rPr>
              <w:t xml:space="preserve"> working with and in a </w:t>
            </w:r>
            <w:proofErr w:type="gramStart"/>
            <w:r w:rsidRPr="003A263A">
              <w:rPr>
                <w:rFonts w:ascii="Arial" w:hAnsi="Arial" w:cs="Arial"/>
                <w:sz w:val="24"/>
                <w:szCs w:val="24"/>
              </w:rPr>
              <w:t>multi-disciplinary team</w:t>
            </w:r>
            <w:r w:rsidR="00C12B62">
              <w:rPr>
                <w:rFonts w:ascii="Arial" w:hAnsi="Arial" w:cs="Arial"/>
                <w:sz w:val="24"/>
                <w:szCs w:val="24"/>
              </w:rPr>
              <w:t>s</w:t>
            </w:r>
            <w:proofErr w:type="gramEnd"/>
            <w:r w:rsidR="00C12B62">
              <w:rPr>
                <w:rFonts w:ascii="Arial" w:hAnsi="Arial" w:cs="Arial"/>
                <w:sz w:val="24"/>
                <w:szCs w:val="24"/>
              </w:rPr>
              <w:t>,</w:t>
            </w:r>
            <w:r w:rsidR="00C313EB">
              <w:rPr>
                <w:rFonts w:ascii="Arial" w:hAnsi="Arial" w:cs="Arial"/>
                <w:sz w:val="24"/>
                <w:szCs w:val="24"/>
              </w:rPr>
              <w:t xml:space="preserve"> prioritisation, risk management</w:t>
            </w:r>
            <w:r w:rsidR="00477EB9">
              <w:rPr>
                <w:rFonts w:ascii="Arial" w:hAnsi="Arial" w:cs="Arial"/>
                <w:sz w:val="24"/>
                <w:szCs w:val="24"/>
              </w:rPr>
              <w:t xml:space="preserve">, </w:t>
            </w:r>
            <w:r w:rsidRPr="003A263A">
              <w:rPr>
                <w:rFonts w:ascii="Arial" w:hAnsi="Arial" w:cs="Arial"/>
                <w:sz w:val="24"/>
                <w:szCs w:val="24"/>
              </w:rPr>
              <w:t xml:space="preserve">monitoring </w:t>
            </w:r>
            <w:r w:rsidR="00477EB9">
              <w:rPr>
                <w:rFonts w:ascii="Arial" w:hAnsi="Arial" w:cs="Arial"/>
                <w:sz w:val="24"/>
                <w:szCs w:val="24"/>
              </w:rPr>
              <w:t xml:space="preserve">and evaluation and </w:t>
            </w:r>
            <w:r w:rsidR="00AA5A08">
              <w:rPr>
                <w:rFonts w:ascii="Arial" w:hAnsi="Arial" w:cs="Arial"/>
                <w:sz w:val="24"/>
                <w:szCs w:val="24"/>
              </w:rPr>
              <w:t>change control procedures</w:t>
            </w:r>
            <w:r w:rsidRPr="003A263A">
              <w:rPr>
                <w:rFonts w:ascii="Arial" w:hAnsi="Arial" w:cs="Arial"/>
                <w:sz w:val="24"/>
                <w:szCs w:val="24"/>
              </w:rPr>
              <w:t>.</w:t>
            </w:r>
          </w:p>
          <w:p w14:paraId="2F08FBC8" w14:textId="77777777" w:rsidR="00073EBD" w:rsidRPr="0041764C" w:rsidRDefault="00073EBD" w:rsidP="0041764C">
            <w:pPr>
              <w:autoSpaceDE w:val="0"/>
              <w:autoSpaceDN w:val="0"/>
              <w:adjustRightInd w:val="0"/>
              <w:spacing w:after="0" w:line="240" w:lineRule="auto"/>
              <w:rPr>
                <w:rFonts w:ascii="Arial" w:hAnsi="Arial" w:cs="Arial"/>
                <w:sz w:val="24"/>
                <w:szCs w:val="24"/>
              </w:rPr>
            </w:pPr>
          </w:p>
        </w:tc>
        <w:tc>
          <w:tcPr>
            <w:tcW w:w="0" w:type="auto"/>
          </w:tcPr>
          <w:p w14:paraId="06AFF37D" w14:textId="77777777" w:rsidR="00073EBD" w:rsidRPr="006F5C88" w:rsidRDefault="00073EBD"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E</w:t>
            </w:r>
          </w:p>
        </w:tc>
        <w:tc>
          <w:tcPr>
            <w:tcW w:w="1631" w:type="dxa"/>
          </w:tcPr>
          <w:p w14:paraId="271CAEFF" w14:textId="77777777" w:rsidR="00073EBD" w:rsidRPr="006F5C88" w:rsidRDefault="00073EBD"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AF/I</w:t>
            </w:r>
          </w:p>
        </w:tc>
      </w:tr>
      <w:tr w:rsidR="00B5344A" w:rsidRPr="006F5C88" w14:paraId="06F88CF9" w14:textId="77777777" w:rsidTr="00CC6FD3">
        <w:tc>
          <w:tcPr>
            <w:tcW w:w="0" w:type="auto"/>
          </w:tcPr>
          <w:p w14:paraId="3005BC13" w14:textId="77777777" w:rsidR="00073EBD" w:rsidRPr="003A263A" w:rsidRDefault="00073EBD" w:rsidP="009A6F1C">
            <w:pPr>
              <w:autoSpaceDE w:val="0"/>
              <w:autoSpaceDN w:val="0"/>
              <w:adjustRightInd w:val="0"/>
              <w:spacing w:after="0" w:line="240" w:lineRule="auto"/>
              <w:rPr>
                <w:rFonts w:ascii="Arial" w:hAnsi="Arial" w:cs="Arial"/>
                <w:sz w:val="24"/>
                <w:szCs w:val="24"/>
              </w:rPr>
            </w:pPr>
            <w:r>
              <w:rPr>
                <w:rFonts w:ascii="Arial" w:hAnsi="Arial" w:cs="Arial"/>
                <w:sz w:val="24"/>
                <w:szCs w:val="24"/>
              </w:rPr>
              <w:t>6</w:t>
            </w:r>
          </w:p>
        </w:tc>
        <w:tc>
          <w:tcPr>
            <w:tcW w:w="0" w:type="auto"/>
          </w:tcPr>
          <w:p w14:paraId="670D00C3" w14:textId="6682AAB4" w:rsidR="00073EBD" w:rsidRPr="003A263A" w:rsidRDefault="00073EBD" w:rsidP="009A6F1C">
            <w:pPr>
              <w:autoSpaceDE w:val="0"/>
              <w:autoSpaceDN w:val="0"/>
              <w:adjustRightInd w:val="0"/>
              <w:spacing w:after="0" w:line="240" w:lineRule="auto"/>
              <w:rPr>
                <w:rFonts w:ascii="Arial" w:hAnsi="Arial" w:cs="Arial"/>
                <w:sz w:val="24"/>
                <w:szCs w:val="24"/>
              </w:rPr>
            </w:pPr>
            <w:r w:rsidRPr="003A263A">
              <w:rPr>
                <w:rFonts w:ascii="Arial" w:hAnsi="Arial" w:cs="Arial"/>
                <w:sz w:val="24"/>
                <w:szCs w:val="24"/>
              </w:rPr>
              <w:t xml:space="preserve">Previous experience of </w:t>
            </w:r>
            <w:r w:rsidRPr="00AA5A08">
              <w:rPr>
                <w:rFonts w:ascii="Arial" w:hAnsi="Arial" w:cs="Arial"/>
                <w:sz w:val="24"/>
                <w:szCs w:val="24"/>
              </w:rPr>
              <w:t xml:space="preserve">developing </w:t>
            </w:r>
            <w:r w:rsidR="00AA5A08" w:rsidRPr="00AA5A08">
              <w:rPr>
                <w:rFonts w:ascii="Arial" w:hAnsi="Arial" w:cs="Arial"/>
                <w:sz w:val="24"/>
                <w:szCs w:val="24"/>
              </w:rPr>
              <w:t>programme/project delivery plans, financial budgeting, forecast</w:t>
            </w:r>
            <w:r w:rsidR="00AA5A08">
              <w:rPr>
                <w:rFonts w:ascii="Arial" w:hAnsi="Arial" w:cs="Arial"/>
                <w:sz w:val="24"/>
                <w:szCs w:val="24"/>
              </w:rPr>
              <w:t>ing a</w:t>
            </w:r>
            <w:r w:rsidR="00AA5A08" w:rsidRPr="00AA5A08">
              <w:rPr>
                <w:rFonts w:ascii="Arial" w:hAnsi="Arial" w:cs="Arial"/>
                <w:sz w:val="24"/>
                <w:szCs w:val="24"/>
              </w:rPr>
              <w:t xml:space="preserve">nd cost </w:t>
            </w:r>
            <w:r w:rsidR="00AA5A08">
              <w:rPr>
                <w:rFonts w:ascii="Arial" w:hAnsi="Arial" w:cs="Arial"/>
                <w:sz w:val="24"/>
                <w:szCs w:val="24"/>
              </w:rPr>
              <w:t>plan development</w:t>
            </w:r>
            <w:r w:rsidR="00DE19AC">
              <w:rPr>
                <w:rFonts w:ascii="Arial" w:hAnsi="Arial" w:cs="Arial"/>
                <w:sz w:val="24"/>
                <w:szCs w:val="24"/>
              </w:rPr>
              <w:t xml:space="preserve"> </w:t>
            </w:r>
            <w:r w:rsidR="003F6468">
              <w:rPr>
                <w:rFonts w:ascii="Arial" w:hAnsi="Arial" w:cs="Arial"/>
                <w:sz w:val="24"/>
                <w:szCs w:val="24"/>
              </w:rPr>
              <w:t>a</w:t>
            </w:r>
            <w:r w:rsidR="001B3B3B">
              <w:rPr>
                <w:rFonts w:ascii="Arial" w:hAnsi="Arial" w:cs="Arial"/>
                <w:sz w:val="24"/>
                <w:szCs w:val="24"/>
              </w:rPr>
              <w:t xml:space="preserve">s well as </w:t>
            </w:r>
            <w:r w:rsidR="003F6468">
              <w:rPr>
                <w:rFonts w:ascii="Arial" w:hAnsi="Arial" w:cs="Arial"/>
                <w:sz w:val="24"/>
                <w:szCs w:val="24"/>
              </w:rPr>
              <w:t>internal and external financial reporting</w:t>
            </w:r>
            <w:r w:rsidRPr="003A263A">
              <w:rPr>
                <w:rFonts w:ascii="Arial" w:hAnsi="Arial" w:cs="Arial"/>
                <w:sz w:val="24"/>
                <w:szCs w:val="24"/>
              </w:rPr>
              <w:t>.</w:t>
            </w:r>
          </w:p>
          <w:p w14:paraId="78E32D33" w14:textId="77777777" w:rsidR="00073EBD" w:rsidRPr="006F5C88" w:rsidRDefault="00073EBD" w:rsidP="009A6F1C">
            <w:pPr>
              <w:spacing w:after="0" w:line="240" w:lineRule="auto"/>
              <w:ind w:left="1080"/>
              <w:rPr>
                <w:rFonts w:ascii="Arial" w:eastAsia="Times New Roman" w:hAnsi="Arial" w:cs="Arial"/>
                <w:sz w:val="24"/>
                <w:szCs w:val="24"/>
              </w:rPr>
            </w:pPr>
          </w:p>
        </w:tc>
        <w:tc>
          <w:tcPr>
            <w:tcW w:w="0" w:type="auto"/>
          </w:tcPr>
          <w:p w14:paraId="3E4A011A" w14:textId="77777777" w:rsidR="00073EBD" w:rsidRPr="006F5C88" w:rsidRDefault="00073EBD"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E</w:t>
            </w:r>
          </w:p>
        </w:tc>
        <w:tc>
          <w:tcPr>
            <w:tcW w:w="1631" w:type="dxa"/>
          </w:tcPr>
          <w:p w14:paraId="38191AC9" w14:textId="77777777" w:rsidR="00073EBD" w:rsidRPr="006F5C88" w:rsidRDefault="00073EBD"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AF/I</w:t>
            </w:r>
          </w:p>
        </w:tc>
      </w:tr>
      <w:tr w:rsidR="00B5344A" w:rsidRPr="006F5C88" w14:paraId="65E36A8E" w14:textId="77777777" w:rsidTr="00CC6FD3">
        <w:tc>
          <w:tcPr>
            <w:tcW w:w="0" w:type="auto"/>
          </w:tcPr>
          <w:p w14:paraId="0844F1EB" w14:textId="77777777" w:rsidR="00073EBD" w:rsidRPr="003A263A" w:rsidRDefault="00073EBD" w:rsidP="009A6F1C">
            <w:pPr>
              <w:autoSpaceDE w:val="0"/>
              <w:autoSpaceDN w:val="0"/>
              <w:adjustRightInd w:val="0"/>
              <w:spacing w:after="0" w:line="240" w:lineRule="auto"/>
              <w:rPr>
                <w:rFonts w:ascii="Arial" w:hAnsi="Arial" w:cs="Arial"/>
                <w:sz w:val="24"/>
                <w:szCs w:val="24"/>
              </w:rPr>
            </w:pPr>
            <w:r>
              <w:rPr>
                <w:rFonts w:ascii="Arial" w:hAnsi="Arial" w:cs="Arial"/>
                <w:sz w:val="24"/>
                <w:szCs w:val="24"/>
              </w:rPr>
              <w:t>7</w:t>
            </w:r>
          </w:p>
        </w:tc>
        <w:tc>
          <w:tcPr>
            <w:tcW w:w="0" w:type="auto"/>
          </w:tcPr>
          <w:p w14:paraId="58018675" w14:textId="1657E5A4" w:rsidR="00073EBD" w:rsidRPr="003A263A" w:rsidRDefault="001B3B3B" w:rsidP="009A6F1C">
            <w:pPr>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 xml:space="preserve">Experience of risk management </w:t>
            </w:r>
            <w:r w:rsidR="00073EBD" w:rsidRPr="003A263A">
              <w:rPr>
                <w:rFonts w:ascii="Arial" w:hAnsi="Arial" w:cs="Arial"/>
                <w:sz w:val="24"/>
                <w:szCs w:val="24"/>
              </w:rPr>
              <w:t>in a programme and project environment</w:t>
            </w:r>
            <w:r w:rsidR="00B5344A">
              <w:rPr>
                <w:rFonts w:ascii="Arial" w:hAnsi="Arial" w:cs="Arial"/>
                <w:sz w:val="24"/>
                <w:szCs w:val="24"/>
              </w:rPr>
              <w:t>.</w:t>
            </w:r>
          </w:p>
          <w:p w14:paraId="4D901849" w14:textId="77777777" w:rsidR="00073EBD" w:rsidRPr="006F5C88" w:rsidRDefault="00073EBD" w:rsidP="009A6F1C">
            <w:pPr>
              <w:spacing w:after="0" w:line="240" w:lineRule="auto"/>
              <w:ind w:left="709"/>
              <w:rPr>
                <w:rFonts w:ascii="Arial" w:eastAsia="Times New Roman" w:hAnsi="Arial" w:cs="Arial"/>
                <w:sz w:val="24"/>
                <w:szCs w:val="24"/>
              </w:rPr>
            </w:pPr>
          </w:p>
        </w:tc>
        <w:tc>
          <w:tcPr>
            <w:tcW w:w="0" w:type="auto"/>
          </w:tcPr>
          <w:p w14:paraId="2C0083EF" w14:textId="77777777" w:rsidR="00073EBD" w:rsidRPr="006F5C88" w:rsidRDefault="00073EBD"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E</w:t>
            </w:r>
          </w:p>
        </w:tc>
        <w:tc>
          <w:tcPr>
            <w:tcW w:w="1631" w:type="dxa"/>
          </w:tcPr>
          <w:p w14:paraId="2AD23261" w14:textId="77777777" w:rsidR="00073EBD" w:rsidRPr="006F5C88" w:rsidRDefault="00073EBD"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AF/I</w:t>
            </w:r>
          </w:p>
        </w:tc>
      </w:tr>
      <w:tr w:rsidR="00C243AC" w:rsidRPr="006F5C88" w14:paraId="65D676B2" w14:textId="77777777" w:rsidTr="00CC6FD3">
        <w:tc>
          <w:tcPr>
            <w:tcW w:w="0" w:type="auto"/>
          </w:tcPr>
          <w:p w14:paraId="4C284F04" w14:textId="4956FF26" w:rsidR="00C243AC" w:rsidRDefault="002A3C4B" w:rsidP="009A6F1C">
            <w:pPr>
              <w:autoSpaceDE w:val="0"/>
              <w:autoSpaceDN w:val="0"/>
              <w:adjustRightInd w:val="0"/>
              <w:spacing w:after="0" w:line="240" w:lineRule="auto"/>
              <w:rPr>
                <w:rFonts w:ascii="Arial" w:hAnsi="Arial" w:cs="Arial"/>
                <w:sz w:val="24"/>
                <w:szCs w:val="24"/>
              </w:rPr>
            </w:pPr>
            <w:r>
              <w:rPr>
                <w:rFonts w:ascii="Arial" w:hAnsi="Arial" w:cs="Arial"/>
                <w:sz w:val="24"/>
                <w:szCs w:val="24"/>
              </w:rPr>
              <w:t>8</w:t>
            </w:r>
          </w:p>
        </w:tc>
        <w:tc>
          <w:tcPr>
            <w:tcW w:w="0" w:type="auto"/>
          </w:tcPr>
          <w:p w14:paraId="658EDC32" w14:textId="77777777" w:rsidR="00C243AC" w:rsidRDefault="002A3C4B" w:rsidP="009A6F1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Procurement experience including </w:t>
            </w:r>
            <w:r w:rsidR="00B5344A">
              <w:rPr>
                <w:rFonts w:ascii="Arial" w:hAnsi="Arial" w:cs="Arial"/>
                <w:sz w:val="24"/>
                <w:szCs w:val="24"/>
              </w:rPr>
              <w:t>commissioning work and services.</w:t>
            </w:r>
            <w:r>
              <w:rPr>
                <w:rFonts w:ascii="Arial" w:hAnsi="Arial" w:cs="Arial"/>
                <w:sz w:val="24"/>
                <w:szCs w:val="24"/>
              </w:rPr>
              <w:t xml:space="preserve"> </w:t>
            </w:r>
          </w:p>
          <w:p w14:paraId="416C21B9" w14:textId="423C24B2" w:rsidR="00AC34C8" w:rsidRDefault="00AC34C8" w:rsidP="009A6F1C">
            <w:pPr>
              <w:autoSpaceDE w:val="0"/>
              <w:autoSpaceDN w:val="0"/>
              <w:adjustRightInd w:val="0"/>
              <w:spacing w:after="0" w:line="240" w:lineRule="auto"/>
              <w:rPr>
                <w:rFonts w:ascii="Arial" w:hAnsi="Arial" w:cs="Arial"/>
                <w:sz w:val="24"/>
                <w:szCs w:val="24"/>
              </w:rPr>
            </w:pPr>
          </w:p>
        </w:tc>
        <w:tc>
          <w:tcPr>
            <w:tcW w:w="0" w:type="auto"/>
          </w:tcPr>
          <w:p w14:paraId="6C5684CE" w14:textId="18384858" w:rsidR="00C243AC" w:rsidRPr="006F5C88" w:rsidRDefault="00132A86" w:rsidP="009A6F1C">
            <w:pPr>
              <w:spacing w:after="0" w:line="240" w:lineRule="auto"/>
              <w:jc w:val="center"/>
              <w:rPr>
                <w:rFonts w:ascii="Arial" w:eastAsia="Times New Roman" w:hAnsi="Arial" w:cs="Arial"/>
                <w:sz w:val="24"/>
                <w:szCs w:val="24"/>
              </w:rPr>
            </w:pPr>
            <w:r>
              <w:rPr>
                <w:rFonts w:ascii="Arial" w:eastAsia="Times New Roman" w:hAnsi="Arial" w:cs="Arial"/>
                <w:sz w:val="24"/>
                <w:szCs w:val="24"/>
              </w:rPr>
              <w:t>D</w:t>
            </w:r>
          </w:p>
        </w:tc>
        <w:tc>
          <w:tcPr>
            <w:tcW w:w="1631" w:type="dxa"/>
          </w:tcPr>
          <w:p w14:paraId="4E31C16E" w14:textId="6CF0081E" w:rsidR="00C243AC" w:rsidRPr="006F5C88" w:rsidRDefault="00132A86" w:rsidP="009A6F1C">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tc>
      </w:tr>
      <w:tr w:rsidR="00B5344A" w:rsidRPr="006F5C88" w14:paraId="788DEC16" w14:textId="77777777" w:rsidTr="00CC6FD3">
        <w:tc>
          <w:tcPr>
            <w:tcW w:w="0" w:type="auto"/>
          </w:tcPr>
          <w:p w14:paraId="607BB136" w14:textId="13D68781" w:rsidR="00073EBD" w:rsidRPr="003A263A" w:rsidRDefault="00AC34C8" w:rsidP="00A40212">
            <w:pPr>
              <w:autoSpaceDE w:val="0"/>
              <w:autoSpaceDN w:val="0"/>
              <w:adjustRightInd w:val="0"/>
              <w:spacing w:after="0" w:line="240" w:lineRule="auto"/>
              <w:rPr>
                <w:rFonts w:ascii="Arial" w:hAnsi="Arial" w:cs="Arial"/>
                <w:sz w:val="24"/>
                <w:szCs w:val="24"/>
              </w:rPr>
            </w:pPr>
            <w:r>
              <w:rPr>
                <w:rFonts w:ascii="Arial" w:hAnsi="Arial" w:cs="Arial"/>
                <w:sz w:val="24"/>
                <w:szCs w:val="24"/>
              </w:rPr>
              <w:t>9</w:t>
            </w:r>
          </w:p>
        </w:tc>
        <w:tc>
          <w:tcPr>
            <w:tcW w:w="0" w:type="auto"/>
          </w:tcPr>
          <w:p w14:paraId="044A467A" w14:textId="7A4785CD" w:rsidR="00073EBD" w:rsidRDefault="00073EBD" w:rsidP="00A40212">
            <w:pPr>
              <w:autoSpaceDE w:val="0"/>
              <w:autoSpaceDN w:val="0"/>
              <w:adjustRightInd w:val="0"/>
              <w:spacing w:after="0" w:line="240" w:lineRule="auto"/>
              <w:rPr>
                <w:rFonts w:ascii="Arial" w:hAnsi="Arial" w:cs="Arial"/>
                <w:sz w:val="24"/>
                <w:szCs w:val="24"/>
              </w:rPr>
            </w:pPr>
            <w:r w:rsidRPr="003A263A">
              <w:rPr>
                <w:rFonts w:ascii="Arial" w:hAnsi="Arial" w:cs="Arial"/>
                <w:sz w:val="24"/>
                <w:szCs w:val="24"/>
              </w:rPr>
              <w:t xml:space="preserve">Evidence of working effectively with a wide range of </w:t>
            </w:r>
            <w:r w:rsidR="008829E0">
              <w:rPr>
                <w:rFonts w:ascii="Arial" w:hAnsi="Arial" w:cs="Arial"/>
                <w:sz w:val="24"/>
                <w:szCs w:val="24"/>
              </w:rPr>
              <w:t xml:space="preserve">services and stakeholders </w:t>
            </w:r>
            <w:r w:rsidRPr="003A263A">
              <w:rPr>
                <w:rFonts w:ascii="Arial" w:hAnsi="Arial" w:cs="Arial"/>
                <w:sz w:val="24"/>
                <w:szCs w:val="24"/>
              </w:rPr>
              <w:t>in the regeneration sector</w:t>
            </w:r>
          </w:p>
          <w:p w14:paraId="307E7257" w14:textId="77777777" w:rsidR="00073EBD" w:rsidRPr="00A40212" w:rsidRDefault="00073EBD" w:rsidP="00A40212">
            <w:pPr>
              <w:autoSpaceDE w:val="0"/>
              <w:autoSpaceDN w:val="0"/>
              <w:adjustRightInd w:val="0"/>
              <w:spacing w:after="0" w:line="240" w:lineRule="auto"/>
              <w:rPr>
                <w:rFonts w:ascii="Arial" w:hAnsi="Arial" w:cs="Arial"/>
                <w:sz w:val="24"/>
                <w:szCs w:val="24"/>
              </w:rPr>
            </w:pPr>
          </w:p>
        </w:tc>
        <w:tc>
          <w:tcPr>
            <w:tcW w:w="0" w:type="auto"/>
          </w:tcPr>
          <w:p w14:paraId="7DF53A09" w14:textId="77777777" w:rsidR="00073EBD" w:rsidRPr="006F5C88" w:rsidRDefault="00073EBD"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lastRenderedPageBreak/>
              <w:t>E</w:t>
            </w:r>
          </w:p>
        </w:tc>
        <w:tc>
          <w:tcPr>
            <w:tcW w:w="1631" w:type="dxa"/>
          </w:tcPr>
          <w:p w14:paraId="43C06195" w14:textId="77777777" w:rsidR="00073EBD" w:rsidRPr="006F5C88" w:rsidRDefault="00073EBD"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AF/I</w:t>
            </w:r>
          </w:p>
        </w:tc>
      </w:tr>
      <w:tr w:rsidR="00CC6FD3" w:rsidRPr="006F5C88" w14:paraId="090974E0" w14:textId="77777777" w:rsidTr="00CC6FD3">
        <w:tc>
          <w:tcPr>
            <w:tcW w:w="0" w:type="auto"/>
          </w:tcPr>
          <w:p w14:paraId="77A6FEFA" w14:textId="3704D92C" w:rsidR="00CC6FD3" w:rsidRPr="003A263A" w:rsidRDefault="00CC6FD3" w:rsidP="00A40212">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10</w:t>
            </w:r>
          </w:p>
        </w:tc>
        <w:tc>
          <w:tcPr>
            <w:tcW w:w="0" w:type="auto"/>
          </w:tcPr>
          <w:p w14:paraId="500C3D75" w14:textId="77777777" w:rsidR="00CC6FD3" w:rsidRDefault="00CC6FD3" w:rsidP="009A6F1C">
            <w:pPr>
              <w:spacing w:after="0" w:line="240" w:lineRule="auto"/>
              <w:rPr>
                <w:rFonts w:ascii="Arial" w:eastAsia="Times New Roman" w:hAnsi="Arial" w:cs="Arial"/>
                <w:sz w:val="24"/>
                <w:szCs w:val="24"/>
              </w:rPr>
            </w:pPr>
            <w:r w:rsidRPr="003A263A">
              <w:rPr>
                <w:rFonts w:ascii="Arial" w:eastAsia="Times New Roman" w:hAnsi="Arial" w:cs="Arial"/>
                <w:sz w:val="24"/>
                <w:szCs w:val="24"/>
              </w:rPr>
              <w:t>Demonstrable experience in the creation and management of stakeholder mapping, communications plann</w:t>
            </w:r>
            <w:r>
              <w:rPr>
                <w:rFonts w:ascii="Arial" w:eastAsia="Times New Roman" w:hAnsi="Arial" w:cs="Arial"/>
                <w:sz w:val="24"/>
                <w:szCs w:val="24"/>
              </w:rPr>
              <w:t>ing and consultation management</w:t>
            </w:r>
          </w:p>
          <w:p w14:paraId="348005A8" w14:textId="77777777" w:rsidR="00CC6FD3" w:rsidRPr="00AC34C8" w:rsidRDefault="00CC6FD3" w:rsidP="00A40212">
            <w:pPr>
              <w:autoSpaceDE w:val="0"/>
              <w:autoSpaceDN w:val="0"/>
              <w:adjustRightInd w:val="0"/>
              <w:spacing w:after="0" w:line="240" w:lineRule="auto"/>
              <w:rPr>
                <w:rFonts w:ascii="Arial" w:eastAsia="Times New Roman" w:hAnsi="Arial" w:cs="Arial"/>
                <w:strike/>
                <w:sz w:val="24"/>
                <w:szCs w:val="24"/>
                <w:highlight w:val="yellow"/>
              </w:rPr>
            </w:pPr>
          </w:p>
        </w:tc>
        <w:tc>
          <w:tcPr>
            <w:tcW w:w="0" w:type="auto"/>
          </w:tcPr>
          <w:p w14:paraId="2E65CB82" w14:textId="009E8E7E" w:rsidR="00CC6FD3" w:rsidRPr="00AC34C8" w:rsidRDefault="00CC6FD3" w:rsidP="009A6F1C">
            <w:pPr>
              <w:spacing w:after="0" w:line="240" w:lineRule="auto"/>
              <w:jc w:val="center"/>
              <w:rPr>
                <w:rFonts w:ascii="Arial" w:eastAsia="Times New Roman" w:hAnsi="Arial" w:cs="Arial"/>
                <w:strike/>
                <w:sz w:val="24"/>
                <w:szCs w:val="24"/>
              </w:rPr>
            </w:pPr>
            <w:r>
              <w:rPr>
                <w:rFonts w:ascii="Arial" w:eastAsia="Times New Roman" w:hAnsi="Arial" w:cs="Arial"/>
                <w:sz w:val="24"/>
                <w:szCs w:val="24"/>
              </w:rPr>
              <w:t>D</w:t>
            </w:r>
          </w:p>
        </w:tc>
        <w:tc>
          <w:tcPr>
            <w:tcW w:w="1631" w:type="dxa"/>
          </w:tcPr>
          <w:p w14:paraId="123D0D07" w14:textId="5DCD3B35" w:rsidR="00CC6FD3" w:rsidRPr="00AC34C8" w:rsidRDefault="00CC6FD3" w:rsidP="009A6F1C">
            <w:pPr>
              <w:spacing w:after="0" w:line="240" w:lineRule="auto"/>
              <w:jc w:val="center"/>
              <w:rPr>
                <w:rFonts w:ascii="Arial" w:eastAsia="Times New Roman" w:hAnsi="Arial" w:cs="Arial"/>
                <w:strike/>
                <w:sz w:val="24"/>
                <w:szCs w:val="24"/>
              </w:rPr>
            </w:pPr>
            <w:r w:rsidRPr="006F5C88">
              <w:rPr>
                <w:rFonts w:ascii="Arial" w:eastAsia="Times New Roman" w:hAnsi="Arial" w:cs="Arial"/>
                <w:sz w:val="24"/>
                <w:szCs w:val="24"/>
              </w:rPr>
              <w:t>AF/I</w:t>
            </w:r>
          </w:p>
        </w:tc>
      </w:tr>
      <w:tr w:rsidR="00CC6FD3" w:rsidRPr="006F5C88" w14:paraId="00A2685C" w14:textId="77777777" w:rsidTr="00CC6FD3">
        <w:tc>
          <w:tcPr>
            <w:tcW w:w="0" w:type="auto"/>
          </w:tcPr>
          <w:p w14:paraId="4AD572E4" w14:textId="3A2FE84D" w:rsidR="00CC6FD3" w:rsidRPr="003A263A" w:rsidRDefault="00CC6FD3" w:rsidP="009A6F1C">
            <w:pPr>
              <w:spacing w:after="0" w:line="240" w:lineRule="auto"/>
              <w:rPr>
                <w:rFonts w:ascii="Arial" w:eastAsia="Times New Roman" w:hAnsi="Arial" w:cs="Arial"/>
                <w:sz w:val="24"/>
                <w:szCs w:val="24"/>
              </w:rPr>
            </w:pPr>
            <w:r>
              <w:rPr>
                <w:rFonts w:ascii="Arial" w:eastAsia="Times New Roman" w:hAnsi="Arial" w:cs="Arial"/>
                <w:sz w:val="24"/>
                <w:szCs w:val="24"/>
              </w:rPr>
              <w:t>11</w:t>
            </w:r>
          </w:p>
        </w:tc>
        <w:tc>
          <w:tcPr>
            <w:tcW w:w="0" w:type="auto"/>
          </w:tcPr>
          <w:p w14:paraId="5AEF9B40" w14:textId="77777777" w:rsidR="00CC6FD3" w:rsidRDefault="00CC6FD3" w:rsidP="009A6F1C">
            <w:pPr>
              <w:spacing w:after="0" w:line="240" w:lineRule="auto"/>
              <w:rPr>
                <w:rFonts w:ascii="Arial" w:eastAsia="Times New Roman" w:hAnsi="Arial" w:cs="Arial"/>
                <w:sz w:val="24"/>
                <w:szCs w:val="24"/>
              </w:rPr>
            </w:pPr>
            <w:r w:rsidRPr="003A263A">
              <w:rPr>
                <w:rFonts w:ascii="Arial" w:eastAsia="Times New Roman" w:hAnsi="Arial" w:cs="Arial"/>
                <w:sz w:val="24"/>
                <w:szCs w:val="24"/>
              </w:rPr>
              <w:t xml:space="preserve">Evidence of report writing and document production working at all levels </w:t>
            </w:r>
            <w:r>
              <w:rPr>
                <w:rFonts w:ascii="Arial" w:eastAsia="Times New Roman" w:hAnsi="Arial" w:cs="Arial"/>
                <w:sz w:val="24"/>
                <w:szCs w:val="24"/>
              </w:rPr>
              <w:t>throughout the organisation</w:t>
            </w:r>
          </w:p>
          <w:p w14:paraId="5B4E3F63" w14:textId="77777777" w:rsidR="00CC6FD3" w:rsidRPr="003A263A" w:rsidRDefault="00CC6FD3" w:rsidP="009A6F1C">
            <w:pPr>
              <w:spacing w:after="0" w:line="240" w:lineRule="auto"/>
              <w:rPr>
                <w:rFonts w:ascii="Arial" w:eastAsia="Times New Roman" w:hAnsi="Arial" w:cs="Arial"/>
                <w:sz w:val="24"/>
                <w:szCs w:val="24"/>
              </w:rPr>
            </w:pPr>
          </w:p>
        </w:tc>
        <w:tc>
          <w:tcPr>
            <w:tcW w:w="0" w:type="auto"/>
          </w:tcPr>
          <w:p w14:paraId="63E2931A" w14:textId="3B41995A" w:rsidR="00CC6FD3" w:rsidRPr="006F5C88" w:rsidRDefault="00CC6FD3" w:rsidP="009A6F1C">
            <w:pPr>
              <w:spacing w:after="0" w:line="240" w:lineRule="auto"/>
              <w:jc w:val="center"/>
              <w:rPr>
                <w:rFonts w:ascii="Arial" w:eastAsia="Times New Roman" w:hAnsi="Arial" w:cs="Arial"/>
                <w:sz w:val="24"/>
                <w:szCs w:val="24"/>
              </w:rPr>
            </w:pPr>
            <w:r>
              <w:rPr>
                <w:rFonts w:ascii="Arial" w:eastAsia="Times New Roman" w:hAnsi="Arial" w:cs="Arial"/>
                <w:sz w:val="24"/>
                <w:szCs w:val="24"/>
              </w:rPr>
              <w:t>D</w:t>
            </w:r>
          </w:p>
        </w:tc>
        <w:tc>
          <w:tcPr>
            <w:tcW w:w="1631" w:type="dxa"/>
          </w:tcPr>
          <w:p w14:paraId="063239FF" w14:textId="754656F6"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AF/I</w:t>
            </w:r>
          </w:p>
        </w:tc>
      </w:tr>
      <w:tr w:rsidR="00CC6FD3" w:rsidRPr="006F5C88" w14:paraId="36119E3B" w14:textId="77777777" w:rsidTr="00CC6FD3">
        <w:tc>
          <w:tcPr>
            <w:tcW w:w="0" w:type="auto"/>
          </w:tcPr>
          <w:p w14:paraId="718A3157" w14:textId="0AF9ED80" w:rsidR="00CC6FD3" w:rsidRPr="003A263A" w:rsidRDefault="00CC6FD3" w:rsidP="009A6F1C">
            <w:pPr>
              <w:spacing w:after="0" w:line="240" w:lineRule="auto"/>
              <w:rPr>
                <w:rFonts w:ascii="Arial" w:eastAsia="Times New Roman" w:hAnsi="Arial" w:cs="Arial"/>
                <w:sz w:val="24"/>
                <w:szCs w:val="24"/>
              </w:rPr>
            </w:pPr>
            <w:r>
              <w:rPr>
                <w:rFonts w:ascii="Arial" w:eastAsia="Times New Roman" w:hAnsi="Arial" w:cs="Arial"/>
                <w:sz w:val="24"/>
                <w:szCs w:val="24"/>
              </w:rPr>
              <w:t>12</w:t>
            </w:r>
          </w:p>
        </w:tc>
        <w:tc>
          <w:tcPr>
            <w:tcW w:w="0" w:type="auto"/>
          </w:tcPr>
          <w:p w14:paraId="31190D56" w14:textId="77777777" w:rsidR="00CC6FD3" w:rsidRPr="00C6734D" w:rsidRDefault="00CC6FD3" w:rsidP="00A40212">
            <w:pPr>
              <w:spacing w:after="0" w:line="240" w:lineRule="auto"/>
              <w:rPr>
                <w:rFonts w:ascii="Arial" w:eastAsia="Times New Roman" w:hAnsi="Arial" w:cs="Arial"/>
                <w:sz w:val="24"/>
                <w:szCs w:val="24"/>
              </w:rPr>
            </w:pPr>
            <w:r w:rsidRPr="00C6734D">
              <w:rPr>
                <w:rFonts w:ascii="Arial" w:eastAsia="Times New Roman" w:hAnsi="Arial" w:cs="Arial"/>
                <w:sz w:val="24"/>
                <w:szCs w:val="24"/>
              </w:rPr>
              <w:t>Evidence of creating briefs, update reports/</w:t>
            </w:r>
            <w:proofErr w:type="gramStart"/>
            <w:r w:rsidRPr="00C6734D">
              <w:rPr>
                <w:rFonts w:ascii="Arial" w:eastAsia="Times New Roman" w:hAnsi="Arial" w:cs="Arial"/>
                <w:sz w:val="24"/>
                <w:szCs w:val="24"/>
              </w:rPr>
              <w:t>dashboards  client</w:t>
            </w:r>
            <w:proofErr w:type="gramEnd"/>
            <w:r w:rsidRPr="00C6734D">
              <w:rPr>
                <w:rFonts w:ascii="Arial" w:eastAsia="Times New Roman" w:hAnsi="Arial" w:cs="Arial"/>
                <w:sz w:val="24"/>
                <w:szCs w:val="24"/>
              </w:rPr>
              <w:t xml:space="preserve"> requirements and project specifications for </w:t>
            </w:r>
            <w:proofErr w:type="gramStart"/>
            <w:r w:rsidRPr="00C6734D">
              <w:rPr>
                <w:rFonts w:ascii="Arial" w:eastAsia="Times New Roman" w:hAnsi="Arial" w:cs="Arial"/>
                <w:sz w:val="24"/>
                <w:szCs w:val="24"/>
              </w:rPr>
              <w:t>project based</w:t>
            </w:r>
            <w:proofErr w:type="gramEnd"/>
            <w:r w:rsidRPr="00C6734D">
              <w:rPr>
                <w:rFonts w:ascii="Arial" w:eastAsia="Times New Roman" w:hAnsi="Arial" w:cs="Arial"/>
                <w:sz w:val="24"/>
                <w:szCs w:val="24"/>
              </w:rPr>
              <w:t xml:space="preserve"> work using Microsoft applications or similar digital platforms.</w:t>
            </w:r>
          </w:p>
          <w:p w14:paraId="09CBA32F" w14:textId="77777777" w:rsidR="00CC6FD3" w:rsidRPr="003A263A" w:rsidRDefault="00CC6FD3" w:rsidP="009A6F1C">
            <w:pPr>
              <w:spacing w:after="0" w:line="240" w:lineRule="auto"/>
              <w:rPr>
                <w:rFonts w:ascii="Arial" w:eastAsia="Times New Roman" w:hAnsi="Arial" w:cs="Arial"/>
                <w:sz w:val="24"/>
                <w:szCs w:val="24"/>
              </w:rPr>
            </w:pPr>
          </w:p>
        </w:tc>
        <w:tc>
          <w:tcPr>
            <w:tcW w:w="0" w:type="auto"/>
          </w:tcPr>
          <w:p w14:paraId="643FF506" w14:textId="7FA5845F" w:rsidR="00CC6FD3" w:rsidRPr="006F5C88" w:rsidRDefault="00CC6FD3" w:rsidP="009A6F1C">
            <w:pPr>
              <w:spacing w:after="0" w:line="240" w:lineRule="auto"/>
              <w:jc w:val="center"/>
              <w:rPr>
                <w:rFonts w:ascii="Arial" w:eastAsia="Times New Roman" w:hAnsi="Arial" w:cs="Arial"/>
                <w:sz w:val="24"/>
                <w:szCs w:val="24"/>
              </w:rPr>
            </w:pPr>
            <w:r>
              <w:rPr>
                <w:rFonts w:ascii="Arial" w:eastAsia="Times New Roman" w:hAnsi="Arial" w:cs="Arial"/>
                <w:sz w:val="24"/>
                <w:szCs w:val="24"/>
              </w:rPr>
              <w:t>D</w:t>
            </w:r>
          </w:p>
        </w:tc>
        <w:tc>
          <w:tcPr>
            <w:tcW w:w="1631" w:type="dxa"/>
          </w:tcPr>
          <w:p w14:paraId="04A7D4CE" w14:textId="66E1E847" w:rsidR="00CC6FD3" w:rsidRPr="006F5C88" w:rsidRDefault="00CC6FD3" w:rsidP="009A6F1C">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tc>
      </w:tr>
      <w:tr w:rsidR="00CC6FD3" w:rsidRPr="006F5C88" w14:paraId="21957B34" w14:textId="77777777" w:rsidTr="00CC6FD3">
        <w:tc>
          <w:tcPr>
            <w:tcW w:w="0" w:type="auto"/>
          </w:tcPr>
          <w:p w14:paraId="5CF00031" w14:textId="1832FA65" w:rsidR="00CC6FD3" w:rsidRPr="003A263A" w:rsidRDefault="00CC6FD3" w:rsidP="00A40212">
            <w:pPr>
              <w:spacing w:after="0" w:line="240" w:lineRule="auto"/>
              <w:rPr>
                <w:rFonts w:ascii="Arial" w:eastAsia="Times New Roman" w:hAnsi="Arial" w:cs="Arial"/>
                <w:sz w:val="24"/>
                <w:szCs w:val="24"/>
              </w:rPr>
            </w:pPr>
            <w:r>
              <w:rPr>
                <w:rFonts w:ascii="Arial" w:eastAsia="Times New Roman" w:hAnsi="Arial" w:cs="Arial"/>
                <w:sz w:val="24"/>
                <w:szCs w:val="24"/>
              </w:rPr>
              <w:t>13</w:t>
            </w:r>
          </w:p>
        </w:tc>
        <w:tc>
          <w:tcPr>
            <w:tcW w:w="0" w:type="auto"/>
          </w:tcPr>
          <w:p w14:paraId="76BCB846" w14:textId="77777777" w:rsidR="00CC6FD3" w:rsidRDefault="00CC6FD3" w:rsidP="009A6F1C">
            <w:pPr>
              <w:spacing w:after="0" w:line="240" w:lineRule="auto"/>
              <w:rPr>
                <w:rFonts w:ascii="Arial" w:hAnsi="Arial" w:cs="Arial"/>
                <w:sz w:val="24"/>
                <w:szCs w:val="24"/>
              </w:rPr>
            </w:pPr>
            <w:r w:rsidRPr="003A263A">
              <w:rPr>
                <w:rFonts w:ascii="Arial" w:hAnsi="Arial" w:cs="Arial"/>
                <w:sz w:val="24"/>
                <w:szCs w:val="24"/>
              </w:rPr>
              <w:t>Evidence of</w:t>
            </w:r>
            <w:r>
              <w:rPr>
                <w:rFonts w:ascii="Arial" w:hAnsi="Arial" w:cs="Arial"/>
                <w:sz w:val="24"/>
                <w:szCs w:val="24"/>
              </w:rPr>
              <w:t xml:space="preserve"> </w:t>
            </w:r>
            <w:r w:rsidRPr="003A263A">
              <w:rPr>
                <w:rFonts w:ascii="Arial" w:hAnsi="Arial" w:cs="Arial"/>
                <w:sz w:val="24"/>
                <w:szCs w:val="24"/>
              </w:rPr>
              <w:t>effect</w:t>
            </w:r>
            <w:r>
              <w:rPr>
                <w:rFonts w:ascii="Arial" w:hAnsi="Arial" w:cs="Arial"/>
                <w:sz w:val="24"/>
                <w:szCs w:val="24"/>
              </w:rPr>
              <w:t xml:space="preserve">ive </w:t>
            </w:r>
            <w:r w:rsidRPr="003A263A">
              <w:rPr>
                <w:rFonts w:ascii="Arial" w:hAnsi="Arial" w:cs="Arial"/>
                <w:sz w:val="24"/>
                <w:szCs w:val="24"/>
              </w:rPr>
              <w:t xml:space="preserve">partnership </w:t>
            </w:r>
            <w:r>
              <w:rPr>
                <w:rFonts w:ascii="Arial" w:hAnsi="Arial" w:cs="Arial"/>
                <w:sz w:val="24"/>
                <w:szCs w:val="24"/>
              </w:rPr>
              <w:t xml:space="preserve">working </w:t>
            </w:r>
            <w:r w:rsidRPr="003A263A">
              <w:rPr>
                <w:rFonts w:ascii="Arial" w:hAnsi="Arial" w:cs="Arial"/>
                <w:sz w:val="24"/>
                <w:szCs w:val="24"/>
              </w:rPr>
              <w:t>with a wide range of communities, partner agencies, private sector providers, public agencies, voluntary bodies and statutory authorities</w:t>
            </w:r>
          </w:p>
          <w:p w14:paraId="1E081A83" w14:textId="77777777" w:rsidR="00CC6FD3" w:rsidRPr="003A263A" w:rsidRDefault="00CC6FD3" w:rsidP="009A6F1C">
            <w:pPr>
              <w:spacing w:after="0" w:line="240" w:lineRule="auto"/>
              <w:rPr>
                <w:rFonts w:ascii="Arial" w:eastAsia="Times New Roman" w:hAnsi="Arial" w:cs="Arial"/>
                <w:sz w:val="24"/>
                <w:szCs w:val="24"/>
              </w:rPr>
            </w:pPr>
          </w:p>
        </w:tc>
        <w:tc>
          <w:tcPr>
            <w:tcW w:w="0" w:type="auto"/>
          </w:tcPr>
          <w:p w14:paraId="37EDE197" w14:textId="44544434" w:rsidR="00CC6FD3" w:rsidRPr="006631A5" w:rsidRDefault="00CC6FD3" w:rsidP="006631A5">
            <w:pPr>
              <w:spacing w:after="0" w:line="240" w:lineRule="auto"/>
              <w:jc w:val="center"/>
              <w:rPr>
                <w:rFonts w:ascii="Arial" w:eastAsia="Times New Roman" w:hAnsi="Arial" w:cs="Arial"/>
                <w:sz w:val="24"/>
                <w:szCs w:val="24"/>
              </w:rPr>
            </w:pPr>
            <w:r>
              <w:rPr>
                <w:rFonts w:ascii="Arial" w:eastAsia="Times New Roman" w:hAnsi="Arial" w:cs="Arial"/>
                <w:sz w:val="24"/>
                <w:szCs w:val="24"/>
              </w:rPr>
              <w:t>D</w:t>
            </w:r>
          </w:p>
        </w:tc>
        <w:tc>
          <w:tcPr>
            <w:tcW w:w="1631" w:type="dxa"/>
          </w:tcPr>
          <w:p w14:paraId="3BF43B11" w14:textId="1A3E3108" w:rsidR="00CC6FD3" w:rsidRPr="006F5C88" w:rsidRDefault="00CC6FD3" w:rsidP="006631A5">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tc>
      </w:tr>
      <w:tr w:rsidR="00CC6FD3" w:rsidRPr="006F5C88" w14:paraId="4E2B9BA1" w14:textId="77777777" w:rsidTr="00CC6FD3">
        <w:tc>
          <w:tcPr>
            <w:tcW w:w="0" w:type="auto"/>
          </w:tcPr>
          <w:p w14:paraId="7EA4409F" w14:textId="5EEBB9F9" w:rsidR="00CC6FD3" w:rsidRPr="003A263A" w:rsidRDefault="00CC6FD3" w:rsidP="009A6F1C">
            <w:pPr>
              <w:spacing w:after="0" w:line="240" w:lineRule="auto"/>
              <w:rPr>
                <w:rFonts w:ascii="Arial" w:eastAsia="Times New Roman" w:hAnsi="Arial" w:cs="Arial"/>
                <w:sz w:val="24"/>
                <w:szCs w:val="24"/>
              </w:rPr>
            </w:pPr>
          </w:p>
        </w:tc>
        <w:tc>
          <w:tcPr>
            <w:tcW w:w="0" w:type="auto"/>
          </w:tcPr>
          <w:p w14:paraId="144A7CE5" w14:textId="77777777" w:rsidR="00CC6FD3" w:rsidRPr="006F5C88" w:rsidRDefault="00CC6FD3" w:rsidP="009A6F1C">
            <w:pPr>
              <w:keepNext/>
              <w:spacing w:after="0" w:line="240" w:lineRule="auto"/>
              <w:outlineLvl w:val="1"/>
              <w:rPr>
                <w:rFonts w:ascii="Arial" w:eastAsia="Times New Roman" w:hAnsi="Arial" w:cs="Arial"/>
                <w:b/>
                <w:bCs/>
                <w:sz w:val="24"/>
                <w:szCs w:val="24"/>
                <w:u w:val="single"/>
              </w:rPr>
            </w:pPr>
            <w:r w:rsidRPr="006F5C88">
              <w:rPr>
                <w:rFonts w:ascii="Arial" w:eastAsia="Times New Roman" w:hAnsi="Arial" w:cs="Arial"/>
                <w:b/>
                <w:bCs/>
                <w:sz w:val="24"/>
                <w:szCs w:val="24"/>
                <w:u w:val="single"/>
              </w:rPr>
              <w:t>Ability, Skills &amp; Knowledge</w:t>
            </w:r>
          </w:p>
          <w:p w14:paraId="5E0CDFA7" w14:textId="77777777" w:rsidR="00CC6FD3" w:rsidRPr="003A263A" w:rsidRDefault="00CC6FD3" w:rsidP="009A6F1C">
            <w:pPr>
              <w:spacing w:after="0" w:line="240" w:lineRule="auto"/>
              <w:rPr>
                <w:rFonts w:ascii="Arial" w:eastAsia="Times New Roman" w:hAnsi="Arial" w:cs="Arial"/>
                <w:sz w:val="24"/>
                <w:szCs w:val="24"/>
              </w:rPr>
            </w:pPr>
          </w:p>
        </w:tc>
        <w:tc>
          <w:tcPr>
            <w:tcW w:w="0" w:type="auto"/>
          </w:tcPr>
          <w:p w14:paraId="2EECF27E" w14:textId="08A62534" w:rsidR="00CC6FD3" w:rsidRDefault="00CC6FD3" w:rsidP="006631A5">
            <w:pPr>
              <w:spacing w:after="0" w:line="240" w:lineRule="auto"/>
              <w:jc w:val="center"/>
              <w:rPr>
                <w:rFonts w:ascii="Arial" w:eastAsia="Times New Roman" w:hAnsi="Arial" w:cs="Arial"/>
                <w:sz w:val="24"/>
                <w:szCs w:val="24"/>
              </w:rPr>
            </w:pPr>
          </w:p>
        </w:tc>
        <w:tc>
          <w:tcPr>
            <w:tcW w:w="1631" w:type="dxa"/>
          </w:tcPr>
          <w:p w14:paraId="531FAA08" w14:textId="68EDDE5B" w:rsidR="00CC6FD3" w:rsidRDefault="00CC6FD3" w:rsidP="006631A5">
            <w:pPr>
              <w:spacing w:after="0" w:line="240" w:lineRule="auto"/>
              <w:jc w:val="center"/>
              <w:rPr>
                <w:rFonts w:ascii="Arial" w:eastAsia="Times New Roman" w:hAnsi="Arial" w:cs="Arial"/>
                <w:sz w:val="24"/>
                <w:szCs w:val="24"/>
              </w:rPr>
            </w:pPr>
          </w:p>
        </w:tc>
      </w:tr>
      <w:tr w:rsidR="00CC6FD3" w:rsidRPr="006F5C88" w14:paraId="7493BDED" w14:textId="77777777" w:rsidTr="00CC6FD3">
        <w:tc>
          <w:tcPr>
            <w:tcW w:w="0" w:type="auto"/>
          </w:tcPr>
          <w:p w14:paraId="79FE5D24" w14:textId="0878382E" w:rsidR="00CC6FD3" w:rsidRPr="006F5C88" w:rsidRDefault="00CC6FD3" w:rsidP="009A6F1C">
            <w:pPr>
              <w:keepNext/>
              <w:spacing w:after="0" w:line="240" w:lineRule="auto"/>
              <w:outlineLvl w:val="1"/>
              <w:rPr>
                <w:rFonts w:ascii="Arial" w:eastAsia="Times New Roman" w:hAnsi="Arial" w:cs="Arial"/>
                <w:b/>
                <w:bCs/>
                <w:sz w:val="24"/>
                <w:szCs w:val="24"/>
                <w:u w:val="single"/>
              </w:rPr>
            </w:pPr>
            <w:r>
              <w:rPr>
                <w:rFonts w:ascii="Arial" w:hAnsi="Arial" w:cs="Arial"/>
                <w:sz w:val="24"/>
                <w:szCs w:val="24"/>
              </w:rPr>
              <w:t>14</w:t>
            </w:r>
          </w:p>
        </w:tc>
        <w:tc>
          <w:tcPr>
            <w:tcW w:w="0" w:type="auto"/>
          </w:tcPr>
          <w:p w14:paraId="070FFE80" w14:textId="77777777" w:rsidR="00CC6FD3" w:rsidRPr="003A263A" w:rsidRDefault="00CC6FD3" w:rsidP="009A6F1C">
            <w:pPr>
              <w:autoSpaceDE w:val="0"/>
              <w:autoSpaceDN w:val="0"/>
              <w:adjustRightInd w:val="0"/>
              <w:spacing w:after="0" w:line="240" w:lineRule="auto"/>
              <w:rPr>
                <w:rFonts w:ascii="Arial" w:hAnsi="Arial" w:cs="Arial"/>
                <w:sz w:val="24"/>
                <w:szCs w:val="24"/>
              </w:rPr>
            </w:pPr>
            <w:r w:rsidRPr="003A263A">
              <w:rPr>
                <w:rFonts w:ascii="Arial" w:hAnsi="Arial" w:cs="Arial"/>
                <w:sz w:val="24"/>
                <w:szCs w:val="24"/>
              </w:rPr>
              <w:t>Ability relate strategy to action and outcomes</w:t>
            </w:r>
          </w:p>
          <w:p w14:paraId="209A83B3" w14:textId="77777777" w:rsidR="00CC6FD3" w:rsidRPr="006F5C88" w:rsidRDefault="00CC6FD3" w:rsidP="009A6F1C">
            <w:pPr>
              <w:spacing w:after="0" w:line="240" w:lineRule="auto"/>
              <w:ind w:left="720" w:hanging="720"/>
              <w:rPr>
                <w:rFonts w:ascii="Arial" w:eastAsia="Times New Roman" w:hAnsi="Arial" w:cs="Arial"/>
                <w:sz w:val="24"/>
                <w:szCs w:val="24"/>
              </w:rPr>
            </w:pPr>
          </w:p>
        </w:tc>
        <w:tc>
          <w:tcPr>
            <w:tcW w:w="0" w:type="auto"/>
          </w:tcPr>
          <w:p w14:paraId="62BB2020" w14:textId="0BA33A69"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E</w:t>
            </w:r>
          </w:p>
        </w:tc>
        <w:tc>
          <w:tcPr>
            <w:tcW w:w="1631" w:type="dxa"/>
          </w:tcPr>
          <w:p w14:paraId="3FCC4B02" w14:textId="100493AE" w:rsidR="00CC6FD3" w:rsidRPr="006F5C88" w:rsidRDefault="00CC6FD3" w:rsidP="00C6734D">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AF/I</w:t>
            </w:r>
          </w:p>
        </w:tc>
      </w:tr>
      <w:tr w:rsidR="00CC6FD3" w:rsidRPr="006F5C88" w14:paraId="26B0042F" w14:textId="77777777" w:rsidTr="00CC6FD3">
        <w:tc>
          <w:tcPr>
            <w:tcW w:w="0" w:type="auto"/>
          </w:tcPr>
          <w:p w14:paraId="62EA2727" w14:textId="5DFB655D" w:rsidR="00CC6FD3" w:rsidRPr="003A263A" w:rsidRDefault="00CC6FD3" w:rsidP="009A6F1C">
            <w:pPr>
              <w:autoSpaceDE w:val="0"/>
              <w:autoSpaceDN w:val="0"/>
              <w:adjustRightInd w:val="0"/>
              <w:spacing w:after="0" w:line="240" w:lineRule="auto"/>
              <w:rPr>
                <w:rFonts w:ascii="Arial" w:hAnsi="Arial" w:cs="Arial"/>
                <w:sz w:val="24"/>
                <w:szCs w:val="24"/>
              </w:rPr>
            </w:pPr>
            <w:r>
              <w:rPr>
                <w:rFonts w:ascii="Arial" w:hAnsi="Arial" w:cs="Arial"/>
                <w:sz w:val="24"/>
                <w:szCs w:val="24"/>
              </w:rPr>
              <w:t>15</w:t>
            </w:r>
          </w:p>
        </w:tc>
        <w:tc>
          <w:tcPr>
            <w:tcW w:w="0" w:type="auto"/>
          </w:tcPr>
          <w:p w14:paraId="106C7C93" w14:textId="77777777" w:rsidR="00CC6FD3" w:rsidRPr="003A263A" w:rsidRDefault="00CC6FD3" w:rsidP="009A6F1C">
            <w:pPr>
              <w:autoSpaceDE w:val="0"/>
              <w:autoSpaceDN w:val="0"/>
              <w:adjustRightInd w:val="0"/>
              <w:spacing w:after="0" w:line="240" w:lineRule="auto"/>
              <w:rPr>
                <w:rFonts w:ascii="Arial" w:hAnsi="Arial" w:cs="Arial"/>
                <w:sz w:val="24"/>
                <w:szCs w:val="24"/>
              </w:rPr>
            </w:pPr>
            <w:r w:rsidRPr="003A263A">
              <w:rPr>
                <w:rFonts w:ascii="Arial" w:hAnsi="Arial" w:cs="Arial"/>
                <w:sz w:val="24"/>
                <w:szCs w:val="24"/>
              </w:rPr>
              <w:t>Effective communication and interpersonal skills and the ability to adapt personal style to meet the needs of the audience.</w:t>
            </w:r>
          </w:p>
          <w:p w14:paraId="5E0BEC2A" w14:textId="77777777" w:rsidR="00CC6FD3" w:rsidRPr="006F5C88" w:rsidRDefault="00CC6FD3" w:rsidP="009A6F1C">
            <w:pPr>
              <w:pStyle w:val="ListParagraph"/>
              <w:spacing w:after="0" w:line="240" w:lineRule="auto"/>
              <w:ind w:left="426"/>
              <w:rPr>
                <w:rFonts w:ascii="Arial" w:eastAsia="Times New Roman" w:hAnsi="Arial" w:cs="Arial"/>
                <w:sz w:val="24"/>
                <w:szCs w:val="24"/>
              </w:rPr>
            </w:pPr>
          </w:p>
        </w:tc>
        <w:tc>
          <w:tcPr>
            <w:tcW w:w="0" w:type="auto"/>
          </w:tcPr>
          <w:p w14:paraId="0A6FFF5F" w14:textId="220FB5A9"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E</w:t>
            </w:r>
          </w:p>
        </w:tc>
        <w:tc>
          <w:tcPr>
            <w:tcW w:w="1631" w:type="dxa"/>
          </w:tcPr>
          <w:p w14:paraId="05A49983" w14:textId="7E90AAEA"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AF/I</w:t>
            </w:r>
          </w:p>
        </w:tc>
      </w:tr>
      <w:tr w:rsidR="00CC6FD3" w:rsidRPr="006F5C88" w14:paraId="4F336B85" w14:textId="77777777" w:rsidTr="00CC6FD3">
        <w:tc>
          <w:tcPr>
            <w:tcW w:w="0" w:type="auto"/>
          </w:tcPr>
          <w:p w14:paraId="499D4B5A" w14:textId="1F4885E4" w:rsidR="00CC6FD3" w:rsidRPr="003A263A" w:rsidRDefault="00CC6FD3" w:rsidP="009A6F1C">
            <w:pPr>
              <w:autoSpaceDE w:val="0"/>
              <w:autoSpaceDN w:val="0"/>
              <w:adjustRightInd w:val="0"/>
              <w:spacing w:after="0" w:line="240" w:lineRule="auto"/>
              <w:rPr>
                <w:rFonts w:ascii="Arial" w:hAnsi="Arial" w:cs="Arial"/>
                <w:sz w:val="24"/>
                <w:szCs w:val="24"/>
              </w:rPr>
            </w:pPr>
            <w:r>
              <w:rPr>
                <w:rFonts w:ascii="Arial" w:hAnsi="Arial" w:cs="Arial"/>
                <w:sz w:val="24"/>
                <w:szCs w:val="24"/>
              </w:rPr>
              <w:t>16</w:t>
            </w:r>
          </w:p>
        </w:tc>
        <w:tc>
          <w:tcPr>
            <w:tcW w:w="0" w:type="auto"/>
          </w:tcPr>
          <w:p w14:paraId="3C452C88" w14:textId="77777777" w:rsidR="00CC6FD3" w:rsidRPr="003A263A" w:rsidRDefault="00CC6FD3" w:rsidP="009A6F1C">
            <w:pPr>
              <w:autoSpaceDE w:val="0"/>
              <w:autoSpaceDN w:val="0"/>
              <w:adjustRightInd w:val="0"/>
              <w:spacing w:after="0" w:line="240" w:lineRule="auto"/>
              <w:rPr>
                <w:rFonts w:ascii="Arial" w:hAnsi="Arial" w:cs="Arial"/>
                <w:sz w:val="24"/>
                <w:szCs w:val="24"/>
              </w:rPr>
            </w:pPr>
            <w:r w:rsidRPr="003A263A">
              <w:rPr>
                <w:rFonts w:ascii="Arial" w:hAnsi="Arial" w:cs="Arial"/>
                <w:sz w:val="24"/>
                <w:szCs w:val="24"/>
              </w:rPr>
              <w:t>Excellent organisation, planning and project management skills.</w:t>
            </w:r>
          </w:p>
          <w:p w14:paraId="3DD14064" w14:textId="77777777" w:rsidR="00CC6FD3" w:rsidRPr="006F5C88" w:rsidRDefault="00CC6FD3" w:rsidP="009A6F1C">
            <w:pPr>
              <w:pStyle w:val="ListParagraph"/>
              <w:spacing w:after="0" w:line="240" w:lineRule="auto"/>
              <w:ind w:left="426"/>
              <w:rPr>
                <w:rFonts w:ascii="Arial" w:eastAsia="Times New Roman" w:hAnsi="Arial" w:cs="Arial"/>
                <w:sz w:val="24"/>
                <w:szCs w:val="20"/>
                <w:lang w:eastAsia="en-GB"/>
              </w:rPr>
            </w:pPr>
          </w:p>
        </w:tc>
        <w:tc>
          <w:tcPr>
            <w:tcW w:w="0" w:type="auto"/>
          </w:tcPr>
          <w:p w14:paraId="1FA01379" w14:textId="1D17F92A"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E</w:t>
            </w:r>
          </w:p>
        </w:tc>
        <w:tc>
          <w:tcPr>
            <w:tcW w:w="1631" w:type="dxa"/>
          </w:tcPr>
          <w:p w14:paraId="5B17C5F3" w14:textId="16592EBA"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AF/I</w:t>
            </w:r>
          </w:p>
        </w:tc>
      </w:tr>
      <w:tr w:rsidR="00CC6FD3" w:rsidRPr="006F5C88" w14:paraId="3519BA0B" w14:textId="77777777" w:rsidTr="00CC6FD3">
        <w:tc>
          <w:tcPr>
            <w:tcW w:w="0" w:type="auto"/>
          </w:tcPr>
          <w:p w14:paraId="02B0A62F" w14:textId="368A4126" w:rsidR="00CC6FD3" w:rsidRPr="003A263A" w:rsidRDefault="00CC6FD3" w:rsidP="009A6F1C">
            <w:pPr>
              <w:autoSpaceDE w:val="0"/>
              <w:autoSpaceDN w:val="0"/>
              <w:adjustRightInd w:val="0"/>
              <w:spacing w:after="0" w:line="240" w:lineRule="auto"/>
              <w:rPr>
                <w:rFonts w:ascii="Arial" w:hAnsi="Arial" w:cs="Arial"/>
                <w:sz w:val="24"/>
                <w:szCs w:val="24"/>
              </w:rPr>
            </w:pPr>
            <w:r>
              <w:rPr>
                <w:rFonts w:ascii="Arial" w:hAnsi="Arial" w:cs="Arial"/>
                <w:sz w:val="24"/>
                <w:szCs w:val="24"/>
              </w:rPr>
              <w:t>17</w:t>
            </w:r>
          </w:p>
        </w:tc>
        <w:tc>
          <w:tcPr>
            <w:tcW w:w="0" w:type="auto"/>
          </w:tcPr>
          <w:p w14:paraId="70F222A6" w14:textId="77777777" w:rsidR="00CC6FD3" w:rsidRPr="003A263A" w:rsidRDefault="00CC6FD3" w:rsidP="009A6F1C">
            <w:pPr>
              <w:autoSpaceDE w:val="0"/>
              <w:autoSpaceDN w:val="0"/>
              <w:adjustRightInd w:val="0"/>
              <w:spacing w:after="0" w:line="240" w:lineRule="auto"/>
              <w:rPr>
                <w:rFonts w:ascii="Arial" w:hAnsi="Arial" w:cs="Arial"/>
                <w:sz w:val="24"/>
                <w:szCs w:val="24"/>
              </w:rPr>
            </w:pPr>
            <w:r w:rsidRPr="003A263A">
              <w:rPr>
                <w:rFonts w:ascii="Arial" w:hAnsi="Arial" w:cs="Arial"/>
                <w:sz w:val="24"/>
                <w:szCs w:val="24"/>
              </w:rPr>
              <w:t>Excellent knowledge of Local Authority financial controls and procedures.</w:t>
            </w:r>
          </w:p>
          <w:p w14:paraId="4334F2B4" w14:textId="77777777" w:rsidR="00CC6FD3" w:rsidRPr="006F5C88" w:rsidRDefault="00CC6FD3" w:rsidP="009A6F1C">
            <w:pPr>
              <w:spacing w:after="0" w:line="240" w:lineRule="auto"/>
              <w:ind w:left="360"/>
              <w:rPr>
                <w:rFonts w:ascii="Arial" w:eastAsia="Times New Roman" w:hAnsi="Arial" w:cs="Arial"/>
                <w:sz w:val="24"/>
                <w:szCs w:val="24"/>
              </w:rPr>
            </w:pPr>
          </w:p>
        </w:tc>
        <w:tc>
          <w:tcPr>
            <w:tcW w:w="0" w:type="auto"/>
          </w:tcPr>
          <w:p w14:paraId="614FC3BF" w14:textId="62123052"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E</w:t>
            </w:r>
          </w:p>
        </w:tc>
        <w:tc>
          <w:tcPr>
            <w:tcW w:w="1631" w:type="dxa"/>
          </w:tcPr>
          <w:p w14:paraId="4C1566DB" w14:textId="6DCB66AA"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AF/I</w:t>
            </w:r>
          </w:p>
        </w:tc>
      </w:tr>
      <w:tr w:rsidR="00CC6FD3" w:rsidRPr="006F5C88" w14:paraId="48926D59" w14:textId="77777777" w:rsidTr="00CC6FD3">
        <w:tc>
          <w:tcPr>
            <w:tcW w:w="0" w:type="auto"/>
          </w:tcPr>
          <w:p w14:paraId="3703155C" w14:textId="250092B0" w:rsidR="00CC6FD3" w:rsidRPr="003A263A" w:rsidRDefault="00CC6FD3" w:rsidP="009A6F1C">
            <w:pPr>
              <w:autoSpaceDE w:val="0"/>
              <w:autoSpaceDN w:val="0"/>
              <w:adjustRightInd w:val="0"/>
              <w:spacing w:after="0" w:line="240" w:lineRule="auto"/>
              <w:rPr>
                <w:rFonts w:ascii="Arial" w:hAnsi="Arial" w:cs="Arial"/>
                <w:sz w:val="24"/>
                <w:szCs w:val="24"/>
              </w:rPr>
            </w:pPr>
            <w:r>
              <w:rPr>
                <w:rFonts w:ascii="Arial" w:hAnsi="Arial" w:cs="Arial"/>
                <w:sz w:val="24"/>
                <w:szCs w:val="24"/>
              </w:rPr>
              <w:t>18</w:t>
            </w:r>
          </w:p>
        </w:tc>
        <w:tc>
          <w:tcPr>
            <w:tcW w:w="0" w:type="auto"/>
          </w:tcPr>
          <w:p w14:paraId="220833AB" w14:textId="77777777" w:rsidR="00CC6FD3" w:rsidRPr="003A263A" w:rsidRDefault="00CC6FD3" w:rsidP="009A6F1C">
            <w:pPr>
              <w:autoSpaceDE w:val="0"/>
              <w:autoSpaceDN w:val="0"/>
              <w:adjustRightInd w:val="0"/>
              <w:spacing w:after="0" w:line="240" w:lineRule="auto"/>
              <w:rPr>
                <w:rFonts w:ascii="Arial" w:hAnsi="Arial" w:cs="Arial"/>
                <w:sz w:val="24"/>
                <w:szCs w:val="24"/>
              </w:rPr>
            </w:pPr>
            <w:r w:rsidRPr="003A263A">
              <w:rPr>
                <w:rFonts w:ascii="Arial" w:hAnsi="Arial" w:cs="Arial"/>
                <w:sz w:val="24"/>
                <w:szCs w:val="24"/>
              </w:rPr>
              <w:t>Ability to work in partnership at all levels, including negotiating, communicating and joint working with internal/external organisations to achieve outcomes</w:t>
            </w:r>
          </w:p>
          <w:p w14:paraId="06FFFCC3" w14:textId="77777777" w:rsidR="00CC6FD3" w:rsidRPr="006F5C88" w:rsidRDefault="00CC6FD3" w:rsidP="009A6F1C">
            <w:pPr>
              <w:spacing w:after="0" w:line="240" w:lineRule="auto"/>
              <w:ind w:left="360"/>
              <w:rPr>
                <w:rFonts w:ascii="Arial" w:eastAsia="Times New Roman" w:hAnsi="Arial" w:cs="Arial"/>
                <w:sz w:val="24"/>
                <w:szCs w:val="24"/>
              </w:rPr>
            </w:pPr>
          </w:p>
        </w:tc>
        <w:tc>
          <w:tcPr>
            <w:tcW w:w="0" w:type="auto"/>
          </w:tcPr>
          <w:p w14:paraId="7FB1C0A0" w14:textId="77777777"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E</w:t>
            </w:r>
          </w:p>
          <w:p w14:paraId="25907E50" w14:textId="2FB2F6C5" w:rsidR="00CC6FD3" w:rsidRPr="006F5C88" w:rsidRDefault="00CC6FD3" w:rsidP="009A6F1C">
            <w:pPr>
              <w:spacing w:after="0" w:line="240" w:lineRule="auto"/>
              <w:jc w:val="center"/>
              <w:rPr>
                <w:rFonts w:ascii="Arial" w:eastAsia="Times New Roman" w:hAnsi="Arial" w:cs="Arial"/>
                <w:sz w:val="24"/>
                <w:szCs w:val="24"/>
              </w:rPr>
            </w:pPr>
          </w:p>
        </w:tc>
        <w:tc>
          <w:tcPr>
            <w:tcW w:w="1631" w:type="dxa"/>
          </w:tcPr>
          <w:p w14:paraId="334A82C1" w14:textId="2FA3D4E8"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w:t>
            </w:r>
          </w:p>
        </w:tc>
      </w:tr>
      <w:tr w:rsidR="00CC6FD3" w:rsidRPr="006F5C88" w14:paraId="54416ED7" w14:textId="77777777" w:rsidTr="00CC6FD3">
        <w:tc>
          <w:tcPr>
            <w:tcW w:w="0" w:type="auto"/>
          </w:tcPr>
          <w:p w14:paraId="3479BC96" w14:textId="0FEF5F5D" w:rsidR="00CC6FD3" w:rsidRPr="003A263A" w:rsidRDefault="00CC6FD3" w:rsidP="009A6F1C">
            <w:pPr>
              <w:autoSpaceDE w:val="0"/>
              <w:autoSpaceDN w:val="0"/>
              <w:adjustRightInd w:val="0"/>
              <w:spacing w:after="0" w:line="240" w:lineRule="auto"/>
              <w:rPr>
                <w:rFonts w:ascii="Arial" w:hAnsi="Arial" w:cs="Arial"/>
                <w:sz w:val="24"/>
                <w:szCs w:val="24"/>
              </w:rPr>
            </w:pPr>
            <w:r>
              <w:rPr>
                <w:rFonts w:ascii="Arial" w:hAnsi="Arial" w:cs="Arial"/>
                <w:sz w:val="24"/>
                <w:szCs w:val="24"/>
              </w:rPr>
              <w:t>19</w:t>
            </w:r>
          </w:p>
        </w:tc>
        <w:tc>
          <w:tcPr>
            <w:tcW w:w="0" w:type="auto"/>
          </w:tcPr>
          <w:p w14:paraId="08977ECB" w14:textId="6D2A3B77" w:rsidR="00CC6FD3" w:rsidRPr="006F5C88" w:rsidRDefault="00CC6FD3" w:rsidP="009A6F1C">
            <w:pPr>
              <w:spacing w:after="0" w:line="240" w:lineRule="auto"/>
              <w:rPr>
                <w:rFonts w:ascii="Arial" w:eastAsia="Times New Roman" w:hAnsi="Arial" w:cs="Arial"/>
                <w:bCs/>
                <w:sz w:val="24"/>
                <w:szCs w:val="24"/>
              </w:rPr>
            </w:pPr>
            <w:r w:rsidRPr="003A263A">
              <w:rPr>
                <w:rFonts w:ascii="Arial" w:hAnsi="Arial" w:cs="Arial"/>
                <w:sz w:val="24"/>
                <w:szCs w:val="24"/>
              </w:rPr>
              <w:t>Good understanding of and the ability to work within local government and the legal, financial and political context of public sector management</w:t>
            </w:r>
            <w:r w:rsidRPr="003A263A">
              <w:rPr>
                <w:rFonts w:ascii="Arial" w:hAnsi="Arial" w:cs="Arial"/>
                <w:sz w:val="24"/>
                <w:szCs w:val="24"/>
              </w:rPr>
              <w:br/>
            </w:r>
          </w:p>
        </w:tc>
        <w:tc>
          <w:tcPr>
            <w:tcW w:w="0" w:type="auto"/>
          </w:tcPr>
          <w:p w14:paraId="79A4E9A0" w14:textId="0838256B"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E</w:t>
            </w:r>
          </w:p>
        </w:tc>
        <w:tc>
          <w:tcPr>
            <w:tcW w:w="1631" w:type="dxa"/>
          </w:tcPr>
          <w:p w14:paraId="46A39A75" w14:textId="387CDC2A"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AF/I</w:t>
            </w:r>
          </w:p>
        </w:tc>
      </w:tr>
      <w:tr w:rsidR="00CC6FD3" w:rsidRPr="006F5C88" w14:paraId="262B3736" w14:textId="77777777" w:rsidTr="00CC6FD3">
        <w:tc>
          <w:tcPr>
            <w:tcW w:w="0" w:type="auto"/>
          </w:tcPr>
          <w:p w14:paraId="6D461FB2" w14:textId="725CDBC1" w:rsidR="00CC6FD3" w:rsidRPr="003A263A" w:rsidRDefault="00CC6FD3" w:rsidP="009A6F1C">
            <w:pPr>
              <w:autoSpaceDE w:val="0"/>
              <w:autoSpaceDN w:val="0"/>
              <w:adjustRightInd w:val="0"/>
              <w:spacing w:after="0" w:line="240" w:lineRule="auto"/>
              <w:rPr>
                <w:rFonts w:ascii="Arial" w:hAnsi="Arial" w:cs="Arial"/>
                <w:sz w:val="24"/>
                <w:szCs w:val="24"/>
              </w:rPr>
            </w:pPr>
            <w:r>
              <w:rPr>
                <w:rFonts w:ascii="Arial" w:hAnsi="Arial" w:cs="Arial"/>
                <w:sz w:val="24"/>
                <w:szCs w:val="24"/>
              </w:rPr>
              <w:t>20</w:t>
            </w:r>
          </w:p>
        </w:tc>
        <w:tc>
          <w:tcPr>
            <w:tcW w:w="0" w:type="auto"/>
          </w:tcPr>
          <w:p w14:paraId="6F6E6A1E" w14:textId="77777777" w:rsidR="00CC6FD3" w:rsidRPr="003A263A" w:rsidRDefault="00CC6FD3" w:rsidP="009A6F1C">
            <w:pPr>
              <w:autoSpaceDE w:val="0"/>
              <w:autoSpaceDN w:val="0"/>
              <w:adjustRightInd w:val="0"/>
              <w:spacing w:after="0" w:line="240" w:lineRule="auto"/>
              <w:rPr>
                <w:rFonts w:ascii="Arial" w:hAnsi="Arial" w:cs="Arial"/>
                <w:sz w:val="24"/>
                <w:szCs w:val="24"/>
              </w:rPr>
            </w:pPr>
            <w:r w:rsidRPr="003A263A">
              <w:rPr>
                <w:rFonts w:ascii="Arial" w:hAnsi="Arial" w:cs="Arial"/>
                <w:sz w:val="24"/>
                <w:szCs w:val="24"/>
              </w:rPr>
              <w:t>Ability to analyse complex issues and adopt a creative approach to problem solving and service delivery in challenging circumstances and with competing priorities.</w:t>
            </w:r>
          </w:p>
          <w:p w14:paraId="363AD797" w14:textId="6F6777DE" w:rsidR="00CC6FD3" w:rsidRPr="003A263A" w:rsidRDefault="00CC6FD3" w:rsidP="009A6F1C">
            <w:pPr>
              <w:autoSpaceDE w:val="0"/>
              <w:autoSpaceDN w:val="0"/>
              <w:adjustRightInd w:val="0"/>
              <w:spacing w:after="0" w:line="240" w:lineRule="auto"/>
              <w:rPr>
                <w:rFonts w:ascii="Arial" w:hAnsi="Arial" w:cs="Arial"/>
                <w:sz w:val="24"/>
                <w:szCs w:val="24"/>
              </w:rPr>
            </w:pPr>
          </w:p>
        </w:tc>
        <w:tc>
          <w:tcPr>
            <w:tcW w:w="0" w:type="auto"/>
          </w:tcPr>
          <w:p w14:paraId="0A6D934D" w14:textId="21DFCCB1" w:rsidR="00CC6FD3" w:rsidRPr="006F5C88" w:rsidRDefault="00CC6FD3" w:rsidP="009A6F1C">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tc>
        <w:tc>
          <w:tcPr>
            <w:tcW w:w="1631" w:type="dxa"/>
          </w:tcPr>
          <w:p w14:paraId="28B8A37A" w14:textId="569D06A1"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AF/I</w:t>
            </w:r>
          </w:p>
        </w:tc>
      </w:tr>
      <w:tr w:rsidR="00CC6FD3" w:rsidRPr="006F5C88" w14:paraId="53CA6457" w14:textId="77777777" w:rsidTr="00CC6FD3">
        <w:tc>
          <w:tcPr>
            <w:tcW w:w="0" w:type="auto"/>
          </w:tcPr>
          <w:p w14:paraId="62F1E5DC" w14:textId="5E926238" w:rsidR="00CC6FD3" w:rsidRPr="003A263A" w:rsidRDefault="00CC6FD3" w:rsidP="009A6F1C">
            <w:pPr>
              <w:autoSpaceDE w:val="0"/>
              <w:autoSpaceDN w:val="0"/>
              <w:adjustRightInd w:val="0"/>
              <w:spacing w:after="0" w:line="240" w:lineRule="auto"/>
              <w:rPr>
                <w:rFonts w:ascii="Arial" w:hAnsi="Arial" w:cs="Arial"/>
                <w:sz w:val="24"/>
                <w:szCs w:val="24"/>
              </w:rPr>
            </w:pPr>
            <w:r>
              <w:rPr>
                <w:rFonts w:ascii="Arial" w:hAnsi="Arial" w:cs="Arial"/>
                <w:sz w:val="24"/>
                <w:szCs w:val="24"/>
              </w:rPr>
              <w:t>21</w:t>
            </w:r>
          </w:p>
        </w:tc>
        <w:tc>
          <w:tcPr>
            <w:tcW w:w="0" w:type="auto"/>
          </w:tcPr>
          <w:p w14:paraId="30CEE705" w14:textId="77777777" w:rsidR="00CC6FD3" w:rsidRPr="003A263A" w:rsidRDefault="00CC6FD3" w:rsidP="009A6F1C">
            <w:pPr>
              <w:autoSpaceDE w:val="0"/>
              <w:autoSpaceDN w:val="0"/>
              <w:adjustRightInd w:val="0"/>
              <w:spacing w:after="0" w:line="240" w:lineRule="auto"/>
              <w:rPr>
                <w:rFonts w:ascii="Arial" w:hAnsi="Arial" w:cs="Arial"/>
                <w:sz w:val="24"/>
                <w:szCs w:val="24"/>
              </w:rPr>
            </w:pPr>
            <w:r w:rsidRPr="003A263A">
              <w:rPr>
                <w:rFonts w:ascii="Arial" w:hAnsi="Arial" w:cs="Arial"/>
                <w:sz w:val="24"/>
                <w:szCs w:val="24"/>
              </w:rPr>
              <w:t>Ability to operate effectively with a high volume and at times, commercially sensitive workload.</w:t>
            </w:r>
          </w:p>
          <w:p w14:paraId="6D702F5B" w14:textId="77777777" w:rsidR="00CC6FD3" w:rsidRPr="006F5C88" w:rsidRDefault="00CC6FD3" w:rsidP="009A6F1C">
            <w:pPr>
              <w:spacing w:after="0" w:line="240" w:lineRule="auto"/>
              <w:rPr>
                <w:rFonts w:ascii="Arial" w:eastAsia="Times New Roman" w:hAnsi="Arial" w:cs="Arial"/>
                <w:bCs/>
                <w:sz w:val="24"/>
                <w:szCs w:val="24"/>
              </w:rPr>
            </w:pPr>
          </w:p>
        </w:tc>
        <w:tc>
          <w:tcPr>
            <w:tcW w:w="0" w:type="auto"/>
          </w:tcPr>
          <w:p w14:paraId="03D5B01F" w14:textId="5E5DE320" w:rsidR="00CC6FD3" w:rsidRPr="006F5C88" w:rsidRDefault="00CC6FD3" w:rsidP="009A6F1C">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tc>
        <w:tc>
          <w:tcPr>
            <w:tcW w:w="1631" w:type="dxa"/>
          </w:tcPr>
          <w:p w14:paraId="37D244B1" w14:textId="57F44921"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AF/I</w:t>
            </w:r>
          </w:p>
        </w:tc>
      </w:tr>
      <w:tr w:rsidR="00CC6FD3" w:rsidRPr="006F5C88" w14:paraId="5266E69C" w14:textId="77777777" w:rsidTr="00CC6FD3">
        <w:tc>
          <w:tcPr>
            <w:tcW w:w="0" w:type="auto"/>
          </w:tcPr>
          <w:p w14:paraId="16784E13" w14:textId="51A65BFE" w:rsidR="00CC6FD3" w:rsidRPr="003A263A" w:rsidRDefault="00CC6FD3" w:rsidP="009A6F1C">
            <w:pPr>
              <w:autoSpaceDE w:val="0"/>
              <w:autoSpaceDN w:val="0"/>
              <w:adjustRightInd w:val="0"/>
              <w:spacing w:after="0" w:line="240" w:lineRule="auto"/>
              <w:rPr>
                <w:rFonts w:ascii="Arial" w:hAnsi="Arial" w:cs="Arial"/>
                <w:sz w:val="24"/>
                <w:szCs w:val="24"/>
              </w:rPr>
            </w:pPr>
          </w:p>
        </w:tc>
        <w:tc>
          <w:tcPr>
            <w:tcW w:w="0" w:type="auto"/>
          </w:tcPr>
          <w:p w14:paraId="7623F36A" w14:textId="77777777" w:rsidR="00CC6FD3" w:rsidRPr="003A263A" w:rsidRDefault="00CC6FD3" w:rsidP="009A6F1C">
            <w:pPr>
              <w:autoSpaceDE w:val="0"/>
              <w:autoSpaceDN w:val="0"/>
              <w:adjustRightInd w:val="0"/>
              <w:spacing w:after="0" w:line="240" w:lineRule="auto"/>
              <w:rPr>
                <w:rFonts w:ascii="Arial" w:hAnsi="Arial" w:cs="Arial"/>
                <w:sz w:val="24"/>
                <w:szCs w:val="24"/>
              </w:rPr>
            </w:pPr>
            <w:r>
              <w:br w:type="page"/>
            </w:r>
            <w:r w:rsidRPr="003A263A">
              <w:rPr>
                <w:rFonts w:ascii="Arial" w:hAnsi="Arial" w:cs="Arial"/>
                <w:sz w:val="24"/>
                <w:szCs w:val="24"/>
              </w:rPr>
              <w:t>Excellent IT skills associated with data and information management</w:t>
            </w:r>
            <w:r>
              <w:rPr>
                <w:rFonts w:ascii="Arial" w:hAnsi="Arial" w:cs="Arial"/>
                <w:sz w:val="24"/>
                <w:szCs w:val="24"/>
              </w:rPr>
              <w:t xml:space="preserve"> including data protection and </w:t>
            </w:r>
            <w:r w:rsidRPr="003A263A">
              <w:rPr>
                <w:rFonts w:ascii="Arial" w:hAnsi="Arial" w:cs="Arial"/>
                <w:sz w:val="24"/>
                <w:szCs w:val="24"/>
              </w:rPr>
              <w:t>development, maintenance and manipulation of databases.</w:t>
            </w:r>
          </w:p>
          <w:p w14:paraId="6A462A5C" w14:textId="77777777" w:rsidR="00CC6FD3" w:rsidRPr="006F5C88" w:rsidRDefault="00CC6FD3" w:rsidP="009A6F1C">
            <w:pPr>
              <w:spacing w:after="0" w:line="240" w:lineRule="auto"/>
              <w:ind w:left="360"/>
              <w:rPr>
                <w:rFonts w:ascii="Arial" w:eastAsia="Times New Roman" w:hAnsi="Arial" w:cs="Arial"/>
                <w:bCs/>
                <w:sz w:val="24"/>
                <w:szCs w:val="24"/>
              </w:rPr>
            </w:pPr>
          </w:p>
        </w:tc>
        <w:tc>
          <w:tcPr>
            <w:tcW w:w="0" w:type="auto"/>
          </w:tcPr>
          <w:p w14:paraId="20D3FE10" w14:textId="57B91E1A" w:rsidR="00CC6FD3" w:rsidRPr="006F5C88" w:rsidRDefault="00CC6FD3" w:rsidP="009A6F1C">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E</w:t>
            </w:r>
          </w:p>
        </w:tc>
        <w:tc>
          <w:tcPr>
            <w:tcW w:w="1631" w:type="dxa"/>
          </w:tcPr>
          <w:p w14:paraId="7FC68234" w14:textId="5BDA3E1C" w:rsidR="00CC6FD3" w:rsidRPr="006F5C88" w:rsidRDefault="00CC6FD3" w:rsidP="009A6F1C">
            <w:pPr>
              <w:spacing w:after="0" w:line="240" w:lineRule="auto"/>
              <w:jc w:val="center"/>
              <w:rPr>
                <w:rFonts w:ascii="Arial" w:eastAsia="Times New Roman" w:hAnsi="Arial" w:cs="Arial"/>
                <w:sz w:val="24"/>
                <w:szCs w:val="24"/>
              </w:rPr>
            </w:pPr>
            <w:r>
              <w:rPr>
                <w:rFonts w:ascii="Arial" w:eastAsia="Times New Roman" w:hAnsi="Arial" w:cs="Arial"/>
                <w:sz w:val="24"/>
                <w:szCs w:val="24"/>
              </w:rPr>
              <w:t>AF/I/T</w:t>
            </w:r>
          </w:p>
        </w:tc>
      </w:tr>
      <w:tr w:rsidR="00CC6FD3" w:rsidRPr="006F5C88" w14:paraId="2B67E2B1" w14:textId="77777777" w:rsidTr="00CC6FD3">
        <w:tc>
          <w:tcPr>
            <w:tcW w:w="0" w:type="auto"/>
          </w:tcPr>
          <w:p w14:paraId="50A9C9EF" w14:textId="77777777" w:rsidR="00CC6FD3" w:rsidRDefault="00CC6FD3" w:rsidP="009A6F1C">
            <w:pPr>
              <w:autoSpaceDE w:val="0"/>
              <w:autoSpaceDN w:val="0"/>
              <w:adjustRightInd w:val="0"/>
              <w:spacing w:after="0" w:line="240" w:lineRule="auto"/>
            </w:pPr>
          </w:p>
        </w:tc>
        <w:tc>
          <w:tcPr>
            <w:tcW w:w="0" w:type="auto"/>
          </w:tcPr>
          <w:p w14:paraId="5E8DA471" w14:textId="77777777" w:rsidR="00CC6FD3" w:rsidRPr="006F5C88" w:rsidRDefault="00CC6FD3" w:rsidP="009A6F1C">
            <w:pPr>
              <w:spacing w:after="0" w:line="240" w:lineRule="auto"/>
              <w:ind w:left="720" w:hanging="720"/>
              <w:rPr>
                <w:rFonts w:ascii="Arial" w:eastAsia="Times New Roman" w:hAnsi="Arial" w:cs="Arial"/>
                <w:b/>
                <w:sz w:val="24"/>
                <w:szCs w:val="24"/>
                <w:u w:val="single"/>
              </w:rPr>
            </w:pPr>
            <w:r w:rsidRPr="006F5C88">
              <w:rPr>
                <w:rFonts w:ascii="Arial" w:eastAsia="Times New Roman" w:hAnsi="Arial" w:cs="Arial"/>
                <w:b/>
                <w:sz w:val="24"/>
                <w:szCs w:val="24"/>
                <w:u w:val="single"/>
              </w:rPr>
              <w:t>Personal Style and Behaviour</w:t>
            </w:r>
          </w:p>
          <w:p w14:paraId="5C228EA7" w14:textId="77777777" w:rsidR="00CC6FD3" w:rsidRDefault="00CC6FD3" w:rsidP="009A6F1C">
            <w:pPr>
              <w:autoSpaceDE w:val="0"/>
              <w:autoSpaceDN w:val="0"/>
              <w:adjustRightInd w:val="0"/>
              <w:spacing w:after="0" w:line="240" w:lineRule="auto"/>
              <w:rPr>
                <w:rFonts w:ascii="Arial" w:hAnsi="Arial" w:cs="Arial"/>
                <w:sz w:val="24"/>
                <w:szCs w:val="24"/>
              </w:rPr>
            </w:pPr>
          </w:p>
        </w:tc>
        <w:tc>
          <w:tcPr>
            <w:tcW w:w="0" w:type="auto"/>
          </w:tcPr>
          <w:p w14:paraId="34C77203" w14:textId="7AEA6EF2" w:rsidR="00CC6FD3" w:rsidRDefault="00CC6FD3" w:rsidP="009A6F1C">
            <w:pPr>
              <w:spacing w:after="0" w:line="240" w:lineRule="auto"/>
              <w:jc w:val="center"/>
              <w:rPr>
                <w:rFonts w:ascii="Arial" w:eastAsia="Times New Roman" w:hAnsi="Arial" w:cs="Arial"/>
                <w:sz w:val="24"/>
                <w:szCs w:val="24"/>
              </w:rPr>
            </w:pPr>
          </w:p>
        </w:tc>
        <w:tc>
          <w:tcPr>
            <w:tcW w:w="1631" w:type="dxa"/>
          </w:tcPr>
          <w:p w14:paraId="626DB2A8" w14:textId="0EAF2956" w:rsidR="00CC6FD3" w:rsidRPr="006F5C88" w:rsidRDefault="00CC6FD3" w:rsidP="009A6F1C">
            <w:pPr>
              <w:spacing w:after="0" w:line="240" w:lineRule="auto"/>
              <w:jc w:val="center"/>
              <w:rPr>
                <w:rFonts w:ascii="Arial" w:eastAsia="Times New Roman" w:hAnsi="Arial" w:cs="Arial"/>
                <w:sz w:val="24"/>
                <w:szCs w:val="24"/>
              </w:rPr>
            </w:pPr>
          </w:p>
        </w:tc>
      </w:tr>
      <w:tr w:rsidR="00CC6FD3" w:rsidRPr="006F5C88" w14:paraId="5AA1B2AA" w14:textId="77777777" w:rsidTr="00CC6FD3">
        <w:tc>
          <w:tcPr>
            <w:tcW w:w="0" w:type="auto"/>
          </w:tcPr>
          <w:p w14:paraId="4B7074F8" w14:textId="77777777" w:rsidR="00CC6FD3" w:rsidRPr="006F5C88" w:rsidRDefault="00CC6FD3" w:rsidP="009A6F1C">
            <w:pPr>
              <w:spacing w:after="0" w:line="240" w:lineRule="auto"/>
              <w:ind w:left="720" w:hanging="720"/>
              <w:rPr>
                <w:rFonts w:ascii="Arial" w:eastAsia="Times New Roman" w:hAnsi="Arial" w:cs="Arial"/>
                <w:b/>
                <w:sz w:val="24"/>
                <w:szCs w:val="24"/>
                <w:u w:val="single"/>
              </w:rPr>
            </w:pPr>
          </w:p>
        </w:tc>
        <w:tc>
          <w:tcPr>
            <w:tcW w:w="0" w:type="auto"/>
          </w:tcPr>
          <w:p w14:paraId="70D17F9D" w14:textId="77777777" w:rsidR="00CC6FD3" w:rsidRPr="003A263A" w:rsidRDefault="00CC6FD3" w:rsidP="009A6F1C">
            <w:pPr>
              <w:autoSpaceDE w:val="0"/>
              <w:autoSpaceDN w:val="0"/>
              <w:adjustRightInd w:val="0"/>
              <w:spacing w:after="0" w:line="240" w:lineRule="auto"/>
              <w:rPr>
                <w:rFonts w:ascii="Arial" w:hAnsi="Arial" w:cs="Arial"/>
                <w:sz w:val="24"/>
                <w:szCs w:val="24"/>
              </w:rPr>
            </w:pPr>
            <w:r w:rsidRPr="003A263A">
              <w:rPr>
                <w:rFonts w:ascii="Arial" w:hAnsi="Arial" w:cs="Arial"/>
                <w:sz w:val="24"/>
                <w:szCs w:val="24"/>
              </w:rPr>
              <w:t>Personal commitment to ensure services are equally accessible and appropriate to the diverse needs of service users.</w:t>
            </w:r>
          </w:p>
          <w:p w14:paraId="37327CAF" w14:textId="77777777" w:rsidR="00CC6FD3" w:rsidRPr="006F5C88" w:rsidRDefault="00CC6FD3" w:rsidP="009A6F1C">
            <w:pPr>
              <w:spacing w:after="0" w:line="240" w:lineRule="auto"/>
              <w:ind w:left="720" w:hanging="720"/>
              <w:rPr>
                <w:rFonts w:ascii="Arial" w:eastAsia="Times New Roman" w:hAnsi="Arial" w:cs="Arial"/>
                <w:sz w:val="24"/>
                <w:szCs w:val="24"/>
              </w:rPr>
            </w:pPr>
          </w:p>
        </w:tc>
        <w:tc>
          <w:tcPr>
            <w:tcW w:w="0" w:type="auto"/>
          </w:tcPr>
          <w:p w14:paraId="26E62050" w14:textId="30198CCB"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E</w:t>
            </w:r>
          </w:p>
        </w:tc>
        <w:tc>
          <w:tcPr>
            <w:tcW w:w="1631" w:type="dxa"/>
          </w:tcPr>
          <w:p w14:paraId="657275A0" w14:textId="5F3B0ACE"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 xml:space="preserve">AF </w:t>
            </w:r>
          </w:p>
        </w:tc>
      </w:tr>
      <w:tr w:rsidR="00CC6FD3" w:rsidRPr="006F5C88" w14:paraId="733475C0" w14:textId="77777777" w:rsidTr="00CC6FD3">
        <w:tc>
          <w:tcPr>
            <w:tcW w:w="0" w:type="auto"/>
          </w:tcPr>
          <w:p w14:paraId="08500505" w14:textId="77777777" w:rsidR="00CC6FD3" w:rsidRPr="003A263A" w:rsidRDefault="00CC6FD3" w:rsidP="009A6F1C">
            <w:pPr>
              <w:autoSpaceDE w:val="0"/>
              <w:autoSpaceDN w:val="0"/>
              <w:adjustRightInd w:val="0"/>
              <w:spacing w:after="0" w:line="240" w:lineRule="auto"/>
              <w:rPr>
                <w:rFonts w:ascii="Arial" w:hAnsi="Arial" w:cs="Arial"/>
                <w:sz w:val="24"/>
                <w:szCs w:val="24"/>
              </w:rPr>
            </w:pPr>
          </w:p>
        </w:tc>
        <w:tc>
          <w:tcPr>
            <w:tcW w:w="0" w:type="auto"/>
          </w:tcPr>
          <w:p w14:paraId="771A707A" w14:textId="77777777" w:rsidR="00CC6FD3" w:rsidRPr="003A263A" w:rsidRDefault="00CC6FD3" w:rsidP="009A6F1C">
            <w:pPr>
              <w:autoSpaceDE w:val="0"/>
              <w:autoSpaceDN w:val="0"/>
              <w:adjustRightInd w:val="0"/>
              <w:spacing w:after="0" w:line="240" w:lineRule="auto"/>
              <w:rPr>
                <w:rFonts w:ascii="Arial" w:hAnsi="Arial" w:cs="Arial"/>
                <w:sz w:val="24"/>
                <w:szCs w:val="24"/>
              </w:rPr>
            </w:pPr>
            <w:r w:rsidRPr="003A263A">
              <w:rPr>
                <w:rFonts w:ascii="Arial" w:hAnsi="Arial" w:cs="Arial"/>
                <w:sz w:val="24"/>
                <w:szCs w:val="24"/>
              </w:rPr>
              <w:t xml:space="preserve">Motivated, optimistic and enthusiastic with the ability to respond to challenge and not be discouraged. </w:t>
            </w:r>
          </w:p>
          <w:p w14:paraId="423E922E" w14:textId="77777777" w:rsidR="00CC6FD3" w:rsidRPr="006F5C88" w:rsidRDefault="00CC6FD3" w:rsidP="009A6F1C">
            <w:pPr>
              <w:spacing w:after="0" w:line="240" w:lineRule="auto"/>
              <w:ind w:left="360"/>
              <w:rPr>
                <w:rFonts w:ascii="Arial" w:eastAsia="Times New Roman" w:hAnsi="Arial" w:cs="Arial"/>
                <w:sz w:val="24"/>
                <w:szCs w:val="24"/>
              </w:rPr>
            </w:pPr>
          </w:p>
        </w:tc>
        <w:tc>
          <w:tcPr>
            <w:tcW w:w="0" w:type="auto"/>
          </w:tcPr>
          <w:p w14:paraId="757ABBA9" w14:textId="3094D5F7"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E</w:t>
            </w:r>
          </w:p>
        </w:tc>
        <w:tc>
          <w:tcPr>
            <w:tcW w:w="1631" w:type="dxa"/>
          </w:tcPr>
          <w:p w14:paraId="007E3C9B" w14:textId="528F2B34"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w:t>
            </w:r>
          </w:p>
        </w:tc>
      </w:tr>
      <w:tr w:rsidR="00CC6FD3" w:rsidRPr="006F5C88" w14:paraId="447F9959" w14:textId="77777777" w:rsidTr="00CC6FD3">
        <w:tc>
          <w:tcPr>
            <w:tcW w:w="0" w:type="auto"/>
          </w:tcPr>
          <w:p w14:paraId="3E964D6F" w14:textId="77777777" w:rsidR="00CC6FD3" w:rsidRPr="003A263A" w:rsidRDefault="00CC6FD3" w:rsidP="009A6F1C">
            <w:pPr>
              <w:autoSpaceDE w:val="0"/>
              <w:autoSpaceDN w:val="0"/>
              <w:adjustRightInd w:val="0"/>
              <w:spacing w:after="0" w:line="240" w:lineRule="auto"/>
              <w:rPr>
                <w:rFonts w:ascii="Arial" w:hAnsi="Arial" w:cs="Arial"/>
                <w:sz w:val="24"/>
                <w:szCs w:val="24"/>
              </w:rPr>
            </w:pPr>
          </w:p>
        </w:tc>
        <w:tc>
          <w:tcPr>
            <w:tcW w:w="0" w:type="auto"/>
          </w:tcPr>
          <w:p w14:paraId="630C9DEE" w14:textId="59795124" w:rsidR="00CC6FD3" w:rsidRPr="006F5C88" w:rsidRDefault="00CC6FD3" w:rsidP="009A6F1C">
            <w:pPr>
              <w:spacing w:after="0" w:line="240" w:lineRule="auto"/>
              <w:rPr>
                <w:rFonts w:ascii="Arial" w:eastAsia="Times New Roman" w:hAnsi="Arial" w:cs="Arial"/>
                <w:sz w:val="24"/>
                <w:szCs w:val="24"/>
              </w:rPr>
            </w:pPr>
            <w:r w:rsidRPr="003A263A">
              <w:rPr>
                <w:rFonts w:ascii="Arial" w:hAnsi="Arial" w:cs="Arial"/>
                <w:sz w:val="24"/>
                <w:szCs w:val="24"/>
              </w:rPr>
              <w:t>An inclusive team worker who fosters partnerships, works collaboratively across boundaries and achieves results through others. Demonstrates and promotes openness, trust and respect</w:t>
            </w:r>
            <w:r>
              <w:rPr>
                <w:rFonts w:ascii="Arial" w:hAnsi="Arial" w:cs="Arial"/>
                <w:sz w:val="24"/>
                <w:szCs w:val="24"/>
              </w:rPr>
              <w:t xml:space="preserve"> in accordance with the Council’s equality and diversity policy and operating standards.</w:t>
            </w:r>
            <w:r w:rsidRPr="003A263A">
              <w:rPr>
                <w:rFonts w:ascii="Arial" w:hAnsi="Arial" w:cs="Arial"/>
                <w:sz w:val="24"/>
                <w:szCs w:val="24"/>
              </w:rPr>
              <w:br/>
            </w:r>
          </w:p>
        </w:tc>
        <w:tc>
          <w:tcPr>
            <w:tcW w:w="0" w:type="auto"/>
          </w:tcPr>
          <w:p w14:paraId="76138CD9" w14:textId="67CCD420"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E</w:t>
            </w:r>
          </w:p>
        </w:tc>
        <w:tc>
          <w:tcPr>
            <w:tcW w:w="1631" w:type="dxa"/>
          </w:tcPr>
          <w:p w14:paraId="670F556B" w14:textId="75EB6E6A"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w:t>
            </w:r>
          </w:p>
        </w:tc>
      </w:tr>
      <w:tr w:rsidR="00CC6FD3" w:rsidRPr="006F5C88" w14:paraId="153BE627" w14:textId="77777777" w:rsidTr="00CC6FD3">
        <w:tc>
          <w:tcPr>
            <w:tcW w:w="0" w:type="auto"/>
          </w:tcPr>
          <w:p w14:paraId="6E2ABFD9" w14:textId="77777777" w:rsidR="00CC6FD3" w:rsidRPr="003A263A" w:rsidRDefault="00CC6FD3" w:rsidP="009A6F1C">
            <w:pPr>
              <w:autoSpaceDE w:val="0"/>
              <w:autoSpaceDN w:val="0"/>
              <w:adjustRightInd w:val="0"/>
              <w:spacing w:after="0" w:line="240" w:lineRule="auto"/>
              <w:rPr>
                <w:rFonts w:ascii="Arial" w:hAnsi="Arial" w:cs="Arial"/>
                <w:sz w:val="24"/>
                <w:szCs w:val="24"/>
              </w:rPr>
            </w:pPr>
          </w:p>
        </w:tc>
        <w:tc>
          <w:tcPr>
            <w:tcW w:w="0" w:type="auto"/>
          </w:tcPr>
          <w:p w14:paraId="790EE3D6" w14:textId="335BF13B" w:rsidR="00CC6FD3" w:rsidRPr="003A263A" w:rsidRDefault="00CC6FD3" w:rsidP="009A6F1C">
            <w:pPr>
              <w:autoSpaceDE w:val="0"/>
              <w:autoSpaceDN w:val="0"/>
              <w:adjustRightInd w:val="0"/>
              <w:spacing w:after="0" w:line="240" w:lineRule="auto"/>
              <w:rPr>
                <w:rFonts w:ascii="Arial" w:hAnsi="Arial" w:cs="Arial"/>
                <w:sz w:val="24"/>
                <w:szCs w:val="24"/>
              </w:rPr>
            </w:pPr>
            <w:r w:rsidRPr="003A263A">
              <w:rPr>
                <w:rFonts w:ascii="Arial" w:hAnsi="Arial" w:cs="Arial"/>
                <w:sz w:val="24"/>
                <w:szCs w:val="24"/>
              </w:rPr>
              <w:t>Quality oriented and a commitment to continuous improvement</w:t>
            </w:r>
            <w:r w:rsidRPr="003A263A">
              <w:rPr>
                <w:rFonts w:ascii="Arial" w:hAnsi="Arial" w:cs="Arial"/>
                <w:sz w:val="24"/>
                <w:szCs w:val="24"/>
              </w:rPr>
              <w:br/>
            </w:r>
          </w:p>
        </w:tc>
        <w:tc>
          <w:tcPr>
            <w:tcW w:w="0" w:type="auto"/>
          </w:tcPr>
          <w:p w14:paraId="4B477A42" w14:textId="2CB23CBC"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E</w:t>
            </w:r>
          </w:p>
        </w:tc>
        <w:tc>
          <w:tcPr>
            <w:tcW w:w="1631" w:type="dxa"/>
          </w:tcPr>
          <w:p w14:paraId="102A1703" w14:textId="7E3AA700"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w:t>
            </w:r>
          </w:p>
        </w:tc>
      </w:tr>
      <w:tr w:rsidR="00CC6FD3" w:rsidRPr="006F5C88" w14:paraId="69408B26" w14:textId="77777777" w:rsidTr="00CC6FD3">
        <w:tc>
          <w:tcPr>
            <w:tcW w:w="0" w:type="auto"/>
          </w:tcPr>
          <w:p w14:paraId="35F912C0" w14:textId="77777777" w:rsidR="00CC6FD3" w:rsidRPr="003A263A" w:rsidRDefault="00CC6FD3" w:rsidP="009A6F1C">
            <w:pPr>
              <w:autoSpaceDE w:val="0"/>
              <w:autoSpaceDN w:val="0"/>
              <w:adjustRightInd w:val="0"/>
              <w:spacing w:after="0" w:line="240" w:lineRule="auto"/>
              <w:rPr>
                <w:rFonts w:ascii="Arial" w:hAnsi="Arial" w:cs="Arial"/>
                <w:sz w:val="24"/>
                <w:szCs w:val="24"/>
              </w:rPr>
            </w:pPr>
          </w:p>
        </w:tc>
        <w:tc>
          <w:tcPr>
            <w:tcW w:w="0" w:type="auto"/>
          </w:tcPr>
          <w:p w14:paraId="5F6D9854" w14:textId="77777777" w:rsidR="00CC6FD3" w:rsidRPr="003A263A" w:rsidRDefault="00CC6FD3" w:rsidP="009A6F1C">
            <w:pPr>
              <w:autoSpaceDE w:val="0"/>
              <w:autoSpaceDN w:val="0"/>
              <w:adjustRightInd w:val="0"/>
              <w:spacing w:after="0" w:line="240" w:lineRule="auto"/>
              <w:rPr>
                <w:rFonts w:ascii="Arial" w:hAnsi="Arial" w:cs="Arial"/>
                <w:sz w:val="24"/>
                <w:szCs w:val="24"/>
              </w:rPr>
            </w:pPr>
            <w:r w:rsidRPr="003A263A">
              <w:rPr>
                <w:rFonts w:ascii="Arial" w:hAnsi="Arial" w:cs="Arial"/>
                <w:sz w:val="24"/>
                <w:szCs w:val="24"/>
              </w:rPr>
              <w:t>High degree of personal integrity and financial probity</w:t>
            </w:r>
          </w:p>
          <w:p w14:paraId="2F512C83" w14:textId="2B25AD14" w:rsidR="00CC6FD3" w:rsidRPr="003A263A" w:rsidRDefault="00CC6FD3" w:rsidP="009A6F1C">
            <w:pPr>
              <w:autoSpaceDE w:val="0"/>
              <w:autoSpaceDN w:val="0"/>
              <w:adjustRightInd w:val="0"/>
              <w:spacing w:after="0" w:line="240" w:lineRule="auto"/>
              <w:rPr>
                <w:rFonts w:ascii="Arial" w:hAnsi="Arial" w:cs="Arial"/>
                <w:sz w:val="24"/>
                <w:szCs w:val="24"/>
              </w:rPr>
            </w:pPr>
          </w:p>
        </w:tc>
        <w:tc>
          <w:tcPr>
            <w:tcW w:w="0" w:type="auto"/>
          </w:tcPr>
          <w:p w14:paraId="5825727C" w14:textId="79FA08AF"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E</w:t>
            </w:r>
          </w:p>
        </w:tc>
        <w:tc>
          <w:tcPr>
            <w:tcW w:w="1631" w:type="dxa"/>
          </w:tcPr>
          <w:p w14:paraId="2FA5D12B" w14:textId="1C4A2CCF"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w:t>
            </w:r>
          </w:p>
        </w:tc>
      </w:tr>
      <w:tr w:rsidR="00CC6FD3" w:rsidRPr="006F5C88" w14:paraId="7F14A062" w14:textId="77777777" w:rsidTr="00CC6FD3">
        <w:tc>
          <w:tcPr>
            <w:tcW w:w="0" w:type="auto"/>
          </w:tcPr>
          <w:p w14:paraId="6C270E03" w14:textId="77777777" w:rsidR="00CC6FD3" w:rsidRPr="003A263A" w:rsidRDefault="00CC6FD3" w:rsidP="009A6F1C">
            <w:pPr>
              <w:autoSpaceDE w:val="0"/>
              <w:autoSpaceDN w:val="0"/>
              <w:adjustRightInd w:val="0"/>
              <w:spacing w:after="0" w:line="240" w:lineRule="auto"/>
              <w:rPr>
                <w:rFonts w:ascii="Arial" w:hAnsi="Arial" w:cs="Arial"/>
                <w:sz w:val="24"/>
                <w:szCs w:val="24"/>
              </w:rPr>
            </w:pPr>
          </w:p>
        </w:tc>
        <w:tc>
          <w:tcPr>
            <w:tcW w:w="0" w:type="auto"/>
          </w:tcPr>
          <w:p w14:paraId="64A5C42F" w14:textId="77777777" w:rsidR="00CC6FD3" w:rsidRPr="003A263A" w:rsidRDefault="00CC6FD3" w:rsidP="009A6F1C">
            <w:pPr>
              <w:autoSpaceDE w:val="0"/>
              <w:autoSpaceDN w:val="0"/>
              <w:adjustRightInd w:val="0"/>
              <w:spacing w:after="0" w:line="240" w:lineRule="auto"/>
              <w:rPr>
                <w:rFonts w:ascii="Arial" w:hAnsi="Arial" w:cs="Arial"/>
                <w:sz w:val="24"/>
                <w:szCs w:val="24"/>
              </w:rPr>
            </w:pPr>
            <w:r w:rsidRPr="003A263A">
              <w:rPr>
                <w:rFonts w:ascii="Arial" w:hAnsi="Arial" w:cs="Arial"/>
                <w:sz w:val="24"/>
                <w:szCs w:val="24"/>
              </w:rPr>
              <w:t>Act as a role model for others demonstrating a "can do" attitude and promoting positive challenge</w:t>
            </w:r>
          </w:p>
          <w:p w14:paraId="1FD35695" w14:textId="77777777" w:rsidR="00CC6FD3" w:rsidRPr="006F5C88" w:rsidRDefault="00CC6FD3" w:rsidP="009A6F1C">
            <w:pPr>
              <w:spacing w:after="0" w:line="240" w:lineRule="auto"/>
              <w:ind w:left="360"/>
              <w:rPr>
                <w:rFonts w:ascii="Arial" w:eastAsia="Times New Roman" w:hAnsi="Arial" w:cs="Arial"/>
                <w:sz w:val="24"/>
                <w:szCs w:val="24"/>
              </w:rPr>
            </w:pPr>
          </w:p>
        </w:tc>
        <w:tc>
          <w:tcPr>
            <w:tcW w:w="0" w:type="auto"/>
          </w:tcPr>
          <w:p w14:paraId="09AD51D2" w14:textId="0B55C114" w:rsidR="00CC6FD3" w:rsidRPr="006F5C88" w:rsidRDefault="00CC6FD3" w:rsidP="009A6F1C">
            <w:pPr>
              <w:spacing w:after="0" w:line="240" w:lineRule="auto"/>
              <w:jc w:val="center"/>
              <w:rPr>
                <w:rFonts w:ascii="Arial" w:eastAsia="Times New Roman" w:hAnsi="Arial" w:cs="Arial"/>
                <w:sz w:val="24"/>
                <w:szCs w:val="24"/>
              </w:rPr>
            </w:pPr>
            <w:r>
              <w:rPr>
                <w:rFonts w:ascii="Arial" w:eastAsia="Times New Roman" w:hAnsi="Arial" w:cs="Arial"/>
                <w:sz w:val="24"/>
                <w:szCs w:val="24"/>
              </w:rPr>
              <w:t>D</w:t>
            </w:r>
          </w:p>
        </w:tc>
        <w:tc>
          <w:tcPr>
            <w:tcW w:w="1631" w:type="dxa"/>
          </w:tcPr>
          <w:p w14:paraId="5928A7E6" w14:textId="777C9051"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w:t>
            </w:r>
          </w:p>
        </w:tc>
      </w:tr>
      <w:tr w:rsidR="00CC6FD3" w:rsidRPr="006F5C88" w14:paraId="6E549DEB" w14:textId="77777777" w:rsidTr="00CC6FD3">
        <w:tc>
          <w:tcPr>
            <w:tcW w:w="0" w:type="auto"/>
          </w:tcPr>
          <w:p w14:paraId="5559D340" w14:textId="77777777" w:rsidR="00CC6FD3" w:rsidRPr="003A263A" w:rsidRDefault="00CC6FD3" w:rsidP="009A6F1C">
            <w:pPr>
              <w:autoSpaceDE w:val="0"/>
              <w:autoSpaceDN w:val="0"/>
              <w:adjustRightInd w:val="0"/>
              <w:spacing w:after="0" w:line="240" w:lineRule="auto"/>
              <w:rPr>
                <w:rFonts w:ascii="Arial" w:hAnsi="Arial" w:cs="Arial"/>
                <w:sz w:val="24"/>
                <w:szCs w:val="24"/>
              </w:rPr>
            </w:pPr>
          </w:p>
        </w:tc>
        <w:tc>
          <w:tcPr>
            <w:tcW w:w="0" w:type="auto"/>
          </w:tcPr>
          <w:p w14:paraId="00B95EF4" w14:textId="77777777" w:rsidR="00CC6FD3" w:rsidRPr="003A263A" w:rsidRDefault="00CC6FD3" w:rsidP="009A6F1C">
            <w:pPr>
              <w:autoSpaceDE w:val="0"/>
              <w:autoSpaceDN w:val="0"/>
              <w:adjustRightInd w:val="0"/>
              <w:spacing w:after="0" w:line="240" w:lineRule="auto"/>
              <w:rPr>
                <w:rFonts w:ascii="Arial" w:hAnsi="Arial" w:cs="Arial"/>
                <w:sz w:val="24"/>
                <w:szCs w:val="24"/>
              </w:rPr>
            </w:pPr>
            <w:r w:rsidRPr="003A263A">
              <w:rPr>
                <w:rFonts w:ascii="Arial" w:hAnsi="Arial" w:cs="Arial"/>
                <w:sz w:val="24"/>
                <w:szCs w:val="24"/>
              </w:rPr>
              <w:t>Strong external awareness and vision beyond the post’s own immediate responsibilities</w:t>
            </w:r>
          </w:p>
          <w:p w14:paraId="091FB276" w14:textId="77777777" w:rsidR="00CC6FD3" w:rsidRPr="006F5C88" w:rsidRDefault="00CC6FD3" w:rsidP="009A6F1C">
            <w:pPr>
              <w:spacing w:after="0" w:line="240" w:lineRule="auto"/>
              <w:ind w:left="360"/>
              <w:rPr>
                <w:rFonts w:ascii="Arial" w:eastAsia="Times New Roman" w:hAnsi="Arial" w:cs="Arial"/>
                <w:sz w:val="24"/>
                <w:szCs w:val="24"/>
              </w:rPr>
            </w:pPr>
          </w:p>
        </w:tc>
        <w:tc>
          <w:tcPr>
            <w:tcW w:w="0" w:type="auto"/>
          </w:tcPr>
          <w:p w14:paraId="200E0DD8" w14:textId="5805E955" w:rsidR="00CC6FD3" w:rsidRPr="006F5C88" w:rsidRDefault="00CC6FD3" w:rsidP="009A6F1C">
            <w:pPr>
              <w:spacing w:after="0" w:line="240" w:lineRule="auto"/>
              <w:jc w:val="center"/>
              <w:rPr>
                <w:rFonts w:ascii="Arial" w:eastAsia="Times New Roman" w:hAnsi="Arial" w:cs="Arial"/>
                <w:sz w:val="24"/>
                <w:szCs w:val="24"/>
              </w:rPr>
            </w:pPr>
            <w:r>
              <w:rPr>
                <w:rFonts w:ascii="Arial" w:eastAsia="Times New Roman" w:hAnsi="Arial" w:cs="Arial"/>
                <w:sz w:val="24"/>
                <w:szCs w:val="24"/>
              </w:rPr>
              <w:t>D</w:t>
            </w:r>
          </w:p>
        </w:tc>
        <w:tc>
          <w:tcPr>
            <w:tcW w:w="1631" w:type="dxa"/>
          </w:tcPr>
          <w:p w14:paraId="5635DB0E" w14:textId="117D66B7"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w:t>
            </w:r>
          </w:p>
        </w:tc>
      </w:tr>
      <w:tr w:rsidR="00CC6FD3" w:rsidRPr="006F5C88" w14:paraId="631F76C4" w14:textId="77777777" w:rsidTr="00CC6FD3">
        <w:tc>
          <w:tcPr>
            <w:tcW w:w="0" w:type="auto"/>
          </w:tcPr>
          <w:p w14:paraId="3F3B3CAD" w14:textId="77777777" w:rsidR="00CC6FD3" w:rsidRPr="003A263A" w:rsidRDefault="00CC6FD3" w:rsidP="009A6F1C">
            <w:pPr>
              <w:autoSpaceDE w:val="0"/>
              <w:autoSpaceDN w:val="0"/>
              <w:adjustRightInd w:val="0"/>
              <w:spacing w:after="0" w:line="240" w:lineRule="auto"/>
              <w:rPr>
                <w:rFonts w:ascii="Arial" w:hAnsi="Arial" w:cs="Arial"/>
                <w:sz w:val="24"/>
                <w:szCs w:val="24"/>
              </w:rPr>
            </w:pPr>
          </w:p>
        </w:tc>
        <w:tc>
          <w:tcPr>
            <w:tcW w:w="0" w:type="auto"/>
          </w:tcPr>
          <w:p w14:paraId="12DA3B99" w14:textId="77777777" w:rsidR="00CC6FD3" w:rsidRPr="006F5C88" w:rsidRDefault="00CC6FD3" w:rsidP="009A6F1C">
            <w:pPr>
              <w:tabs>
                <w:tab w:val="num" w:pos="-540"/>
              </w:tabs>
              <w:spacing w:after="0" w:line="240" w:lineRule="auto"/>
              <w:ind w:left="360" w:hanging="360"/>
              <w:rPr>
                <w:rFonts w:ascii="Arial" w:eastAsia="Times New Roman" w:hAnsi="Arial" w:cs="Arial"/>
                <w:b/>
                <w:sz w:val="24"/>
                <w:szCs w:val="24"/>
                <w:u w:val="single"/>
              </w:rPr>
            </w:pPr>
            <w:r w:rsidRPr="006F5C88">
              <w:rPr>
                <w:rFonts w:ascii="Arial" w:eastAsia="Times New Roman" w:hAnsi="Arial" w:cs="Arial"/>
                <w:b/>
                <w:sz w:val="24"/>
                <w:szCs w:val="24"/>
                <w:u w:val="single"/>
              </w:rPr>
              <w:t>Other</w:t>
            </w:r>
          </w:p>
          <w:p w14:paraId="592D0A23" w14:textId="77777777" w:rsidR="00CC6FD3" w:rsidRPr="006F5C88" w:rsidRDefault="00CC6FD3" w:rsidP="009A6F1C">
            <w:pPr>
              <w:tabs>
                <w:tab w:val="num" w:pos="-540"/>
              </w:tabs>
              <w:spacing w:after="0" w:line="240" w:lineRule="auto"/>
              <w:ind w:left="360" w:hanging="360"/>
              <w:rPr>
                <w:rFonts w:ascii="Arial" w:eastAsia="Times New Roman" w:hAnsi="Arial" w:cs="Arial"/>
                <w:sz w:val="24"/>
                <w:szCs w:val="24"/>
              </w:rPr>
            </w:pPr>
          </w:p>
          <w:p w14:paraId="606924D9" w14:textId="2FEACB57" w:rsidR="00CC6FD3" w:rsidRPr="006F5C88" w:rsidRDefault="00CC6FD3" w:rsidP="009A6F1C">
            <w:pPr>
              <w:spacing w:after="0" w:line="240" w:lineRule="auto"/>
              <w:ind w:left="360"/>
              <w:rPr>
                <w:rFonts w:ascii="Arial" w:eastAsia="Times New Roman" w:hAnsi="Arial" w:cs="Arial"/>
                <w:sz w:val="24"/>
                <w:szCs w:val="24"/>
              </w:rPr>
            </w:pPr>
            <w:r w:rsidRPr="003A263A">
              <w:rPr>
                <w:rFonts w:ascii="Arial" w:eastAsia="Times New Roman" w:hAnsi="Arial" w:cs="Arial"/>
                <w:sz w:val="24"/>
                <w:szCs w:val="24"/>
              </w:rPr>
              <w:t xml:space="preserve">Evident commitment to personal continued </w:t>
            </w:r>
            <w:r>
              <w:rPr>
                <w:rFonts w:ascii="Arial" w:eastAsia="Times New Roman" w:hAnsi="Arial" w:cs="Arial"/>
                <w:sz w:val="24"/>
                <w:szCs w:val="24"/>
              </w:rPr>
              <w:t>p</w:t>
            </w:r>
            <w:r w:rsidRPr="003A263A">
              <w:rPr>
                <w:rFonts w:ascii="Arial" w:eastAsia="Times New Roman" w:hAnsi="Arial" w:cs="Arial"/>
                <w:sz w:val="24"/>
                <w:szCs w:val="24"/>
              </w:rPr>
              <w:t xml:space="preserve">rofessional </w:t>
            </w:r>
            <w:r>
              <w:rPr>
                <w:rFonts w:ascii="Arial" w:eastAsia="Times New Roman" w:hAnsi="Arial" w:cs="Arial"/>
                <w:sz w:val="24"/>
                <w:szCs w:val="24"/>
              </w:rPr>
              <w:t>d</w:t>
            </w:r>
            <w:r w:rsidRPr="003A263A">
              <w:rPr>
                <w:rFonts w:ascii="Arial" w:eastAsia="Times New Roman" w:hAnsi="Arial" w:cs="Arial"/>
                <w:sz w:val="24"/>
                <w:szCs w:val="24"/>
              </w:rPr>
              <w:t xml:space="preserve">evelopment. </w:t>
            </w:r>
          </w:p>
        </w:tc>
        <w:tc>
          <w:tcPr>
            <w:tcW w:w="0" w:type="auto"/>
          </w:tcPr>
          <w:p w14:paraId="346A83E0" w14:textId="77777777" w:rsidR="00CC6FD3" w:rsidRPr="006F5C88" w:rsidRDefault="00CC6FD3" w:rsidP="009A6F1C">
            <w:pPr>
              <w:spacing w:after="0" w:line="240" w:lineRule="auto"/>
              <w:jc w:val="center"/>
              <w:rPr>
                <w:rFonts w:ascii="Arial" w:eastAsia="Times New Roman" w:hAnsi="Arial" w:cs="Arial"/>
                <w:sz w:val="24"/>
                <w:szCs w:val="24"/>
              </w:rPr>
            </w:pPr>
          </w:p>
          <w:p w14:paraId="7551FDCA" w14:textId="77777777" w:rsidR="00CC6FD3" w:rsidRPr="006F5C88" w:rsidRDefault="00CC6FD3" w:rsidP="009A6F1C">
            <w:pPr>
              <w:spacing w:after="0" w:line="240" w:lineRule="auto"/>
              <w:jc w:val="center"/>
              <w:rPr>
                <w:rFonts w:ascii="Arial" w:eastAsia="Times New Roman" w:hAnsi="Arial" w:cs="Arial"/>
                <w:sz w:val="24"/>
                <w:szCs w:val="24"/>
              </w:rPr>
            </w:pPr>
          </w:p>
          <w:p w14:paraId="3CB775D2" w14:textId="65823148"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E</w:t>
            </w:r>
          </w:p>
        </w:tc>
        <w:tc>
          <w:tcPr>
            <w:tcW w:w="1631" w:type="dxa"/>
          </w:tcPr>
          <w:p w14:paraId="5743A295" w14:textId="77777777" w:rsidR="00CC6FD3" w:rsidRPr="006F5C88" w:rsidRDefault="00CC6FD3" w:rsidP="009A6F1C">
            <w:pPr>
              <w:spacing w:after="0" w:line="240" w:lineRule="auto"/>
              <w:jc w:val="center"/>
              <w:rPr>
                <w:rFonts w:ascii="Arial" w:eastAsia="Times New Roman" w:hAnsi="Arial" w:cs="Arial"/>
                <w:sz w:val="24"/>
                <w:szCs w:val="24"/>
              </w:rPr>
            </w:pPr>
          </w:p>
          <w:p w14:paraId="58C105B8" w14:textId="77777777" w:rsidR="00CC6FD3" w:rsidRPr="006F5C88" w:rsidRDefault="00CC6FD3" w:rsidP="009A6F1C">
            <w:pPr>
              <w:spacing w:after="0" w:line="240" w:lineRule="auto"/>
              <w:jc w:val="center"/>
              <w:rPr>
                <w:rFonts w:ascii="Arial" w:eastAsia="Times New Roman" w:hAnsi="Arial" w:cs="Arial"/>
                <w:sz w:val="24"/>
                <w:szCs w:val="24"/>
              </w:rPr>
            </w:pPr>
          </w:p>
          <w:p w14:paraId="00054AA6" w14:textId="77777777" w:rsidR="00CC6FD3" w:rsidRPr="006F5C88" w:rsidRDefault="00CC6FD3" w:rsidP="009A6F1C">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AF/C</w:t>
            </w:r>
          </w:p>
          <w:p w14:paraId="652FBCB9" w14:textId="4EA97D95" w:rsidR="00CC6FD3" w:rsidRPr="006F5C88" w:rsidRDefault="00CC6FD3" w:rsidP="009A6F1C">
            <w:pPr>
              <w:spacing w:after="0" w:line="240" w:lineRule="auto"/>
              <w:jc w:val="center"/>
              <w:rPr>
                <w:rFonts w:ascii="Arial" w:eastAsia="Times New Roman" w:hAnsi="Arial" w:cs="Arial"/>
                <w:sz w:val="24"/>
                <w:szCs w:val="24"/>
              </w:rPr>
            </w:pPr>
          </w:p>
        </w:tc>
      </w:tr>
      <w:tr w:rsidR="00CC6FD3" w:rsidRPr="006F5C88" w14:paraId="6FEB7468" w14:textId="77777777" w:rsidTr="00CC6FD3">
        <w:tc>
          <w:tcPr>
            <w:tcW w:w="0" w:type="auto"/>
          </w:tcPr>
          <w:p w14:paraId="491C2820" w14:textId="77777777" w:rsidR="00CC6FD3" w:rsidRPr="006F5C88" w:rsidRDefault="00CC6FD3" w:rsidP="009A6F1C">
            <w:pPr>
              <w:tabs>
                <w:tab w:val="num" w:pos="-540"/>
              </w:tabs>
              <w:spacing w:after="0" w:line="240" w:lineRule="auto"/>
              <w:ind w:left="360" w:hanging="360"/>
              <w:rPr>
                <w:rFonts w:ascii="Arial" w:eastAsia="Times New Roman" w:hAnsi="Arial" w:cs="Arial"/>
                <w:b/>
                <w:sz w:val="24"/>
                <w:szCs w:val="24"/>
                <w:u w:val="single"/>
              </w:rPr>
            </w:pPr>
          </w:p>
        </w:tc>
        <w:tc>
          <w:tcPr>
            <w:tcW w:w="0" w:type="auto"/>
          </w:tcPr>
          <w:p w14:paraId="27C2B50C" w14:textId="11286AF9" w:rsidR="00CC6FD3" w:rsidRPr="003A263A" w:rsidRDefault="00CC6FD3" w:rsidP="009A6F1C">
            <w:pPr>
              <w:spacing w:after="0" w:line="240" w:lineRule="auto"/>
              <w:rPr>
                <w:rFonts w:ascii="Arial" w:eastAsia="Times New Roman" w:hAnsi="Arial" w:cs="Arial"/>
                <w:sz w:val="24"/>
                <w:szCs w:val="24"/>
              </w:rPr>
            </w:pPr>
          </w:p>
        </w:tc>
        <w:tc>
          <w:tcPr>
            <w:tcW w:w="0" w:type="auto"/>
          </w:tcPr>
          <w:p w14:paraId="7D7C5BAF" w14:textId="236913C6" w:rsidR="00CC6FD3" w:rsidRPr="006F5C88" w:rsidRDefault="00CC6FD3" w:rsidP="009A6F1C">
            <w:pPr>
              <w:spacing w:after="0" w:line="240" w:lineRule="auto"/>
              <w:jc w:val="center"/>
              <w:rPr>
                <w:rFonts w:ascii="Arial" w:eastAsia="Times New Roman" w:hAnsi="Arial" w:cs="Arial"/>
                <w:sz w:val="24"/>
                <w:szCs w:val="24"/>
              </w:rPr>
            </w:pPr>
          </w:p>
        </w:tc>
        <w:tc>
          <w:tcPr>
            <w:tcW w:w="1631" w:type="dxa"/>
          </w:tcPr>
          <w:p w14:paraId="6219F745" w14:textId="77777777" w:rsidR="00CC6FD3" w:rsidRPr="006F5C88" w:rsidRDefault="00CC6FD3" w:rsidP="009A6F1C">
            <w:pPr>
              <w:spacing w:after="0" w:line="240" w:lineRule="auto"/>
              <w:jc w:val="center"/>
              <w:rPr>
                <w:rFonts w:ascii="Arial" w:eastAsia="Times New Roman" w:hAnsi="Arial" w:cs="Arial"/>
                <w:sz w:val="24"/>
                <w:szCs w:val="24"/>
              </w:rPr>
            </w:pPr>
          </w:p>
        </w:tc>
      </w:tr>
    </w:tbl>
    <w:p w14:paraId="36DDA8FA" w14:textId="77777777" w:rsidR="00E1441F" w:rsidRDefault="00E1441F" w:rsidP="00E1441F">
      <w:pPr>
        <w:autoSpaceDE w:val="0"/>
        <w:autoSpaceDN w:val="0"/>
        <w:adjustRightInd w:val="0"/>
        <w:spacing w:after="0" w:line="240" w:lineRule="auto"/>
        <w:rPr>
          <w:rFonts w:ascii="Arial" w:hAnsi="Arial" w:cs="Arial"/>
          <w:sz w:val="24"/>
          <w:szCs w:val="24"/>
        </w:rPr>
      </w:pPr>
    </w:p>
    <w:p w14:paraId="70A84793" w14:textId="77777777" w:rsidR="00E1441F" w:rsidRDefault="00E1441F" w:rsidP="00E1441F">
      <w:pPr>
        <w:autoSpaceDE w:val="0"/>
        <w:autoSpaceDN w:val="0"/>
        <w:adjustRightInd w:val="0"/>
        <w:spacing w:after="0" w:line="240" w:lineRule="auto"/>
        <w:rPr>
          <w:rFonts w:ascii="Arial" w:hAnsi="Arial" w:cs="Arial"/>
          <w:b/>
          <w:bCs/>
        </w:rPr>
      </w:pPr>
    </w:p>
    <w:p w14:paraId="02CEBA8F" w14:textId="77777777" w:rsidR="00E1441F" w:rsidRDefault="00E1441F" w:rsidP="00E1441F">
      <w:pPr>
        <w:autoSpaceDE w:val="0"/>
        <w:autoSpaceDN w:val="0"/>
        <w:adjustRightInd w:val="0"/>
        <w:spacing w:after="0" w:line="240" w:lineRule="auto"/>
        <w:rPr>
          <w:rFonts w:ascii="Arial" w:hAnsi="Arial" w:cs="Arial"/>
          <w:b/>
          <w:bCs/>
        </w:rPr>
      </w:pPr>
      <w:r>
        <w:rPr>
          <w:rFonts w:ascii="Arial" w:hAnsi="Arial" w:cs="Arial"/>
          <w:b/>
          <w:bCs/>
        </w:rPr>
        <w:t>Assessment Methods Key:</w:t>
      </w:r>
    </w:p>
    <w:p w14:paraId="4FD79FA5" w14:textId="77777777" w:rsidR="00E1441F" w:rsidRDefault="00E1441F" w:rsidP="00E1441F">
      <w:pPr>
        <w:autoSpaceDE w:val="0"/>
        <w:autoSpaceDN w:val="0"/>
        <w:adjustRightInd w:val="0"/>
        <w:spacing w:after="0" w:line="240" w:lineRule="auto"/>
        <w:rPr>
          <w:rFonts w:ascii="Arial" w:hAnsi="Arial" w:cs="Arial"/>
          <w:sz w:val="24"/>
          <w:szCs w:val="24"/>
        </w:rPr>
      </w:pPr>
      <w:r>
        <w:rPr>
          <w:rFonts w:ascii="Arial" w:hAnsi="Arial" w:cs="Arial"/>
          <w:sz w:val="24"/>
          <w:szCs w:val="24"/>
        </w:rPr>
        <w:t>AF — Application Form</w:t>
      </w:r>
    </w:p>
    <w:p w14:paraId="1E14506B" w14:textId="77777777" w:rsidR="00E1441F" w:rsidRDefault="00E1441F" w:rsidP="00E1441F">
      <w:pPr>
        <w:autoSpaceDE w:val="0"/>
        <w:autoSpaceDN w:val="0"/>
        <w:adjustRightInd w:val="0"/>
        <w:spacing w:after="0" w:line="240" w:lineRule="auto"/>
        <w:rPr>
          <w:rFonts w:ascii="Arial" w:hAnsi="Arial" w:cs="Arial"/>
          <w:sz w:val="24"/>
          <w:szCs w:val="24"/>
        </w:rPr>
      </w:pPr>
      <w:r>
        <w:rPr>
          <w:rFonts w:ascii="Arial" w:hAnsi="Arial" w:cs="Arial"/>
          <w:sz w:val="24"/>
          <w:szCs w:val="24"/>
        </w:rPr>
        <w:t>C — Certificates</w:t>
      </w:r>
    </w:p>
    <w:p w14:paraId="0C5DCA54" w14:textId="77777777" w:rsidR="00E1441F" w:rsidRDefault="00E1441F" w:rsidP="00E1441F">
      <w:pPr>
        <w:autoSpaceDE w:val="0"/>
        <w:autoSpaceDN w:val="0"/>
        <w:adjustRightInd w:val="0"/>
        <w:spacing w:after="0" w:line="240" w:lineRule="auto"/>
        <w:rPr>
          <w:rFonts w:ascii="Arial" w:hAnsi="Arial" w:cs="Arial"/>
          <w:sz w:val="24"/>
          <w:szCs w:val="24"/>
        </w:rPr>
      </w:pPr>
      <w:r>
        <w:rPr>
          <w:rFonts w:ascii="Arial" w:hAnsi="Arial" w:cs="Arial"/>
          <w:sz w:val="24"/>
          <w:szCs w:val="24"/>
        </w:rPr>
        <w:t>I — Interview</w:t>
      </w:r>
    </w:p>
    <w:p w14:paraId="0527A780" w14:textId="77777777" w:rsidR="00E1441F" w:rsidRDefault="00E1441F" w:rsidP="00E1441F">
      <w:pPr>
        <w:autoSpaceDE w:val="0"/>
        <w:autoSpaceDN w:val="0"/>
        <w:adjustRightInd w:val="0"/>
        <w:spacing w:after="0" w:line="240" w:lineRule="auto"/>
        <w:rPr>
          <w:rFonts w:ascii="Arial" w:hAnsi="Arial" w:cs="Arial"/>
          <w:sz w:val="24"/>
          <w:szCs w:val="24"/>
        </w:rPr>
      </w:pPr>
    </w:p>
    <w:p w14:paraId="5D5188B4" w14:textId="77777777" w:rsidR="00D5271A" w:rsidRDefault="00D5271A" w:rsidP="00896634">
      <w:pPr>
        <w:autoSpaceDE w:val="0"/>
        <w:autoSpaceDN w:val="0"/>
        <w:adjustRightInd w:val="0"/>
        <w:spacing w:after="0" w:line="240" w:lineRule="auto"/>
        <w:rPr>
          <w:rFonts w:ascii="Arial" w:hAnsi="Arial" w:cs="Arial"/>
          <w:b/>
          <w:bCs/>
          <w:sz w:val="23"/>
          <w:szCs w:val="23"/>
        </w:rPr>
      </w:pPr>
    </w:p>
    <w:sectPr w:rsidR="00D5271A" w:rsidSect="00FB470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02B4"/>
    <w:multiLevelType w:val="hybridMultilevel"/>
    <w:tmpl w:val="BDA26D7E"/>
    <w:lvl w:ilvl="0" w:tplc="92F07F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6B4F03"/>
    <w:multiLevelType w:val="hybridMultilevel"/>
    <w:tmpl w:val="C3E6D4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236A9F"/>
    <w:multiLevelType w:val="hybridMultilevel"/>
    <w:tmpl w:val="D722B2DE"/>
    <w:lvl w:ilvl="0" w:tplc="92F07FE8">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5D7346"/>
    <w:multiLevelType w:val="hybridMultilevel"/>
    <w:tmpl w:val="D722B2DE"/>
    <w:lvl w:ilvl="0" w:tplc="92F07FE8">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613638"/>
    <w:multiLevelType w:val="hybridMultilevel"/>
    <w:tmpl w:val="A12A427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9175193">
    <w:abstractNumId w:val="1"/>
  </w:num>
  <w:num w:numId="2" w16cid:durableId="1399938201">
    <w:abstractNumId w:val="3"/>
  </w:num>
  <w:num w:numId="3" w16cid:durableId="1198541265">
    <w:abstractNumId w:val="0"/>
  </w:num>
  <w:num w:numId="4" w16cid:durableId="740056407">
    <w:abstractNumId w:val="4"/>
  </w:num>
  <w:num w:numId="5" w16cid:durableId="322972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34"/>
    <w:rsid w:val="00000E74"/>
    <w:rsid w:val="00024925"/>
    <w:rsid w:val="000254AA"/>
    <w:rsid w:val="00031332"/>
    <w:rsid w:val="000347A4"/>
    <w:rsid w:val="00037AFA"/>
    <w:rsid w:val="000613DB"/>
    <w:rsid w:val="000661B8"/>
    <w:rsid w:val="00073EBD"/>
    <w:rsid w:val="000E2291"/>
    <w:rsid w:val="000E2747"/>
    <w:rsid w:val="000F26C5"/>
    <w:rsid w:val="000F3216"/>
    <w:rsid w:val="00122A7D"/>
    <w:rsid w:val="00125648"/>
    <w:rsid w:val="00132A86"/>
    <w:rsid w:val="001513D7"/>
    <w:rsid w:val="0015706E"/>
    <w:rsid w:val="001B3B3B"/>
    <w:rsid w:val="001C3C47"/>
    <w:rsid w:val="001D4B66"/>
    <w:rsid w:val="00210DC4"/>
    <w:rsid w:val="00267312"/>
    <w:rsid w:val="00286671"/>
    <w:rsid w:val="002A3C4B"/>
    <w:rsid w:val="002C1A51"/>
    <w:rsid w:val="00324FEC"/>
    <w:rsid w:val="00356EC0"/>
    <w:rsid w:val="0038115E"/>
    <w:rsid w:val="00395FFE"/>
    <w:rsid w:val="003D2BAF"/>
    <w:rsid w:val="003D3B60"/>
    <w:rsid w:val="003F6468"/>
    <w:rsid w:val="00412C39"/>
    <w:rsid w:val="0041764C"/>
    <w:rsid w:val="00444004"/>
    <w:rsid w:val="00465735"/>
    <w:rsid w:val="00477EB9"/>
    <w:rsid w:val="004A2967"/>
    <w:rsid w:val="004B4DC6"/>
    <w:rsid w:val="004D7D11"/>
    <w:rsid w:val="004E6F73"/>
    <w:rsid w:val="004F7813"/>
    <w:rsid w:val="00543EC1"/>
    <w:rsid w:val="00560CAA"/>
    <w:rsid w:val="00562B18"/>
    <w:rsid w:val="00593150"/>
    <w:rsid w:val="005B5135"/>
    <w:rsid w:val="005C0858"/>
    <w:rsid w:val="005C2CDA"/>
    <w:rsid w:val="00635ED4"/>
    <w:rsid w:val="006373BF"/>
    <w:rsid w:val="006631A5"/>
    <w:rsid w:val="00673CC5"/>
    <w:rsid w:val="006903E7"/>
    <w:rsid w:val="006B288F"/>
    <w:rsid w:val="006D171D"/>
    <w:rsid w:val="00704448"/>
    <w:rsid w:val="007655EF"/>
    <w:rsid w:val="00784674"/>
    <w:rsid w:val="00791166"/>
    <w:rsid w:val="007A4B70"/>
    <w:rsid w:val="007A7392"/>
    <w:rsid w:val="007A7881"/>
    <w:rsid w:val="007F5C53"/>
    <w:rsid w:val="008036BB"/>
    <w:rsid w:val="00817D9E"/>
    <w:rsid w:val="00821915"/>
    <w:rsid w:val="008313C0"/>
    <w:rsid w:val="00875B2D"/>
    <w:rsid w:val="00881734"/>
    <w:rsid w:val="008829E0"/>
    <w:rsid w:val="00885685"/>
    <w:rsid w:val="00896634"/>
    <w:rsid w:val="00903468"/>
    <w:rsid w:val="00912C50"/>
    <w:rsid w:val="00960D53"/>
    <w:rsid w:val="00965EBB"/>
    <w:rsid w:val="009D10C4"/>
    <w:rsid w:val="009E405A"/>
    <w:rsid w:val="00A01FA2"/>
    <w:rsid w:val="00A127D7"/>
    <w:rsid w:val="00A24235"/>
    <w:rsid w:val="00A40212"/>
    <w:rsid w:val="00A72E04"/>
    <w:rsid w:val="00AA5A08"/>
    <w:rsid w:val="00AB68E9"/>
    <w:rsid w:val="00AB6B01"/>
    <w:rsid w:val="00AC34C8"/>
    <w:rsid w:val="00AD7F51"/>
    <w:rsid w:val="00B04FC6"/>
    <w:rsid w:val="00B102E7"/>
    <w:rsid w:val="00B20002"/>
    <w:rsid w:val="00B238A8"/>
    <w:rsid w:val="00B42875"/>
    <w:rsid w:val="00B5344A"/>
    <w:rsid w:val="00B63606"/>
    <w:rsid w:val="00BB70ED"/>
    <w:rsid w:val="00BF28C9"/>
    <w:rsid w:val="00C12B62"/>
    <w:rsid w:val="00C243AC"/>
    <w:rsid w:val="00C313EB"/>
    <w:rsid w:val="00C645D1"/>
    <w:rsid w:val="00C64CEF"/>
    <w:rsid w:val="00C6734D"/>
    <w:rsid w:val="00C77016"/>
    <w:rsid w:val="00C829BC"/>
    <w:rsid w:val="00C92899"/>
    <w:rsid w:val="00CA6A6D"/>
    <w:rsid w:val="00CC62FB"/>
    <w:rsid w:val="00CC6FD3"/>
    <w:rsid w:val="00CD397F"/>
    <w:rsid w:val="00D03D56"/>
    <w:rsid w:val="00D05299"/>
    <w:rsid w:val="00D156C6"/>
    <w:rsid w:val="00D26023"/>
    <w:rsid w:val="00D5271A"/>
    <w:rsid w:val="00D87F31"/>
    <w:rsid w:val="00DA2860"/>
    <w:rsid w:val="00DE19AC"/>
    <w:rsid w:val="00DF7F2A"/>
    <w:rsid w:val="00E1441F"/>
    <w:rsid w:val="00E26181"/>
    <w:rsid w:val="00E441C1"/>
    <w:rsid w:val="00E56DDA"/>
    <w:rsid w:val="00EC1D74"/>
    <w:rsid w:val="00F16785"/>
    <w:rsid w:val="00F25F88"/>
    <w:rsid w:val="00F7106C"/>
    <w:rsid w:val="00F82DAF"/>
    <w:rsid w:val="00F868DD"/>
    <w:rsid w:val="00FA02EE"/>
    <w:rsid w:val="00FB4705"/>
    <w:rsid w:val="00FB70E5"/>
    <w:rsid w:val="00FE4E68"/>
    <w:rsid w:val="1D645095"/>
    <w:rsid w:val="52B9C0F3"/>
    <w:rsid w:val="67FB5C6F"/>
    <w:rsid w:val="7748A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08C5"/>
  <w15:docId w15:val="{CB992704-3166-DF4D-BE24-C403A3F7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63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34"/>
    <w:pPr>
      <w:ind w:left="720"/>
      <w:contextualSpacing/>
    </w:pPr>
  </w:style>
  <w:style w:type="paragraph" w:styleId="BalloonText">
    <w:name w:val="Balloon Text"/>
    <w:basedOn w:val="Normal"/>
    <w:link w:val="BalloonTextChar"/>
    <w:uiPriority w:val="99"/>
    <w:semiHidden/>
    <w:unhideWhenUsed/>
    <w:rsid w:val="00C64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5D1"/>
    <w:rPr>
      <w:rFonts w:ascii="Tahoma" w:hAnsi="Tahoma" w:cs="Tahoma"/>
      <w:sz w:val="16"/>
      <w:szCs w:val="16"/>
    </w:rPr>
  </w:style>
  <w:style w:type="table" w:styleId="TableGridLight">
    <w:name w:val="Grid Table Light"/>
    <w:basedOn w:val="TableNormal"/>
    <w:uiPriority w:val="40"/>
    <w:rsid w:val="00635E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965EBB"/>
    <w:pPr>
      <w:autoSpaceDE w:val="0"/>
      <w:autoSpaceDN w:val="0"/>
      <w:adjustRightInd w:val="0"/>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29CE1.E6850E6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1544</Words>
  <Characters>8806</Characters>
  <Application>Microsoft Office Word</Application>
  <DocSecurity>0</DocSecurity>
  <Lines>73</Lines>
  <Paragraphs>20</Paragraphs>
  <ScaleCrop>false</ScaleCrop>
  <Company>arvato</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Lambert</dc:creator>
  <cp:lastModifiedBy>Heather Jago</cp:lastModifiedBy>
  <cp:revision>2</cp:revision>
  <cp:lastPrinted>2018-01-05T16:32:00Z</cp:lastPrinted>
  <dcterms:created xsi:type="dcterms:W3CDTF">2025-08-18T17:04:00Z</dcterms:created>
  <dcterms:modified xsi:type="dcterms:W3CDTF">2025-08-18T17:04:00Z</dcterms:modified>
</cp:coreProperties>
</file>