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C913" w14:textId="77777777" w:rsidR="00932AE6" w:rsidRPr="00F837E8" w:rsidRDefault="00932AE6" w:rsidP="00932AE6">
      <w:pPr>
        <w:rPr>
          <w:rFonts w:asciiTheme="minorBidi" w:hAnsiTheme="minorBidi"/>
          <w:b/>
          <w:bCs/>
          <w:sz w:val="22"/>
          <w:szCs w:val="22"/>
        </w:rPr>
      </w:pPr>
      <w:r w:rsidRPr="00F837E8">
        <w:rPr>
          <w:rFonts w:asciiTheme="minorBidi" w:hAnsiTheme="minorBidi"/>
          <w:b/>
          <w:bCs/>
          <w:sz w:val="22"/>
          <w:szCs w:val="22"/>
        </w:rPr>
        <w:t>INTERNAL only vacancy:</w:t>
      </w:r>
    </w:p>
    <w:p w14:paraId="7B02957F" w14:textId="77777777" w:rsidR="00932AE6" w:rsidRPr="00F837E8" w:rsidRDefault="00932AE6" w:rsidP="00932AE6">
      <w:pPr>
        <w:rPr>
          <w:rFonts w:ascii="Arial" w:hAnsi="Arial"/>
          <w:kern w:val="0"/>
          <w:sz w:val="22"/>
          <w:szCs w:val="22"/>
          <w14:ligatures w14:val="none"/>
        </w:rPr>
      </w:pPr>
      <w:r w:rsidRPr="00F837E8">
        <w:rPr>
          <w:rFonts w:ascii="Arial" w:hAnsi="Arial"/>
          <w:kern w:val="0"/>
          <w:sz w:val="22"/>
          <w:szCs w:val="22"/>
          <w14:ligatures w14:val="none"/>
        </w:rPr>
        <w:t>This vacancy is only available to employees of L&amp;Q and its subsidiaries. Any applications received from external candidates will not be progressed.</w:t>
      </w:r>
    </w:p>
    <w:p w14:paraId="2D2E20CC" w14:textId="77777777" w:rsidR="00932AE6" w:rsidRPr="00F837E8" w:rsidRDefault="00932AE6" w:rsidP="00932AE6">
      <w:pPr>
        <w:rPr>
          <w:rFonts w:asciiTheme="minorBidi" w:hAnsiTheme="minorBidi"/>
          <w:sz w:val="22"/>
          <w:szCs w:val="22"/>
        </w:rPr>
      </w:pPr>
      <w:r w:rsidRPr="00F837E8">
        <w:rPr>
          <w:rFonts w:asciiTheme="minorBidi" w:hAnsiTheme="minorBidi"/>
          <w:sz w:val="22"/>
          <w:szCs w:val="22"/>
        </w:rPr>
        <w:t>If anything in regards to your sensitive information has changed, please ensure you update this on your iPal account. This supports us in monitoring and improving our diversity and representation across the business.</w:t>
      </w:r>
    </w:p>
    <w:p w14:paraId="64C50F2D" w14:textId="77777777" w:rsidR="00932AE6" w:rsidRDefault="00932AE6" w:rsidP="000E198F">
      <w:pPr>
        <w:spacing w:after="0"/>
        <w:rPr>
          <w:rFonts w:ascii="Arial" w:hAnsi="Arial" w:cs="Arial"/>
          <w:b/>
          <w:bCs/>
          <w:sz w:val="22"/>
          <w:szCs w:val="22"/>
        </w:rPr>
      </w:pPr>
    </w:p>
    <w:p w14:paraId="2AED0222" w14:textId="72EF6365" w:rsidR="000E198F" w:rsidRDefault="000E198F" w:rsidP="000E198F">
      <w:pPr>
        <w:spacing w:after="0"/>
        <w:rPr>
          <w:rFonts w:ascii="Arial" w:hAnsi="Arial" w:cs="Arial"/>
          <w:b/>
          <w:bCs/>
          <w:sz w:val="22"/>
          <w:szCs w:val="22"/>
        </w:rPr>
      </w:pPr>
      <w:r w:rsidRPr="00D11A9D">
        <w:rPr>
          <w:rFonts w:ascii="Arial" w:hAnsi="Arial" w:cs="Arial"/>
          <w:b/>
          <w:bCs/>
          <w:sz w:val="22"/>
          <w:szCs w:val="22"/>
        </w:rPr>
        <w:t>Title: Relationship Manager</w:t>
      </w:r>
      <w:r w:rsidRPr="00D11A9D">
        <w:rPr>
          <w:rFonts w:ascii="Arial" w:hAnsi="Arial" w:cs="Arial"/>
          <w:b/>
          <w:bCs/>
          <w:sz w:val="22"/>
          <w:szCs w:val="22"/>
        </w:rPr>
        <w:br/>
        <w:t xml:space="preserve">Contract Type: Permanent, full time – 35 hours </w:t>
      </w:r>
      <w:r w:rsidRPr="00D11A9D">
        <w:rPr>
          <w:rFonts w:ascii="Arial" w:hAnsi="Arial" w:cs="Arial"/>
          <w:b/>
          <w:bCs/>
          <w:sz w:val="22"/>
          <w:szCs w:val="22"/>
        </w:rPr>
        <w:br/>
        <w:t xml:space="preserve">Salary: Starting from £55,270 - £61,000 </w:t>
      </w:r>
      <w:r w:rsidRPr="00D11A9D">
        <w:rPr>
          <w:rFonts w:ascii="Arial" w:hAnsi="Arial" w:cs="Arial"/>
          <w:sz w:val="22"/>
          <w:szCs w:val="22"/>
        </w:rPr>
        <w:t>(London weighted salary) dependant on experience</w:t>
      </w:r>
      <w:r w:rsidRPr="00D11A9D">
        <w:rPr>
          <w:rFonts w:ascii="Arial" w:hAnsi="Arial" w:cs="Arial"/>
          <w:b/>
          <w:bCs/>
          <w:sz w:val="22"/>
          <w:szCs w:val="22"/>
        </w:rPr>
        <w:t xml:space="preserve"> </w:t>
      </w:r>
    </w:p>
    <w:p w14:paraId="23925F33" w14:textId="3D73DE29" w:rsidR="00E37085" w:rsidRPr="00D11A9D" w:rsidRDefault="00E37085" w:rsidP="000E198F">
      <w:pPr>
        <w:spacing w:after="0"/>
        <w:rPr>
          <w:rFonts w:ascii="Arial" w:hAnsi="Arial" w:cs="Arial"/>
          <w:b/>
          <w:bCs/>
          <w:sz w:val="22"/>
          <w:szCs w:val="22"/>
        </w:rPr>
      </w:pPr>
      <w:r>
        <w:rPr>
          <w:rFonts w:ascii="Arial" w:hAnsi="Arial" w:cs="Arial"/>
          <w:b/>
          <w:bCs/>
          <w:sz w:val="22"/>
          <w:szCs w:val="22"/>
        </w:rPr>
        <w:t>Grade: 10</w:t>
      </w:r>
    </w:p>
    <w:p w14:paraId="0267ACCA" w14:textId="16DA9B7B" w:rsidR="000E198F" w:rsidRPr="00D11A9D" w:rsidRDefault="000E198F" w:rsidP="000E198F">
      <w:pPr>
        <w:spacing w:after="0"/>
        <w:rPr>
          <w:rFonts w:ascii="Arial" w:hAnsi="Arial" w:cs="Arial"/>
          <w:sz w:val="22"/>
          <w:szCs w:val="22"/>
        </w:rPr>
      </w:pPr>
      <w:r w:rsidRPr="00D11A9D">
        <w:rPr>
          <w:rFonts w:ascii="Arial" w:hAnsi="Arial" w:cs="Arial"/>
          <w:b/>
          <w:bCs/>
          <w:sz w:val="22"/>
          <w:szCs w:val="22"/>
        </w:rPr>
        <w:t>Reporting Office: London, Stratford</w:t>
      </w:r>
      <w:r w:rsidRPr="00D11A9D">
        <w:rPr>
          <w:rFonts w:ascii="Arial" w:hAnsi="Arial" w:cs="Arial"/>
          <w:b/>
          <w:bCs/>
          <w:sz w:val="22"/>
          <w:szCs w:val="22"/>
        </w:rPr>
        <w:br/>
        <w:t>Persona: Agile (1-2 days office attendance required)</w:t>
      </w:r>
      <w:r w:rsidRPr="00D11A9D">
        <w:rPr>
          <w:rFonts w:ascii="Arial" w:hAnsi="Arial" w:cs="Arial"/>
          <w:b/>
          <w:bCs/>
          <w:sz w:val="22"/>
          <w:szCs w:val="22"/>
        </w:rPr>
        <w:br/>
      </w:r>
      <w:r w:rsidRPr="00D11A9D">
        <w:rPr>
          <w:rFonts w:ascii="Arial" w:hAnsi="Arial" w:cs="Arial"/>
          <w:sz w:val="22"/>
          <w:szCs w:val="22"/>
        </w:rPr>
        <w:t>Working Pattern: Monday to Friday</w:t>
      </w:r>
    </w:p>
    <w:p w14:paraId="603E649D" w14:textId="03E2C924" w:rsidR="000E198F" w:rsidRPr="00D11A9D" w:rsidRDefault="000E198F" w:rsidP="000E198F">
      <w:pPr>
        <w:spacing w:after="0"/>
        <w:rPr>
          <w:rFonts w:ascii="Arial" w:hAnsi="Arial" w:cs="Arial"/>
          <w:sz w:val="22"/>
          <w:szCs w:val="22"/>
        </w:rPr>
      </w:pPr>
      <w:r w:rsidRPr="00D11A9D">
        <w:rPr>
          <w:rFonts w:ascii="Arial" w:hAnsi="Arial" w:cs="Arial"/>
          <w:b/>
          <w:bCs/>
          <w:sz w:val="22"/>
          <w:szCs w:val="22"/>
        </w:rPr>
        <w:t>Closing Date: </w:t>
      </w:r>
      <w:r w:rsidR="008A5C30">
        <w:rPr>
          <w:rFonts w:ascii="Arial" w:hAnsi="Arial" w:cs="Arial"/>
          <w:b/>
          <w:bCs/>
          <w:sz w:val="22"/>
          <w:szCs w:val="22"/>
        </w:rPr>
        <w:t>29</w:t>
      </w:r>
      <w:r w:rsidR="008A5C30" w:rsidRPr="008A5C30">
        <w:rPr>
          <w:rFonts w:ascii="Arial" w:hAnsi="Arial" w:cs="Arial"/>
          <w:b/>
          <w:bCs/>
          <w:sz w:val="22"/>
          <w:szCs w:val="22"/>
          <w:vertAlign w:val="superscript"/>
        </w:rPr>
        <w:t>th</w:t>
      </w:r>
      <w:r w:rsidR="008A5C30">
        <w:rPr>
          <w:rFonts w:ascii="Arial" w:hAnsi="Arial" w:cs="Arial"/>
          <w:b/>
          <w:bCs/>
          <w:sz w:val="22"/>
          <w:szCs w:val="22"/>
        </w:rPr>
        <w:t xml:space="preserve"> August</w:t>
      </w:r>
      <w:r w:rsidRPr="00D11A9D">
        <w:rPr>
          <w:rFonts w:ascii="Arial" w:hAnsi="Arial" w:cs="Arial"/>
          <w:b/>
          <w:bCs/>
          <w:sz w:val="22"/>
          <w:szCs w:val="22"/>
        </w:rPr>
        <w:t xml:space="preserve"> 2025</w:t>
      </w:r>
      <w:r w:rsidRPr="00D11A9D">
        <w:rPr>
          <w:rFonts w:ascii="Arial" w:hAnsi="Arial" w:cs="Arial"/>
          <w:b/>
          <w:bCs/>
          <w:sz w:val="22"/>
          <w:szCs w:val="22"/>
        </w:rPr>
        <w:br/>
      </w:r>
    </w:p>
    <w:p w14:paraId="1B309EA5" w14:textId="7E21856B" w:rsidR="000E198F" w:rsidRPr="00D11A9D" w:rsidRDefault="000E198F" w:rsidP="000E198F">
      <w:pPr>
        <w:rPr>
          <w:rFonts w:ascii="Arial" w:hAnsi="Arial" w:cs="Arial"/>
          <w:sz w:val="22"/>
          <w:szCs w:val="22"/>
        </w:rPr>
      </w:pPr>
      <w:hyperlink r:id="rId8" w:tgtFrame="_blank" w:tooltip="Relationship Manager Role Profile.docx" w:history="1">
        <w:r w:rsidRPr="00D11A9D">
          <w:rPr>
            <w:rStyle w:val="Hyperlink"/>
            <w:rFonts w:ascii="Arial" w:hAnsi="Arial" w:cs="Arial"/>
            <w:b/>
            <w:bCs/>
            <w:sz w:val="22"/>
            <w:szCs w:val="22"/>
          </w:rPr>
          <w:t>Relationship Manager Role Profile.docx</w:t>
        </w:r>
      </w:hyperlink>
    </w:p>
    <w:p w14:paraId="3342D3A5" w14:textId="77777777" w:rsidR="000E198F" w:rsidRPr="00D11A9D" w:rsidRDefault="000E198F" w:rsidP="000E198F">
      <w:pPr>
        <w:rPr>
          <w:rFonts w:ascii="Arial" w:hAnsi="Arial" w:cs="Arial"/>
          <w:sz w:val="22"/>
          <w:szCs w:val="22"/>
        </w:rPr>
      </w:pPr>
      <w:r w:rsidRPr="00D11A9D">
        <w:rPr>
          <w:rFonts w:ascii="Arial" w:hAnsi="Arial" w:cs="Arial"/>
          <w:b/>
          <w:bCs/>
          <w:sz w:val="22"/>
          <w:szCs w:val="22"/>
        </w:rPr>
        <w:t>​</w:t>
      </w:r>
    </w:p>
    <w:p w14:paraId="25BE2128" w14:textId="77777777" w:rsidR="000E198F" w:rsidRPr="00D11A9D" w:rsidRDefault="000E198F" w:rsidP="000E198F">
      <w:pPr>
        <w:rPr>
          <w:rFonts w:ascii="Arial" w:hAnsi="Arial" w:cs="Arial"/>
          <w:sz w:val="22"/>
          <w:szCs w:val="22"/>
        </w:rPr>
      </w:pPr>
      <w:hyperlink r:id="rId9" w:history="1">
        <w:r w:rsidRPr="00D11A9D">
          <w:rPr>
            <w:rStyle w:val="Hyperlink"/>
            <w:rFonts w:ascii="Arial" w:hAnsi="Arial" w:cs="Arial"/>
            <w:b/>
            <w:bCs/>
            <w:sz w:val="22"/>
            <w:szCs w:val="22"/>
          </w:rPr>
          <w:t>Benefits</w:t>
        </w:r>
      </w:hyperlink>
      <w:r w:rsidRPr="00D11A9D">
        <w:rPr>
          <w:rFonts w:ascii="Arial" w:hAnsi="Arial" w:cs="Arial"/>
          <w:b/>
          <w:bCs/>
          <w:sz w:val="22"/>
          <w:szCs w:val="22"/>
        </w:rPr>
        <w:t> include:</w:t>
      </w:r>
      <w:r w:rsidRPr="00D11A9D">
        <w:rPr>
          <w:rFonts w:ascii="Arial" w:hAnsi="Arial" w:cs="Arial"/>
          <w:sz w:val="22"/>
          <w:szCs w:val="22"/>
        </w:rPr>
        <w:t>  </w:t>
      </w:r>
      <w:r w:rsidRPr="00D11A9D">
        <w:rPr>
          <w:rFonts w:ascii="Arial" w:hAnsi="Arial" w:cs="Arial"/>
          <w:b/>
          <w:bCs/>
          <w:sz w:val="22"/>
          <w:szCs w:val="22"/>
        </w:rPr>
        <w:t>Excellent pension plan (up to 6% double contribution), 28 days Annual Leave rising to 31 days with length of service + Bank Holidays, Westfield Health Cash Plan, non-contributory life assurance, up to 21 hours volunteering paid days, lifestyle benefits, Employee Assistance Programme and</w:t>
      </w:r>
      <w:r w:rsidRPr="00D11A9D">
        <w:rPr>
          <w:rFonts w:ascii="Arial" w:hAnsi="Arial" w:cs="Arial"/>
          <w:sz w:val="22"/>
          <w:szCs w:val="22"/>
        </w:rPr>
        <w:t> </w:t>
      </w:r>
      <w:hyperlink r:id="rId10" w:history="1">
        <w:r w:rsidRPr="00D11A9D">
          <w:rPr>
            <w:rStyle w:val="Hyperlink"/>
            <w:rFonts w:ascii="Arial" w:hAnsi="Arial" w:cs="Arial"/>
            <w:b/>
            <w:bCs/>
            <w:sz w:val="22"/>
            <w:szCs w:val="22"/>
          </w:rPr>
          <w:t>many more</w:t>
        </w:r>
      </w:hyperlink>
      <w:r w:rsidRPr="00D11A9D">
        <w:rPr>
          <w:rFonts w:ascii="Arial" w:hAnsi="Arial" w:cs="Arial"/>
          <w:sz w:val="22"/>
          <w:szCs w:val="22"/>
        </w:rPr>
        <w:t>…</w:t>
      </w:r>
    </w:p>
    <w:p w14:paraId="0A0AC890" w14:textId="77777777" w:rsidR="000E198F" w:rsidRPr="00D11A9D" w:rsidRDefault="000E198F" w:rsidP="000E198F">
      <w:pPr>
        <w:rPr>
          <w:rFonts w:ascii="Arial" w:hAnsi="Arial" w:cs="Arial"/>
          <w:sz w:val="22"/>
          <w:szCs w:val="22"/>
        </w:rPr>
      </w:pPr>
      <w:r w:rsidRPr="00D11A9D">
        <w:rPr>
          <w:rFonts w:ascii="Arial" w:hAnsi="Arial" w:cs="Arial"/>
          <w:sz w:val="22"/>
          <w:szCs w:val="22"/>
        </w:rPr>
        <w:t>​</w:t>
      </w:r>
    </w:p>
    <w:p w14:paraId="5ABCE54C" w14:textId="77777777" w:rsidR="000E198F" w:rsidRPr="00D11A9D" w:rsidRDefault="000E198F" w:rsidP="000E198F">
      <w:pPr>
        <w:rPr>
          <w:rFonts w:ascii="Arial" w:hAnsi="Arial" w:cs="Arial"/>
          <w:sz w:val="22"/>
          <w:szCs w:val="22"/>
        </w:rPr>
      </w:pPr>
      <w:r w:rsidRPr="00D11A9D">
        <w:rPr>
          <w:rFonts w:ascii="Arial" w:hAnsi="Arial" w:cs="Arial"/>
          <w:b/>
          <w:bCs/>
          <w:sz w:val="22"/>
          <w:szCs w:val="22"/>
        </w:rPr>
        <w:t>**Early applications are encouraged as we reserve the right to close the advertisement and interview earlier than stated</w:t>
      </w:r>
    </w:p>
    <w:p w14:paraId="1BB57C2A" w14:textId="77777777" w:rsidR="000E198F" w:rsidRPr="00D11A9D" w:rsidRDefault="000E198F" w:rsidP="000E198F">
      <w:pPr>
        <w:rPr>
          <w:rFonts w:ascii="Arial" w:hAnsi="Arial" w:cs="Arial"/>
          <w:sz w:val="22"/>
          <w:szCs w:val="22"/>
        </w:rPr>
      </w:pPr>
      <w:r w:rsidRPr="00D11A9D">
        <w:rPr>
          <w:rFonts w:ascii="Arial" w:hAnsi="Arial" w:cs="Arial"/>
          <w:b/>
          <w:bCs/>
          <w:sz w:val="22"/>
          <w:szCs w:val="22"/>
        </w:rPr>
        <w:t>​</w:t>
      </w:r>
    </w:p>
    <w:p w14:paraId="1C690BC9" w14:textId="77777777" w:rsidR="000E198F" w:rsidRPr="00D11A9D" w:rsidRDefault="000E198F" w:rsidP="000E198F">
      <w:pPr>
        <w:rPr>
          <w:rFonts w:ascii="Arial" w:hAnsi="Arial" w:cs="Arial"/>
          <w:sz w:val="22"/>
          <w:szCs w:val="22"/>
        </w:rPr>
      </w:pPr>
      <w:r w:rsidRPr="00D11A9D">
        <w:rPr>
          <w:rFonts w:ascii="Arial" w:hAnsi="Arial" w:cs="Arial"/>
          <w:b/>
          <w:bCs/>
          <w:sz w:val="22"/>
          <w:szCs w:val="22"/>
        </w:rPr>
        <w:t>                                                                  </w:t>
      </w:r>
    </w:p>
    <w:p w14:paraId="04F5DE29" w14:textId="77777777" w:rsidR="000E198F" w:rsidRPr="00D11A9D" w:rsidRDefault="000E198F" w:rsidP="000E198F">
      <w:pPr>
        <w:rPr>
          <w:rFonts w:ascii="Arial" w:hAnsi="Arial" w:cs="Arial"/>
          <w:sz w:val="22"/>
          <w:szCs w:val="22"/>
        </w:rPr>
      </w:pPr>
      <w:r w:rsidRPr="00D11A9D">
        <w:rPr>
          <w:rFonts w:ascii="Arial" w:hAnsi="Arial" w:cs="Arial"/>
          <w:b/>
          <w:bCs/>
          <w:sz w:val="22"/>
          <w:szCs w:val="22"/>
        </w:rPr>
        <w:t>Join our B2B Hub Team at L&amp;Q</w:t>
      </w:r>
    </w:p>
    <w:p w14:paraId="675890F3" w14:textId="77777777" w:rsidR="000E198F" w:rsidRPr="00D11A9D" w:rsidRDefault="000E198F" w:rsidP="000E198F">
      <w:pPr>
        <w:rPr>
          <w:rFonts w:ascii="Arial" w:hAnsi="Arial" w:cs="Arial"/>
          <w:sz w:val="22"/>
          <w:szCs w:val="22"/>
        </w:rPr>
      </w:pPr>
      <w:r w:rsidRPr="00D11A9D">
        <w:rPr>
          <w:rFonts w:ascii="Arial" w:hAnsi="Arial" w:cs="Arial"/>
          <w:sz w:val="22"/>
          <w:szCs w:val="22"/>
        </w:rPr>
        <w:t>We’re looking for a confident and strategic </w:t>
      </w:r>
      <w:r w:rsidRPr="00D11A9D">
        <w:rPr>
          <w:rFonts w:ascii="Arial" w:hAnsi="Arial" w:cs="Arial"/>
          <w:b/>
          <w:bCs/>
          <w:sz w:val="22"/>
          <w:szCs w:val="22"/>
        </w:rPr>
        <w:t>Relationship Manager</w:t>
      </w:r>
      <w:r w:rsidRPr="00D11A9D">
        <w:rPr>
          <w:rFonts w:ascii="Arial" w:hAnsi="Arial" w:cs="Arial"/>
          <w:sz w:val="22"/>
          <w:szCs w:val="22"/>
        </w:rPr>
        <w:t> to lead our partnership with Metra Living. You’ll oversee contract performance, drive service excellence, and act as the primary point of escalation.</w:t>
      </w:r>
    </w:p>
    <w:p w14:paraId="4BBDB41C" w14:textId="77777777" w:rsidR="000E198F" w:rsidRPr="00D11A9D" w:rsidRDefault="000E198F" w:rsidP="000E198F">
      <w:pPr>
        <w:rPr>
          <w:rFonts w:ascii="Arial" w:hAnsi="Arial" w:cs="Arial"/>
          <w:sz w:val="22"/>
          <w:szCs w:val="22"/>
        </w:rPr>
      </w:pPr>
      <w:r w:rsidRPr="00D11A9D">
        <w:rPr>
          <w:rFonts w:ascii="Arial" w:hAnsi="Arial" w:cs="Arial"/>
          <w:sz w:val="22"/>
          <w:szCs w:val="22"/>
        </w:rPr>
        <w:t>Reporting to the Head of Managing Agent Relationships, you’ll work closely with Contact Handlers, Case Managers, and operational teams to ensure seamless service delivery and client satisfaction.</w:t>
      </w:r>
    </w:p>
    <w:p w14:paraId="47B37D59" w14:textId="77777777" w:rsidR="000E198F" w:rsidRPr="00D11A9D" w:rsidRDefault="000E198F" w:rsidP="000E198F">
      <w:pPr>
        <w:rPr>
          <w:rFonts w:ascii="Arial" w:hAnsi="Arial" w:cs="Arial"/>
          <w:b/>
          <w:bCs/>
          <w:sz w:val="22"/>
          <w:szCs w:val="22"/>
        </w:rPr>
      </w:pPr>
      <w:r w:rsidRPr="00D11A9D">
        <w:rPr>
          <w:rFonts w:ascii="Arial" w:hAnsi="Arial" w:cs="Arial"/>
          <w:b/>
          <w:bCs/>
          <w:sz w:val="22"/>
          <w:szCs w:val="22"/>
        </w:rPr>
        <w:t>If this sounds like you, we would love for you to apply!</w:t>
      </w:r>
    </w:p>
    <w:p w14:paraId="24CDAFB5" w14:textId="77777777" w:rsidR="000E198F" w:rsidRPr="00D11A9D" w:rsidRDefault="000E198F" w:rsidP="000E198F">
      <w:pPr>
        <w:rPr>
          <w:rFonts w:ascii="Arial" w:hAnsi="Arial" w:cs="Arial"/>
          <w:sz w:val="22"/>
          <w:szCs w:val="22"/>
        </w:rPr>
      </w:pPr>
    </w:p>
    <w:p w14:paraId="699C56C4" w14:textId="6BB8B7C0" w:rsidR="000E198F" w:rsidRPr="00D11A9D" w:rsidRDefault="000E198F" w:rsidP="000E198F">
      <w:pPr>
        <w:rPr>
          <w:rFonts w:ascii="Arial" w:hAnsi="Arial" w:cs="Arial"/>
          <w:sz w:val="22"/>
          <w:szCs w:val="22"/>
        </w:rPr>
      </w:pPr>
      <w:r w:rsidRPr="00D11A9D">
        <w:rPr>
          <w:rFonts w:ascii="Arial" w:hAnsi="Arial" w:cs="Arial"/>
          <w:b/>
          <w:bCs/>
          <w:sz w:val="22"/>
          <w:szCs w:val="22"/>
        </w:rPr>
        <w:t>Your impact in the role - Main Duties:</w:t>
      </w:r>
    </w:p>
    <w:p w14:paraId="2DB987C1" w14:textId="77777777" w:rsidR="000E198F" w:rsidRPr="00D11A9D" w:rsidRDefault="000E198F" w:rsidP="000E198F">
      <w:pPr>
        <w:numPr>
          <w:ilvl w:val="0"/>
          <w:numId w:val="1"/>
        </w:numPr>
        <w:rPr>
          <w:rFonts w:ascii="Arial" w:hAnsi="Arial" w:cs="Arial"/>
          <w:sz w:val="22"/>
          <w:szCs w:val="22"/>
        </w:rPr>
      </w:pPr>
      <w:r w:rsidRPr="00D11A9D">
        <w:rPr>
          <w:rFonts w:ascii="Arial" w:hAnsi="Arial" w:cs="Arial"/>
          <w:sz w:val="22"/>
          <w:szCs w:val="22"/>
        </w:rPr>
        <w:t>Lead client communications and strategic reviews</w:t>
      </w:r>
    </w:p>
    <w:p w14:paraId="4199B5D4" w14:textId="77777777" w:rsidR="000E198F" w:rsidRPr="00D11A9D" w:rsidRDefault="000E198F" w:rsidP="000E198F">
      <w:pPr>
        <w:numPr>
          <w:ilvl w:val="0"/>
          <w:numId w:val="1"/>
        </w:numPr>
        <w:rPr>
          <w:rFonts w:ascii="Arial" w:hAnsi="Arial" w:cs="Arial"/>
          <w:sz w:val="22"/>
          <w:szCs w:val="22"/>
        </w:rPr>
      </w:pPr>
      <w:r w:rsidRPr="00D11A9D">
        <w:rPr>
          <w:rFonts w:ascii="Arial" w:hAnsi="Arial" w:cs="Arial"/>
          <w:sz w:val="22"/>
          <w:szCs w:val="22"/>
        </w:rPr>
        <w:lastRenderedPageBreak/>
        <w:t>Monitor SLA performance and reporting</w:t>
      </w:r>
    </w:p>
    <w:p w14:paraId="40E16121" w14:textId="77777777" w:rsidR="000E198F" w:rsidRPr="00D11A9D" w:rsidRDefault="000E198F" w:rsidP="000E198F">
      <w:pPr>
        <w:numPr>
          <w:ilvl w:val="0"/>
          <w:numId w:val="1"/>
        </w:numPr>
        <w:rPr>
          <w:rFonts w:ascii="Arial" w:hAnsi="Arial" w:cs="Arial"/>
          <w:sz w:val="22"/>
          <w:szCs w:val="22"/>
        </w:rPr>
      </w:pPr>
      <w:r w:rsidRPr="00D11A9D">
        <w:rPr>
          <w:rFonts w:ascii="Arial" w:hAnsi="Arial" w:cs="Arial"/>
          <w:sz w:val="22"/>
          <w:szCs w:val="22"/>
        </w:rPr>
        <w:t>Resolve escalations and recurring issues</w:t>
      </w:r>
    </w:p>
    <w:p w14:paraId="21580409" w14:textId="77777777" w:rsidR="000E198F" w:rsidRPr="00D11A9D" w:rsidRDefault="000E198F" w:rsidP="000E198F">
      <w:pPr>
        <w:numPr>
          <w:ilvl w:val="0"/>
          <w:numId w:val="1"/>
        </w:numPr>
        <w:rPr>
          <w:rFonts w:ascii="Arial" w:hAnsi="Arial" w:cs="Arial"/>
          <w:sz w:val="22"/>
          <w:szCs w:val="22"/>
        </w:rPr>
      </w:pPr>
      <w:r w:rsidRPr="00D11A9D">
        <w:rPr>
          <w:rFonts w:ascii="Arial" w:hAnsi="Arial" w:cs="Arial"/>
          <w:sz w:val="22"/>
          <w:szCs w:val="22"/>
        </w:rPr>
        <w:t>Drive service improvements and compliance</w:t>
      </w:r>
    </w:p>
    <w:p w14:paraId="489F86F7" w14:textId="77777777" w:rsidR="000E198F" w:rsidRPr="00D11A9D" w:rsidRDefault="000E198F" w:rsidP="000E198F">
      <w:pPr>
        <w:numPr>
          <w:ilvl w:val="0"/>
          <w:numId w:val="1"/>
        </w:numPr>
        <w:rPr>
          <w:rFonts w:ascii="Arial" w:hAnsi="Arial" w:cs="Arial"/>
          <w:sz w:val="22"/>
          <w:szCs w:val="22"/>
        </w:rPr>
      </w:pPr>
      <w:r w:rsidRPr="00D11A9D">
        <w:rPr>
          <w:rFonts w:ascii="Arial" w:hAnsi="Arial" w:cs="Arial"/>
          <w:sz w:val="22"/>
          <w:szCs w:val="22"/>
        </w:rPr>
        <w:t>Enable frontline teams with systems and training</w:t>
      </w:r>
    </w:p>
    <w:p w14:paraId="2B098653" w14:textId="77777777" w:rsidR="000E198F" w:rsidRPr="00D11A9D" w:rsidRDefault="000E198F" w:rsidP="000E198F">
      <w:pPr>
        <w:numPr>
          <w:ilvl w:val="0"/>
          <w:numId w:val="1"/>
        </w:numPr>
        <w:rPr>
          <w:rFonts w:ascii="Arial" w:hAnsi="Arial" w:cs="Arial"/>
          <w:sz w:val="22"/>
          <w:szCs w:val="22"/>
        </w:rPr>
      </w:pPr>
      <w:r w:rsidRPr="00D11A9D">
        <w:rPr>
          <w:rFonts w:ascii="Arial" w:hAnsi="Arial" w:cs="Arial"/>
          <w:sz w:val="22"/>
          <w:szCs w:val="22"/>
        </w:rPr>
        <w:t>Oversee contract adherence and risk management</w:t>
      </w:r>
    </w:p>
    <w:p w14:paraId="2772FAC4" w14:textId="77777777" w:rsidR="000E198F" w:rsidRPr="00D11A9D" w:rsidRDefault="000E198F" w:rsidP="000E198F">
      <w:pPr>
        <w:rPr>
          <w:rFonts w:ascii="Arial" w:hAnsi="Arial" w:cs="Arial"/>
          <w:sz w:val="22"/>
          <w:szCs w:val="22"/>
        </w:rPr>
      </w:pPr>
      <w:r w:rsidRPr="00D11A9D">
        <w:rPr>
          <w:rFonts w:ascii="Arial" w:hAnsi="Arial" w:cs="Arial"/>
          <w:sz w:val="22"/>
          <w:szCs w:val="22"/>
        </w:rPr>
        <w:t>​</w:t>
      </w:r>
    </w:p>
    <w:p w14:paraId="010AF82A" w14:textId="77777777" w:rsidR="000E198F" w:rsidRPr="00D11A9D" w:rsidRDefault="000E198F" w:rsidP="000E198F">
      <w:pPr>
        <w:rPr>
          <w:rFonts w:ascii="Arial" w:hAnsi="Arial" w:cs="Arial"/>
          <w:sz w:val="22"/>
          <w:szCs w:val="22"/>
        </w:rPr>
      </w:pPr>
      <w:r w:rsidRPr="00D11A9D">
        <w:rPr>
          <w:rFonts w:ascii="Arial" w:hAnsi="Arial" w:cs="Arial"/>
          <w:b/>
          <w:bCs/>
          <w:sz w:val="22"/>
          <w:szCs w:val="22"/>
        </w:rPr>
        <w:t>Key Relationships</w:t>
      </w:r>
      <w:r w:rsidRPr="00D11A9D">
        <w:rPr>
          <w:rFonts w:ascii="Arial" w:hAnsi="Arial" w:cs="Arial"/>
          <w:sz w:val="22"/>
          <w:szCs w:val="22"/>
        </w:rPr>
        <w:t>:</w:t>
      </w:r>
    </w:p>
    <w:p w14:paraId="1CDF1743" w14:textId="77777777" w:rsidR="000E198F" w:rsidRPr="00D11A9D" w:rsidRDefault="000E198F" w:rsidP="000E198F">
      <w:pPr>
        <w:rPr>
          <w:rFonts w:ascii="Arial" w:hAnsi="Arial" w:cs="Arial"/>
          <w:sz w:val="22"/>
          <w:szCs w:val="22"/>
        </w:rPr>
      </w:pPr>
      <w:r w:rsidRPr="00D11A9D">
        <w:rPr>
          <w:rFonts w:ascii="Arial" w:hAnsi="Arial" w:cs="Arial"/>
          <w:sz w:val="22"/>
          <w:szCs w:val="22"/>
        </w:rPr>
        <w:t>​</w:t>
      </w:r>
    </w:p>
    <w:p w14:paraId="358C1B11" w14:textId="77777777" w:rsidR="000E198F" w:rsidRPr="00D11A9D" w:rsidRDefault="000E198F" w:rsidP="000E198F">
      <w:pPr>
        <w:rPr>
          <w:rFonts w:ascii="Arial" w:hAnsi="Arial" w:cs="Arial"/>
          <w:sz w:val="22"/>
          <w:szCs w:val="22"/>
        </w:rPr>
      </w:pPr>
      <w:r w:rsidRPr="00D11A9D">
        <w:rPr>
          <w:rFonts w:ascii="Arial" w:hAnsi="Arial" w:cs="Arial"/>
          <w:sz w:val="22"/>
          <w:szCs w:val="22"/>
        </w:rPr>
        <w:t>·       Metra Living senior stakeholders</w:t>
      </w:r>
    </w:p>
    <w:p w14:paraId="5AF72338" w14:textId="77777777" w:rsidR="000E198F" w:rsidRPr="00D11A9D" w:rsidRDefault="000E198F" w:rsidP="000E198F">
      <w:pPr>
        <w:rPr>
          <w:rFonts w:ascii="Arial" w:hAnsi="Arial" w:cs="Arial"/>
          <w:sz w:val="22"/>
          <w:szCs w:val="22"/>
        </w:rPr>
      </w:pPr>
      <w:r w:rsidRPr="00D11A9D">
        <w:rPr>
          <w:rFonts w:ascii="Arial" w:hAnsi="Arial" w:cs="Arial"/>
          <w:sz w:val="22"/>
          <w:szCs w:val="22"/>
        </w:rPr>
        <w:t>·       Internal teams across the B2B Hub and L&amp;Q</w:t>
      </w:r>
    </w:p>
    <w:p w14:paraId="560EFACD" w14:textId="77777777" w:rsidR="000E198F" w:rsidRPr="00D11A9D" w:rsidRDefault="000E198F" w:rsidP="000E198F">
      <w:pPr>
        <w:rPr>
          <w:rFonts w:ascii="Arial" w:hAnsi="Arial" w:cs="Arial"/>
          <w:sz w:val="22"/>
          <w:szCs w:val="22"/>
        </w:rPr>
      </w:pPr>
      <w:r w:rsidRPr="00D11A9D">
        <w:rPr>
          <w:rFonts w:ascii="Arial" w:hAnsi="Arial" w:cs="Arial"/>
          <w:b/>
          <w:bCs/>
          <w:sz w:val="22"/>
          <w:szCs w:val="22"/>
        </w:rPr>
        <w:t>How You’ll Help Achieve Departmental Goals:</w:t>
      </w:r>
    </w:p>
    <w:p w14:paraId="17B8740D" w14:textId="77777777" w:rsidR="000E198F" w:rsidRPr="00D11A9D" w:rsidRDefault="000E198F" w:rsidP="000E198F">
      <w:pPr>
        <w:rPr>
          <w:rFonts w:ascii="Arial" w:hAnsi="Arial" w:cs="Arial"/>
          <w:sz w:val="22"/>
          <w:szCs w:val="22"/>
        </w:rPr>
      </w:pPr>
      <w:r w:rsidRPr="00D11A9D">
        <w:rPr>
          <w:rFonts w:ascii="Arial" w:hAnsi="Arial" w:cs="Arial"/>
          <w:sz w:val="22"/>
          <w:szCs w:val="22"/>
        </w:rPr>
        <w:t>·       Deliver consistent, high-quality service</w:t>
      </w:r>
    </w:p>
    <w:p w14:paraId="1A48C794" w14:textId="77777777" w:rsidR="000E198F" w:rsidRPr="00D11A9D" w:rsidRDefault="000E198F" w:rsidP="000E198F">
      <w:pPr>
        <w:rPr>
          <w:rFonts w:ascii="Arial" w:hAnsi="Arial" w:cs="Arial"/>
          <w:sz w:val="22"/>
          <w:szCs w:val="22"/>
        </w:rPr>
      </w:pPr>
      <w:r w:rsidRPr="00D11A9D">
        <w:rPr>
          <w:rFonts w:ascii="Arial" w:hAnsi="Arial" w:cs="Arial"/>
          <w:sz w:val="22"/>
          <w:szCs w:val="22"/>
        </w:rPr>
        <w:t>·       Strengthen client trust and satisfaction</w:t>
      </w:r>
    </w:p>
    <w:p w14:paraId="751D3CB9" w14:textId="77777777" w:rsidR="000E198F" w:rsidRPr="00D11A9D" w:rsidRDefault="000E198F" w:rsidP="000E198F">
      <w:pPr>
        <w:rPr>
          <w:rFonts w:ascii="Arial" w:hAnsi="Arial" w:cs="Arial"/>
          <w:sz w:val="22"/>
          <w:szCs w:val="22"/>
        </w:rPr>
      </w:pPr>
      <w:r w:rsidRPr="00D11A9D">
        <w:rPr>
          <w:rFonts w:ascii="Arial" w:hAnsi="Arial" w:cs="Arial"/>
          <w:sz w:val="22"/>
          <w:szCs w:val="22"/>
        </w:rPr>
        <w:t>·       Improve operational efficiency and accountability</w:t>
      </w:r>
    </w:p>
    <w:p w14:paraId="7DAF7BBD" w14:textId="77777777" w:rsidR="000E198F" w:rsidRPr="00D11A9D" w:rsidRDefault="000E198F" w:rsidP="000E198F">
      <w:pPr>
        <w:rPr>
          <w:rFonts w:ascii="Arial" w:hAnsi="Arial" w:cs="Arial"/>
          <w:sz w:val="22"/>
          <w:szCs w:val="22"/>
        </w:rPr>
      </w:pPr>
      <w:r w:rsidRPr="00D11A9D">
        <w:rPr>
          <w:rFonts w:ascii="Arial" w:hAnsi="Arial" w:cs="Arial"/>
          <w:b/>
          <w:bCs/>
          <w:sz w:val="22"/>
          <w:szCs w:val="22"/>
        </w:rPr>
        <w:t>What you'll bring</w:t>
      </w:r>
    </w:p>
    <w:p w14:paraId="502B0FA6" w14:textId="77777777" w:rsidR="000E198F" w:rsidRPr="00D11A9D" w:rsidRDefault="000E198F" w:rsidP="000E198F">
      <w:pPr>
        <w:rPr>
          <w:rFonts w:ascii="Arial" w:hAnsi="Arial" w:cs="Arial"/>
          <w:sz w:val="22"/>
          <w:szCs w:val="22"/>
        </w:rPr>
      </w:pPr>
      <w:r w:rsidRPr="00D11A9D">
        <w:rPr>
          <w:rFonts w:ascii="Arial" w:hAnsi="Arial" w:cs="Arial"/>
          <w:b/>
          <w:bCs/>
          <w:sz w:val="22"/>
          <w:szCs w:val="22"/>
        </w:rPr>
        <w:t>Essential:</w:t>
      </w:r>
    </w:p>
    <w:p w14:paraId="1F04353D" w14:textId="77777777" w:rsidR="000E198F" w:rsidRPr="00D11A9D" w:rsidRDefault="000E198F" w:rsidP="000E198F">
      <w:pPr>
        <w:rPr>
          <w:rFonts w:ascii="Arial" w:hAnsi="Arial" w:cs="Arial"/>
          <w:sz w:val="22"/>
          <w:szCs w:val="22"/>
        </w:rPr>
      </w:pPr>
      <w:r w:rsidRPr="00D11A9D">
        <w:rPr>
          <w:rFonts w:ascii="Arial" w:hAnsi="Arial" w:cs="Arial"/>
          <w:sz w:val="22"/>
          <w:szCs w:val="22"/>
        </w:rPr>
        <w:t>·       Senior experience in contract/account management</w:t>
      </w:r>
    </w:p>
    <w:p w14:paraId="7F7B2824" w14:textId="77777777" w:rsidR="000E198F" w:rsidRPr="00D11A9D" w:rsidRDefault="000E198F" w:rsidP="000E198F">
      <w:pPr>
        <w:rPr>
          <w:rFonts w:ascii="Arial" w:hAnsi="Arial" w:cs="Arial"/>
          <w:sz w:val="22"/>
          <w:szCs w:val="22"/>
        </w:rPr>
      </w:pPr>
      <w:r w:rsidRPr="00D11A9D">
        <w:rPr>
          <w:rFonts w:ascii="Arial" w:hAnsi="Arial" w:cs="Arial"/>
          <w:sz w:val="22"/>
          <w:szCs w:val="22"/>
        </w:rPr>
        <w:t>·       Strong analytical, reporting, and communication skills</w:t>
      </w:r>
    </w:p>
    <w:p w14:paraId="32BFFC1E" w14:textId="77777777" w:rsidR="000E198F" w:rsidRPr="00D11A9D" w:rsidRDefault="000E198F" w:rsidP="000E198F">
      <w:pPr>
        <w:rPr>
          <w:rFonts w:ascii="Arial" w:hAnsi="Arial" w:cs="Arial"/>
          <w:sz w:val="22"/>
          <w:szCs w:val="22"/>
        </w:rPr>
      </w:pPr>
      <w:r w:rsidRPr="00D11A9D">
        <w:rPr>
          <w:rFonts w:ascii="Arial" w:hAnsi="Arial" w:cs="Arial"/>
          <w:sz w:val="22"/>
          <w:szCs w:val="22"/>
        </w:rPr>
        <w:t>·       Knowledge of leaseholder responsibilities and SLA management</w:t>
      </w:r>
    </w:p>
    <w:p w14:paraId="0A37DB4D" w14:textId="77777777" w:rsidR="000E198F" w:rsidRPr="00D11A9D" w:rsidRDefault="000E198F" w:rsidP="000E198F">
      <w:pPr>
        <w:rPr>
          <w:rFonts w:ascii="Arial" w:hAnsi="Arial" w:cs="Arial"/>
          <w:sz w:val="22"/>
          <w:szCs w:val="22"/>
        </w:rPr>
      </w:pPr>
      <w:r w:rsidRPr="00D11A9D">
        <w:rPr>
          <w:rFonts w:ascii="Arial" w:hAnsi="Arial" w:cs="Arial"/>
          <w:sz w:val="22"/>
          <w:szCs w:val="22"/>
        </w:rPr>
        <w:t>·       Leadership and stakeholder engagement skills</w:t>
      </w:r>
    </w:p>
    <w:p w14:paraId="1BE4C8A1" w14:textId="77777777" w:rsidR="000E198F" w:rsidRPr="00D11A9D" w:rsidRDefault="000E198F" w:rsidP="000E198F">
      <w:pPr>
        <w:rPr>
          <w:rFonts w:ascii="Arial" w:hAnsi="Arial" w:cs="Arial"/>
          <w:sz w:val="22"/>
          <w:szCs w:val="22"/>
        </w:rPr>
      </w:pPr>
      <w:r w:rsidRPr="00D11A9D">
        <w:rPr>
          <w:rFonts w:ascii="Arial" w:hAnsi="Arial" w:cs="Arial"/>
          <w:sz w:val="22"/>
          <w:szCs w:val="22"/>
        </w:rPr>
        <w:t>·       TPI qualified to ATPI or working towards</w:t>
      </w:r>
    </w:p>
    <w:p w14:paraId="32F1900C" w14:textId="77777777" w:rsidR="000E198F" w:rsidRPr="00D11A9D" w:rsidRDefault="000E198F" w:rsidP="000E198F">
      <w:pPr>
        <w:rPr>
          <w:rFonts w:ascii="Arial" w:hAnsi="Arial" w:cs="Arial"/>
          <w:sz w:val="22"/>
          <w:szCs w:val="22"/>
        </w:rPr>
      </w:pPr>
      <w:r w:rsidRPr="00D11A9D">
        <w:rPr>
          <w:rFonts w:ascii="Arial" w:hAnsi="Arial" w:cs="Arial"/>
          <w:sz w:val="22"/>
          <w:szCs w:val="22"/>
        </w:rPr>
        <w:t>·       Understanding of Building and Fire Safety legislation</w:t>
      </w:r>
    </w:p>
    <w:p w14:paraId="782FE1BD" w14:textId="77777777" w:rsidR="000E198F" w:rsidRPr="00D11A9D" w:rsidRDefault="000E198F" w:rsidP="000E198F">
      <w:pPr>
        <w:rPr>
          <w:rFonts w:ascii="Arial" w:hAnsi="Arial" w:cs="Arial"/>
          <w:sz w:val="22"/>
          <w:szCs w:val="22"/>
        </w:rPr>
      </w:pPr>
      <w:r w:rsidRPr="00D11A9D">
        <w:rPr>
          <w:rFonts w:ascii="Arial" w:hAnsi="Arial" w:cs="Arial"/>
          <w:b/>
          <w:bCs/>
          <w:sz w:val="22"/>
          <w:szCs w:val="22"/>
        </w:rPr>
        <w:t>Desirable:</w:t>
      </w:r>
    </w:p>
    <w:p w14:paraId="5FF41781" w14:textId="77777777" w:rsidR="000E198F" w:rsidRPr="00D11A9D" w:rsidRDefault="000E198F" w:rsidP="000E198F">
      <w:pPr>
        <w:rPr>
          <w:rFonts w:ascii="Arial" w:hAnsi="Arial" w:cs="Arial"/>
          <w:sz w:val="22"/>
          <w:szCs w:val="22"/>
        </w:rPr>
      </w:pPr>
      <w:r w:rsidRPr="00D11A9D">
        <w:rPr>
          <w:rFonts w:ascii="Arial" w:hAnsi="Arial" w:cs="Arial"/>
          <w:sz w:val="22"/>
          <w:szCs w:val="22"/>
        </w:rPr>
        <w:t>·       Experience aligning departmental goals with organisational strategy</w:t>
      </w:r>
    </w:p>
    <w:p w14:paraId="323695D8" w14:textId="77777777" w:rsidR="000E198F" w:rsidRPr="00D11A9D" w:rsidRDefault="000E198F" w:rsidP="000E198F">
      <w:pPr>
        <w:rPr>
          <w:rFonts w:ascii="Arial" w:hAnsi="Arial" w:cs="Arial"/>
          <w:sz w:val="22"/>
          <w:szCs w:val="22"/>
        </w:rPr>
      </w:pPr>
      <w:r w:rsidRPr="00D11A9D">
        <w:rPr>
          <w:rFonts w:ascii="Arial" w:hAnsi="Arial" w:cs="Arial"/>
          <w:sz w:val="22"/>
          <w:szCs w:val="22"/>
        </w:rPr>
        <w:t>·       Risk and compliance management in housing</w:t>
      </w:r>
    </w:p>
    <w:p w14:paraId="731F3B1C" w14:textId="77777777" w:rsidR="000E198F" w:rsidRPr="00D11A9D" w:rsidRDefault="000E198F" w:rsidP="000E198F">
      <w:pPr>
        <w:rPr>
          <w:rFonts w:ascii="Arial" w:hAnsi="Arial" w:cs="Arial"/>
          <w:sz w:val="22"/>
          <w:szCs w:val="22"/>
        </w:rPr>
      </w:pPr>
      <w:r w:rsidRPr="00D11A9D">
        <w:rPr>
          <w:rFonts w:ascii="Arial" w:hAnsi="Arial" w:cs="Arial"/>
          <w:sz w:val="22"/>
          <w:szCs w:val="22"/>
        </w:rPr>
        <w:t>​</w:t>
      </w:r>
    </w:p>
    <w:p w14:paraId="102B917E" w14:textId="77777777" w:rsidR="000E198F" w:rsidRPr="00D11A9D" w:rsidRDefault="000E198F" w:rsidP="000E198F">
      <w:pPr>
        <w:rPr>
          <w:rFonts w:ascii="Arial" w:hAnsi="Arial" w:cs="Arial"/>
          <w:sz w:val="22"/>
          <w:szCs w:val="22"/>
        </w:rPr>
      </w:pPr>
      <w:r w:rsidRPr="00D11A9D">
        <w:rPr>
          <w:rFonts w:ascii="Arial" w:hAnsi="Arial" w:cs="Arial"/>
          <w:sz w:val="22"/>
          <w:szCs w:val="22"/>
        </w:rPr>
        <w:t>We look forward to reviewing your application and hearing about the genuine experiences and skills you could bring to our organisation. L&amp;Q reserve the right to not accept statements that exceed 500 words.</w:t>
      </w:r>
    </w:p>
    <w:p w14:paraId="72794D09" w14:textId="77777777" w:rsidR="000E198F" w:rsidRPr="00D11A9D" w:rsidRDefault="000E198F" w:rsidP="000E198F">
      <w:pPr>
        <w:rPr>
          <w:rFonts w:ascii="Arial" w:hAnsi="Arial" w:cs="Arial"/>
          <w:sz w:val="22"/>
          <w:szCs w:val="22"/>
        </w:rPr>
      </w:pPr>
      <w:r w:rsidRPr="00D11A9D">
        <w:rPr>
          <w:rFonts w:ascii="Arial" w:hAnsi="Arial" w:cs="Arial"/>
          <w:sz w:val="22"/>
          <w:szCs w:val="22"/>
        </w:rPr>
        <w:t>If you are interested in this role and have the experience required, then apply without delay!</w:t>
      </w:r>
    </w:p>
    <w:p w14:paraId="328D504D" w14:textId="77777777" w:rsidR="000E198F" w:rsidRPr="00D11A9D" w:rsidRDefault="000E198F" w:rsidP="000E198F">
      <w:pPr>
        <w:rPr>
          <w:rFonts w:ascii="Arial" w:hAnsi="Arial" w:cs="Arial"/>
          <w:sz w:val="22"/>
          <w:szCs w:val="22"/>
        </w:rPr>
      </w:pPr>
    </w:p>
    <w:p w14:paraId="724E6187" w14:textId="77777777" w:rsidR="000E198F" w:rsidRPr="00D11A9D" w:rsidRDefault="000E198F" w:rsidP="000E198F">
      <w:pPr>
        <w:rPr>
          <w:rFonts w:ascii="Arial" w:hAnsi="Arial" w:cs="Arial"/>
          <w:sz w:val="22"/>
          <w:szCs w:val="22"/>
        </w:rPr>
      </w:pPr>
      <w:r w:rsidRPr="00D11A9D">
        <w:rPr>
          <w:rFonts w:ascii="Arial" w:hAnsi="Arial" w:cs="Arial"/>
          <w:sz w:val="22"/>
          <w:szCs w:val="22"/>
        </w:rPr>
        <w:lastRenderedPageBreak/>
        <w:t>​</w:t>
      </w:r>
    </w:p>
    <w:p w14:paraId="440063CA" w14:textId="77777777" w:rsidR="000E198F" w:rsidRPr="00D11A9D" w:rsidRDefault="000E198F" w:rsidP="000E198F">
      <w:pPr>
        <w:rPr>
          <w:rFonts w:ascii="Arial" w:hAnsi="Arial" w:cs="Arial"/>
          <w:sz w:val="22"/>
          <w:szCs w:val="22"/>
        </w:rPr>
      </w:pPr>
      <w:r w:rsidRPr="00D11A9D">
        <w:rPr>
          <w:rFonts w:ascii="Arial" w:hAnsi="Arial" w:cs="Arial"/>
          <w:b/>
          <w:bCs/>
          <w:sz w:val="22"/>
          <w:szCs w:val="22"/>
        </w:rPr>
        <w:t>About L&amp;Q:</w:t>
      </w:r>
    </w:p>
    <w:p w14:paraId="5E011E03" w14:textId="77777777" w:rsidR="000E198F" w:rsidRPr="00D11A9D" w:rsidRDefault="000E198F" w:rsidP="000E198F">
      <w:pPr>
        <w:rPr>
          <w:rFonts w:ascii="Arial" w:hAnsi="Arial" w:cs="Arial"/>
          <w:sz w:val="22"/>
          <w:szCs w:val="22"/>
        </w:rPr>
      </w:pPr>
      <w:r w:rsidRPr="00D11A9D">
        <w:rPr>
          <w:rFonts w:ascii="Arial" w:hAnsi="Arial" w:cs="Arial"/>
          <w:sz w:val="22"/>
          <w:szCs w:val="22"/>
        </w:rPr>
        <w:t>We’re one of the UK’s leading housing associations and developers. We were founded on a simple belief: high quality housing is vital for people’s health, happiness and security. Everyone deserves a quality home that gives them the chance to live a better life.</w:t>
      </w:r>
    </w:p>
    <w:p w14:paraId="6BE94CED" w14:textId="77777777" w:rsidR="000E198F" w:rsidRPr="00D11A9D" w:rsidRDefault="000E198F" w:rsidP="000E198F">
      <w:pPr>
        <w:rPr>
          <w:rFonts w:ascii="Arial" w:hAnsi="Arial" w:cs="Arial"/>
          <w:sz w:val="22"/>
          <w:szCs w:val="22"/>
        </w:rPr>
      </w:pPr>
      <w:r w:rsidRPr="00D11A9D">
        <w:rPr>
          <w:rFonts w:ascii="Arial" w:hAnsi="Arial" w:cs="Arial"/>
          <w:sz w:val="22"/>
          <w:szCs w:val="22"/>
        </w:rPr>
        <w:t>​</w:t>
      </w:r>
    </w:p>
    <w:p w14:paraId="70391941" w14:textId="77777777" w:rsidR="000E198F" w:rsidRPr="00D11A9D" w:rsidRDefault="000E198F" w:rsidP="000E198F">
      <w:pPr>
        <w:rPr>
          <w:rFonts w:ascii="Arial" w:hAnsi="Arial" w:cs="Arial"/>
          <w:sz w:val="22"/>
          <w:szCs w:val="22"/>
        </w:rPr>
      </w:pPr>
      <w:r w:rsidRPr="00D11A9D">
        <w:rPr>
          <w:rFonts w:ascii="Arial" w:hAnsi="Arial" w:cs="Arial"/>
          <w:sz w:val="22"/>
          <w:szCs w:val="22"/>
        </w:rPr>
        <w:t>250,000 people call our properties ‘home’, and we’re proud to serve diverse communities across London, the South-East and North-West of England.</w:t>
      </w:r>
    </w:p>
    <w:p w14:paraId="598AC7E0" w14:textId="77777777" w:rsidR="000E198F" w:rsidRPr="00D11A9D" w:rsidRDefault="000E198F" w:rsidP="000E198F">
      <w:pPr>
        <w:rPr>
          <w:rFonts w:ascii="Arial" w:hAnsi="Arial" w:cs="Arial"/>
          <w:sz w:val="22"/>
          <w:szCs w:val="22"/>
        </w:rPr>
      </w:pPr>
      <w:r w:rsidRPr="00D11A9D">
        <w:rPr>
          <w:rFonts w:ascii="Arial" w:hAnsi="Arial" w:cs="Arial"/>
          <w:sz w:val="22"/>
          <w:szCs w:val="22"/>
        </w:rPr>
        <w:t>​</w:t>
      </w:r>
    </w:p>
    <w:p w14:paraId="3C22C08E" w14:textId="77777777" w:rsidR="000E198F" w:rsidRPr="00D11A9D" w:rsidRDefault="000E198F" w:rsidP="000E198F">
      <w:pPr>
        <w:rPr>
          <w:rFonts w:ascii="Arial" w:hAnsi="Arial" w:cs="Arial"/>
          <w:sz w:val="22"/>
          <w:szCs w:val="22"/>
        </w:rPr>
      </w:pPr>
      <w:r w:rsidRPr="00D11A9D">
        <w:rPr>
          <w:rFonts w:ascii="Arial" w:hAnsi="Arial" w:cs="Arial"/>
          <w:sz w:val="22"/>
          <w:szCs w:val="22"/>
        </w:rPr>
        <w:t>At L&amp;Q, people are at the heart of our business and our success depends on employing the best people and getting the best from them. The foundation of everything that we are is built on our corporate </w:t>
      </w:r>
      <w:hyperlink r:id="rId11" w:history="1">
        <w:r w:rsidRPr="00D11A9D">
          <w:rPr>
            <w:rStyle w:val="Hyperlink"/>
            <w:rFonts w:ascii="Arial" w:hAnsi="Arial" w:cs="Arial"/>
            <w:b/>
            <w:bCs/>
            <w:sz w:val="22"/>
            <w:szCs w:val="22"/>
          </w:rPr>
          <w:t>values and behavioural framework</w:t>
        </w:r>
      </w:hyperlink>
      <w:r w:rsidRPr="00D11A9D">
        <w:rPr>
          <w:rFonts w:ascii="Arial" w:hAnsi="Arial" w:cs="Arial"/>
          <w:sz w:val="22"/>
          <w:szCs w:val="22"/>
        </w:rPr>
        <w:t>, which outlines our core expectations and should be demonstrated at all times, and all levels, when representing L&amp;Q.</w:t>
      </w:r>
    </w:p>
    <w:p w14:paraId="1C41DBCF" w14:textId="77777777" w:rsidR="000E198F" w:rsidRPr="00D11A9D" w:rsidRDefault="000E198F" w:rsidP="000E198F">
      <w:pPr>
        <w:rPr>
          <w:rFonts w:ascii="Arial" w:hAnsi="Arial" w:cs="Arial"/>
          <w:sz w:val="22"/>
          <w:szCs w:val="22"/>
        </w:rPr>
      </w:pPr>
      <w:r w:rsidRPr="00D11A9D">
        <w:rPr>
          <w:rFonts w:ascii="Arial" w:hAnsi="Arial" w:cs="Arial"/>
          <w:sz w:val="22"/>
          <w:szCs w:val="22"/>
        </w:rPr>
        <w:t>​</w:t>
      </w:r>
    </w:p>
    <w:p w14:paraId="259A4DF9" w14:textId="77777777" w:rsidR="000E198F" w:rsidRPr="00D11A9D" w:rsidRDefault="000E198F" w:rsidP="000E198F">
      <w:pPr>
        <w:rPr>
          <w:rFonts w:ascii="Arial" w:hAnsi="Arial" w:cs="Arial"/>
          <w:sz w:val="22"/>
          <w:szCs w:val="22"/>
        </w:rPr>
      </w:pPr>
      <w:r w:rsidRPr="00D11A9D">
        <w:rPr>
          <w:rFonts w:ascii="Arial" w:hAnsi="Arial" w:cs="Arial"/>
          <w:sz w:val="22"/>
          <w:szCs w:val="22"/>
        </w:rPr>
        <w:t>L&amp;Q strongly believe a diverse and inclusive workforce is important, and inclusion is part of our core values and everyday working practices. We make hiring decisions based on your experiences, skills and merits and we are recognised externally for our commitment to inclusion.  We are a Stonewall Diversity Champion, a Disability Confident (Committed) employer and have signed the Time to Change Employer Pledge to demonstrate our commitment to end mental health discrimination in the workplace.  Click </w:t>
      </w:r>
      <w:hyperlink r:id="rId12" w:history="1">
        <w:r w:rsidRPr="00D11A9D">
          <w:rPr>
            <w:rStyle w:val="Hyperlink"/>
            <w:rFonts w:ascii="Arial" w:hAnsi="Arial" w:cs="Arial"/>
            <w:sz w:val="22"/>
            <w:szCs w:val="22"/>
          </w:rPr>
          <w:t>here</w:t>
        </w:r>
      </w:hyperlink>
      <w:r w:rsidRPr="00D11A9D">
        <w:rPr>
          <w:rFonts w:ascii="Arial" w:hAnsi="Arial" w:cs="Arial"/>
          <w:sz w:val="22"/>
          <w:szCs w:val="22"/>
        </w:rPr>
        <w:t> to read more. ​</w:t>
      </w:r>
    </w:p>
    <w:p w14:paraId="2BADFEA8" w14:textId="77777777" w:rsidR="000E198F" w:rsidRPr="00D11A9D" w:rsidRDefault="000E198F" w:rsidP="000E198F">
      <w:pPr>
        <w:rPr>
          <w:rFonts w:ascii="Arial" w:hAnsi="Arial" w:cs="Arial"/>
          <w:sz w:val="22"/>
          <w:szCs w:val="22"/>
        </w:rPr>
      </w:pPr>
      <w:r w:rsidRPr="00D11A9D">
        <w:rPr>
          <w:rFonts w:ascii="Arial" w:hAnsi="Arial" w:cs="Arial"/>
          <w:sz w:val="22"/>
          <w:szCs w:val="22"/>
        </w:rPr>
        <w:t>​</w:t>
      </w:r>
    </w:p>
    <w:p w14:paraId="4D0F4B85" w14:textId="77777777" w:rsidR="000E198F" w:rsidRPr="00D11A9D" w:rsidRDefault="000E198F" w:rsidP="000E198F">
      <w:pPr>
        <w:rPr>
          <w:rFonts w:ascii="Arial" w:hAnsi="Arial" w:cs="Arial"/>
          <w:sz w:val="22"/>
          <w:szCs w:val="22"/>
        </w:rPr>
      </w:pPr>
      <w:r w:rsidRPr="00D11A9D">
        <w:rPr>
          <w:rFonts w:ascii="Arial" w:hAnsi="Arial" w:cs="Arial"/>
          <w:sz w:val="22"/>
          <w:szCs w:val="22"/>
        </w:rPr>
        <w:t>If you require any reasonable adjustments at any stage during this process, including application stage, please email </w:t>
      </w:r>
      <w:hyperlink r:id="rId13" w:history="1">
        <w:r w:rsidRPr="00D11A9D">
          <w:rPr>
            <w:rStyle w:val="Hyperlink"/>
            <w:rFonts w:ascii="Arial" w:hAnsi="Arial" w:cs="Arial"/>
            <w:sz w:val="22"/>
            <w:szCs w:val="22"/>
          </w:rPr>
          <w:t>lqcareers@lqgroup.org.uk</w:t>
        </w:r>
      </w:hyperlink>
    </w:p>
    <w:p w14:paraId="5ED11B03" w14:textId="77777777" w:rsidR="000E198F" w:rsidRPr="00D11A9D" w:rsidRDefault="000E198F" w:rsidP="000E198F">
      <w:pPr>
        <w:rPr>
          <w:rFonts w:ascii="Arial" w:hAnsi="Arial" w:cs="Arial"/>
          <w:sz w:val="22"/>
          <w:szCs w:val="22"/>
        </w:rPr>
      </w:pPr>
      <w:r w:rsidRPr="00D11A9D">
        <w:rPr>
          <w:rFonts w:ascii="Arial" w:hAnsi="Arial" w:cs="Arial"/>
          <w:sz w:val="22"/>
          <w:szCs w:val="22"/>
        </w:rPr>
        <w:t>​</w:t>
      </w:r>
    </w:p>
    <w:p w14:paraId="170618EF" w14:textId="77777777" w:rsidR="000E198F" w:rsidRPr="00D11A9D" w:rsidRDefault="000E198F" w:rsidP="000E198F">
      <w:pPr>
        <w:rPr>
          <w:rFonts w:ascii="Arial" w:hAnsi="Arial" w:cs="Arial"/>
          <w:sz w:val="22"/>
          <w:szCs w:val="22"/>
        </w:rPr>
      </w:pPr>
      <w:r w:rsidRPr="00D11A9D">
        <w:rPr>
          <w:rFonts w:ascii="Arial" w:hAnsi="Arial" w:cs="Arial"/>
          <w:sz w:val="22"/>
          <w:szCs w:val="22"/>
        </w:rPr>
        <w:t>At L&amp;Q, sustainability is at the heart of what we do. We recognise the responsibility we hold as one of the UK’s largest housing associations.</w:t>
      </w:r>
    </w:p>
    <w:p w14:paraId="5FF7504E" w14:textId="77777777" w:rsidR="000E198F" w:rsidRPr="00D11A9D" w:rsidRDefault="000E198F" w:rsidP="000E198F">
      <w:pPr>
        <w:rPr>
          <w:rFonts w:ascii="Arial" w:hAnsi="Arial" w:cs="Arial"/>
          <w:sz w:val="22"/>
          <w:szCs w:val="22"/>
        </w:rPr>
      </w:pPr>
      <w:r w:rsidRPr="00D11A9D">
        <w:rPr>
          <w:rFonts w:ascii="Arial" w:hAnsi="Arial" w:cs="Arial"/>
          <w:sz w:val="22"/>
          <w:szCs w:val="22"/>
        </w:rPr>
        <w:t>​</w:t>
      </w:r>
    </w:p>
    <w:p w14:paraId="2DD0A51E" w14:textId="77777777" w:rsidR="000E198F" w:rsidRPr="00D11A9D" w:rsidRDefault="000E198F" w:rsidP="000E198F">
      <w:pPr>
        <w:rPr>
          <w:rFonts w:ascii="Arial" w:hAnsi="Arial" w:cs="Arial"/>
          <w:sz w:val="22"/>
          <w:szCs w:val="22"/>
        </w:rPr>
      </w:pPr>
      <w:r w:rsidRPr="00D11A9D">
        <w:rPr>
          <w:rFonts w:ascii="Arial" w:hAnsi="Arial" w:cs="Arial"/>
          <w:sz w:val="22"/>
          <w:szCs w:val="22"/>
        </w:rPr>
        <w:t>Click </w:t>
      </w:r>
      <w:hyperlink r:id="rId14" w:history="1">
        <w:r w:rsidRPr="00D11A9D">
          <w:rPr>
            <w:rStyle w:val="Hyperlink"/>
            <w:rFonts w:ascii="Arial" w:hAnsi="Arial" w:cs="Arial"/>
            <w:sz w:val="22"/>
            <w:szCs w:val="22"/>
          </w:rPr>
          <w:t>here</w:t>
        </w:r>
      </w:hyperlink>
      <w:r w:rsidRPr="00D11A9D">
        <w:rPr>
          <w:rFonts w:ascii="Arial" w:hAnsi="Arial" w:cs="Arial"/>
          <w:sz w:val="22"/>
          <w:szCs w:val="22"/>
        </w:rPr>
        <w:t> to find out more about L&amp;Q and why you should join us!</w:t>
      </w:r>
    </w:p>
    <w:p w14:paraId="385B2F24" w14:textId="77777777" w:rsidR="000E198F" w:rsidRPr="00D11A9D" w:rsidRDefault="000E198F" w:rsidP="000E198F">
      <w:pPr>
        <w:rPr>
          <w:rFonts w:ascii="Arial" w:hAnsi="Arial" w:cs="Arial"/>
          <w:sz w:val="22"/>
          <w:szCs w:val="22"/>
        </w:rPr>
      </w:pPr>
      <w:r w:rsidRPr="00D11A9D">
        <w:rPr>
          <w:rFonts w:ascii="Arial" w:hAnsi="Arial" w:cs="Arial"/>
          <w:sz w:val="22"/>
          <w:szCs w:val="22"/>
        </w:rPr>
        <w:t>​</w:t>
      </w:r>
    </w:p>
    <w:p w14:paraId="1D2C373F" w14:textId="77777777" w:rsidR="000E198F" w:rsidRPr="00D11A9D" w:rsidRDefault="000E198F" w:rsidP="000E198F">
      <w:pPr>
        <w:rPr>
          <w:rFonts w:ascii="Arial" w:hAnsi="Arial" w:cs="Arial"/>
          <w:sz w:val="22"/>
          <w:szCs w:val="22"/>
        </w:rPr>
      </w:pPr>
    </w:p>
    <w:p w14:paraId="44502415" w14:textId="77777777" w:rsidR="000E198F" w:rsidRPr="00D11A9D" w:rsidRDefault="000E198F" w:rsidP="000E198F">
      <w:pPr>
        <w:rPr>
          <w:rFonts w:ascii="Arial" w:hAnsi="Arial" w:cs="Arial"/>
          <w:sz w:val="22"/>
          <w:szCs w:val="22"/>
        </w:rPr>
      </w:pPr>
      <w:r w:rsidRPr="00D11A9D">
        <w:rPr>
          <w:rFonts w:ascii="Arial" w:hAnsi="Arial" w:cs="Arial"/>
          <w:sz w:val="22"/>
          <w:szCs w:val="22"/>
        </w:rPr>
        <w:t>#TJ</w:t>
      </w:r>
    </w:p>
    <w:p w14:paraId="35398BA4" w14:textId="77777777" w:rsidR="002C54EE" w:rsidRPr="00D11A9D" w:rsidRDefault="002C54EE">
      <w:pPr>
        <w:rPr>
          <w:rFonts w:ascii="Arial" w:hAnsi="Arial" w:cs="Arial"/>
          <w:sz w:val="22"/>
          <w:szCs w:val="22"/>
        </w:rPr>
      </w:pPr>
    </w:p>
    <w:sectPr w:rsidR="002C54EE" w:rsidRPr="00D11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A0B1E"/>
    <w:multiLevelType w:val="multilevel"/>
    <w:tmpl w:val="6B5A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46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8F"/>
    <w:rsid w:val="000E198F"/>
    <w:rsid w:val="002C54EE"/>
    <w:rsid w:val="006C464C"/>
    <w:rsid w:val="00707700"/>
    <w:rsid w:val="008A5C30"/>
    <w:rsid w:val="00932AE6"/>
    <w:rsid w:val="00D11A9D"/>
    <w:rsid w:val="00E370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0304"/>
  <w15:chartTrackingRefBased/>
  <w15:docId w15:val="{6AE6D011-3F23-4E05-B89D-006288E5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9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9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9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9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9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9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9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9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9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9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9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9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9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9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9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98F"/>
    <w:rPr>
      <w:rFonts w:eastAsiaTheme="majorEastAsia" w:cstheme="majorBidi"/>
      <w:color w:val="272727" w:themeColor="text1" w:themeTint="D8"/>
    </w:rPr>
  </w:style>
  <w:style w:type="paragraph" w:styleId="Title">
    <w:name w:val="Title"/>
    <w:basedOn w:val="Normal"/>
    <w:next w:val="Normal"/>
    <w:link w:val="TitleChar"/>
    <w:uiPriority w:val="10"/>
    <w:qFormat/>
    <w:rsid w:val="000E1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9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9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98F"/>
    <w:pPr>
      <w:spacing w:before="160"/>
      <w:jc w:val="center"/>
    </w:pPr>
    <w:rPr>
      <w:i/>
      <w:iCs/>
      <w:color w:val="404040" w:themeColor="text1" w:themeTint="BF"/>
    </w:rPr>
  </w:style>
  <w:style w:type="character" w:customStyle="1" w:styleId="QuoteChar">
    <w:name w:val="Quote Char"/>
    <w:basedOn w:val="DefaultParagraphFont"/>
    <w:link w:val="Quote"/>
    <w:uiPriority w:val="29"/>
    <w:rsid w:val="000E198F"/>
    <w:rPr>
      <w:i/>
      <w:iCs/>
      <w:color w:val="404040" w:themeColor="text1" w:themeTint="BF"/>
    </w:rPr>
  </w:style>
  <w:style w:type="paragraph" w:styleId="ListParagraph">
    <w:name w:val="List Paragraph"/>
    <w:basedOn w:val="Normal"/>
    <w:uiPriority w:val="34"/>
    <w:qFormat/>
    <w:rsid w:val="000E198F"/>
    <w:pPr>
      <w:ind w:left="720"/>
      <w:contextualSpacing/>
    </w:pPr>
  </w:style>
  <w:style w:type="character" w:styleId="IntenseEmphasis">
    <w:name w:val="Intense Emphasis"/>
    <w:basedOn w:val="DefaultParagraphFont"/>
    <w:uiPriority w:val="21"/>
    <w:qFormat/>
    <w:rsid w:val="000E198F"/>
    <w:rPr>
      <w:i/>
      <w:iCs/>
      <w:color w:val="0F4761" w:themeColor="accent1" w:themeShade="BF"/>
    </w:rPr>
  </w:style>
  <w:style w:type="paragraph" w:styleId="IntenseQuote">
    <w:name w:val="Intense Quote"/>
    <w:basedOn w:val="Normal"/>
    <w:next w:val="Normal"/>
    <w:link w:val="IntenseQuoteChar"/>
    <w:uiPriority w:val="30"/>
    <w:qFormat/>
    <w:rsid w:val="000E1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98F"/>
    <w:rPr>
      <w:i/>
      <w:iCs/>
      <w:color w:val="0F4761" w:themeColor="accent1" w:themeShade="BF"/>
    </w:rPr>
  </w:style>
  <w:style w:type="character" w:styleId="IntenseReference">
    <w:name w:val="Intense Reference"/>
    <w:basedOn w:val="DefaultParagraphFont"/>
    <w:uiPriority w:val="32"/>
    <w:qFormat/>
    <w:rsid w:val="000E198F"/>
    <w:rPr>
      <w:b/>
      <w:bCs/>
      <w:smallCaps/>
      <w:color w:val="0F4761" w:themeColor="accent1" w:themeShade="BF"/>
      <w:spacing w:val="5"/>
    </w:rPr>
  </w:style>
  <w:style w:type="character" w:styleId="Hyperlink">
    <w:name w:val="Hyperlink"/>
    <w:basedOn w:val="DefaultParagraphFont"/>
    <w:uiPriority w:val="99"/>
    <w:unhideWhenUsed/>
    <w:rsid w:val="000E198F"/>
    <w:rPr>
      <w:color w:val="467886" w:themeColor="hyperlink"/>
      <w:u w:val="single"/>
    </w:rPr>
  </w:style>
  <w:style w:type="character" w:styleId="UnresolvedMention">
    <w:name w:val="Unresolved Mention"/>
    <w:basedOn w:val="DefaultParagraphFont"/>
    <w:uiPriority w:val="99"/>
    <w:semiHidden/>
    <w:unhideWhenUsed/>
    <w:rsid w:val="000E1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577454">
      <w:bodyDiv w:val="1"/>
      <w:marLeft w:val="0"/>
      <w:marRight w:val="0"/>
      <w:marTop w:val="0"/>
      <w:marBottom w:val="0"/>
      <w:divBdr>
        <w:top w:val="none" w:sz="0" w:space="0" w:color="auto"/>
        <w:left w:val="none" w:sz="0" w:space="0" w:color="auto"/>
        <w:bottom w:val="none" w:sz="0" w:space="0" w:color="auto"/>
        <w:right w:val="none" w:sz="0" w:space="0" w:color="auto"/>
      </w:divBdr>
    </w:div>
    <w:div w:id="14161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qgroup.engageats.co.uk/ViewAttachment.aspx?enc=jmxpV+AcVus8i/wvT3FZXrrCOvCUGNWd9uca/tGZrAI3dMyH7+aRsXJPdz+CdVHAs3mr/9VsOUZFd9u+OVESqi4sI7/mpnL2BTRmGeZVzgfLRnZtCdh9F19xOLRZtzD9" TargetMode="External"/><Relationship Id="rId13" Type="http://schemas.openxmlformats.org/officeDocument/2006/relationships/hyperlink" Target="mailto:lqcareers@lqgroup.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qgroup.org.uk/about-landq/our-vision-and-values/ethics-and-divers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qgroup.org.uk/-/media/files/careers/behavioural-framework.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qgroup.org.uk/working-at-landq/why-work-for-landq/benefits" TargetMode="External"/><Relationship Id="rId4" Type="http://schemas.openxmlformats.org/officeDocument/2006/relationships/numbering" Target="numbering.xml"/><Relationship Id="rId9" Type="http://schemas.openxmlformats.org/officeDocument/2006/relationships/hyperlink" Target="https://www.lqgroup.org.uk/working-at-landq/why-work-for-landq/benefits" TargetMode="External"/><Relationship Id="rId14" Type="http://schemas.openxmlformats.org/officeDocument/2006/relationships/hyperlink" Target="https://www.lqgroup.org.uk/working-at-landq/why-work-for-lan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05C747903FD4C95786E632336D8C3" ma:contentTypeVersion="19" ma:contentTypeDescription="Create a new document." ma:contentTypeScope="" ma:versionID="4ea1dbf9fd373a361d647c02ce0a12fe">
  <xsd:schema xmlns:xsd="http://www.w3.org/2001/XMLSchema" xmlns:xs="http://www.w3.org/2001/XMLSchema" xmlns:p="http://schemas.microsoft.com/office/2006/metadata/properties" xmlns:ns2="8ea04bae-3291-4711-a7ac-e1513a17bcca" xmlns:ns3="65471207-853f-45fc-9399-1b014453c451" targetNamespace="http://schemas.microsoft.com/office/2006/metadata/properties" ma:root="true" ma:fieldsID="cab95df9f252ddbf2942a6a67cbb0b23" ns2:_="" ns3:_="">
    <xsd:import namespace="8ea04bae-3291-4711-a7ac-e1513a17bcca"/>
    <xsd:import namespace="65471207-853f-45fc-9399-1b014453c451"/>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AmandaCoop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04bae-3291-4711-a7ac-e1513a17b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d198990-9524-4794-b0cb-4e66516f604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mandaCooper" ma:index="26" nillable="true" ma:displayName="Amanda Cooper" ma:format="Dropdown" ma:list="UserInfo" ma:SharePointGroup="0" ma:internalName="AmandaCoop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471207-853f-45fc-9399-1b014453c451"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1d198990-9524-4794-b0cb-4e66516f604e"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e67d208-e00d-4232-aa91-3cbfaf93d324}" ma:internalName="TaxCatchAll" ma:showField="CatchAllData" ma:web="65471207-853f-45fc-9399-1b014453c451">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mandaCooper xmlns="8ea04bae-3291-4711-a7ac-e1513a17bcca">
      <UserInfo>
        <DisplayName/>
        <AccountId xsi:nil="true"/>
        <AccountType/>
      </UserInfo>
    </AmandaCooper>
    <lcf76f155ced4ddcb4097134ff3c332f xmlns="8ea04bae-3291-4711-a7ac-e1513a17bcca">
      <Terms xmlns="http://schemas.microsoft.com/office/infopath/2007/PartnerControls"/>
    </lcf76f155ced4ddcb4097134ff3c332f>
    <TaxKeywordTaxHTField xmlns="65471207-853f-45fc-9399-1b014453c451">
      <Terms xmlns="http://schemas.microsoft.com/office/infopath/2007/PartnerControls"/>
    </TaxKeywordTaxHTField>
    <TaxCatchAll xmlns="65471207-853f-45fc-9399-1b014453c4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F1A54-062F-40E8-B364-C78D6C63F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04bae-3291-4711-a7ac-e1513a17bcca"/>
    <ds:schemaRef ds:uri="65471207-853f-45fc-9399-1b014453c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27970-572A-42DD-8F14-51F686B73AFF}">
  <ds:schemaRefs>
    <ds:schemaRef ds:uri="http://schemas.microsoft.com/office/2006/metadata/properties"/>
    <ds:schemaRef ds:uri="http://schemas.microsoft.com/office/infopath/2007/PartnerControls"/>
    <ds:schemaRef ds:uri="8ea04bae-3291-4711-a7ac-e1513a17bcca"/>
    <ds:schemaRef ds:uri="65471207-853f-45fc-9399-1b014453c451"/>
  </ds:schemaRefs>
</ds:datastoreItem>
</file>

<file path=customXml/itemProps3.xml><?xml version="1.0" encoding="utf-8"?>
<ds:datastoreItem xmlns:ds="http://schemas.openxmlformats.org/officeDocument/2006/customXml" ds:itemID="{EB1A29C4-947E-4294-AF2C-FCDF0CFED9FD}">
  <ds:schemaRefs>
    <ds:schemaRef ds:uri="http://schemas.microsoft.com/sharepoint/v3/contenttype/forms"/>
  </ds:schemaRefs>
</ds:datastoreItem>
</file>

<file path=docMetadata/LabelInfo.xml><?xml version="1.0" encoding="utf-8"?>
<clbl:labelList xmlns:clbl="http://schemas.microsoft.com/office/2020/mipLabelMetadata">
  <clbl:label id="{d4a38ddc-3e48-4d56-b85d-e70ec60674d7}" enabled="1" method="Standard" siteId="{98d94a17-1686-48bd-b712-87295b8149d5}"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4782</Characters>
  <Application>Microsoft Office Word</Application>
  <DocSecurity>0</DocSecurity>
  <Lines>39</Lines>
  <Paragraphs>11</Paragraphs>
  <ScaleCrop>false</ScaleCrop>
  <Company>London and Quadrant</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Shellena Chinan</dc:creator>
  <cp:keywords/>
  <dc:description/>
  <cp:lastModifiedBy>Shellena Chinan</cp:lastModifiedBy>
  <cp:revision>5</cp:revision>
  <dcterms:created xsi:type="dcterms:W3CDTF">2025-08-21T14:08:00Z</dcterms:created>
  <dcterms:modified xsi:type="dcterms:W3CDTF">2025-08-21T14:37:00Z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0x0101002F105C747903FD4C95786E632336D8C3</vt:lpwstr>
  </property>
  <property fmtid="{D5CDD505-2E9C-101B-9397-08002B2CF9AE}" pid="3" name="TaxKeyword">
    <vt:lpwstr/>
  </property>
  <property fmtid="{D5CDD505-2E9C-101B-9397-08002B2CF9AE}" pid="4" name="MediaServiceImageTags">
    <vt:lpwstr/>
  </property>
</Properties>
</file>