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A41CE" w14:textId="0634F6FA" w:rsidR="00B20C14" w:rsidRPr="00DF1268" w:rsidRDefault="001254F3" w:rsidP="001254F3">
      <w:pPr>
        <w:spacing w:after="0"/>
        <w:ind w:left="13680" w:firstLine="720"/>
      </w:pPr>
      <w:r w:rsidRPr="00D06366">
        <w:rPr>
          <w:rFonts w:ascii="Arial" w:hAnsi="Arial" w:cs="Arial"/>
          <w:b/>
          <w:noProof/>
        </w:rPr>
        <w:t xml:space="preserve">ex </w:t>
      </w:r>
    </w:p>
    <w:p w14:paraId="1CAB37B5" w14:textId="562D1148" w:rsidR="00B20C14" w:rsidRPr="00A93DF0" w:rsidRDefault="001254F3" w:rsidP="00B20C14">
      <w:pPr>
        <w:pStyle w:val="Title"/>
        <w:rPr>
          <w:rFonts w:ascii="Arial" w:hAnsi="Arial" w:cs="Arial"/>
          <w:sz w:val="28"/>
          <w:szCs w:val="28"/>
        </w:rPr>
      </w:pPr>
      <w:r>
        <w:rPr>
          <w:rFonts w:ascii="Arial" w:hAnsi="Arial" w:cs="Arial"/>
          <w:sz w:val="28"/>
          <w:szCs w:val="28"/>
        </w:rPr>
        <w:t>J</w:t>
      </w:r>
      <w:r w:rsidR="00B20C14" w:rsidRPr="00A93DF0">
        <w:rPr>
          <w:rFonts w:ascii="Arial" w:hAnsi="Arial" w:cs="Arial"/>
          <w:sz w:val="28"/>
          <w:szCs w:val="28"/>
        </w:rPr>
        <w:t>OB DESCRIPTION</w:t>
      </w:r>
    </w:p>
    <w:p w14:paraId="6F84D33F" w14:textId="77777777" w:rsidR="00B20C14" w:rsidRDefault="00B20C14" w:rsidP="00B20C14">
      <w:pPr>
        <w:pStyle w:val="Title"/>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3984"/>
        <w:gridCol w:w="1406"/>
        <w:gridCol w:w="3158"/>
      </w:tblGrid>
      <w:tr w:rsidR="00B20C14" w:rsidRPr="004609D8" w14:paraId="3FEC088F" w14:textId="77777777" w:rsidTr="2FC84902">
        <w:trPr>
          <w:trHeight w:val="567"/>
        </w:trPr>
        <w:tc>
          <w:tcPr>
            <w:tcW w:w="1653" w:type="dxa"/>
            <w:vAlign w:val="center"/>
          </w:tcPr>
          <w:p w14:paraId="55A91671" w14:textId="77777777" w:rsidR="00B20C14" w:rsidRPr="004609D8" w:rsidRDefault="00B20C14" w:rsidP="00157CCE">
            <w:pPr>
              <w:pStyle w:val="Title"/>
              <w:jc w:val="both"/>
              <w:rPr>
                <w:rFonts w:ascii="Arial" w:hAnsi="Arial" w:cs="Arial"/>
                <w:sz w:val="22"/>
                <w:szCs w:val="22"/>
                <w:u w:val="none"/>
              </w:rPr>
            </w:pPr>
            <w:r w:rsidRPr="004609D8">
              <w:rPr>
                <w:rFonts w:ascii="Arial" w:hAnsi="Arial" w:cs="Arial"/>
                <w:sz w:val="22"/>
                <w:szCs w:val="22"/>
                <w:u w:val="none"/>
              </w:rPr>
              <w:t>Role:</w:t>
            </w:r>
          </w:p>
        </w:tc>
        <w:tc>
          <w:tcPr>
            <w:tcW w:w="3984" w:type="dxa"/>
            <w:vAlign w:val="center"/>
          </w:tcPr>
          <w:p w14:paraId="52CEBEF2" w14:textId="1DF88A21" w:rsidR="00B20C14" w:rsidRPr="004609D8" w:rsidRDefault="005341A9" w:rsidP="00157CCE">
            <w:pPr>
              <w:pStyle w:val="Title"/>
              <w:spacing w:before="120" w:after="120"/>
              <w:jc w:val="left"/>
              <w:rPr>
                <w:rFonts w:ascii="Arial" w:hAnsi="Arial" w:cs="Arial"/>
                <w:b w:val="0"/>
                <w:sz w:val="22"/>
                <w:szCs w:val="22"/>
                <w:u w:val="none"/>
              </w:rPr>
            </w:pPr>
            <w:r>
              <w:rPr>
                <w:rFonts w:ascii="Arial" w:hAnsi="Arial" w:cs="Arial"/>
                <w:b w:val="0"/>
                <w:sz w:val="22"/>
                <w:szCs w:val="22"/>
                <w:u w:val="none"/>
              </w:rPr>
              <w:t>Senior Service Supervisor</w:t>
            </w:r>
          </w:p>
        </w:tc>
        <w:tc>
          <w:tcPr>
            <w:tcW w:w="1406" w:type="dxa"/>
            <w:vAlign w:val="center"/>
          </w:tcPr>
          <w:p w14:paraId="60803835" w14:textId="77777777" w:rsidR="00B20C14" w:rsidRPr="004609D8" w:rsidRDefault="00B20C14" w:rsidP="00157CCE">
            <w:pPr>
              <w:pStyle w:val="Title"/>
              <w:spacing w:before="120" w:after="120"/>
              <w:jc w:val="both"/>
              <w:rPr>
                <w:rFonts w:ascii="Arial" w:hAnsi="Arial" w:cs="Arial"/>
                <w:sz w:val="22"/>
                <w:szCs w:val="22"/>
                <w:u w:val="none"/>
              </w:rPr>
            </w:pPr>
            <w:r w:rsidRPr="004609D8">
              <w:rPr>
                <w:rFonts w:ascii="Arial" w:hAnsi="Arial" w:cs="Arial"/>
                <w:sz w:val="22"/>
                <w:szCs w:val="22"/>
                <w:u w:val="none"/>
              </w:rPr>
              <w:t>Grade:</w:t>
            </w:r>
          </w:p>
        </w:tc>
        <w:tc>
          <w:tcPr>
            <w:tcW w:w="3158" w:type="dxa"/>
            <w:vAlign w:val="center"/>
          </w:tcPr>
          <w:p w14:paraId="31F9317B" w14:textId="0F972C7A" w:rsidR="00B20C14" w:rsidRPr="004609D8" w:rsidRDefault="005341A9" w:rsidP="00157CCE">
            <w:pPr>
              <w:pStyle w:val="Title"/>
              <w:spacing w:before="120" w:after="120"/>
              <w:jc w:val="both"/>
              <w:rPr>
                <w:rFonts w:ascii="Arial" w:hAnsi="Arial" w:cs="Arial"/>
                <w:b w:val="0"/>
                <w:sz w:val="22"/>
                <w:szCs w:val="22"/>
                <w:u w:val="none"/>
              </w:rPr>
            </w:pPr>
            <w:r>
              <w:rPr>
                <w:rFonts w:ascii="Arial" w:hAnsi="Arial" w:cs="Arial"/>
                <w:b w:val="0"/>
                <w:sz w:val="22"/>
                <w:szCs w:val="22"/>
                <w:u w:val="none"/>
              </w:rPr>
              <w:t>SO</w:t>
            </w:r>
          </w:p>
        </w:tc>
      </w:tr>
      <w:tr w:rsidR="00B20C14" w:rsidRPr="004609D8" w14:paraId="24B5F31E" w14:textId="77777777" w:rsidTr="2FC84902">
        <w:trPr>
          <w:trHeight w:val="567"/>
        </w:trPr>
        <w:tc>
          <w:tcPr>
            <w:tcW w:w="1653" w:type="dxa"/>
            <w:vAlign w:val="center"/>
          </w:tcPr>
          <w:p w14:paraId="5D113DB9" w14:textId="77777777" w:rsidR="00B20C14" w:rsidRPr="004609D8" w:rsidRDefault="00B20C14" w:rsidP="00157CCE">
            <w:pPr>
              <w:pStyle w:val="Title"/>
              <w:jc w:val="both"/>
              <w:rPr>
                <w:rFonts w:ascii="Arial" w:hAnsi="Arial" w:cs="Arial"/>
                <w:sz w:val="22"/>
                <w:szCs w:val="22"/>
                <w:u w:val="none"/>
              </w:rPr>
            </w:pPr>
            <w:r>
              <w:rPr>
                <w:rFonts w:ascii="Arial" w:hAnsi="Arial" w:cs="Arial"/>
                <w:sz w:val="22"/>
                <w:szCs w:val="22"/>
                <w:u w:val="none"/>
              </w:rPr>
              <w:t>Post No:</w:t>
            </w:r>
          </w:p>
        </w:tc>
        <w:tc>
          <w:tcPr>
            <w:tcW w:w="3984" w:type="dxa"/>
            <w:vAlign w:val="center"/>
          </w:tcPr>
          <w:p w14:paraId="7979D1FF" w14:textId="49720E53" w:rsidR="00B20C14" w:rsidRPr="004609D8" w:rsidRDefault="005341A9" w:rsidP="00157CCE">
            <w:pPr>
              <w:pStyle w:val="Title"/>
              <w:spacing w:before="120" w:after="120"/>
              <w:jc w:val="both"/>
              <w:rPr>
                <w:rFonts w:ascii="Arial" w:hAnsi="Arial" w:cs="Arial"/>
                <w:b w:val="0"/>
                <w:sz w:val="22"/>
                <w:szCs w:val="22"/>
                <w:u w:val="none"/>
              </w:rPr>
            </w:pPr>
            <w:r>
              <w:rPr>
                <w:rFonts w:ascii="Arial" w:hAnsi="Arial" w:cs="Arial"/>
                <w:b w:val="0"/>
                <w:sz w:val="22"/>
                <w:szCs w:val="22"/>
                <w:u w:val="none"/>
              </w:rPr>
              <w:t>NEW</w:t>
            </w:r>
          </w:p>
        </w:tc>
        <w:tc>
          <w:tcPr>
            <w:tcW w:w="1406" w:type="dxa"/>
            <w:vAlign w:val="center"/>
          </w:tcPr>
          <w:p w14:paraId="517A2423" w14:textId="77777777" w:rsidR="00B20C14" w:rsidRPr="004609D8" w:rsidRDefault="00B20C14" w:rsidP="00157CCE">
            <w:pPr>
              <w:pStyle w:val="Title"/>
              <w:spacing w:before="120" w:after="120"/>
              <w:jc w:val="both"/>
              <w:rPr>
                <w:rFonts w:ascii="Arial" w:hAnsi="Arial" w:cs="Arial"/>
                <w:sz w:val="22"/>
                <w:szCs w:val="22"/>
                <w:u w:val="none"/>
              </w:rPr>
            </w:pPr>
            <w:r>
              <w:rPr>
                <w:rFonts w:ascii="Arial" w:hAnsi="Arial" w:cs="Arial"/>
                <w:sz w:val="22"/>
                <w:szCs w:val="22"/>
                <w:u w:val="none"/>
              </w:rPr>
              <w:t>Date:</w:t>
            </w:r>
          </w:p>
        </w:tc>
        <w:tc>
          <w:tcPr>
            <w:tcW w:w="3158" w:type="dxa"/>
            <w:vAlign w:val="center"/>
          </w:tcPr>
          <w:p w14:paraId="55C94055" w14:textId="3839B008" w:rsidR="00B20C14" w:rsidRDefault="00062A5D" w:rsidP="00157CCE">
            <w:pPr>
              <w:pStyle w:val="Title"/>
              <w:spacing w:before="120" w:after="120"/>
              <w:jc w:val="both"/>
              <w:rPr>
                <w:rFonts w:ascii="Arial" w:hAnsi="Arial" w:cs="Arial"/>
                <w:b w:val="0"/>
                <w:sz w:val="22"/>
                <w:szCs w:val="22"/>
                <w:u w:val="none"/>
              </w:rPr>
            </w:pPr>
            <w:r>
              <w:rPr>
                <w:rFonts w:ascii="Arial" w:hAnsi="Arial" w:cs="Arial"/>
                <w:b w:val="0"/>
                <w:sz w:val="22"/>
                <w:szCs w:val="22"/>
                <w:u w:val="none"/>
              </w:rPr>
              <w:t>September</w:t>
            </w:r>
            <w:r w:rsidR="009A13E3">
              <w:rPr>
                <w:rFonts w:ascii="Arial" w:hAnsi="Arial" w:cs="Arial"/>
                <w:b w:val="0"/>
                <w:sz w:val="22"/>
                <w:szCs w:val="22"/>
                <w:u w:val="none"/>
              </w:rPr>
              <w:t xml:space="preserve"> 2025</w:t>
            </w:r>
          </w:p>
        </w:tc>
      </w:tr>
      <w:tr w:rsidR="00B20C14" w:rsidRPr="004609D8" w14:paraId="3BDACAC3" w14:textId="77777777" w:rsidTr="2FC84902">
        <w:trPr>
          <w:trHeight w:val="567"/>
        </w:trPr>
        <w:tc>
          <w:tcPr>
            <w:tcW w:w="1653" w:type="dxa"/>
            <w:vAlign w:val="center"/>
          </w:tcPr>
          <w:p w14:paraId="733C9180" w14:textId="77777777" w:rsidR="00B20C14" w:rsidRPr="004609D8" w:rsidRDefault="00B20C14" w:rsidP="00157CCE">
            <w:pPr>
              <w:pStyle w:val="Title"/>
              <w:jc w:val="both"/>
              <w:rPr>
                <w:rFonts w:ascii="Arial" w:hAnsi="Arial" w:cs="Arial"/>
                <w:sz w:val="22"/>
                <w:szCs w:val="22"/>
                <w:u w:val="none"/>
              </w:rPr>
            </w:pPr>
            <w:r w:rsidRPr="004609D8">
              <w:rPr>
                <w:rFonts w:ascii="Arial" w:hAnsi="Arial" w:cs="Arial"/>
                <w:sz w:val="22"/>
                <w:szCs w:val="22"/>
                <w:u w:val="none"/>
              </w:rPr>
              <w:t>Service:</w:t>
            </w:r>
          </w:p>
        </w:tc>
        <w:tc>
          <w:tcPr>
            <w:tcW w:w="3984" w:type="dxa"/>
            <w:vAlign w:val="center"/>
          </w:tcPr>
          <w:p w14:paraId="75A6BFE7" w14:textId="55759A84" w:rsidR="00B20C14" w:rsidRPr="004609D8" w:rsidRDefault="00B20C14" w:rsidP="00157CCE">
            <w:pPr>
              <w:pStyle w:val="Title"/>
              <w:spacing w:before="120" w:after="120"/>
              <w:jc w:val="both"/>
              <w:rPr>
                <w:rFonts w:ascii="Arial" w:hAnsi="Arial" w:cs="Arial"/>
                <w:b w:val="0"/>
                <w:sz w:val="22"/>
                <w:szCs w:val="22"/>
                <w:u w:val="none"/>
              </w:rPr>
            </w:pPr>
            <w:r w:rsidRPr="004609D8">
              <w:rPr>
                <w:rFonts w:ascii="Arial" w:hAnsi="Arial" w:cs="Arial"/>
                <w:b w:val="0"/>
                <w:sz w:val="22"/>
                <w:szCs w:val="22"/>
                <w:u w:val="none"/>
              </w:rPr>
              <w:t xml:space="preserve">Central – </w:t>
            </w:r>
            <w:r w:rsidR="005341A9">
              <w:rPr>
                <w:rFonts w:ascii="Arial" w:hAnsi="Arial" w:cs="Arial"/>
                <w:b w:val="0"/>
                <w:sz w:val="22"/>
                <w:szCs w:val="22"/>
                <w:u w:val="none"/>
              </w:rPr>
              <w:t>Tonbridge Castle &amp; Customer Services</w:t>
            </w:r>
          </w:p>
        </w:tc>
        <w:tc>
          <w:tcPr>
            <w:tcW w:w="1406" w:type="dxa"/>
            <w:vAlign w:val="center"/>
          </w:tcPr>
          <w:p w14:paraId="191CEA0C" w14:textId="77777777" w:rsidR="00B20C14" w:rsidRPr="004609D8" w:rsidRDefault="00B20C14" w:rsidP="00157CCE">
            <w:pPr>
              <w:pStyle w:val="Title"/>
              <w:spacing w:before="120" w:after="120"/>
              <w:jc w:val="both"/>
              <w:rPr>
                <w:rFonts w:ascii="Arial" w:hAnsi="Arial" w:cs="Arial"/>
                <w:sz w:val="22"/>
                <w:szCs w:val="22"/>
                <w:u w:val="none"/>
              </w:rPr>
            </w:pPr>
            <w:r w:rsidRPr="004609D8">
              <w:rPr>
                <w:rFonts w:ascii="Arial" w:hAnsi="Arial" w:cs="Arial"/>
                <w:sz w:val="22"/>
                <w:szCs w:val="22"/>
                <w:u w:val="none"/>
              </w:rPr>
              <w:t>Hours:</w:t>
            </w:r>
          </w:p>
        </w:tc>
        <w:tc>
          <w:tcPr>
            <w:tcW w:w="3158" w:type="dxa"/>
            <w:vAlign w:val="center"/>
          </w:tcPr>
          <w:p w14:paraId="054B7BD8" w14:textId="77777777" w:rsidR="00B20C14" w:rsidRPr="004609D8" w:rsidRDefault="00B20C14" w:rsidP="00157CCE">
            <w:pPr>
              <w:pStyle w:val="Title"/>
              <w:spacing w:before="120" w:after="120"/>
              <w:jc w:val="both"/>
              <w:rPr>
                <w:rFonts w:ascii="Arial" w:hAnsi="Arial" w:cs="Arial"/>
                <w:b w:val="0"/>
                <w:sz w:val="22"/>
                <w:szCs w:val="22"/>
                <w:u w:val="none"/>
              </w:rPr>
            </w:pPr>
            <w:r>
              <w:rPr>
                <w:rFonts w:ascii="Arial" w:hAnsi="Arial" w:cs="Arial"/>
                <w:b w:val="0"/>
                <w:sz w:val="22"/>
                <w:szCs w:val="22"/>
                <w:u w:val="none"/>
              </w:rPr>
              <w:t>37</w:t>
            </w:r>
          </w:p>
        </w:tc>
      </w:tr>
      <w:tr w:rsidR="00B20C14" w:rsidRPr="004609D8" w14:paraId="77B31AE3" w14:textId="77777777" w:rsidTr="2FC84902">
        <w:trPr>
          <w:trHeight w:val="567"/>
        </w:trPr>
        <w:tc>
          <w:tcPr>
            <w:tcW w:w="1653" w:type="dxa"/>
            <w:vAlign w:val="center"/>
          </w:tcPr>
          <w:p w14:paraId="53A164A5" w14:textId="77777777" w:rsidR="00B20C14" w:rsidRPr="004609D8" w:rsidRDefault="00B20C14" w:rsidP="00157CCE">
            <w:pPr>
              <w:pStyle w:val="Title"/>
              <w:jc w:val="both"/>
              <w:rPr>
                <w:rFonts w:ascii="Arial" w:hAnsi="Arial" w:cs="Arial"/>
                <w:sz w:val="22"/>
                <w:szCs w:val="22"/>
                <w:u w:val="none"/>
              </w:rPr>
            </w:pPr>
            <w:r w:rsidRPr="004609D8">
              <w:rPr>
                <w:rFonts w:ascii="Arial" w:hAnsi="Arial" w:cs="Arial"/>
                <w:sz w:val="22"/>
                <w:szCs w:val="22"/>
                <w:u w:val="none"/>
              </w:rPr>
              <w:t>Reports to:</w:t>
            </w:r>
          </w:p>
        </w:tc>
        <w:tc>
          <w:tcPr>
            <w:tcW w:w="8548" w:type="dxa"/>
            <w:gridSpan w:val="3"/>
            <w:vAlign w:val="center"/>
          </w:tcPr>
          <w:p w14:paraId="719EE48E" w14:textId="2D794C73" w:rsidR="00B20C14" w:rsidRPr="004609D8" w:rsidRDefault="005341A9" w:rsidP="00157CCE">
            <w:pPr>
              <w:pStyle w:val="Title"/>
              <w:spacing w:before="120" w:after="120"/>
              <w:jc w:val="both"/>
              <w:rPr>
                <w:rFonts w:ascii="Arial" w:hAnsi="Arial" w:cs="Arial"/>
                <w:b w:val="0"/>
                <w:sz w:val="22"/>
                <w:szCs w:val="22"/>
                <w:u w:val="none"/>
              </w:rPr>
            </w:pPr>
            <w:r>
              <w:rPr>
                <w:rFonts w:ascii="Arial" w:hAnsi="Arial" w:cs="Arial"/>
                <w:b w:val="0"/>
                <w:sz w:val="22"/>
                <w:szCs w:val="22"/>
                <w:u w:val="none"/>
              </w:rPr>
              <w:t>Tonbridge Castle, Events &amp; Customer Services Manager</w:t>
            </w:r>
          </w:p>
        </w:tc>
      </w:tr>
      <w:tr w:rsidR="00B20C14" w:rsidRPr="004609D8" w14:paraId="5A04E647" w14:textId="77777777" w:rsidTr="2FC84902">
        <w:trPr>
          <w:trHeight w:val="567"/>
        </w:trPr>
        <w:tc>
          <w:tcPr>
            <w:tcW w:w="1653" w:type="dxa"/>
            <w:vAlign w:val="center"/>
          </w:tcPr>
          <w:p w14:paraId="2D1B67AF" w14:textId="77777777" w:rsidR="00B20C14" w:rsidRPr="004609D8" w:rsidRDefault="00B20C14" w:rsidP="00157CCE">
            <w:pPr>
              <w:pStyle w:val="Title"/>
              <w:jc w:val="both"/>
              <w:rPr>
                <w:rFonts w:ascii="Arial" w:hAnsi="Arial" w:cs="Arial"/>
                <w:sz w:val="22"/>
                <w:szCs w:val="22"/>
                <w:u w:val="none"/>
              </w:rPr>
            </w:pPr>
            <w:r>
              <w:rPr>
                <w:rFonts w:ascii="Arial" w:hAnsi="Arial" w:cs="Arial"/>
                <w:sz w:val="22"/>
                <w:szCs w:val="22"/>
                <w:u w:val="none"/>
              </w:rPr>
              <w:t>Responsible for:</w:t>
            </w:r>
          </w:p>
        </w:tc>
        <w:tc>
          <w:tcPr>
            <w:tcW w:w="8548" w:type="dxa"/>
            <w:gridSpan w:val="3"/>
            <w:vAlign w:val="center"/>
          </w:tcPr>
          <w:p w14:paraId="644334E8" w14:textId="0D47AA06" w:rsidR="00B20C14" w:rsidRDefault="00B20C14" w:rsidP="5F78CD55">
            <w:pPr>
              <w:pStyle w:val="Title"/>
              <w:spacing w:before="120" w:after="120"/>
              <w:jc w:val="both"/>
              <w:rPr>
                <w:rFonts w:ascii="Arial" w:hAnsi="Arial" w:cs="Arial"/>
                <w:b w:val="0"/>
                <w:bCs w:val="0"/>
                <w:sz w:val="22"/>
                <w:szCs w:val="22"/>
                <w:u w:val="none"/>
              </w:rPr>
            </w:pPr>
            <w:r w:rsidRPr="5F78CD55">
              <w:rPr>
                <w:rFonts w:ascii="Arial" w:hAnsi="Arial" w:cs="Arial"/>
                <w:sz w:val="22"/>
                <w:szCs w:val="22"/>
                <w:u w:val="none"/>
              </w:rPr>
              <w:t>Customer Service</w:t>
            </w:r>
            <w:r w:rsidR="00B16BF8" w:rsidRPr="5F78CD55">
              <w:rPr>
                <w:rFonts w:ascii="Arial" w:hAnsi="Arial" w:cs="Arial"/>
                <w:sz w:val="22"/>
                <w:szCs w:val="22"/>
                <w:u w:val="none"/>
              </w:rPr>
              <w:t>s</w:t>
            </w:r>
            <w:r w:rsidRPr="5F78CD55">
              <w:rPr>
                <w:rFonts w:ascii="Arial" w:hAnsi="Arial" w:cs="Arial"/>
                <w:sz w:val="22"/>
                <w:szCs w:val="22"/>
                <w:u w:val="none"/>
              </w:rPr>
              <w:t xml:space="preserve"> Team</w:t>
            </w:r>
            <w:r w:rsidRPr="5F78CD55">
              <w:rPr>
                <w:rFonts w:ascii="Arial" w:hAnsi="Arial" w:cs="Arial"/>
                <w:b w:val="0"/>
                <w:bCs w:val="0"/>
                <w:sz w:val="22"/>
                <w:szCs w:val="22"/>
                <w:u w:val="none"/>
              </w:rPr>
              <w:t xml:space="preserve"> (2 </w:t>
            </w:r>
            <w:r w:rsidR="0083660F" w:rsidRPr="5F78CD55">
              <w:rPr>
                <w:rFonts w:ascii="Arial" w:hAnsi="Arial" w:cs="Arial"/>
                <w:b w:val="0"/>
                <w:bCs w:val="0"/>
                <w:sz w:val="22"/>
                <w:szCs w:val="22"/>
                <w:u w:val="none"/>
              </w:rPr>
              <w:t xml:space="preserve">x </w:t>
            </w:r>
            <w:r w:rsidRPr="5F78CD55">
              <w:rPr>
                <w:rFonts w:ascii="Arial" w:hAnsi="Arial" w:cs="Arial"/>
                <w:b w:val="0"/>
                <w:bCs w:val="0"/>
                <w:sz w:val="22"/>
                <w:szCs w:val="22"/>
                <w:u w:val="none"/>
              </w:rPr>
              <w:t xml:space="preserve">Senior Customer Service Advisors; and </w:t>
            </w:r>
            <w:r w:rsidR="186C192D" w:rsidRPr="5F78CD55">
              <w:rPr>
                <w:rFonts w:ascii="Arial" w:hAnsi="Arial" w:cs="Arial"/>
                <w:b w:val="0"/>
                <w:bCs w:val="0"/>
                <w:sz w:val="22"/>
                <w:szCs w:val="22"/>
                <w:u w:val="none"/>
              </w:rPr>
              <w:t>6</w:t>
            </w:r>
            <w:r w:rsidRPr="5F78CD55">
              <w:rPr>
                <w:rFonts w:ascii="Arial" w:hAnsi="Arial" w:cs="Arial"/>
                <w:b w:val="0"/>
                <w:bCs w:val="0"/>
                <w:sz w:val="22"/>
                <w:szCs w:val="22"/>
                <w:u w:val="none"/>
              </w:rPr>
              <w:t xml:space="preserve"> Customer Service Advisors)</w:t>
            </w:r>
          </w:p>
          <w:p w14:paraId="40961DE0" w14:textId="7EBB0C7E" w:rsidR="00B20C14" w:rsidRDefault="5E88D2CB" w:rsidP="2FC84902">
            <w:pPr>
              <w:spacing w:before="120" w:after="120"/>
              <w:jc w:val="both"/>
            </w:pPr>
            <w:r w:rsidRPr="2FC84902">
              <w:rPr>
                <w:rFonts w:ascii="Arial" w:eastAsia="Arial" w:hAnsi="Arial" w:cs="Arial"/>
                <w:b/>
                <w:bCs/>
              </w:rPr>
              <w:t xml:space="preserve">Customer Services Supervisor </w:t>
            </w:r>
            <w:r w:rsidRPr="2FC84902">
              <w:rPr>
                <w:rFonts w:ascii="Arial" w:eastAsia="Arial" w:hAnsi="Arial" w:cs="Arial"/>
              </w:rPr>
              <w:t>(Kings Hill) ((8 x Customer Services Advisors))</w:t>
            </w:r>
          </w:p>
        </w:tc>
      </w:tr>
    </w:tbl>
    <w:p w14:paraId="09030BB6" w14:textId="77777777" w:rsidR="00B20C14" w:rsidRDefault="00B20C14" w:rsidP="00B20C14">
      <w:pPr>
        <w:pStyle w:val="Title"/>
        <w:rPr>
          <w:rFonts w:ascii="Arial" w:hAnsi="Arial" w:cs="Arial"/>
          <w:sz w:val="22"/>
          <w:szCs w:val="22"/>
        </w:rPr>
      </w:pPr>
    </w:p>
    <w:p w14:paraId="54E4F765" w14:textId="77777777" w:rsidR="00B20C14" w:rsidRDefault="00B20C14" w:rsidP="00B20C14">
      <w:pPr>
        <w:pStyle w:val="Title"/>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20C14" w:rsidRPr="004609D8" w14:paraId="209FA602" w14:textId="77777777" w:rsidTr="5F78CD55">
        <w:tc>
          <w:tcPr>
            <w:tcW w:w="10201" w:type="dxa"/>
            <w:vAlign w:val="center"/>
          </w:tcPr>
          <w:p w14:paraId="6EF3B2F5" w14:textId="77777777" w:rsidR="00B20C14" w:rsidRPr="004609D8" w:rsidRDefault="00B20C14" w:rsidP="00157CCE">
            <w:pPr>
              <w:pStyle w:val="Title"/>
              <w:jc w:val="left"/>
              <w:rPr>
                <w:rFonts w:ascii="Arial" w:hAnsi="Arial" w:cs="Arial"/>
                <w:sz w:val="22"/>
                <w:szCs w:val="22"/>
                <w:u w:val="none"/>
              </w:rPr>
            </w:pPr>
            <w:r w:rsidRPr="004609D8">
              <w:rPr>
                <w:rFonts w:ascii="Arial" w:hAnsi="Arial" w:cs="Arial"/>
                <w:sz w:val="22"/>
                <w:szCs w:val="22"/>
                <w:u w:val="none"/>
              </w:rPr>
              <w:t>PURPOSE OF JOB</w:t>
            </w:r>
          </w:p>
          <w:p w14:paraId="162555F8" w14:textId="77777777" w:rsidR="00B20C14" w:rsidRPr="004609D8" w:rsidRDefault="00B20C14" w:rsidP="00157CCE">
            <w:pPr>
              <w:pStyle w:val="Title"/>
              <w:jc w:val="left"/>
              <w:rPr>
                <w:rFonts w:ascii="Arial" w:hAnsi="Arial" w:cs="Arial"/>
                <w:sz w:val="22"/>
                <w:szCs w:val="22"/>
                <w:u w:val="none"/>
              </w:rPr>
            </w:pPr>
          </w:p>
          <w:p w14:paraId="315FD367" w14:textId="08D83551" w:rsidR="00B20C14" w:rsidRDefault="00B20C14" w:rsidP="00157CCE">
            <w:pPr>
              <w:pStyle w:val="Title"/>
              <w:jc w:val="left"/>
              <w:rPr>
                <w:rFonts w:ascii="Arial" w:hAnsi="Arial" w:cs="Arial"/>
                <w:b w:val="0"/>
                <w:bCs w:val="0"/>
                <w:sz w:val="22"/>
                <w:szCs w:val="22"/>
                <w:u w:val="none"/>
              </w:rPr>
            </w:pPr>
            <w:r w:rsidRPr="5F78CD55">
              <w:rPr>
                <w:rFonts w:ascii="Arial" w:hAnsi="Arial" w:cs="Arial"/>
                <w:b w:val="0"/>
                <w:bCs w:val="0"/>
                <w:sz w:val="22"/>
                <w:szCs w:val="22"/>
                <w:u w:val="none"/>
              </w:rPr>
              <w:t xml:space="preserve">To provide effective leadership, ensuring that our Customer Services </w:t>
            </w:r>
            <w:r w:rsidR="00E45187">
              <w:rPr>
                <w:rFonts w:ascii="Arial" w:hAnsi="Arial" w:cs="Arial"/>
                <w:b w:val="0"/>
                <w:bCs w:val="0"/>
                <w:sz w:val="22"/>
                <w:szCs w:val="22"/>
                <w:u w:val="none"/>
              </w:rPr>
              <w:t xml:space="preserve">team </w:t>
            </w:r>
            <w:r w:rsidR="0E2000FA" w:rsidRPr="5F78CD55">
              <w:rPr>
                <w:rFonts w:ascii="Arial" w:hAnsi="Arial" w:cs="Arial"/>
                <w:b w:val="0"/>
                <w:bCs w:val="0"/>
                <w:sz w:val="22"/>
                <w:szCs w:val="22"/>
                <w:u w:val="none"/>
              </w:rPr>
              <w:t xml:space="preserve">provide </w:t>
            </w:r>
            <w:r w:rsidRPr="5F78CD55">
              <w:rPr>
                <w:rFonts w:ascii="Arial" w:hAnsi="Arial" w:cs="Arial"/>
                <w:b w:val="0"/>
                <w:bCs w:val="0"/>
                <w:sz w:val="22"/>
                <w:szCs w:val="22"/>
                <w:u w:val="none"/>
              </w:rPr>
              <w:t>an excellent customer focused experience to all our customers irrespective of their communication method (online, web chat, social media, phone, email, face to face (reception) &amp; written correspondence).</w:t>
            </w:r>
          </w:p>
          <w:p w14:paraId="443DD4C2" w14:textId="77777777" w:rsidR="00B20C14" w:rsidRDefault="00B20C14" w:rsidP="00157CCE">
            <w:pPr>
              <w:pStyle w:val="Title"/>
              <w:jc w:val="left"/>
              <w:rPr>
                <w:rFonts w:ascii="Arial" w:hAnsi="Arial" w:cs="Arial"/>
                <w:b w:val="0"/>
                <w:sz w:val="22"/>
                <w:szCs w:val="22"/>
                <w:u w:val="none"/>
              </w:rPr>
            </w:pPr>
          </w:p>
          <w:p w14:paraId="73158279" w14:textId="23042137" w:rsidR="00B20C14" w:rsidRDefault="004D59B2" w:rsidP="00157CCE">
            <w:pPr>
              <w:pStyle w:val="Title"/>
              <w:jc w:val="left"/>
              <w:rPr>
                <w:rFonts w:ascii="Arial" w:hAnsi="Arial" w:cs="Arial"/>
                <w:b w:val="0"/>
                <w:sz w:val="22"/>
                <w:szCs w:val="22"/>
                <w:u w:val="none"/>
              </w:rPr>
            </w:pPr>
            <w:r>
              <w:rPr>
                <w:rFonts w:ascii="Arial" w:hAnsi="Arial" w:cs="Arial"/>
                <w:b w:val="0"/>
                <w:sz w:val="22"/>
                <w:szCs w:val="22"/>
                <w:u w:val="none"/>
              </w:rPr>
              <w:t xml:space="preserve">Working with </w:t>
            </w:r>
            <w:r w:rsidR="009D443A">
              <w:rPr>
                <w:rFonts w:ascii="Arial" w:hAnsi="Arial" w:cs="Arial"/>
                <w:b w:val="0"/>
                <w:sz w:val="22"/>
                <w:szCs w:val="22"/>
                <w:u w:val="none"/>
              </w:rPr>
              <w:t xml:space="preserve">the </w:t>
            </w:r>
            <w:r w:rsidR="00DD64BF">
              <w:rPr>
                <w:rFonts w:ascii="Arial" w:hAnsi="Arial" w:cs="Arial"/>
                <w:b w:val="0"/>
                <w:sz w:val="22"/>
                <w:szCs w:val="22"/>
                <w:u w:val="none"/>
              </w:rPr>
              <w:t xml:space="preserve">Customer Services Supervisor </w:t>
            </w:r>
            <w:r w:rsidR="002E4D11">
              <w:rPr>
                <w:rFonts w:ascii="Arial" w:hAnsi="Arial" w:cs="Arial"/>
                <w:b w:val="0"/>
                <w:sz w:val="22"/>
                <w:szCs w:val="22"/>
                <w:u w:val="none"/>
              </w:rPr>
              <w:t xml:space="preserve">(Kings Hill) </w:t>
            </w:r>
            <w:r w:rsidR="00062A5D">
              <w:rPr>
                <w:rFonts w:ascii="Arial" w:hAnsi="Arial" w:cs="Arial"/>
                <w:b w:val="0"/>
                <w:sz w:val="22"/>
                <w:szCs w:val="22"/>
                <w:u w:val="none"/>
              </w:rPr>
              <w:t xml:space="preserve">to </w:t>
            </w:r>
            <w:r w:rsidR="00DD64BF">
              <w:rPr>
                <w:rFonts w:ascii="Arial" w:hAnsi="Arial" w:cs="Arial"/>
                <w:b w:val="0"/>
                <w:sz w:val="22"/>
                <w:szCs w:val="22"/>
                <w:u w:val="none"/>
              </w:rPr>
              <w:t>e</w:t>
            </w:r>
            <w:r w:rsidR="00B20C14">
              <w:rPr>
                <w:rFonts w:ascii="Arial" w:hAnsi="Arial" w:cs="Arial"/>
                <w:b w:val="0"/>
                <w:sz w:val="22"/>
                <w:szCs w:val="22"/>
                <w:u w:val="none"/>
              </w:rPr>
              <w:t>mbrac</w:t>
            </w:r>
            <w:r w:rsidR="002E4D11">
              <w:rPr>
                <w:rFonts w:ascii="Arial" w:hAnsi="Arial" w:cs="Arial"/>
                <w:b w:val="0"/>
                <w:sz w:val="22"/>
                <w:szCs w:val="22"/>
                <w:u w:val="none"/>
              </w:rPr>
              <w:t>e</w:t>
            </w:r>
            <w:r w:rsidR="00B20C14">
              <w:rPr>
                <w:rFonts w:ascii="Arial" w:hAnsi="Arial" w:cs="Arial"/>
                <w:b w:val="0"/>
                <w:sz w:val="22"/>
                <w:szCs w:val="22"/>
                <w:u w:val="none"/>
              </w:rPr>
              <w:t xml:space="preserve"> the digital transformation agenda by ensuring all Customer Service staff actively encourage all customers to fully experience the benefits of digital service delivery</w:t>
            </w:r>
            <w:r w:rsidR="00F86AC4">
              <w:rPr>
                <w:rFonts w:ascii="Arial" w:hAnsi="Arial" w:cs="Arial"/>
                <w:b w:val="0"/>
                <w:sz w:val="22"/>
                <w:szCs w:val="22"/>
                <w:u w:val="none"/>
              </w:rPr>
              <w:t xml:space="preserve">. </w:t>
            </w:r>
          </w:p>
          <w:p w14:paraId="1B3B4229" w14:textId="77777777" w:rsidR="00B20C14" w:rsidRDefault="00B20C14" w:rsidP="00157CCE">
            <w:pPr>
              <w:pStyle w:val="Title"/>
              <w:jc w:val="left"/>
              <w:rPr>
                <w:rFonts w:ascii="Arial" w:hAnsi="Arial" w:cs="Arial"/>
                <w:b w:val="0"/>
                <w:sz w:val="22"/>
                <w:szCs w:val="22"/>
                <w:u w:val="none"/>
              </w:rPr>
            </w:pPr>
          </w:p>
          <w:p w14:paraId="052FEBAC" w14:textId="4E6A75F3" w:rsidR="00B20C14" w:rsidRDefault="00DD64BF" w:rsidP="00157CCE">
            <w:pPr>
              <w:pStyle w:val="Title"/>
              <w:jc w:val="left"/>
              <w:rPr>
                <w:rFonts w:ascii="Arial" w:hAnsi="Arial" w:cs="Arial"/>
                <w:b w:val="0"/>
                <w:sz w:val="22"/>
                <w:szCs w:val="22"/>
                <w:u w:val="none"/>
              </w:rPr>
            </w:pPr>
            <w:r>
              <w:rPr>
                <w:rFonts w:ascii="Arial" w:hAnsi="Arial" w:cs="Arial"/>
                <w:b w:val="0"/>
                <w:sz w:val="22"/>
                <w:szCs w:val="22"/>
                <w:u w:val="none"/>
              </w:rPr>
              <w:t xml:space="preserve">In conjunction with the Tonbridge Castle, Events &amp; Customer Services Manager </w:t>
            </w:r>
            <w:r w:rsidR="002E4D11">
              <w:rPr>
                <w:rFonts w:ascii="Arial" w:hAnsi="Arial" w:cs="Arial"/>
                <w:b w:val="0"/>
                <w:sz w:val="22"/>
                <w:szCs w:val="22"/>
                <w:u w:val="none"/>
              </w:rPr>
              <w:t xml:space="preserve">and Customer Services Supervisor (Kings Hill) </w:t>
            </w:r>
            <w:r>
              <w:rPr>
                <w:rFonts w:ascii="Arial" w:hAnsi="Arial" w:cs="Arial"/>
                <w:b w:val="0"/>
                <w:sz w:val="22"/>
                <w:szCs w:val="22"/>
                <w:u w:val="none"/>
              </w:rPr>
              <w:t>e</w:t>
            </w:r>
            <w:r w:rsidR="00B20C14">
              <w:rPr>
                <w:rFonts w:ascii="Arial" w:hAnsi="Arial" w:cs="Arial"/>
                <w:b w:val="0"/>
                <w:sz w:val="22"/>
                <w:szCs w:val="22"/>
                <w:u w:val="none"/>
              </w:rPr>
              <w:t xml:space="preserve">mbed transformation into the delivery of Customer Services and </w:t>
            </w:r>
            <w:r w:rsidR="002B727C">
              <w:rPr>
                <w:rFonts w:ascii="Arial" w:hAnsi="Arial" w:cs="Arial"/>
                <w:b w:val="0"/>
                <w:sz w:val="22"/>
                <w:szCs w:val="22"/>
                <w:u w:val="none"/>
              </w:rPr>
              <w:t xml:space="preserve">Castle </w:t>
            </w:r>
            <w:r w:rsidR="00BB6545">
              <w:rPr>
                <w:rFonts w:ascii="Arial" w:hAnsi="Arial" w:cs="Arial"/>
                <w:b w:val="0"/>
                <w:sz w:val="22"/>
                <w:szCs w:val="22"/>
                <w:u w:val="none"/>
              </w:rPr>
              <w:t>commercial activities</w:t>
            </w:r>
            <w:r w:rsidR="00B20C14">
              <w:rPr>
                <w:rFonts w:ascii="Arial" w:hAnsi="Arial" w:cs="Arial"/>
                <w:b w:val="0"/>
                <w:sz w:val="22"/>
                <w:szCs w:val="22"/>
                <w:u w:val="none"/>
              </w:rPr>
              <w:t>, reviewing new and old processes but also reviewing how we work and how we can improve delivery for residents, business and visitors and be more efficient in o</w:t>
            </w:r>
            <w:r w:rsidR="00BB6545">
              <w:rPr>
                <w:rFonts w:ascii="Arial" w:hAnsi="Arial" w:cs="Arial"/>
                <w:b w:val="0"/>
                <w:sz w:val="22"/>
                <w:szCs w:val="22"/>
                <w:u w:val="none"/>
              </w:rPr>
              <w:t>u</w:t>
            </w:r>
            <w:r w:rsidR="00B20C14">
              <w:rPr>
                <w:rFonts w:ascii="Arial" w:hAnsi="Arial" w:cs="Arial"/>
                <w:b w:val="0"/>
                <w:sz w:val="22"/>
                <w:szCs w:val="22"/>
                <w:u w:val="none"/>
              </w:rPr>
              <w:t>r working practices</w:t>
            </w:r>
            <w:r w:rsidR="002B727C">
              <w:rPr>
                <w:rFonts w:ascii="Arial" w:hAnsi="Arial" w:cs="Arial"/>
                <w:b w:val="0"/>
                <w:sz w:val="22"/>
                <w:szCs w:val="22"/>
                <w:u w:val="none"/>
              </w:rPr>
              <w:t>.</w:t>
            </w:r>
          </w:p>
          <w:p w14:paraId="7396E5B0" w14:textId="77777777" w:rsidR="00062A5D" w:rsidRDefault="00062A5D" w:rsidP="00157CCE">
            <w:pPr>
              <w:pStyle w:val="Title"/>
              <w:jc w:val="left"/>
              <w:rPr>
                <w:rFonts w:ascii="Arial" w:hAnsi="Arial" w:cs="Arial"/>
                <w:b w:val="0"/>
                <w:sz w:val="22"/>
                <w:szCs w:val="22"/>
                <w:u w:val="none"/>
              </w:rPr>
            </w:pPr>
          </w:p>
          <w:p w14:paraId="4B65EF71" w14:textId="5CD1E7F1" w:rsidR="00062A5D" w:rsidRPr="004609D8" w:rsidRDefault="00062A5D" w:rsidP="00157CCE">
            <w:pPr>
              <w:pStyle w:val="Title"/>
              <w:jc w:val="left"/>
              <w:rPr>
                <w:rFonts w:ascii="Arial" w:hAnsi="Arial" w:cs="Arial"/>
                <w:b w:val="0"/>
                <w:sz w:val="22"/>
                <w:szCs w:val="22"/>
                <w:u w:val="none"/>
              </w:rPr>
            </w:pPr>
            <w:r>
              <w:rPr>
                <w:rFonts w:ascii="Arial" w:hAnsi="Arial" w:cs="Arial"/>
                <w:b w:val="0"/>
                <w:sz w:val="22"/>
                <w:szCs w:val="22"/>
                <w:u w:val="none"/>
              </w:rPr>
              <w:t xml:space="preserve">Working with Tonbridge Castle, Events &amp; Customer Services Manager to continue to report and review areas of our commercial operation to increase </w:t>
            </w:r>
            <w:r w:rsidR="005B3F86">
              <w:rPr>
                <w:rFonts w:ascii="Arial" w:hAnsi="Arial" w:cs="Arial"/>
                <w:b w:val="0"/>
                <w:sz w:val="22"/>
                <w:szCs w:val="22"/>
                <w:u w:val="none"/>
              </w:rPr>
              <w:t xml:space="preserve">efficiency and revenue into the </w:t>
            </w:r>
            <w:r w:rsidR="00EE7A91">
              <w:rPr>
                <w:rFonts w:ascii="Arial" w:hAnsi="Arial" w:cs="Arial"/>
                <w:b w:val="0"/>
                <w:sz w:val="22"/>
                <w:szCs w:val="22"/>
                <w:u w:val="none"/>
              </w:rPr>
              <w:t>organisation.</w:t>
            </w:r>
          </w:p>
        </w:tc>
      </w:tr>
    </w:tbl>
    <w:p w14:paraId="27B05A0B" w14:textId="77777777" w:rsidR="00B20C14" w:rsidRDefault="00B20C14" w:rsidP="00B20C14">
      <w:pPr>
        <w:pStyle w:val="Title"/>
        <w:jc w:val="left"/>
        <w:rPr>
          <w:rFonts w:ascii="Arial" w:hAnsi="Arial" w:cs="Arial"/>
          <w:sz w:val="22"/>
          <w:szCs w:val="22"/>
        </w:rPr>
      </w:pPr>
    </w:p>
    <w:p w14:paraId="337B1E21" w14:textId="77777777" w:rsidR="00B20C14" w:rsidRPr="00840801" w:rsidRDefault="00B20C14" w:rsidP="00B20C14">
      <w:pPr>
        <w:pStyle w:val="Title"/>
        <w:rPr>
          <w:rFonts w:ascii="Arial" w:hAnsi="Arial" w:cs="Arial"/>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20C14" w:rsidRPr="004609D8" w14:paraId="6061D3B7" w14:textId="77777777" w:rsidTr="00157CCE">
        <w:tc>
          <w:tcPr>
            <w:tcW w:w="10201" w:type="dxa"/>
            <w:vAlign w:val="center"/>
          </w:tcPr>
          <w:p w14:paraId="153FB26E" w14:textId="77777777" w:rsidR="00B20C14" w:rsidRPr="004609D8" w:rsidRDefault="00B20C14" w:rsidP="00157CCE">
            <w:pPr>
              <w:pStyle w:val="Title"/>
              <w:jc w:val="left"/>
              <w:rPr>
                <w:rFonts w:ascii="Arial" w:hAnsi="Arial" w:cs="Arial"/>
                <w:sz w:val="22"/>
                <w:szCs w:val="22"/>
                <w:u w:val="none"/>
              </w:rPr>
            </w:pPr>
            <w:r w:rsidRPr="004609D8">
              <w:rPr>
                <w:rFonts w:ascii="Arial" w:hAnsi="Arial" w:cs="Arial"/>
                <w:sz w:val="22"/>
                <w:szCs w:val="22"/>
                <w:u w:val="none"/>
              </w:rPr>
              <w:t>MAIN ACCOUNTABILITIES</w:t>
            </w:r>
          </w:p>
          <w:p w14:paraId="54CADCD0" w14:textId="77777777" w:rsidR="00377C5D" w:rsidRDefault="00B20C14" w:rsidP="00B20C14">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t>To deal with all aspects of line management for the Customer Services staff (permanent and casual)</w:t>
            </w:r>
            <w:r w:rsidR="00377C5D">
              <w:rPr>
                <w:rFonts w:ascii="Arial" w:hAnsi="Arial" w:cs="Arial"/>
                <w:b w:val="0"/>
                <w:sz w:val="22"/>
                <w:szCs w:val="22"/>
                <w:u w:val="none"/>
              </w:rPr>
              <w:t xml:space="preserve"> at Tonbridge Castle whilst </w:t>
            </w:r>
            <w:r>
              <w:rPr>
                <w:rFonts w:ascii="Arial" w:hAnsi="Arial" w:cs="Arial"/>
                <w:b w:val="0"/>
                <w:sz w:val="22"/>
                <w:szCs w:val="22"/>
                <w:u w:val="none"/>
              </w:rPr>
              <w:t xml:space="preserve">managing their performance, discipline, </w:t>
            </w:r>
            <w:r w:rsidR="00B87B8F">
              <w:rPr>
                <w:rFonts w:ascii="Arial" w:hAnsi="Arial" w:cs="Arial"/>
                <w:b w:val="0"/>
                <w:sz w:val="22"/>
                <w:szCs w:val="22"/>
                <w:u w:val="none"/>
              </w:rPr>
              <w:t>development,</w:t>
            </w:r>
            <w:r>
              <w:rPr>
                <w:rFonts w:ascii="Arial" w:hAnsi="Arial" w:cs="Arial"/>
                <w:b w:val="0"/>
                <w:sz w:val="22"/>
                <w:szCs w:val="22"/>
                <w:u w:val="none"/>
              </w:rPr>
              <w:t xml:space="preserve"> and welfare</w:t>
            </w:r>
            <w:r w:rsidR="00DD2AC2">
              <w:rPr>
                <w:rFonts w:ascii="Arial" w:hAnsi="Arial" w:cs="Arial"/>
                <w:b w:val="0"/>
                <w:sz w:val="22"/>
                <w:szCs w:val="22"/>
                <w:u w:val="none"/>
              </w:rPr>
              <w:t xml:space="preserve">. </w:t>
            </w:r>
            <w:r>
              <w:rPr>
                <w:rFonts w:ascii="Arial" w:hAnsi="Arial" w:cs="Arial"/>
                <w:b w:val="0"/>
                <w:sz w:val="22"/>
                <w:szCs w:val="22"/>
                <w:u w:val="none"/>
              </w:rPr>
              <w:t xml:space="preserve">Ensuring Performance appraisals are carried out with all members of the team.  </w:t>
            </w:r>
          </w:p>
          <w:p w14:paraId="7EB02C68" w14:textId="77777777" w:rsidR="00377C5D" w:rsidRDefault="00377C5D" w:rsidP="00377C5D">
            <w:pPr>
              <w:pStyle w:val="Title"/>
              <w:spacing w:before="60" w:after="60"/>
              <w:ind w:left="720"/>
              <w:jc w:val="left"/>
              <w:rPr>
                <w:rFonts w:ascii="Arial" w:hAnsi="Arial" w:cs="Arial"/>
                <w:b w:val="0"/>
                <w:sz w:val="22"/>
                <w:szCs w:val="22"/>
                <w:u w:val="none"/>
              </w:rPr>
            </w:pPr>
          </w:p>
          <w:p w14:paraId="47ACE2A7" w14:textId="655F8453" w:rsidR="00B20C14" w:rsidRDefault="00377C5D" w:rsidP="00B20C14">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t xml:space="preserve">Across the entire service ensuring the team are effectively deployed along with </w:t>
            </w:r>
            <w:r w:rsidR="00FC5E95">
              <w:rPr>
                <w:rFonts w:ascii="Arial" w:hAnsi="Arial" w:cs="Arial"/>
                <w:b w:val="0"/>
                <w:sz w:val="22"/>
                <w:szCs w:val="22"/>
                <w:u w:val="none"/>
              </w:rPr>
              <w:t>r</w:t>
            </w:r>
            <w:r w:rsidR="00B20C14">
              <w:rPr>
                <w:rFonts w:ascii="Arial" w:hAnsi="Arial" w:cs="Arial"/>
                <w:b w:val="0"/>
                <w:sz w:val="22"/>
                <w:szCs w:val="22"/>
                <w:u w:val="none"/>
              </w:rPr>
              <w:t>eport</w:t>
            </w:r>
            <w:r>
              <w:rPr>
                <w:rFonts w:ascii="Arial" w:hAnsi="Arial" w:cs="Arial"/>
                <w:b w:val="0"/>
                <w:sz w:val="22"/>
                <w:szCs w:val="22"/>
                <w:u w:val="none"/>
              </w:rPr>
              <w:t>ing</w:t>
            </w:r>
            <w:r w:rsidR="00B20C14">
              <w:rPr>
                <w:rFonts w:ascii="Arial" w:hAnsi="Arial" w:cs="Arial"/>
                <w:b w:val="0"/>
                <w:sz w:val="22"/>
                <w:szCs w:val="22"/>
                <w:u w:val="none"/>
              </w:rPr>
              <w:t xml:space="preserve"> monthly sickness and leave data, </w:t>
            </w:r>
            <w:r w:rsidR="00FC5E95">
              <w:rPr>
                <w:rFonts w:ascii="Arial" w:hAnsi="Arial" w:cs="Arial"/>
                <w:b w:val="0"/>
                <w:sz w:val="22"/>
                <w:szCs w:val="22"/>
                <w:u w:val="none"/>
              </w:rPr>
              <w:t xml:space="preserve">keeping one entire service record of this and </w:t>
            </w:r>
            <w:r w:rsidR="00B20C14">
              <w:rPr>
                <w:rFonts w:ascii="Arial" w:hAnsi="Arial" w:cs="Arial"/>
                <w:b w:val="0"/>
                <w:sz w:val="22"/>
                <w:szCs w:val="22"/>
                <w:u w:val="none"/>
              </w:rPr>
              <w:t>ensuring that the necessary supporting documentation is sent to Payroll within deadlines.</w:t>
            </w:r>
          </w:p>
          <w:p w14:paraId="1E49AF63" w14:textId="77777777" w:rsidR="00377C5D" w:rsidRPr="00B20C14" w:rsidRDefault="00377C5D" w:rsidP="00377C5D">
            <w:pPr>
              <w:pStyle w:val="Title"/>
              <w:spacing w:before="60" w:after="60"/>
              <w:ind w:left="720"/>
              <w:jc w:val="left"/>
              <w:rPr>
                <w:rFonts w:ascii="Arial" w:hAnsi="Arial" w:cs="Arial"/>
                <w:b w:val="0"/>
                <w:sz w:val="22"/>
                <w:szCs w:val="22"/>
                <w:u w:val="none"/>
              </w:rPr>
            </w:pPr>
          </w:p>
          <w:p w14:paraId="0BDA3E76" w14:textId="77777777" w:rsidR="00377C5D" w:rsidRDefault="00377C5D" w:rsidP="00377C5D">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t xml:space="preserve">To ensure the service is effectively resourced and duties are allocated to the staff appropriately through various methods including the production of the staff rota. </w:t>
            </w:r>
          </w:p>
          <w:p w14:paraId="650D1EB5" w14:textId="77777777" w:rsidR="00B20C14" w:rsidRDefault="00B20C14" w:rsidP="00157CCE">
            <w:pPr>
              <w:pStyle w:val="Title"/>
              <w:spacing w:before="60" w:after="60"/>
              <w:jc w:val="left"/>
              <w:rPr>
                <w:rFonts w:ascii="Arial" w:hAnsi="Arial" w:cs="Arial"/>
                <w:b w:val="0"/>
                <w:sz w:val="22"/>
                <w:szCs w:val="22"/>
                <w:u w:val="none"/>
              </w:rPr>
            </w:pPr>
          </w:p>
          <w:p w14:paraId="435FF76C" w14:textId="25A5CE2C" w:rsidR="00B20C14" w:rsidRPr="00D7540D" w:rsidRDefault="00875F3A" w:rsidP="00732557">
            <w:pPr>
              <w:pStyle w:val="Title"/>
              <w:numPr>
                <w:ilvl w:val="0"/>
                <w:numId w:val="29"/>
              </w:numPr>
              <w:spacing w:before="60" w:after="60"/>
              <w:jc w:val="left"/>
              <w:rPr>
                <w:rFonts w:ascii="Arial" w:hAnsi="Arial" w:cs="Arial"/>
                <w:b w:val="0"/>
                <w:sz w:val="22"/>
                <w:szCs w:val="22"/>
                <w:u w:val="none"/>
              </w:rPr>
            </w:pPr>
            <w:r w:rsidRPr="00D7540D">
              <w:rPr>
                <w:rFonts w:ascii="Arial" w:hAnsi="Arial" w:cs="Arial"/>
                <w:b w:val="0"/>
                <w:sz w:val="22"/>
                <w:szCs w:val="22"/>
                <w:u w:val="none"/>
              </w:rPr>
              <w:t xml:space="preserve">To run </w:t>
            </w:r>
            <w:r w:rsidR="00D7540D" w:rsidRPr="00D7540D">
              <w:rPr>
                <w:rFonts w:ascii="Arial" w:hAnsi="Arial" w:cs="Arial"/>
                <w:b w:val="0"/>
                <w:sz w:val="22"/>
                <w:szCs w:val="22"/>
                <w:u w:val="none"/>
              </w:rPr>
              <w:t xml:space="preserve">weekly/monthly statistics for the service to include the team reports </w:t>
            </w:r>
            <w:r w:rsidR="000A7E2F">
              <w:rPr>
                <w:rFonts w:ascii="Arial" w:hAnsi="Arial" w:cs="Arial"/>
                <w:b w:val="0"/>
                <w:sz w:val="22"/>
                <w:szCs w:val="22"/>
                <w:u w:val="none"/>
              </w:rPr>
              <w:t>to work with</w:t>
            </w:r>
            <w:r w:rsidR="00D7540D" w:rsidRPr="00D7540D">
              <w:rPr>
                <w:rFonts w:ascii="Arial" w:hAnsi="Arial" w:cs="Arial"/>
                <w:b w:val="0"/>
                <w:sz w:val="22"/>
                <w:szCs w:val="22"/>
                <w:u w:val="none"/>
              </w:rPr>
              <w:t xml:space="preserve"> the </w:t>
            </w:r>
            <w:r w:rsidR="00D7540D">
              <w:rPr>
                <w:rFonts w:ascii="Arial" w:hAnsi="Arial" w:cs="Arial"/>
                <w:b w:val="0"/>
                <w:sz w:val="22"/>
                <w:szCs w:val="22"/>
                <w:u w:val="none"/>
              </w:rPr>
              <w:t>T</w:t>
            </w:r>
            <w:r w:rsidR="00623A17" w:rsidRPr="00D7540D">
              <w:rPr>
                <w:rFonts w:ascii="Arial" w:hAnsi="Arial" w:cs="Arial"/>
                <w:b w:val="0"/>
                <w:sz w:val="22"/>
                <w:szCs w:val="22"/>
                <w:u w:val="none"/>
              </w:rPr>
              <w:t xml:space="preserve">onbridge Castle, Events &amp; Customer Services Manager </w:t>
            </w:r>
            <w:r w:rsidR="00C521A6">
              <w:rPr>
                <w:rFonts w:ascii="Arial" w:hAnsi="Arial" w:cs="Arial"/>
                <w:b w:val="0"/>
                <w:sz w:val="22"/>
                <w:szCs w:val="22"/>
                <w:u w:val="none"/>
              </w:rPr>
              <w:t xml:space="preserve">and Customer Services Supervisor </w:t>
            </w:r>
            <w:r w:rsidR="00C521A6">
              <w:rPr>
                <w:rFonts w:ascii="Arial" w:hAnsi="Arial" w:cs="Arial"/>
                <w:b w:val="0"/>
                <w:sz w:val="22"/>
                <w:szCs w:val="22"/>
                <w:u w:val="none"/>
              </w:rPr>
              <w:lastRenderedPageBreak/>
              <w:t xml:space="preserve">(Kings Hill) </w:t>
            </w:r>
            <w:r w:rsidR="00B20C14" w:rsidRPr="00D7540D">
              <w:rPr>
                <w:rFonts w:ascii="Arial" w:hAnsi="Arial" w:cs="Arial"/>
                <w:b w:val="0"/>
                <w:sz w:val="22"/>
                <w:szCs w:val="22"/>
                <w:u w:val="none"/>
              </w:rPr>
              <w:t>in monitoring performance and identifying opportunities for improvement</w:t>
            </w:r>
            <w:r w:rsidR="00003D6F" w:rsidRPr="00D7540D">
              <w:rPr>
                <w:rFonts w:ascii="Arial" w:hAnsi="Arial" w:cs="Arial"/>
                <w:b w:val="0"/>
                <w:sz w:val="22"/>
                <w:szCs w:val="22"/>
                <w:u w:val="none"/>
              </w:rPr>
              <w:t xml:space="preserve"> of the Customer Services team</w:t>
            </w:r>
            <w:r w:rsidR="00B20C14" w:rsidRPr="00D7540D">
              <w:rPr>
                <w:rFonts w:ascii="Arial" w:hAnsi="Arial" w:cs="Arial"/>
                <w:b w:val="0"/>
                <w:sz w:val="22"/>
                <w:szCs w:val="22"/>
                <w:u w:val="none"/>
              </w:rPr>
              <w:t>.</w:t>
            </w:r>
          </w:p>
          <w:p w14:paraId="53A3B2C4" w14:textId="77777777" w:rsidR="00B20C14" w:rsidRDefault="00B20C14" w:rsidP="00157CCE">
            <w:pPr>
              <w:pStyle w:val="Title"/>
              <w:spacing w:before="60" w:after="60"/>
              <w:ind w:left="720"/>
              <w:jc w:val="left"/>
              <w:rPr>
                <w:rFonts w:ascii="Arial" w:hAnsi="Arial" w:cs="Arial"/>
                <w:b w:val="0"/>
                <w:sz w:val="22"/>
                <w:szCs w:val="22"/>
                <w:u w:val="none"/>
              </w:rPr>
            </w:pPr>
          </w:p>
          <w:p w14:paraId="4A0DDC73" w14:textId="77777777" w:rsidR="00B20C14" w:rsidRDefault="00B20C14" w:rsidP="00B20C14">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t xml:space="preserve">Ensure that all enquiries to the Castle &amp; Customer services teams, via all communication methods are responded to within the defined timescales, whilst monitoring the responses are </w:t>
            </w:r>
            <w:proofErr w:type="gramStart"/>
            <w:r>
              <w:rPr>
                <w:rFonts w:ascii="Arial" w:hAnsi="Arial" w:cs="Arial"/>
                <w:b w:val="0"/>
                <w:sz w:val="22"/>
                <w:szCs w:val="22"/>
                <w:u w:val="none"/>
              </w:rPr>
              <w:t>all of</w:t>
            </w:r>
            <w:proofErr w:type="gramEnd"/>
            <w:r>
              <w:rPr>
                <w:rFonts w:ascii="Arial" w:hAnsi="Arial" w:cs="Arial"/>
                <w:b w:val="0"/>
                <w:sz w:val="22"/>
                <w:szCs w:val="22"/>
                <w:u w:val="none"/>
              </w:rPr>
              <w:t xml:space="preserve"> the expected highest quality, reporting through KPI targets corporately.</w:t>
            </w:r>
          </w:p>
          <w:p w14:paraId="25A8B0F9" w14:textId="77777777" w:rsidR="00B20C14" w:rsidRPr="006036E1" w:rsidRDefault="00B20C14" w:rsidP="00157CCE">
            <w:pPr>
              <w:pBdr>
                <w:top w:val="nil"/>
                <w:left w:val="nil"/>
                <w:bottom w:val="nil"/>
                <w:right w:val="nil"/>
                <w:between w:val="nil"/>
                <w:bar w:val="nil"/>
              </w:pBdr>
              <w:spacing w:before="60" w:after="60" w:line="240" w:lineRule="auto"/>
              <w:ind w:right="210"/>
              <w:rPr>
                <w:rFonts w:ascii="Arial" w:hAnsi="Arial" w:cs="Arial"/>
              </w:rPr>
            </w:pPr>
          </w:p>
          <w:p w14:paraId="539A0F35" w14:textId="39BA3D3B" w:rsidR="00B20C14" w:rsidRPr="0047229B" w:rsidRDefault="00B20C14" w:rsidP="0047229B">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t xml:space="preserve">To </w:t>
            </w:r>
            <w:r w:rsidR="00DB1D2F">
              <w:rPr>
                <w:rFonts w:ascii="Arial" w:hAnsi="Arial" w:cs="Arial"/>
                <w:b w:val="0"/>
                <w:sz w:val="22"/>
                <w:szCs w:val="22"/>
                <w:u w:val="none"/>
              </w:rPr>
              <w:t>monitor</w:t>
            </w:r>
            <w:r>
              <w:rPr>
                <w:rFonts w:ascii="Arial" w:hAnsi="Arial" w:cs="Arial"/>
                <w:b w:val="0"/>
                <w:sz w:val="22"/>
                <w:szCs w:val="22"/>
                <w:u w:val="none"/>
              </w:rPr>
              <w:t xml:space="preserve"> </w:t>
            </w:r>
            <w:r w:rsidR="00D36F1B">
              <w:rPr>
                <w:rFonts w:ascii="Arial" w:hAnsi="Arial" w:cs="Arial"/>
                <w:b w:val="0"/>
                <w:sz w:val="22"/>
                <w:szCs w:val="22"/>
                <w:u w:val="none"/>
              </w:rPr>
              <w:t>Contact Centre</w:t>
            </w:r>
            <w:r>
              <w:rPr>
                <w:rFonts w:ascii="Arial" w:hAnsi="Arial" w:cs="Arial"/>
                <w:b w:val="0"/>
                <w:sz w:val="22"/>
                <w:szCs w:val="22"/>
                <w:u w:val="none"/>
              </w:rPr>
              <w:t xml:space="preserve"> telephone call handling, managing groups, messages and IVR’s to the agreed performance standards</w:t>
            </w:r>
            <w:r w:rsidR="0047229B">
              <w:rPr>
                <w:rFonts w:ascii="Arial" w:hAnsi="Arial" w:cs="Arial"/>
                <w:b w:val="0"/>
                <w:sz w:val="22"/>
                <w:szCs w:val="22"/>
                <w:u w:val="none"/>
              </w:rPr>
              <w:t>. To manage and monitor staff use of web chat.</w:t>
            </w:r>
            <w:r w:rsidR="00377C5D">
              <w:rPr>
                <w:rFonts w:ascii="Arial" w:hAnsi="Arial" w:cs="Arial"/>
                <w:b w:val="0"/>
                <w:sz w:val="22"/>
                <w:szCs w:val="22"/>
                <w:u w:val="none"/>
              </w:rPr>
              <w:t xml:space="preserve">  To provide all relevant call performance statistics to team and back offices as appropriate.</w:t>
            </w:r>
          </w:p>
          <w:p w14:paraId="58463A6C" w14:textId="77777777" w:rsidR="00B20C14" w:rsidRDefault="00B20C14" w:rsidP="00157CCE">
            <w:pPr>
              <w:pStyle w:val="Title"/>
              <w:spacing w:before="60" w:after="60"/>
              <w:jc w:val="left"/>
              <w:rPr>
                <w:rFonts w:ascii="Arial" w:hAnsi="Arial" w:cs="Arial"/>
                <w:b w:val="0"/>
                <w:sz w:val="22"/>
                <w:szCs w:val="22"/>
                <w:u w:val="none"/>
              </w:rPr>
            </w:pPr>
          </w:p>
          <w:p w14:paraId="3EDF6F36" w14:textId="7B5BA568" w:rsidR="00B20C14" w:rsidRDefault="00B20C14" w:rsidP="00ED292C">
            <w:pPr>
              <w:pStyle w:val="Title"/>
              <w:numPr>
                <w:ilvl w:val="0"/>
                <w:numId w:val="29"/>
              </w:numPr>
              <w:spacing w:before="60" w:after="60"/>
              <w:jc w:val="left"/>
              <w:rPr>
                <w:rFonts w:ascii="Arial" w:hAnsi="Arial" w:cs="Arial"/>
                <w:b w:val="0"/>
                <w:sz w:val="22"/>
                <w:szCs w:val="22"/>
                <w:u w:val="none"/>
              </w:rPr>
            </w:pPr>
            <w:r w:rsidRPr="00DB1D2F">
              <w:rPr>
                <w:rFonts w:ascii="Arial" w:hAnsi="Arial" w:cs="Arial"/>
                <w:b w:val="0"/>
                <w:sz w:val="22"/>
                <w:szCs w:val="22"/>
                <w:u w:val="none"/>
              </w:rPr>
              <w:t xml:space="preserve">To </w:t>
            </w:r>
            <w:r w:rsidR="00DB1D2F" w:rsidRPr="00DB1D2F">
              <w:rPr>
                <w:rFonts w:ascii="Arial" w:hAnsi="Arial" w:cs="Arial"/>
                <w:b w:val="0"/>
                <w:sz w:val="22"/>
                <w:szCs w:val="22"/>
                <w:u w:val="none"/>
              </w:rPr>
              <w:t xml:space="preserve">support the Tonbridge Castle, Events &amp; Customer Services Manager </w:t>
            </w:r>
            <w:r w:rsidR="00895F02">
              <w:rPr>
                <w:rFonts w:ascii="Arial" w:hAnsi="Arial" w:cs="Arial"/>
                <w:b w:val="0"/>
                <w:sz w:val="22"/>
                <w:szCs w:val="22"/>
                <w:u w:val="none"/>
              </w:rPr>
              <w:t xml:space="preserve">with the continued roll out of the </w:t>
            </w:r>
            <w:r w:rsidR="004133FF">
              <w:rPr>
                <w:rFonts w:ascii="Arial" w:hAnsi="Arial" w:cs="Arial"/>
                <w:b w:val="0"/>
                <w:sz w:val="22"/>
                <w:szCs w:val="22"/>
                <w:u w:val="none"/>
              </w:rPr>
              <w:t xml:space="preserve">BOT </w:t>
            </w:r>
            <w:r w:rsidRPr="00DB1D2F">
              <w:rPr>
                <w:rFonts w:ascii="Arial" w:hAnsi="Arial" w:cs="Arial"/>
                <w:b w:val="0"/>
                <w:sz w:val="22"/>
                <w:szCs w:val="22"/>
                <w:u w:val="none"/>
              </w:rPr>
              <w:t>to deal with telephone</w:t>
            </w:r>
            <w:r w:rsidR="004133FF">
              <w:rPr>
                <w:rFonts w:ascii="Arial" w:hAnsi="Arial" w:cs="Arial"/>
                <w:b w:val="0"/>
                <w:sz w:val="22"/>
                <w:szCs w:val="22"/>
                <w:u w:val="none"/>
              </w:rPr>
              <w:t xml:space="preserve"> and webchat enquiries</w:t>
            </w:r>
            <w:r w:rsidRPr="00DB1D2F">
              <w:rPr>
                <w:rFonts w:ascii="Arial" w:hAnsi="Arial" w:cs="Arial"/>
                <w:b w:val="0"/>
                <w:sz w:val="22"/>
                <w:szCs w:val="22"/>
                <w:u w:val="none"/>
              </w:rPr>
              <w:t xml:space="preserve">, freeing up </w:t>
            </w:r>
            <w:r w:rsidR="004133FF">
              <w:rPr>
                <w:rFonts w:ascii="Arial" w:hAnsi="Arial" w:cs="Arial"/>
                <w:b w:val="0"/>
                <w:sz w:val="22"/>
                <w:szCs w:val="22"/>
                <w:u w:val="none"/>
              </w:rPr>
              <w:t>advisor</w:t>
            </w:r>
            <w:r w:rsidRPr="00DB1D2F">
              <w:rPr>
                <w:rFonts w:ascii="Arial" w:hAnsi="Arial" w:cs="Arial"/>
                <w:b w:val="0"/>
                <w:sz w:val="22"/>
                <w:szCs w:val="22"/>
                <w:u w:val="none"/>
              </w:rPr>
              <w:t xml:space="preserve">’s time </w:t>
            </w:r>
            <w:r w:rsidR="008B513E">
              <w:rPr>
                <w:rFonts w:ascii="Arial" w:hAnsi="Arial" w:cs="Arial"/>
                <w:b w:val="0"/>
                <w:sz w:val="22"/>
                <w:szCs w:val="22"/>
                <w:u w:val="none"/>
              </w:rPr>
              <w:t>allowing resources to be focused on more complex contact</w:t>
            </w:r>
            <w:r w:rsidRPr="00DB1D2F">
              <w:rPr>
                <w:rFonts w:ascii="Arial" w:hAnsi="Arial" w:cs="Arial"/>
                <w:b w:val="0"/>
                <w:sz w:val="22"/>
                <w:szCs w:val="22"/>
                <w:u w:val="none"/>
              </w:rPr>
              <w:t xml:space="preserve">. </w:t>
            </w:r>
          </w:p>
          <w:p w14:paraId="6F98DBD7" w14:textId="77777777" w:rsidR="00DB1D2F" w:rsidRPr="00DB1D2F" w:rsidRDefault="00DB1D2F" w:rsidP="00DB1D2F">
            <w:pPr>
              <w:pStyle w:val="Title"/>
              <w:spacing w:before="60" w:after="60"/>
              <w:jc w:val="left"/>
              <w:rPr>
                <w:rFonts w:ascii="Arial" w:hAnsi="Arial" w:cs="Arial"/>
                <w:b w:val="0"/>
                <w:sz w:val="22"/>
                <w:szCs w:val="22"/>
                <w:u w:val="none"/>
              </w:rPr>
            </w:pPr>
          </w:p>
          <w:p w14:paraId="1CBA42CF" w14:textId="2A5D8364" w:rsidR="00B20C14" w:rsidRDefault="00B20C14" w:rsidP="00B20C14">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t xml:space="preserve">Work with our Communications Team to deliver a social media presence on Facebook/Twitter and Instagram for the Castle </w:t>
            </w:r>
            <w:r w:rsidR="001E5D2F">
              <w:rPr>
                <w:rFonts w:ascii="Arial" w:hAnsi="Arial" w:cs="Arial"/>
                <w:b w:val="0"/>
                <w:sz w:val="22"/>
                <w:szCs w:val="22"/>
                <w:u w:val="none"/>
              </w:rPr>
              <w:t xml:space="preserve">commercial operation </w:t>
            </w:r>
            <w:r>
              <w:rPr>
                <w:rFonts w:ascii="Arial" w:hAnsi="Arial" w:cs="Arial"/>
                <w:b w:val="0"/>
                <w:sz w:val="22"/>
                <w:szCs w:val="22"/>
                <w:u w:val="none"/>
              </w:rPr>
              <w:t xml:space="preserve">and Customer Services whilst </w:t>
            </w:r>
            <w:r w:rsidR="001E5D2F">
              <w:rPr>
                <w:rFonts w:ascii="Arial" w:hAnsi="Arial" w:cs="Arial"/>
                <w:b w:val="0"/>
                <w:sz w:val="22"/>
                <w:szCs w:val="22"/>
                <w:u w:val="none"/>
              </w:rPr>
              <w:t>also working to i</w:t>
            </w:r>
            <w:r>
              <w:rPr>
                <w:rFonts w:ascii="Arial" w:hAnsi="Arial" w:cs="Arial"/>
                <w:b w:val="0"/>
                <w:sz w:val="22"/>
                <w:szCs w:val="22"/>
                <w:u w:val="none"/>
              </w:rPr>
              <w:t>mprov</w:t>
            </w:r>
            <w:r w:rsidR="001E5D2F">
              <w:rPr>
                <w:rFonts w:ascii="Arial" w:hAnsi="Arial" w:cs="Arial"/>
                <w:b w:val="0"/>
                <w:sz w:val="22"/>
                <w:szCs w:val="22"/>
                <w:u w:val="none"/>
              </w:rPr>
              <w:t>e</w:t>
            </w:r>
            <w:r>
              <w:rPr>
                <w:rFonts w:ascii="Arial" w:hAnsi="Arial" w:cs="Arial"/>
                <w:b w:val="0"/>
                <w:sz w:val="22"/>
                <w:szCs w:val="22"/>
                <w:u w:val="none"/>
              </w:rPr>
              <w:t xml:space="preserve"> the website offering</w:t>
            </w:r>
            <w:r w:rsidR="00DD2AC2">
              <w:rPr>
                <w:rFonts w:ascii="Arial" w:hAnsi="Arial" w:cs="Arial"/>
                <w:b w:val="0"/>
                <w:sz w:val="22"/>
                <w:szCs w:val="22"/>
                <w:u w:val="none"/>
              </w:rPr>
              <w:t xml:space="preserve">. </w:t>
            </w:r>
          </w:p>
          <w:p w14:paraId="30A1D106" w14:textId="77777777" w:rsidR="00B20C14" w:rsidRDefault="00B20C14" w:rsidP="00157CCE">
            <w:pPr>
              <w:pStyle w:val="Title"/>
              <w:spacing w:before="60" w:after="60"/>
              <w:jc w:val="left"/>
              <w:rPr>
                <w:rFonts w:ascii="Arial" w:hAnsi="Arial" w:cs="Arial"/>
                <w:b w:val="0"/>
                <w:sz w:val="22"/>
                <w:szCs w:val="22"/>
                <w:u w:val="none"/>
              </w:rPr>
            </w:pPr>
          </w:p>
          <w:p w14:paraId="0B2C156E" w14:textId="43B79B61" w:rsidR="00B20C14" w:rsidRPr="00EB5F55" w:rsidRDefault="00B20C14" w:rsidP="000B580D">
            <w:pPr>
              <w:pStyle w:val="Title"/>
              <w:numPr>
                <w:ilvl w:val="0"/>
                <w:numId w:val="29"/>
              </w:numPr>
              <w:spacing w:before="60" w:after="60"/>
              <w:jc w:val="left"/>
              <w:rPr>
                <w:rFonts w:ascii="Arial" w:hAnsi="Arial" w:cs="Arial"/>
                <w:b w:val="0"/>
                <w:sz w:val="22"/>
                <w:szCs w:val="22"/>
                <w:u w:val="none"/>
              </w:rPr>
            </w:pPr>
            <w:r w:rsidRPr="00EB5F55">
              <w:rPr>
                <w:rFonts w:ascii="Arial" w:hAnsi="Arial" w:cs="Arial"/>
                <w:b w:val="0"/>
                <w:sz w:val="22"/>
                <w:szCs w:val="22"/>
                <w:u w:val="none"/>
              </w:rPr>
              <w:t xml:space="preserve">Ensure </w:t>
            </w:r>
            <w:r w:rsidR="009C3C40" w:rsidRPr="00EB5F55">
              <w:rPr>
                <w:rFonts w:ascii="Arial" w:hAnsi="Arial" w:cs="Arial"/>
                <w:b w:val="0"/>
                <w:sz w:val="22"/>
                <w:szCs w:val="22"/>
                <w:u w:val="none"/>
              </w:rPr>
              <w:t xml:space="preserve">our social media accounts </w:t>
            </w:r>
            <w:r w:rsidRPr="00EB5F55">
              <w:rPr>
                <w:rFonts w:ascii="Arial" w:hAnsi="Arial" w:cs="Arial"/>
                <w:b w:val="0"/>
                <w:sz w:val="22"/>
                <w:szCs w:val="22"/>
                <w:u w:val="none"/>
              </w:rPr>
              <w:t>can operate and be managed over the 7 days the Castle is open.</w:t>
            </w:r>
          </w:p>
          <w:p w14:paraId="43CF8161" w14:textId="77777777" w:rsidR="00B20C14" w:rsidRDefault="00B20C14" w:rsidP="00157CCE">
            <w:pPr>
              <w:pStyle w:val="Title"/>
              <w:spacing w:before="60" w:after="60"/>
              <w:jc w:val="left"/>
              <w:rPr>
                <w:rFonts w:ascii="Arial" w:hAnsi="Arial" w:cs="Arial"/>
                <w:b w:val="0"/>
                <w:sz w:val="22"/>
                <w:szCs w:val="22"/>
                <w:u w:val="none"/>
              </w:rPr>
            </w:pPr>
          </w:p>
          <w:p w14:paraId="0AA34447" w14:textId="6E4B4CC0" w:rsidR="00B20C14" w:rsidRDefault="00B20C14" w:rsidP="00B20C14">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t>To manage all aspects of cash handling within the Castle service, including petty cash</w:t>
            </w:r>
            <w:r w:rsidR="006C19A1">
              <w:rPr>
                <w:rFonts w:ascii="Arial" w:hAnsi="Arial" w:cs="Arial"/>
                <w:b w:val="0"/>
                <w:sz w:val="22"/>
                <w:szCs w:val="22"/>
                <w:u w:val="none"/>
              </w:rPr>
              <w:t xml:space="preserve"> and</w:t>
            </w:r>
            <w:r w:rsidR="00513BC4">
              <w:rPr>
                <w:rFonts w:ascii="Arial" w:hAnsi="Arial" w:cs="Arial"/>
                <w:b w:val="0"/>
                <w:sz w:val="22"/>
                <w:szCs w:val="22"/>
                <w:u w:val="none"/>
              </w:rPr>
              <w:t xml:space="preserve"> shop </w:t>
            </w:r>
            <w:r>
              <w:rPr>
                <w:rFonts w:ascii="Arial" w:hAnsi="Arial" w:cs="Arial"/>
                <w:b w:val="0"/>
                <w:sz w:val="22"/>
                <w:szCs w:val="22"/>
                <w:u w:val="none"/>
              </w:rPr>
              <w:t>till</w:t>
            </w:r>
            <w:r w:rsidR="008173F6">
              <w:rPr>
                <w:rFonts w:ascii="Arial" w:hAnsi="Arial" w:cs="Arial"/>
                <w:b w:val="0"/>
                <w:sz w:val="22"/>
                <w:szCs w:val="22"/>
                <w:u w:val="none"/>
              </w:rPr>
              <w:t>.</w:t>
            </w:r>
            <w:r>
              <w:rPr>
                <w:rFonts w:ascii="Arial" w:hAnsi="Arial" w:cs="Arial"/>
                <w:b w:val="0"/>
                <w:sz w:val="22"/>
                <w:szCs w:val="22"/>
                <w:u w:val="none"/>
              </w:rPr>
              <w:t xml:space="preserve"> </w:t>
            </w:r>
          </w:p>
          <w:p w14:paraId="17D1FFBA" w14:textId="77777777" w:rsidR="00EB5F55" w:rsidRDefault="00EB5F55" w:rsidP="00EB5F55">
            <w:pPr>
              <w:pStyle w:val="ListParagraph"/>
              <w:rPr>
                <w:rFonts w:ascii="Arial" w:hAnsi="Arial" w:cs="Arial"/>
                <w:b/>
              </w:rPr>
            </w:pPr>
          </w:p>
          <w:p w14:paraId="5FB758AE" w14:textId="7197E743" w:rsidR="00EB5F55" w:rsidRDefault="0007422C" w:rsidP="00B20C14">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t xml:space="preserve">Provide system reports on financial takings at the Castle and work with the Tonbridge Castle, Events &amp; Customer Services Manager to </w:t>
            </w:r>
            <w:r w:rsidR="00B8432E">
              <w:rPr>
                <w:rFonts w:ascii="Arial" w:hAnsi="Arial" w:cs="Arial"/>
                <w:b w:val="0"/>
                <w:sz w:val="22"/>
                <w:szCs w:val="22"/>
                <w:u w:val="none"/>
              </w:rPr>
              <w:t>look at financial projections</w:t>
            </w:r>
            <w:r w:rsidR="00192F10">
              <w:rPr>
                <w:rFonts w:ascii="Arial" w:hAnsi="Arial" w:cs="Arial"/>
                <w:b w:val="0"/>
                <w:sz w:val="22"/>
                <w:szCs w:val="22"/>
                <w:u w:val="none"/>
              </w:rPr>
              <w:t xml:space="preserve"> against KPI targets along with developing further income streams going forward.</w:t>
            </w:r>
          </w:p>
          <w:p w14:paraId="347F09B2" w14:textId="77777777" w:rsidR="00B20C14" w:rsidRDefault="00B20C14" w:rsidP="00157CCE">
            <w:pPr>
              <w:pStyle w:val="Title"/>
              <w:spacing w:before="60" w:after="60"/>
              <w:jc w:val="left"/>
              <w:rPr>
                <w:rFonts w:ascii="Arial" w:hAnsi="Arial" w:cs="Arial"/>
                <w:b w:val="0"/>
                <w:sz w:val="22"/>
                <w:szCs w:val="22"/>
                <w:u w:val="none"/>
              </w:rPr>
            </w:pPr>
          </w:p>
          <w:p w14:paraId="08A3CA75" w14:textId="20012142" w:rsidR="00B20C14" w:rsidRDefault="004F03F4" w:rsidP="00B20C14">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t xml:space="preserve">Monitor </w:t>
            </w:r>
            <w:r w:rsidR="00B20C14">
              <w:rPr>
                <w:rFonts w:ascii="Arial" w:hAnsi="Arial" w:cs="Arial"/>
                <w:b w:val="0"/>
                <w:sz w:val="22"/>
                <w:szCs w:val="22"/>
                <w:u w:val="none"/>
              </w:rPr>
              <w:t xml:space="preserve">Service Level Agreements are up to date with different Service Managers, </w:t>
            </w:r>
            <w:r>
              <w:rPr>
                <w:rFonts w:ascii="Arial" w:hAnsi="Arial" w:cs="Arial"/>
                <w:b w:val="0"/>
                <w:sz w:val="22"/>
                <w:szCs w:val="22"/>
                <w:u w:val="none"/>
              </w:rPr>
              <w:t>referring any discrepancies or challenges through to the Tonbridge Castle, Events &amp; Customer Services Manager</w:t>
            </w:r>
            <w:r w:rsidR="00B20C14">
              <w:rPr>
                <w:rFonts w:ascii="Arial" w:hAnsi="Arial" w:cs="Arial"/>
                <w:b w:val="0"/>
                <w:sz w:val="22"/>
                <w:szCs w:val="22"/>
                <w:u w:val="none"/>
              </w:rPr>
              <w:t>.</w:t>
            </w:r>
          </w:p>
          <w:p w14:paraId="0E9AA759" w14:textId="77777777" w:rsidR="00B20C14" w:rsidRDefault="00B20C14" w:rsidP="00157CCE">
            <w:pPr>
              <w:pStyle w:val="Title"/>
              <w:spacing w:before="60" w:after="60"/>
              <w:jc w:val="left"/>
              <w:rPr>
                <w:rFonts w:ascii="Arial" w:hAnsi="Arial" w:cs="Arial"/>
                <w:b w:val="0"/>
                <w:sz w:val="22"/>
                <w:szCs w:val="22"/>
                <w:u w:val="none"/>
              </w:rPr>
            </w:pPr>
          </w:p>
          <w:p w14:paraId="5E12C7B0" w14:textId="5707D4D3" w:rsidR="00B20C14" w:rsidRDefault="00B20C14" w:rsidP="00B20C14">
            <w:pPr>
              <w:pStyle w:val="ListParagraph"/>
              <w:numPr>
                <w:ilvl w:val="0"/>
                <w:numId w:val="29"/>
              </w:numPr>
              <w:pBdr>
                <w:top w:val="nil"/>
                <w:left w:val="nil"/>
                <w:bottom w:val="nil"/>
                <w:right w:val="nil"/>
                <w:between w:val="nil"/>
                <w:bar w:val="nil"/>
              </w:pBdr>
              <w:spacing w:after="0" w:line="240" w:lineRule="auto"/>
              <w:ind w:right="210"/>
              <w:rPr>
                <w:rFonts w:ascii="Arial" w:hAnsi="Arial" w:cs="Arial"/>
              </w:rPr>
            </w:pPr>
            <w:r w:rsidRPr="00647248">
              <w:rPr>
                <w:rFonts w:ascii="Arial" w:hAnsi="Arial" w:cs="Arial"/>
              </w:rPr>
              <w:t xml:space="preserve">To </w:t>
            </w:r>
            <w:r w:rsidR="004F03F4">
              <w:rPr>
                <w:rFonts w:ascii="Arial" w:hAnsi="Arial" w:cs="Arial"/>
              </w:rPr>
              <w:t xml:space="preserve">make recommendations for </w:t>
            </w:r>
            <w:r w:rsidRPr="00647248">
              <w:rPr>
                <w:rFonts w:ascii="Arial" w:hAnsi="Arial" w:cs="Arial"/>
              </w:rPr>
              <w:t>change</w:t>
            </w:r>
            <w:r w:rsidR="004F03F4">
              <w:rPr>
                <w:rFonts w:ascii="Arial" w:hAnsi="Arial" w:cs="Arial"/>
              </w:rPr>
              <w:t>s</w:t>
            </w:r>
            <w:r w:rsidRPr="00647248">
              <w:rPr>
                <w:rFonts w:ascii="Arial" w:hAnsi="Arial" w:cs="Arial"/>
              </w:rPr>
              <w:t xml:space="preserve"> </w:t>
            </w:r>
            <w:r w:rsidR="004F03F4">
              <w:rPr>
                <w:rFonts w:ascii="Arial" w:hAnsi="Arial" w:cs="Arial"/>
              </w:rPr>
              <w:t xml:space="preserve">to </w:t>
            </w:r>
            <w:r w:rsidRPr="00647248">
              <w:rPr>
                <w:rFonts w:ascii="Arial" w:hAnsi="Arial" w:cs="Arial"/>
              </w:rPr>
              <w:t>the service delivery to meet the Corporate Digital by Default programme ensuring value for money and excellent customer service</w:t>
            </w:r>
            <w:r w:rsidR="001E5D2F">
              <w:rPr>
                <w:rFonts w:ascii="Arial" w:hAnsi="Arial" w:cs="Arial"/>
              </w:rPr>
              <w:t xml:space="preserve"> and if appropriate work as part of a team to implement these changes</w:t>
            </w:r>
            <w:r>
              <w:rPr>
                <w:rFonts w:ascii="Arial" w:hAnsi="Arial" w:cs="Arial"/>
              </w:rPr>
              <w:t>.</w:t>
            </w:r>
          </w:p>
          <w:p w14:paraId="11839A49" w14:textId="77777777" w:rsidR="00B20C14" w:rsidRPr="006036E1" w:rsidRDefault="00B20C14" w:rsidP="00157CCE">
            <w:pPr>
              <w:pBdr>
                <w:top w:val="nil"/>
                <w:left w:val="nil"/>
                <w:bottom w:val="nil"/>
                <w:right w:val="nil"/>
                <w:between w:val="nil"/>
                <w:bar w:val="nil"/>
              </w:pBdr>
              <w:spacing w:after="0" w:line="240" w:lineRule="auto"/>
              <w:ind w:right="210"/>
              <w:rPr>
                <w:rFonts w:ascii="Arial" w:hAnsi="Arial" w:cs="Arial"/>
              </w:rPr>
            </w:pPr>
          </w:p>
          <w:p w14:paraId="00C292DA" w14:textId="35BFB409" w:rsidR="00B20C14" w:rsidRDefault="004F03F4" w:rsidP="00B20C14">
            <w:pPr>
              <w:pStyle w:val="ListParagraph"/>
              <w:numPr>
                <w:ilvl w:val="0"/>
                <w:numId w:val="29"/>
              </w:numPr>
              <w:pBdr>
                <w:top w:val="nil"/>
                <w:left w:val="nil"/>
                <w:bottom w:val="nil"/>
                <w:right w:val="nil"/>
                <w:between w:val="nil"/>
                <w:bar w:val="nil"/>
              </w:pBdr>
              <w:spacing w:after="0" w:line="240" w:lineRule="auto"/>
              <w:ind w:right="210"/>
              <w:rPr>
                <w:rFonts w:ascii="Arial" w:hAnsi="Arial" w:cs="Arial"/>
              </w:rPr>
            </w:pPr>
            <w:r>
              <w:rPr>
                <w:rFonts w:ascii="Arial" w:hAnsi="Arial" w:cs="Arial"/>
              </w:rPr>
              <w:t>To make recommendations for</w:t>
            </w:r>
            <w:r w:rsidR="00B20C14" w:rsidRPr="00647248">
              <w:rPr>
                <w:rFonts w:ascii="Arial" w:hAnsi="Arial" w:cs="Arial"/>
              </w:rPr>
              <w:t xml:space="preserve"> system improvements specifically as part of the transformation programme, which will deliver efficiencies for the organisation, value for money and digital improvement</w:t>
            </w:r>
            <w:r w:rsidR="00B20C14">
              <w:rPr>
                <w:rFonts w:ascii="Arial" w:hAnsi="Arial" w:cs="Arial"/>
              </w:rPr>
              <w:t>.</w:t>
            </w:r>
            <w:r w:rsidR="00B20C14" w:rsidRPr="00647248">
              <w:rPr>
                <w:rFonts w:ascii="Arial" w:hAnsi="Arial" w:cs="Arial"/>
              </w:rPr>
              <w:t xml:space="preserve"> </w:t>
            </w:r>
          </w:p>
          <w:p w14:paraId="43886EBE" w14:textId="77777777" w:rsidR="00B20C14" w:rsidRPr="006036E1" w:rsidRDefault="00B20C14" w:rsidP="00157CCE">
            <w:pPr>
              <w:pBdr>
                <w:top w:val="nil"/>
                <w:left w:val="nil"/>
                <w:bottom w:val="nil"/>
                <w:right w:val="nil"/>
                <w:between w:val="nil"/>
                <w:bar w:val="nil"/>
              </w:pBdr>
              <w:spacing w:after="0" w:line="240" w:lineRule="auto"/>
              <w:ind w:right="210"/>
              <w:rPr>
                <w:rFonts w:ascii="Arial" w:hAnsi="Arial" w:cs="Arial"/>
              </w:rPr>
            </w:pPr>
          </w:p>
          <w:p w14:paraId="640D35AE" w14:textId="009484BC" w:rsidR="00B20C14" w:rsidRDefault="00B20C14" w:rsidP="00B20C14">
            <w:pPr>
              <w:pStyle w:val="ListParagraph"/>
              <w:numPr>
                <w:ilvl w:val="0"/>
                <w:numId w:val="29"/>
              </w:numPr>
              <w:pBdr>
                <w:top w:val="nil"/>
                <w:left w:val="nil"/>
                <w:bottom w:val="nil"/>
                <w:right w:val="nil"/>
                <w:between w:val="nil"/>
                <w:bar w:val="nil"/>
              </w:pBdr>
              <w:spacing w:before="60" w:after="60" w:line="240" w:lineRule="auto"/>
              <w:ind w:right="210"/>
              <w:rPr>
                <w:rFonts w:ascii="Arial" w:hAnsi="Arial" w:cs="Arial"/>
              </w:rPr>
            </w:pPr>
            <w:r w:rsidRPr="00647248">
              <w:rPr>
                <w:rFonts w:ascii="Arial" w:hAnsi="Arial" w:cs="Arial"/>
              </w:rPr>
              <w:t xml:space="preserve">To manage systems specifically used by the customer service advisors, ensuring value for </w:t>
            </w:r>
            <w:r w:rsidR="00B87B8F" w:rsidRPr="00647248">
              <w:rPr>
                <w:rFonts w:ascii="Arial" w:hAnsi="Arial" w:cs="Arial"/>
              </w:rPr>
              <w:t>money,</w:t>
            </w:r>
            <w:r w:rsidRPr="00647248">
              <w:rPr>
                <w:rFonts w:ascii="Arial" w:hAnsi="Arial" w:cs="Arial"/>
              </w:rPr>
              <w:t xml:space="preserve"> and continued digital improvement for residents and the authority</w:t>
            </w:r>
            <w:r>
              <w:rPr>
                <w:rFonts w:ascii="Arial" w:hAnsi="Arial" w:cs="Arial"/>
              </w:rPr>
              <w:t>.</w:t>
            </w:r>
          </w:p>
          <w:p w14:paraId="69D14487" w14:textId="77777777" w:rsidR="00B20C14" w:rsidRPr="006036E1" w:rsidRDefault="00B20C14" w:rsidP="00157CCE">
            <w:pPr>
              <w:pBdr>
                <w:top w:val="nil"/>
                <w:left w:val="nil"/>
                <w:bottom w:val="nil"/>
                <w:right w:val="nil"/>
                <w:between w:val="nil"/>
                <w:bar w:val="nil"/>
              </w:pBdr>
              <w:spacing w:before="60" w:after="60" w:line="240" w:lineRule="auto"/>
              <w:ind w:right="210"/>
              <w:rPr>
                <w:rFonts w:ascii="Arial" w:hAnsi="Arial" w:cs="Arial"/>
              </w:rPr>
            </w:pPr>
          </w:p>
          <w:p w14:paraId="31486548" w14:textId="56880DE6" w:rsidR="00B20C14" w:rsidRDefault="00B20C14" w:rsidP="00157CCE">
            <w:pPr>
              <w:pStyle w:val="ListParagraph"/>
              <w:numPr>
                <w:ilvl w:val="0"/>
                <w:numId w:val="29"/>
              </w:numPr>
              <w:pBdr>
                <w:top w:val="nil"/>
                <w:left w:val="nil"/>
                <w:bottom w:val="nil"/>
                <w:right w:val="nil"/>
                <w:between w:val="nil"/>
                <w:bar w:val="nil"/>
              </w:pBdr>
              <w:spacing w:before="60" w:after="60" w:line="240" w:lineRule="auto"/>
              <w:ind w:right="210"/>
              <w:rPr>
                <w:rFonts w:ascii="Arial" w:hAnsi="Arial" w:cs="Arial"/>
              </w:rPr>
            </w:pPr>
            <w:r w:rsidRPr="00647248">
              <w:rPr>
                <w:rFonts w:ascii="Arial" w:hAnsi="Arial" w:cs="Arial"/>
              </w:rPr>
              <w:t>To attend Kent wide customer services meetings and meetings with partners representing the council</w:t>
            </w:r>
          </w:p>
          <w:p w14:paraId="195B583C" w14:textId="77777777" w:rsidR="00B20C14" w:rsidRPr="00AD48F1" w:rsidRDefault="00B20C14" w:rsidP="00AD48F1">
            <w:pPr>
              <w:pBdr>
                <w:top w:val="nil"/>
                <w:left w:val="nil"/>
                <w:bottom w:val="nil"/>
                <w:right w:val="nil"/>
                <w:between w:val="nil"/>
                <w:bar w:val="nil"/>
              </w:pBdr>
              <w:spacing w:before="60" w:after="60" w:line="240" w:lineRule="auto"/>
              <w:ind w:right="210"/>
              <w:rPr>
                <w:rFonts w:ascii="Arial" w:hAnsi="Arial" w:cs="Arial"/>
              </w:rPr>
            </w:pPr>
          </w:p>
          <w:p w14:paraId="416246AF" w14:textId="01E160D7" w:rsidR="00B20C14" w:rsidRDefault="00B20C14" w:rsidP="00B20C14">
            <w:pPr>
              <w:pStyle w:val="ListParagraph"/>
              <w:numPr>
                <w:ilvl w:val="0"/>
                <w:numId w:val="29"/>
              </w:numPr>
              <w:pBdr>
                <w:top w:val="nil"/>
                <w:left w:val="nil"/>
                <w:bottom w:val="nil"/>
                <w:right w:val="nil"/>
                <w:between w:val="nil"/>
                <w:bar w:val="nil"/>
              </w:pBdr>
              <w:spacing w:after="0" w:line="240" w:lineRule="auto"/>
              <w:ind w:right="210"/>
              <w:rPr>
                <w:rFonts w:ascii="Arial" w:hAnsi="Arial" w:cs="Arial"/>
              </w:rPr>
            </w:pPr>
            <w:r w:rsidRPr="00647248">
              <w:rPr>
                <w:rFonts w:ascii="Arial" w:hAnsi="Arial" w:cs="Arial"/>
              </w:rPr>
              <w:t xml:space="preserve">To intercede in customer and advisor situations whereby the customer is becoming hostile to the advisor and those around them, evaluating whether the customer can be talked into a </w:t>
            </w:r>
            <w:r w:rsidR="00650DC7" w:rsidRPr="00647248">
              <w:rPr>
                <w:rFonts w:ascii="Arial" w:hAnsi="Arial" w:cs="Arial"/>
              </w:rPr>
              <w:t>calmer</w:t>
            </w:r>
            <w:r w:rsidRPr="00647248">
              <w:rPr>
                <w:rFonts w:ascii="Arial" w:hAnsi="Arial" w:cs="Arial"/>
              </w:rPr>
              <w:t xml:space="preserve"> state or whether to call Security and the Police</w:t>
            </w:r>
          </w:p>
          <w:p w14:paraId="723E8502" w14:textId="77777777" w:rsidR="00B20C14" w:rsidRPr="006036E1" w:rsidRDefault="00B20C14" w:rsidP="00157CCE">
            <w:pPr>
              <w:pBdr>
                <w:top w:val="nil"/>
                <w:left w:val="nil"/>
                <w:bottom w:val="nil"/>
                <w:right w:val="nil"/>
                <w:between w:val="nil"/>
                <w:bar w:val="nil"/>
              </w:pBdr>
              <w:spacing w:after="0" w:line="240" w:lineRule="auto"/>
              <w:ind w:right="210"/>
              <w:rPr>
                <w:rFonts w:ascii="Arial" w:hAnsi="Arial" w:cs="Arial"/>
              </w:rPr>
            </w:pPr>
          </w:p>
          <w:p w14:paraId="63818AF8" w14:textId="3E555459" w:rsidR="00B20C14" w:rsidRDefault="00B20C14" w:rsidP="00B20C14">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lastRenderedPageBreak/>
              <w:t xml:space="preserve">To assist </w:t>
            </w:r>
            <w:r w:rsidR="00AD48F1">
              <w:rPr>
                <w:rFonts w:ascii="Arial" w:hAnsi="Arial" w:cs="Arial"/>
                <w:b w:val="0"/>
                <w:sz w:val="22"/>
                <w:szCs w:val="22"/>
                <w:u w:val="none"/>
              </w:rPr>
              <w:t>the Tonbridge Castle, Events &amp; Customer Services Manager</w:t>
            </w:r>
            <w:r>
              <w:rPr>
                <w:rFonts w:ascii="Arial" w:hAnsi="Arial" w:cs="Arial"/>
                <w:b w:val="0"/>
                <w:sz w:val="22"/>
                <w:szCs w:val="22"/>
                <w:u w:val="none"/>
              </w:rPr>
              <w:t xml:space="preserve"> in developing appropriate services for customers with </w:t>
            </w:r>
            <w:r w:rsidR="00A65B03">
              <w:rPr>
                <w:rFonts w:ascii="Arial" w:hAnsi="Arial" w:cs="Arial"/>
                <w:b w:val="0"/>
                <w:sz w:val="22"/>
                <w:szCs w:val="22"/>
                <w:u w:val="none"/>
              </w:rPr>
              <w:t>additional needs</w:t>
            </w:r>
          </w:p>
          <w:p w14:paraId="0FD82FF3" w14:textId="77777777" w:rsidR="00AD48F1" w:rsidRDefault="00AD48F1" w:rsidP="00AD48F1">
            <w:pPr>
              <w:pStyle w:val="Title"/>
              <w:spacing w:before="60" w:after="60"/>
              <w:jc w:val="left"/>
              <w:rPr>
                <w:rFonts w:ascii="Arial" w:hAnsi="Arial" w:cs="Arial"/>
                <w:b w:val="0"/>
                <w:sz w:val="22"/>
                <w:szCs w:val="22"/>
                <w:u w:val="none"/>
              </w:rPr>
            </w:pPr>
          </w:p>
          <w:p w14:paraId="7BBD4600" w14:textId="57DF3ABC" w:rsidR="00B20C14" w:rsidRPr="00F74A07" w:rsidRDefault="002C7CB3" w:rsidP="00B20C14">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t xml:space="preserve">To work with the Customer Services Supervisor (Kings Hill) and bring forward </w:t>
            </w:r>
            <w:proofErr w:type="gramStart"/>
            <w:r w:rsidR="003241C3">
              <w:rPr>
                <w:rFonts w:ascii="Arial" w:hAnsi="Arial" w:cs="Arial"/>
                <w:b w:val="0"/>
                <w:sz w:val="22"/>
                <w:szCs w:val="22"/>
                <w:u w:val="none"/>
              </w:rPr>
              <w:t>a the</w:t>
            </w:r>
            <w:proofErr w:type="gramEnd"/>
            <w:r w:rsidR="00B20C14">
              <w:rPr>
                <w:rFonts w:ascii="Arial" w:hAnsi="Arial" w:cs="Arial"/>
                <w:b w:val="0"/>
                <w:sz w:val="22"/>
                <w:szCs w:val="22"/>
                <w:u w:val="none"/>
              </w:rPr>
              <w:t xml:space="preserve"> </w:t>
            </w:r>
            <w:r w:rsidR="00AD48F1">
              <w:rPr>
                <w:rFonts w:ascii="Arial" w:hAnsi="Arial" w:cs="Arial"/>
                <w:b w:val="0"/>
                <w:sz w:val="22"/>
                <w:szCs w:val="22"/>
                <w:u w:val="none"/>
              </w:rPr>
              <w:t>Tonbridge Castle, Events &amp; Customer Services Manager</w:t>
            </w:r>
            <w:r w:rsidR="00B20C14">
              <w:rPr>
                <w:rFonts w:ascii="Arial" w:hAnsi="Arial" w:cs="Arial"/>
                <w:b w:val="0"/>
                <w:sz w:val="22"/>
                <w:szCs w:val="22"/>
                <w:u w:val="none"/>
              </w:rPr>
              <w:t xml:space="preserve"> a comprehensive and ongoing training p</w:t>
            </w:r>
            <w:r w:rsidR="00377C5D">
              <w:rPr>
                <w:rFonts w:ascii="Arial" w:hAnsi="Arial" w:cs="Arial"/>
                <w:b w:val="0"/>
                <w:sz w:val="22"/>
                <w:szCs w:val="22"/>
                <w:u w:val="none"/>
              </w:rPr>
              <w:t>ackage</w:t>
            </w:r>
            <w:r w:rsidR="00B20C14">
              <w:rPr>
                <w:rFonts w:ascii="Arial" w:hAnsi="Arial" w:cs="Arial"/>
                <w:b w:val="0"/>
                <w:sz w:val="22"/>
                <w:szCs w:val="22"/>
                <w:u w:val="none"/>
              </w:rPr>
              <w:t>, including telephony, service standards and core processes.</w:t>
            </w:r>
          </w:p>
          <w:p w14:paraId="27335C25" w14:textId="77777777" w:rsidR="00B20C14" w:rsidRDefault="00B20C14" w:rsidP="00157CCE">
            <w:pPr>
              <w:pStyle w:val="Title"/>
              <w:spacing w:before="60" w:after="60"/>
              <w:ind w:left="720"/>
              <w:jc w:val="left"/>
              <w:rPr>
                <w:rFonts w:ascii="Arial" w:hAnsi="Arial" w:cs="Arial"/>
                <w:b w:val="0"/>
                <w:sz w:val="22"/>
                <w:szCs w:val="22"/>
                <w:u w:val="none"/>
              </w:rPr>
            </w:pPr>
          </w:p>
          <w:p w14:paraId="7862D1E0" w14:textId="77777777" w:rsidR="00B20C14" w:rsidRDefault="00B20C14" w:rsidP="00B20C14">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t>Review and update current service procedures with a view to delivering a streamlined efficient digital solution where appropriate.</w:t>
            </w:r>
          </w:p>
          <w:p w14:paraId="748C612C" w14:textId="77777777" w:rsidR="00377C5D" w:rsidRDefault="00377C5D" w:rsidP="00377C5D">
            <w:pPr>
              <w:pStyle w:val="Title"/>
              <w:spacing w:before="60" w:after="60"/>
              <w:jc w:val="left"/>
              <w:rPr>
                <w:rFonts w:ascii="Arial" w:hAnsi="Arial" w:cs="Arial"/>
                <w:b w:val="0"/>
                <w:sz w:val="22"/>
                <w:szCs w:val="22"/>
                <w:u w:val="none"/>
              </w:rPr>
            </w:pPr>
          </w:p>
          <w:p w14:paraId="4878D017" w14:textId="77777777" w:rsidR="00377C5D" w:rsidRDefault="00377C5D" w:rsidP="00377C5D">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t>To provide up to date reports on the cleaner and caretaking/security staff at the Castle.</w:t>
            </w:r>
          </w:p>
          <w:p w14:paraId="021A87CC" w14:textId="77777777" w:rsidR="00B20C14" w:rsidRDefault="00B20C14" w:rsidP="00157CCE">
            <w:pPr>
              <w:pStyle w:val="Title"/>
              <w:spacing w:before="60" w:after="60"/>
              <w:ind w:left="720"/>
              <w:jc w:val="left"/>
              <w:rPr>
                <w:rFonts w:ascii="Arial" w:hAnsi="Arial" w:cs="Arial"/>
                <w:b w:val="0"/>
                <w:sz w:val="22"/>
                <w:szCs w:val="22"/>
                <w:u w:val="none"/>
              </w:rPr>
            </w:pPr>
          </w:p>
          <w:p w14:paraId="4ED855AE" w14:textId="0A25E139" w:rsidR="00B20C14" w:rsidRDefault="0032010E" w:rsidP="00B20C14">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t xml:space="preserve">Monitor the </w:t>
            </w:r>
            <w:r w:rsidR="00B20C14">
              <w:rPr>
                <w:rFonts w:ascii="Arial" w:hAnsi="Arial" w:cs="Arial"/>
                <w:b w:val="0"/>
                <w:sz w:val="22"/>
                <w:szCs w:val="22"/>
                <w:u w:val="none"/>
              </w:rPr>
              <w:t>contract providers to ensure the contracts are delivered and complied with in terms of our cleaning and security at Tonbridge Castle</w:t>
            </w:r>
            <w:r w:rsidR="00A35483">
              <w:rPr>
                <w:rFonts w:ascii="Arial" w:hAnsi="Arial" w:cs="Arial"/>
                <w:b w:val="0"/>
                <w:sz w:val="22"/>
                <w:szCs w:val="22"/>
                <w:u w:val="none"/>
              </w:rPr>
              <w:t xml:space="preserve"> providing regular weekly updates to the Tonbridge Castle, Events &amp; Customer Services Manager in respect of performance.</w:t>
            </w:r>
          </w:p>
          <w:p w14:paraId="5C5BD35F" w14:textId="77777777" w:rsidR="00B20C14" w:rsidRDefault="00B20C14" w:rsidP="00157CCE">
            <w:pPr>
              <w:pStyle w:val="Title"/>
              <w:spacing w:before="60" w:after="60"/>
              <w:ind w:left="720"/>
              <w:jc w:val="left"/>
              <w:rPr>
                <w:rFonts w:ascii="Arial" w:hAnsi="Arial" w:cs="Arial"/>
                <w:b w:val="0"/>
                <w:sz w:val="22"/>
                <w:szCs w:val="22"/>
                <w:u w:val="none"/>
              </w:rPr>
            </w:pPr>
          </w:p>
          <w:p w14:paraId="49C8C837" w14:textId="3DC36FCF" w:rsidR="00B20C14" w:rsidRDefault="00B20C14" w:rsidP="00B20C14">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t>To comply with Tonbridge &amp; Malling Council’s corporate health and safety policies and procedures</w:t>
            </w:r>
            <w:r w:rsidR="00DD2AC2">
              <w:rPr>
                <w:rFonts w:ascii="Arial" w:hAnsi="Arial" w:cs="Arial"/>
                <w:b w:val="0"/>
                <w:sz w:val="22"/>
                <w:szCs w:val="22"/>
                <w:u w:val="none"/>
              </w:rPr>
              <w:t xml:space="preserve">. </w:t>
            </w:r>
            <w:r>
              <w:rPr>
                <w:rFonts w:ascii="Arial" w:hAnsi="Arial" w:cs="Arial"/>
                <w:b w:val="0"/>
                <w:sz w:val="22"/>
                <w:szCs w:val="22"/>
                <w:u w:val="none"/>
              </w:rPr>
              <w:t>To</w:t>
            </w:r>
            <w:r w:rsidR="000D16E1">
              <w:rPr>
                <w:rFonts w:ascii="Arial" w:hAnsi="Arial" w:cs="Arial"/>
                <w:b w:val="0"/>
                <w:sz w:val="22"/>
                <w:szCs w:val="22"/>
                <w:u w:val="none"/>
              </w:rPr>
              <w:t xml:space="preserve"> assist with the </w:t>
            </w:r>
            <w:r>
              <w:rPr>
                <w:rFonts w:ascii="Arial" w:hAnsi="Arial" w:cs="Arial"/>
                <w:b w:val="0"/>
                <w:sz w:val="22"/>
                <w:szCs w:val="22"/>
                <w:u w:val="none"/>
              </w:rPr>
              <w:t>undertak</w:t>
            </w:r>
            <w:r w:rsidR="000D16E1">
              <w:rPr>
                <w:rFonts w:ascii="Arial" w:hAnsi="Arial" w:cs="Arial"/>
                <w:b w:val="0"/>
                <w:sz w:val="22"/>
                <w:szCs w:val="22"/>
                <w:u w:val="none"/>
              </w:rPr>
              <w:t>ing of</w:t>
            </w:r>
            <w:r>
              <w:rPr>
                <w:rFonts w:ascii="Arial" w:hAnsi="Arial" w:cs="Arial"/>
                <w:b w:val="0"/>
                <w:sz w:val="22"/>
                <w:szCs w:val="22"/>
                <w:u w:val="none"/>
              </w:rPr>
              <w:t xml:space="preserve"> relevant risk assessments and record those findings</w:t>
            </w:r>
            <w:r w:rsidR="00DD2AC2">
              <w:rPr>
                <w:rFonts w:ascii="Arial" w:hAnsi="Arial" w:cs="Arial"/>
                <w:b w:val="0"/>
                <w:sz w:val="22"/>
                <w:szCs w:val="22"/>
                <w:u w:val="none"/>
              </w:rPr>
              <w:t xml:space="preserve">. </w:t>
            </w:r>
            <w:r>
              <w:rPr>
                <w:rFonts w:ascii="Arial" w:hAnsi="Arial" w:cs="Arial"/>
                <w:b w:val="0"/>
                <w:sz w:val="22"/>
                <w:szCs w:val="22"/>
                <w:u w:val="none"/>
              </w:rPr>
              <w:t>Report any accidents or incidents following the TMBC incident procedure</w:t>
            </w:r>
            <w:r w:rsidR="00DD2AC2">
              <w:rPr>
                <w:rFonts w:ascii="Arial" w:hAnsi="Arial" w:cs="Arial"/>
                <w:b w:val="0"/>
                <w:sz w:val="22"/>
                <w:szCs w:val="22"/>
                <w:u w:val="none"/>
              </w:rPr>
              <w:t xml:space="preserve">. </w:t>
            </w:r>
            <w:r>
              <w:rPr>
                <w:rFonts w:ascii="Arial" w:hAnsi="Arial" w:cs="Arial"/>
                <w:b w:val="0"/>
                <w:sz w:val="22"/>
                <w:szCs w:val="22"/>
                <w:u w:val="none"/>
              </w:rPr>
              <w:t>To ensure that relevant local health and safety arrangements and safe systems of work are in place.</w:t>
            </w:r>
          </w:p>
          <w:p w14:paraId="36B5C49E" w14:textId="77777777" w:rsidR="00B20C14" w:rsidRDefault="00B20C14" w:rsidP="00157CCE">
            <w:pPr>
              <w:pStyle w:val="Title"/>
              <w:spacing w:before="60" w:after="60"/>
              <w:ind w:left="720"/>
              <w:jc w:val="left"/>
              <w:rPr>
                <w:rFonts w:ascii="Arial" w:hAnsi="Arial" w:cs="Arial"/>
                <w:b w:val="0"/>
                <w:sz w:val="22"/>
                <w:szCs w:val="22"/>
                <w:u w:val="none"/>
              </w:rPr>
            </w:pPr>
          </w:p>
          <w:p w14:paraId="7644A4AE" w14:textId="77777777" w:rsidR="00B20C14" w:rsidRDefault="00B20C14" w:rsidP="00B20C14">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t>Carry out regular H&amp;S assessments of all public spaces to ensure that they are fit for purpose and safe to grant access.  Take any immediate action necessary to ensure safety of the public and staff in their working environments.</w:t>
            </w:r>
          </w:p>
          <w:p w14:paraId="426EABC2" w14:textId="77777777" w:rsidR="00B20C14" w:rsidRDefault="00B20C14" w:rsidP="00157CCE">
            <w:pPr>
              <w:pStyle w:val="Title"/>
              <w:spacing w:before="60" w:after="60"/>
              <w:ind w:left="720"/>
              <w:jc w:val="left"/>
              <w:rPr>
                <w:rFonts w:ascii="Arial" w:hAnsi="Arial" w:cs="Arial"/>
                <w:b w:val="0"/>
                <w:sz w:val="22"/>
                <w:szCs w:val="22"/>
                <w:u w:val="none"/>
              </w:rPr>
            </w:pPr>
          </w:p>
          <w:p w14:paraId="2AC017C1" w14:textId="77777777" w:rsidR="00B20C14" w:rsidRDefault="00B20C14" w:rsidP="00B20C14">
            <w:pPr>
              <w:pStyle w:val="Title"/>
              <w:numPr>
                <w:ilvl w:val="0"/>
                <w:numId w:val="29"/>
              </w:numPr>
              <w:spacing w:before="60" w:after="60"/>
              <w:jc w:val="left"/>
              <w:rPr>
                <w:rFonts w:ascii="Arial" w:hAnsi="Arial" w:cs="Arial"/>
                <w:b w:val="0"/>
                <w:sz w:val="22"/>
                <w:szCs w:val="22"/>
                <w:u w:val="none"/>
              </w:rPr>
            </w:pPr>
            <w:r>
              <w:rPr>
                <w:rFonts w:ascii="Arial" w:hAnsi="Arial" w:cs="Arial"/>
                <w:b w:val="0"/>
                <w:sz w:val="22"/>
                <w:szCs w:val="22"/>
                <w:u w:val="none"/>
              </w:rPr>
              <w:t>Ensure that all areas of maintenance at the Castle including office and site equipment is kept up to date.</w:t>
            </w:r>
          </w:p>
          <w:p w14:paraId="265C1EA2" w14:textId="77777777" w:rsidR="00B20C14" w:rsidRPr="004609D8" w:rsidRDefault="00B20C14" w:rsidP="00157CCE">
            <w:pPr>
              <w:pStyle w:val="Title"/>
              <w:spacing w:before="60" w:after="60"/>
              <w:jc w:val="left"/>
              <w:rPr>
                <w:rFonts w:ascii="Arial" w:hAnsi="Arial" w:cs="Arial"/>
                <w:b w:val="0"/>
                <w:sz w:val="22"/>
                <w:szCs w:val="22"/>
                <w:u w:val="none"/>
              </w:rPr>
            </w:pPr>
          </w:p>
          <w:p w14:paraId="370FE653" w14:textId="62AE51C3" w:rsidR="00B20C14" w:rsidRPr="004609D8" w:rsidRDefault="00B20C14" w:rsidP="00B20C14">
            <w:pPr>
              <w:pStyle w:val="Title"/>
              <w:numPr>
                <w:ilvl w:val="0"/>
                <w:numId w:val="29"/>
              </w:numPr>
              <w:spacing w:before="60" w:after="60"/>
              <w:jc w:val="left"/>
              <w:rPr>
                <w:rFonts w:ascii="Arial" w:hAnsi="Arial" w:cs="Arial"/>
                <w:b w:val="0"/>
                <w:sz w:val="22"/>
                <w:szCs w:val="22"/>
                <w:u w:val="none"/>
              </w:rPr>
            </w:pPr>
            <w:r w:rsidRPr="004609D8">
              <w:rPr>
                <w:rFonts w:ascii="Arial" w:hAnsi="Arial" w:cs="Arial"/>
                <w:sz w:val="22"/>
                <w:szCs w:val="22"/>
                <w:u w:val="none"/>
              </w:rPr>
              <w:t xml:space="preserve">To comply with the Council’s Equalities Policy for employment and the service delivery and co-operate in measures introduced to implement and monitor the </w:t>
            </w:r>
            <w:r w:rsidR="00650DC7" w:rsidRPr="004609D8">
              <w:rPr>
                <w:rFonts w:ascii="Arial" w:hAnsi="Arial" w:cs="Arial"/>
                <w:sz w:val="22"/>
                <w:szCs w:val="22"/>
                <w:u w:val="none"/>
              </w:rPr>
              <w:t>Policy.</w:t>
            </w:r>
          </w:p>
          <w:p w14:paraId="7803BDD7" w14:textId="77777777" w:rsidR="00B20C14" w:rsidRPr="006036E1" w:rsidRDefault="00B20C14" w:rsidP="00157CCE">
            <w:pPr>
              <w:pStyle w:val="Title"/>
              <w:spacing w:before="60" w:after="60"/>
              <w:ind w:left="720"/>
              <w:jc w:val="left"/>
              <w:rPr>
                <w:rFonts w:ascii="Arial" w:hAnsi="Arial" w:cs="Arial"/>
                <w:b w:val="0"/>
                <w:sz w:val="22"/>
                <w:szCs w:val="22"/>
                <w:u w:val="none"/>
              </w:rPr>
            </w:pPr>
          </w:p>
          <w:p w14:paraId="4296CA15" w14:textId="77777777" w:rsidR="00B20C14" w:rsidRPr="004609D8" w:rsidRDefault="00B20C14" w:rsidP="00B20C14">
            <w:pPr>
              <w:pStyle w:val="Title"/>
              <w:numPr>
                <w:ilvl w:val="0"/>
                <w:numId w:val="29"/>
              </w:numPr>
              <w:spacing w:before="60" w:after="60"/>
              <w:jc w:val="left"/>
              <w:rPr>
                <w:rFonts w:ascii="Arial" w:hAnsi="Arial" w:cs="Arial"/>
                <w:b w:val="0"/>
                <w:sz w:val="22"/>
                <w:szCs w:val="22"/>
                <w:u w:val="none"/>
              </w:rPr>
            </w:pPr>
            <w:r>
              <w:rPr>
                <w:rFonts w:ascii="Arial" w:hAnsi="Arial" w:cs="Arial"/>
                <w:sz w:val="22"/>
                <w:szCs w:val="22"/>
                <w:u w:val="none"/>
              </w:rPr>
              <w:t>Take responsibility for personal and professional development and undertake training.</w:t>
            </w:r>
          </w:p>
          <w:p w14:paraId="2DD34D8A" w14:textId="77777777" w:rsidR="00B20C14" w:rsidRDefault="00B20C14" w:rsidP="00157CCE">
            <w:pPr>
              <w:pStyle w:val="Title"/>
              <w:spacing w:before="60" w:after="60"/>
              <w:ind w:left="720"/>
              <w:jc w:val="left"/>
              <w:rPr>
                <w:rFonts w:ascii="Arial" w:hAnsi="Arial" w:cs="Arial"/>
                <w:sz w:val="22"/>
                <w:szCs w:val="22"/>
                <w:u w:val="none"/>
              </w:rPr>
            </w:pPr>
          </w:p>
          <w:p w14:paraId="1E526CAB" w14:textId="72596180" w:rsidR="00B20C14" w:rsidRDefault="00B20C14" w:rsidP="00B20C14">
            <w:pPr>
              <w:pStyle w:val="Title"/>
              <w:numPr>
                <w:ilvl w:val="0"/>
                <w:numId w:val="29"/>
              </w:numPr>
              <w:spacing w:before="60" w:after="60"/>
              <w:jc w:val="left"/>
              <w:rPr>
                <w:rFonts w:ascii="Arial" w:hAnsi="Arial" w:cs="Arial"/>
                <w:sz w:val="22"/>
                <w:szCs w:val="22"/>
                <w:u w:val="none"/>
              </w:rPr>
            </w:pPr>
            <w:r w:rsidRPr="00A7415C">
              <w:rPr>
                <w:rFonts w:ascii="Arial" w:hAnsi="Arial" w:cs="Arial"/>
                <w:sz w:val="22"/>
                <w:szCs w:val="22"/>
                <w:u w:val="none"/>
              </w:rPr>
              <w:t>To comply with Tonbridge and Malling Council’s corporate health and safety policies and procedures</w:t>
            </w:r>
            <w:r w:rsidR="00DD2AC2" w:rsidRPr="00A7415C">
              <w:rPr>
                <w:rFonts w:ascii="Arial" w:hAnsi="Arial" w:cs="Arial"/>
                <w:sz w:val="22"/>
                <w:szCs w:val="22"/>
                <w:u w:val="none"/>
              </w:rPr>
              <w:t xml:space="preserve">. </w:t>
            </w:r>
            <w:r w:rsidRPr="00A7415C">
              <w:rPr>
                <w:rFonts w:ascii="Arial" w:hAnsi="Arial" w:cs="Arial"/>
                <w:sz w:val="22"/>
                <w:szCs w:val="22"/>
                <w:u w:val="none"/>
              </w:rPr>
              <w:t>To undertake relevant risk assessments and record those findings</w:t>
            </w:r>
            <w:r w:rsidR="00DD2AC2" w:rsidRPr="00A7415C">
              <w:rPr>
                <w:rFonts w:ascii="Arial" w:hAnsi="Arial" w:cs="Arial"/>
                <w:sz w:val="22"/>
                <w:szCs w:val="22"/>
                <w:u w:val="none"/>
              </w:rPr>
              <w:t xml:space="preserve">. </w:t>
            </w:r>
            <w:r w:rsidRPr="00A7415C">
              <w:rPr>
                <w:rFonts w:ascii="Arial" w:hAnsi="Arial" w:cs="Arial"/>
                <w:sz w:val="22"/>
                <w:szCs w:val="22"/>
                <w:u w:val="none"/>
              </w:rPr>
              <w:t>Report any accidents or incidents following the TMBC incident procedure</w:t>
            </w:r>
            <w:r w:rsidR="00DD2AC2" w:rsidRPr="00A7415C">
              <w:rPr>
                <w:rFonts w:ascii="Arial" w:hAnsi="Arial" w:cs="Arial"/>
                <w:sz w:val="22"/>
                <w:szCs w:val="22"/>
                <w:u w:val="none"/>
              </w:rPr>
              <w:t xml:space="preserve">. </w:t>
            </w:r>
            <w:r w:rsidRPr="00A7415C">
              <w:rPr>
                <w:rFonts w:ascii="Arial" w:hAnsi="Arial" w:cs="Arial"/>
                <w:sz w:val="22"/>
                <w:szCs w:val="22"/>
                <w:u w:val="none"/>
              </w:rPr>
              <w:t>To ensure that relevant local health and safety arrangements and safe systems of work are in place.</w:t>
            </w:r>
          </w:p>
          <w:p w14:paraId="5B1FA52D" w14:textId="77777777" w:rsidR="00B20C14" w:rsidRDefault="00B20C14" w:rsidP="00157CCE">
            <w:pPr>
              <w:pStyle w:val="Title"/>
              <w:spacing w:before="60" w:after="60"/>
              <w:ind w:left="720"/>
              <w:jc w:val="left"/>
              <w:rPr>
                <w:rFonts w:ascii="Arial" w:hAnsi="Arial" w:cs="Arial"/>
                <w:sz w:val="22"/>
                <w:szCs w:val="22"/>
                <w:u w:val="none"/>
              </w:rPr>
            </w:pPr>
          </w:p>
          <w:p w14:paraId="68108D02" w14:textId="6B8F5171" w:rsidR="00B20C14" w:rsidRPr="00A7415C" w:rsidRDefault="00B20C14" w:rsidP="00B20C14">
            <w:pPr>
              <w:pStyle w:val="Title"/>
              <w:numPr>
                <w:ilvl w:val="0"/>
                <w:numId w:val="29"/>
              </w:numPr>
              <w:spacing w:before="60" w:after="60"/>
              <w:jc w:val="left"/>
              <w:rPr>
                <w:rFonts w:ascii="Arial" w:hAnsi="Arial" w:cs="Arial"/>
                <w:sz w:val="22"/>
                <w:szCs w:val="22"/>
                <w:u w:val="none"/>
              </w:rPr>
            </w:pPr>
            <w:r>
              <w:rPr>
                <w:rFonts w:ascii="Arial" w:hAnsi="Arial" w:cs="Arial"/>
                <w:sz w:val="22"/>
                <w:szCs w:val="22"/>
                <w:u w:val="none"/>
              </w:rPr>
              <w:t>To comply with the duties placed upon employees by TMBC’s Health and Safety Policy and related procedures</w:t>
            </w:r>
            <w:r w:rsidR="00DD2AC2">
              <w:rPr>
                <w:rFonts w:ascii="Arial" w:hAnsi="Arial" w:cs="Arial"/>
                <w:sz w:val="22"/>
                <w:szCs w:val="22"/>
                <w:u w:val="none"/>
              </w:rPr>
              <w:t xml:space="preserve">. </w:t>
            </w:r>
            <w:r>
              <w:rPr>
                <w:rFonts w:ascii="Arial" w:hAnsi="Arial" w:cs="Arial"/>
                <w:sz w:val="22"/>
                <w:szCs w:val="22"/>
                <w:u w:val="none"/>
              </w:rPr>
              <w:t>To act in accordance with all instructions, information and training required in relation to those duties</w:t>
            </w:r>
            <w:r w:rsidR="00DD2AC2">
              <w:rPr>
                <w:rFonts w:ascii="Arial" w:hAnsi="Arial" w:cs="Arial"/>
                <w:sz w:val="22"/>
                <w:szCs w:val="22"/>
                <w:u w:val="none"/>
              </w:rPr>
              <w:t xml:space="preserve">. </w:t>
            </w:r>
            <w:r>
              <w:rPr>
                <w:rFonts w:ascii="Arial" w:hAnsi="Arial" w:cs="Arial"/>
                <w:sz w:val="22"/>
                <w:szCs w:val="22"/>
                <w:u w:val="none"/>
              </w:rPr>
              <w:t>The post holder will be required to carry out their job role and related responsibilities with reasonable care to themselves and other persons that may be affected by their work.</w:t>
            </w:r>
          </w:p>
          <w:p w14:paraId="5DFE6183" w14:textId="77777777" w:rsidR="00B20C14" w:rsidRPr="006036E1" w:rsidRDefault="00B20C14" w:rsidP="00157CCE">
            <w:pPr>
              <w:pStyle w:val="Title"/>
              <w:spacing w:before="60" w:after="60"/>
              <w:ind w:left="720"/>
              <w:jc w:val="left"/>
              <w:rPr>
                <w:rFonts w:ascii="Arial" w:hAnsi="Arial" w:cs="Arial"/>
                <w:b w:val="0"/>
                <w:sz w:val="22"/>
                <w:szCs w:val="22"/>
                <w:u w:val="none"/>
              </w:rPr>
            </w:pPr>
          </w:p>
          <w:p w14:paraId="02EFCBFD" w14:textId="77777777" w:rsidR="00B20C14" w:rsidRPr="004609D8" w:rsidRDefault="00B20C14" w:rsidP="00B20C14">
            <w:pPr>
              <w:pStyle w:val="Title"/>
              <w:numPr>
                <w:ilvl w:val="0"/>
                <w:numId w:val="29"/>
              </w:numPr>
              <w:spacing w:before="60" w:after="60"/>
              <w:jc w:val="left"/>
              <w:rPr>
                <w:rFonts w:ascii="Arial" w:hAnsi="Arial" w:cs="Arial"/>
                <w:b w:val="0"/>
                <w:sz w:val="22"/>
                <w:szCs w:val="22"/>
                <w:u w:val="none"/>
              </w:rPr>
            </w:pPr>
            <w:r w:rsidRPr="004609D8">
              <w:rPr>
                <w:rFonts w:ascii="Arial" w:hAnsi="Arial" w:cs="Arial"/>
                <w:sz w:val="22"/>
                <w:szCs w:val="22"/>
                <w:u w:val="none"/>
              </w:rPr>
              <w:t>To assist as required in the Council’s Emergency Plan</w:t>
            </w:r>
          </w:p>
          <w:p w14:paraId="447163E1" w14:textId="77777777" w:rsidR="00B20C14" w:rsidRPr="006036E1" w:rsidRDefault="00B20C14" w:rsidP="00157CCE">
            <w:pPr>
              <w:pStyle w:val="Title"/>
              <w:spacing w:before="60" w:after="60"/>
              <w:ind w:left="720"/>
              <w:jc w:val="left"/>
              <w:rPr>
                <w:rFonts w:ascii="Arial" w:hAnsi="Arial" w:cs="Arial"/>
                <w:b w:val="0"/>
                <w:sz w:val="22"/>
                <w:szCs w:val="22"/>
                <w:u w:val="none"/>
              </w:rPr>
            </w:pPr>
          </w:p>
          <w:p w14:paraId="4D1186B5" w14:textId="77777777" w:rsidR="00B20C14" w:rsidRPr="004609D8" w:rsidRDefault="00B20C14" w:rsidP="00B20C14">
            <w:pPr>
              <w:pStyle w:val="Title"/>
              <w:numPr>
                <w:ilvl w:val="0"/>
                <w:numId w:val="29"/>
              </w:numPr>
              <w:spacing w:before="60" w:after="60"/>
              <w:jc w:val="left"/>
              <w:rPr>
                <w:rFonts w:ascii="Arial" w:hAnsi="Arial" w:cs="Arial"/>
                <w:b w:val="0"/>
                <w:sz w:val="22"/>
                <w:szCs w:val="22"/>
                <w:u w:val="none"/>
              </w:rPr>
            </w:pPr>
            <w:r w:rsidRPr="004609D8">
              <w:rPr>
                <w:rFonts w:ascii="Arial" w:hAnsi="Arial" w:cs="Arial"/>
                <w:sz w:val="22"/>
                <w:szCs w:val="22"/>
                <w:u w:val="none"/>
              </w:rPr>
              <w:t>To comply fully with the Council’s IT Security Policy</w:t>
            </w:r>
          </w:p>
          <w:p w14:paraId="3469A1AD" w14:textId="77777777" w:rsidR="00B20C14" w:rsidRPr="006036E1" w:rsidRDefault="00B20C14" w:rsidP="00157CCE">
            <w:pPr>
              <w:pStyle w:val="Title"/>
              <w:spacing w:before="60" w:after="60"/>
              <w:ind w:left="720"/>
              <w:jc w:val="left"/>
              <w:rPr>
                <w:rFonts w:ascii="Arial" w:hAnsi="Arial" w:cs="Arial"/>
                <w:b w:val="0"/>
                <w:sz w:val="22"/>
                <w:szCs w:val="22"/>
                <w:u w:val="none"/>
              </w:rPr>
            </w:pPr>
          </w:p>
          <w:p w14:paraId="536C2E1B" w14:textId="77777777" w:rsidR="00B20C14" w:rsidRPr="004609D8" w:rsidRDefault="00B20C14" w:rsidP="00B20C14">
            <w:pPr>
              <w:pStyle w:val="Title"/>
              <w:numPr>
                <w:ilvl w:val="0"/>
                <w:numId w:val="29"/>
              </w:numPr>
              <w:spacing w:before="60" w:after="60"/>
              <w:jc w:val="left"/>
              <w:rPr>
                <w:rFonts w:ascii="Arial" w:hAnsi="Arial" w:cs="Arial"/>
                <w:b w:val="0"/>
                <w:sz w:val="22"/>
                <w:szCs w:val="22"/>
                <w:u w:val="none"/>
              </w:rPr>
            </w:pPr>
            <w:r w:rsidRPr="004609D8">
              <w:rPr>
                <w:rFonts w:ascii="Arial" w:hAnsi="Arial" w:cs="Arial"/>
                <w:sz w:val="22"/>
                <w:szCs w:val="22"/>
                <w:u w:val="none"/>
              </w:rPr>
              <w:t>To comply fully with the Council’s Data Protection Policy</w:t>
            </w:r>
          </w:p>
          <w:p w14:paraId="7831ADDA" w14:textId="77777777" w:rsidR="00B20C14" w:rsidRPr="006036E1" w:rsidRDefault="00B20C14" w:rsidP="00157CCE">
            <w:pPr>
              <w:pStyle w:val="Title"/>
              <w:spacing w:before="60" w:after="60"/>
              <w:ind w:left="720"/>
              <w:jc w:val="left"/>
              <w:rPr>
                <w:rFonts w:ascii="Arial" w:hAnsi="Arial" w:cs="Arial"/>
                <w:b w:val="0"/>
                <w:sz w:val="22"/>
                <w:szCs w:val="22"/>
                <w:u w:val="none"/>
              </w:rPr>
            </w:pPr>
          </w:p>
          <w:p w14:paraId="24E7818D" w14:textId="77777777" w:rsidR="00B20C14" w:rsidRPr="004609D8" w:rsidRDefault="00B20C14" w:rsidP="00B20C14">
            <w:pPr>
              <w:pStyle w:val="Title"/>
              <w:numPr>
                <w:ilvl w:val="0"/>
                <w:numId w:val="29"/>
              </w:numPr>
              <w:spacing w:before="60" w:after="60"/>
              <w:jc w:val="left"/>
              <w:rPr>
                <w:rFonts w:ascii="Arial" w:hAnsi="Arial" w:cs="Arial"/>
                <w:b w:val="0"/>
                <w:sz w:val="22"/>
                <w:szCs w:val="22"/>
                <w:u w:val="none"/>
              </w:rPr>
            </w:pPr>
            <w:r w:rsidRPr="004609D8">
              <w:rPr>
                <w:rFonts w:ascii="Arial" w:hAnsi="Arial" w:cs="Arial"/>
                <w:sz w:val="22"/>
                <w:szCs w:val="22"/>
                <w:u w:val="none"/>
              </w:rPr>
              <w:lastRenderedPageBreak/>
              <w:t>To undertake other duties commensurate with the grade of the post</w:t>
            </w:r>
          </w:p>
        </w:tc>
      </w:tr>
    </w:tbl>
    <w:p w14:paraId="2403F6FD" w14:textId="77777777" w:rsidR="00B20C14" w:rsidRDefault="00B20C14" w:rsidP="00B20C14"/>
    <w:p w14:paraId="763A3C5B" w14:textId="77777777" w:rsidR="00902656" w:rsidRDefault="00902656" w:rsidP="00902656"/>
    <w:p w14:paraId="51AA191F" w14:textId="77777777" w:rsidR="004C2B65" w:rsidRDefault="004C2B65" w:rsidP="00902656"/>
    <w:p w14:paraId="03440659" w14:textId="77777777" w:rsidR="004C2B65" w:rsidRDefault="004C2B65" w:rsidP="00902656"/>
    <w:sectPr w:rsidR="004C2B65" w:rsidSect="00307F9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033E3" w14:textId="77777777" w:rsidR="00DD74D8" w:rsidRDefault="00DD74D8" w:rsidP="001F5718">
      <w:pPr>
        <w:spacing w:after="0" w:line="240" w:lineRule="auto"/>
      </w:pPr>
      <w:r>
        <w:separator/>
      </w:r>
    </w:p>
  </w:endnote>
  <w:endnote w:type="continuationSeparator" w:id="0">
    <w:p w14:paraId="5917EE7F" w14:textId="77777777" w:rsidR="00DD74D8" w:rsidRDefault="00DD74D8" w:rsidP="001F5718">
      <w:pPr>
        <w:spacing w:after="0" w:line="240" w:lineRule="auto"/>
      </w:pPr>
      <w:r>
        <w:continuationSeparator/>
      </w:r>
    </w:p>
  </w:endnote>
  <w:endnote w:type="continuationNotice" w:id="1">
    <w:p w14:paraId="63FD08D9" w14:textId="77777777" w:rsidR="00DD74D8" w:rsidRDefault="00DD7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736884"/>
      <w:docPartObj>
        <w:docPartGallery w:val="Page Numbers (Bottom of Page)"/>
        <w:docPartUnique/>
      </w:docPartObj>
    </w:sdtPr>
    <w:sdtEndPr/>
    <w:sdtContent>
      <w:sdt>
        <w:sdtPr>
          <w:id w:val="-1705238520"/>
          <w:docPartObj>
            <w:docPartGallery w:val="Page Numbers (Top of Page)"/>
            <w:docPartUnique/>
          </w:docPartObj>
        </w:sdtPr>
        <w:sdtEndPr/>
        <w:sdtContent>
          <w:p w14:paraId="23540F8B" w14:textId="77E8A1ED" w:rsidR="00CB0582" w:rsidRDefault="00CB058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13F934" w14:textId="77777777" w:rsidR="00CB0582" w:rsidRDefault="00CB0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5EC00" w14:textId="77777777" w:rsidR="00DD74D8" w:rsidRDefault="00DD74D8" w:rsidP="001F5718">
      <w:pPr>
        <w:spacing w:after="0" w:line="240" w:lineRule="auto"/>
      </w:pPr>
      <w:r>
        <w:separator/>
      </w:r>
    </w:p>
  </w:footnote>
  <w:footnote w:type="continuationSeparator" w:id="0">
    <w:p w14:paraId="1CE1238A" w14:textId="77777777" w:rsidR="00DD74D8" w:rsidRDefault="00DD74D8" w:rsidP="001F5718">
      <w:pPr>
        <w:spacing w:after="0" w:line="240" w:lineRule="auto"/>
      </w:pPr>
      <w:r>
        <w:continuationSeparator/>
      </w:r>
    </w:p>
  </w:footnote>
  <w:footnote w:type="continuationNotice" w:id="1">
    <w:p w14:paraId="6B1DAC27" w14:textId="77777777" w:rsidR="00DD74D8" w:rsidRDefault="00DD74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6CBC"/>
    <w:multiLevelType w:val="hybridMultilevel"/>
    <w:tmpl w:val="C4302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A70F82"/>
    <w:multiLevelType w:val="singleLevel"/>
    <w:tmpl w:val="545A68E6"/>
    <w:lvl w:ilvl="0">
      <w:start w:val="1"/>
      <w:numFmt w:val="decimal"/>
      <w:lvlText w:val="%1."/>
      <w:lvlJc w:val="left"/>
      <w:pPr>
        <w:tabs>
          <w:tab w:val="num" w:pos="360"/>
        </w:tabs>
        <w:ind w:left="360" w:hanging="360"/>
      </w:pPr>
      <w:rPr>
        <w:b w:val="0"/>
        <w:i w:val="0"/>
      </w:rPr>
    </w:lvl>
  </w:abstractNum>
  <w:abstractNum w:abstractNumId="2" w15:restartNumberingAfterBreak="0">
    <w:nsid w:val="0FAA2BBF"/>
    <w:multiLevelType w:val="hybridMultilevel"/>
    <w:tmpl w:val="07023234"/>
    <w:lvl w:ilvl="0" w:tplc="C65EAF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E1259"/>
    <w:multiLevelType w:val="hybridMultilevel"/>
    <w:tmpl w:val="232CDB68"/>
    <w:lvl w:ilvl="0" w:tplc="C37C1DDA">
      <w:start w:val="1"/>
      <w:numFmt w:val="decimal"/>
      <w:lvlText w:val="%1."/>
      <w:lvlJc w:val="left"/>
      <w:pPr>
        <w:ind w:left="720" w:hanging="360"/>
      </w:pPr>
    </w:lvl>
    <w:lvl w:ilvl="1" w:tplc="8F0C38AE">
      <w:start w:val="1"/>
      <w:numFmt w:val="lowerLetter"/>
      <w:lvlText w:val="%2."/>
      <w:lvlJc w:val="left"/>
      <w:pPr>
        <w:ind w:left="1440" w:hanging="360"/>
      </w:pPr>
    </w:lvl>
    <w:lvl w:ilvl="2" w:tplc="F90CE4D0">
      <w:start w:val="1"/>
      <w:numFmt w:val="lowerRoman"/>
      <w:lvlText w:val="%3."/>
      <w:lvlJc w:val="right"/>
      <w:pPr>
        <w:ind w:left="2160" w:hanging="180"/>
      </w:pPr>
    </w:lvl>
    <w:lvl w:ilvl="3" w:tplc="8A16ED8C">
      <w:start w:val="1"/>
      <w:numFmt w:val="decimal"/>
      <w:lvlText w:val="%4."/>
      <w:lvlJc w:val="left"/>
      <w:pPr>
        <w:ind w:left="2880" w:hanging="360"/>
      </w:pPr>
    </w:lvl>
    <w:lvl w:ilvl="4" w:tplc="B1EE9E06">
      <w:start w:val="1"/>
      <w:numFmt w:val="lowerLetter"/>
      <w:lvlText w:val="%5."/>
      <w:lvlJc w:val="left"/>
      <w:pPr>
        <w:ind w:left="3600" w:hanging="360"/>
      </w:pPr>
    </w:lvl>
    <w:lvl w:ilvl="5" w:tplc="DB7CC5D2">
      <w:start w:val="1"/>
      <w:numFmt w:val="lowerRoman"/>
      <w:lvlText w:val="%6."/>
      <w:lvlJc w:val="right"/>
      <w:pPr>
        <w:ind w:left="4320" w:hanging="180"/>
      </w:pPr>
    </w:lvl>
    <w:lvl w:ilvl="6" w:tplc="84866FEA">
      <w:start w:val="1"/>
      <w:numFmt w:val="decimal"/>
      <w:lvlText w:val="%7."/>
      <w:lvlJc w:val="left"/>
      <w:pPr>
        <w:ind w:left="5040" w:hanging="360"/>
      </w:pPr>
    </w:lvl>
    <w:lvl w:ilvl="7" w:tplc="E110D434">
      <w:start w:val="1"/>
      <w:numFmt w:val="lowerLetter"/>
      <w:lvlText w:val="%8."/>
      <w:lvlJc w:val="left"/>
      <w:pPr>
        <w:ind w:left="5760" w:hanging="360"/>
      </w:pPr>
    </w:lvl>
    <w:lvl w:ilvl="8" w:tplc="46323C50">
      <w:start w:val="1"/>
      <w:numFmt w:val="lowerRoman"/>
      <w:lvlText w:val="%9."/>
      <w:lvlJc w:val="right"/>
      <w:pPr>
        <w:ind w:left="6480" w:hanging="180"/>
      </w:pPr>
    </w:lvl>
  </w:abstractNum>
  <w:abstractNum w:abstractNumId="4" w15:restartNumberingAfterBreak="0">
    <w:nsid w:val="18BE60E1"/>
    <w:multiLevelType w:val="hybridMultilevel"/>
    <w:tmpl w:val="A50AE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5D2096"/>
    <w:multiLevelType w:val="hybridMultilevel"/>
    <w:tmpl w:val="BAF032EE"/>
    <w:lvl w:ilvl="0" w:tplc="1CD8FB8C">
      <w:start w:val="1"/>
      <w:numFmt w:val="decimal"/>
      <w:lvlText w:val="%1."/>
      <w:lvlJc w:val="left"/>
      <w:pPr>
        <w:ind w:left="720" w:hanging="360"/>
      </w:pPr>
    </w:lvl>
    <w:lvl w:ilvl="1" w:tplc="EC808CF8">
      <w:start w:val="1"/>
      <w:numFmt w:val="lowerLetter"/>
      <w:lvlText w:val="%2."/>
      <w:lvlJc w:val="left"/>
      <w:pPr>
        <w:ind w:left="1440" w:hanging="360"/>
      </w:pPr>
    </w:lvl>
    <w:lvl w:ilvl="2" w:tplc="A55C3AA8">
      <w:start w:val="1"/>
      <w:numFmt w:val="lowerRoman"/>
      <w:lvlText w:val="%3."/>
      <w:lvlJc w:val="right"/>
      <w:pPr>
        <w:ind w:left="2160" w:hanging="180"/>
      </w:pPr>
    </w:lvl>
    <w:lvl w:ilvl="3" w:tplc="B434CC82">
      <w:start w:val="1"/>
      <w:numFmt w:val="decimal"/>
      <w:lvlText w:val="%4."/>
      <w:lvlJc w:val="left"/>
      <w:pPr>
        <w:ind w:left="2880" w:hanging="360"/>
      </w:pPr>
    </w:lvl>
    <w:lvl w:ilvl="4" w:tplc="4614BCF4">
      <w:start w:val="1"/>
      <w:numFmt w:val="lowerLetter"/>
      <w:lvlText w:val="%5."/>
      <w:lvlJc w:val="left"/>
      <w:pPr>
        <w:ind w:left="3600" w:hanging="360"/>
      </w:pPr>
    </w:lvl>
    <w:lvl w:ilvl="5" w:tplc="63924A5A">
      <w:start w:val="1"/>
      <w:numFmt w:val="lowerRoman"/>
      <w:lvlText w:val="%6."/>
      <w:lvlJc w:val="right"/>
      <w:pPr>
        <w:ind w:left="4320" w:hanging="180"/>
      </w:pPr>
    </w:lvl>
    <w:lvl w:ilvl="6" w:tplc="D6D41982">
      <w:start w:val="1"/>
      <w:numFmt w:val="decimal"/>
      <w:lvlText w:val="%7."/>
      <w:lvlJc w:val="left"/>
      <w:pPr>
        <w:ind w:left="5040" w:hanging="360"/>
      </w:pPr>
    </w:lvl>
    <w:lvl w:ilvl="7" w:tplc="0628AD38">
      <w:start w:val="1"/>
      <w:numFmt w:val="lowerLetter"/>
      <w:lvlText w:val="%8."/>
      <w:lvlJc w:val="left"/>
      <w:pPr>
        <w:ind w:left="5760" w:hanging="360"/>
      </w:pPr>
    </w:lvl>
    <w:lvl w:ilvl="8" w:tplc="EA9870E0">
      <w:start w:val="1"/>
      <w:numFmt w:val="lowerRoman"/>
      <w:lvlText w:val="%9."/>
      <w:lvlJc w:val="right"/>
      <w:pPr>
        <w:ind w:left="6480" w:hanging="180"/>
      </w:pPr>
    </w:lvl>
  </w:abstractNum>
  <w:abstractNum w:abstractNumId="6" w15:restartNumberingAfterBreak="0">
    <w:nsid w:val="1F6B7581"/>
    <w:multiLevelType w:val="hybridMultilevel"/>
    <w:tmpl w:val="25E648E4"/>
    <w:lvl w:ilvl="0" w:tplc="83863684">
      <w:start w:val="1"/>
      <w:numFmt w:val="decimal"/>
      <w:lvlText w:val="%1."/>
      <w:lvlJc w:val="left"/>
      <w:pPr>
        <w:ind w:left="834" w:hanging="690"/>
      </w:pPr>
      <w:rPr>
        <w:rFonts w:hint="default"/>
      </w:rPr>
    </w:lvl>
    <w:lvl w:ilvl="1" w:tplc="08090019">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7" w15:restartNumberingAfterBreak="0">
    <w:nsid w:val="1F9014F4"/>
    <w:multiLevelType w:val="hybridMultilevel"/>
    <w:tmpl w:val="36C0BD0E"/>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8" w15:restartNumberingAfterBreak="0">
    <w:nsid w:val="254A3A03"/>
    <w:multiLevelType w:val="hybridMultilevel"/>
    <w:tmpl w:val="C4302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A85BC1"/>
    <w:multiLevelType w:val="hybridMultilevel"/>
    <w:tmpl w:val="82601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DC17CE"/>
    <w:multiLevelType w:val="hybridMultilevel"/>
    <w:tmpl w:val="BA141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FA5129"/>
    <w:multiLevelType w:val="hybridMultilevel"/>
    <w:tmpl w:val="45A42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130CD7"/>
    <w:multiLevelType w:val="hybridMultilevel"/>
    <w:tmpl w:val="62AE0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5445B9"/>
    <w:multiLevelType w:val="hybridMultilevel"/>
    <w:tmpl w:val="C4302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6E27E0"/>
    <w:multiLevelType w:val="hybridMultilevel"/>
    <w:tmpl w:val="1108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650E0"/>
    <w:multiLevelType w:val="hybridMultilevel"/>
    <w:tmpl w:val="AF1C5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862ECA"/>
    <w:multiLevelType w:val="hybridMultilevel"/>
    <w:tmpl w:val="C9624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75025"/>
    <w:multiLevelType w:val="singleLevel"/>
    <w:tmpl w:val="545A68E6"/>
    <w:lvl w:ilvl="0">
      <w:start w:val="1"/>
      <w:numFmt w:val="decimal"/>
      <w:lvlText w:val="%1."/>
      <w:lvlJc w:val="left"/>
      <w:pPr>
        <w:tabs>
          <w:tab w:val="num" w:pos="360"/>
        </w:tabs>
        <w:ind w:left="360" w:hanging="360"/>
      </w:pPr>
      <w:rPr>
        <w:b w:val="0"/>
        <w:i w:val="0"/>
      </w:rPr>
    </w:lvl>
  </w:abstractNum>
  <w:abstractNum w:abstractNumId="18" w15:restartNumberingAfterBreak="0">
    <w:nsid w:val="41546E2A"/>
    <w:multiLevelType w:val="hybridMultilevel"/>
    <w:tmpl w:val="45A42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71486D"/>
    <w:multiLevelType w:val="hybridMultilevel"/>
    <w:tmpl w:val="6DAC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F10CE"/>
    <w:multiLevelType w:val="hybridMultilevel"/>
    <w:tmpl w:val="C4302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6B203F"/>
    <w:multiLevelType w:val="singleLevel"/>
    <w:tmpl w:val="545A68E6"/>
    <w:lvl w:ilvl="0">
      <w:start w:val="1"/>
      <w:numFmt w:val="decimal"/>
      <w:lvlText w:val="%1."/>
      <w:lvlJc w:val="left"/>
      <w:pPr>
        <w:tabs>
          <w:tab w:val="num" w:pos="360"/>
        </w:tabs>
        <w:ind w:left="360" w:hanging="360"/>
      </w:pPr>
      <w:rPr>
        <w:b w:val="0"/>
        <w:i w:val="0"/>
      </w:rPr>
    </w:lvl>
  </w:abstractNum>
  <w:abstractNum w:abstractNumId="22" w15:restartNumberingAfterBreak="0">
    <w:nsid w:val="50FD43DD"/>
    <w:multiLevelType w:val="hybridMultilevel"/>
    <w:tmpl w:val="FFFFFFFF"/>
    <w:lvl w:ilvl="0" w:tplc="606EBA8C">
      <w:start w:val="1"/>
      <w:numFmt w:val="decimal"/>
      <w:lvlText w:val="%1."/>
      <w:lvlJc w:val="left"/>
      <w:pPr>
        <w:ind w:left="720" w:hanging="360"/>
      </w:pPr>
    </w:lvl>
    <w:lvl w:ilvl="1" w:tplc="2ADC867C">
      <w:start w:val="1"/>
      <w:numFmt w:val="lowerLetter"/>
      <w:lvlText w:val="%2."/>
      <w:lvlJc w:val="left"/>
      <w:pPr>
        <w:ind w:left="1440" w:hanging="360"/>
      </w:pPr>
    </w:lvl>
    <w:lvl w:ilvl="2" w:tplc="E064D9AE">
      <w:start w:val="1"/>
      <w:numFmt w:val="lowerRoman"/>
      <w:lvlText w:val="%3."/>
      <w:lvlJc w:val="right"/>
      <w:pPr>
        <w:ind w:left="2160" w:hanging="180"/>
      </w:pPr>
    </w:lvl>
    <w:lvl w:ilvl="3" w:tplc="69A4127A">
      <w:start w:val="1"/>
      <w:numFmt w:val="decimal"/>
      <w:lvlText w:val="%4."/>
      <w:lvlJc w:val="left"/>
      <w:pPr>
        <w:ind w:left="2880" w:hanging="360"/>
      </w:pPr>
    </w:lvl>
    <w:lvl w:ilvl="4" w:tplc="1C72A984">
      <w:start w:val="1"/>
      <w:numFmt w:val="lowerLetter"/>
      <w:lvlText w:val="%5."/>
      <w:lvlJc w:val="left"/>
      <w:pPr>
        <w:ind w:left="3600" w:hanging="360"/>
      </w:pPr>
    </w:lvl>
    <w:lvl w:ilvl="5" w:tplc="CD748BEE">
      <w:start w:val="1"/>
      <w:numFmt w:val="lowerRoman"/>
      <w:lvlText w:val="%6."/>
      <w:lvlJc w:val="right"/>
      <w:pPr>
        <w:ind w:left="4320" w:hanging="180"/>
      </w:pPr>
    </w:lvl>
    <w:lvl w:ilvl="6" w:tplc="A46C6EF6">
      <w:start w:val="1"/>
      <w:numFmt w:val="decimal"/>
      <w:lvlText w:val="%7."/>
      <w:lvlJc w:val="left"/>
      <w:pPr>
        <w:ind w:left="5040" w:hanging="360"/>
      </w:pPr>
    </w:lvl>
    <w:lvl w:ilvl="7" w:tplc="63263F90">
      <w:start w:val="1"/>
      <w:numFmt w:val="lowerLetter"/>
      <w:lvlText w:val="%8."/>
      <w:lvlJc w:val="left"/>
      <w:pPr>
        <w:ind w:left="5760" w:hanging="360"/>
      </w:pPr>
    </w:lvl>
    <w:lvl w:ilvl="8" w:tplc="DC74FA6C">
      <w:start w:val="1"/>
      <w:numFmt w:val="lowerRoman"/>
      <w:lvlText w:val="%9."/>
      <w:lvlJc w:val="right"/>
      <w:pPr>
        <w:ind w:left="6480" w:hanging="180"/>
      </w:pPr>
    </w:lvl>
  </w:abstractNum>
  <w:abstractNum w:abstractNumId="23" w15:restartNumberingAfterBreak="0">
    <w:nsid w:val="558520EB"/>
    <w:multiLevelType w:val="hybridMultilevel"/>
    <w:tmpl w:val="27F8AA22"/>
    <w:lvl w:ilvl="0" w:tplc="75B641C4">
      <w:start w:val="1"/>
      <w:numFmt w:val="bullet"/>
      <w:lvlText w:val=""/>
      <w:lvlJc w:val="left"/>
      <w:pPr>
        <w:ind w:left="360" w:hanging="360"/>
      </w:pPr>
      <w:rPr>
        <w:rFonts w:ascii="Symbol" w:hAnsi="Symbol" w:hint="default"/>
        <w:sz w:val="16"/>
        <w:szCs w:val="16"/>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6677180"/>
    <w:multiLevelType w:val="hybridMultilevel"/>
    <w:tmpl w:val="45A42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0349E0"/>
    <w:multiLevelType w:val="hybridMultilevel"/>
    <w:tmpl w:val="45A42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2D2A76"/>
    <w:multiLevelType w:val="singleLevel"/>
    <w:tmpl w:val="545A68E6"/>
    <w:lvl w:ilvl="0">
      <w:start w:val="1"/>
      <w:numFmt w:val="decimal"/>
      <w:lvlText w:val="%1."/>
      <w:lvlJc w:val="left"/>
      <w:pPr>
        <w:tabs>
          <w:tab w:val="num" w:pos="360"/>
        </w:tabs>
        <w:ind w:left="360" w:hanging="360"/>
      </w:pPr>
      <w:rPr>
        <w:b w:val="0"/>
        <w:i w:val="0"/>
      </w:rPr>
    </w:lvl>
  </w:abstractNum>
  <w:abstractNum w:abstractNumId="27" w15:restartNumberingAfterBreak="0">
    <w:nsid w:val="5EBE62C9"/>
    <w:multiLevelType w:val="hybridMultilevel"/>
    <w:tmpl w:val="1F0A4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481B7E"/>
    <w:multiLevelType w:val="hybridMultilevel"/>
    <w:tmpl w:val="BE86BF90"/>
    <w:lvl w:ilvl="0" w:tplc="545A68E6">
      <w:start w:val="1"/>
      <w:numFmt w:val="decimal"/>
      <w:lvlText w:val="%1."/>
      <w:lvlJc w:val="left"/>
      <w:pPr>
        <w:tabs>
          <w:tab w:val="num" w:pos="360"/>
        </w:tabs>
        <w:ind w:left="36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8C7E7B"/>
    <w:multiLevelType w:val="hybridMultilevel"/>
    <w:tmpl w:val="45A42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268487">
    <w:abstractNumId w:val="5"/>
  </w:num>
  <w:num w:numId="2" w16cid:durableId="1435203127">
    <w:abstractNumId w:val="29"/>
  </w:num>
  <w:num w:numId="3" w16cid:durableId="1204442375">
    <w:abstractNumId w:val="18"/>
  </w:num>
  <w:num w:numId="4" w16cid:durableId="416941986">
    <w:abstractNumId w:val="11"/>
  </w:num>
  <w:num w:numId="5" w16cid:durableId="2100984737">
    <w:abstractNumId w:val="7"/>
  </w:num>
  <w:num w:numId="6" w16cid:durableId="919366977">
    <w:abstractNumId w:val="25"/>
  </w:num>
  <w:num w:numId="7" w16cid:durableId="1685552217">
    <w:abstractNumId w:val="24"/>
  </w:num>
  <w:num w:numId="8" w16cid:durableId="860818938">
    <w:abstractNumId w:val="1"/>
  </w:num>
  <w:num w:numId="9" w16cid:durableId="1976059683">
    <w:abstractNumId w:val="27"/>
  </w:num>
  <w:num w:numId="10" w16cid:durableId="523252245">
    <w:abstractNumId w:val="26"/>
  </w:num>
  <w:num w:numId="11" w16cid:durableId="1717898778">
    <w:abstractNumId w:val="17"/>
  </w:num>
  <w:num w:numId="12" w16cid:durableId="800653969">
    <w:abstractNumId w:val="28"/>
  </w:num>
  <w:num w:numId="13" w16cid:durableId="1079132773">
    <w:abstractNumId w:val="21"/>
  </w:num>
  <w:num w:numId="14" w16cid:durableId="2102489209">
    <w:abstractNumId w:val="22"/>
  </w:num>
  <w:num w:numId="15" w16cid:durableId="988896726">
    <w:abstractNumId w:val="3"/>
  </w:num>
  <w:num w:numId="16" w16cid:durableId="1244485132">
    <w:abstractNumId w:val="19"/>
  </w:num>
  <w:num w:numId="17" w16cid:durableId="1396775776">
    <w:abstractNumId w:val="2"/>
  </w:num>
  <w:num w:numId="18" w16cid:durableId="579296314">
    <w:abstractNumId w:val="12"/>
  </w:num>
  <w:num w:numId="19" w16cid:durableId="1755664922">
    <w:abstractNumId w:val="23"/>
  </w:num>
  <w:num w:numId="20" w16cid:durableId="1754668016">
    <w:abstractNumId w:val="9"/>
  </w:num>
  <w:num w:numId="21" w16cid:durableId="1499536506">
    <w:abstractNumId w:val="10"/>
  </w:num>
  <w:num w:numId="22" w16cid:durableId="475226416">
    <w:abstractNumId w:val="4"/>
  </w:num>
  <w:num w:numId="23" w16cid:durableId="2132047834">
    <w:abstractNumId w:val="4"/>
  </w:num>
  <w:num w:numId="24" w16cid:durableId="533617781">
    <w:abstractNumId w:val="16"/>
  </w:num>
  <w:num w:numId="25" w16cid:durableId="1378896571">
    <w:abstractNumId w:val="14"/>
  </w:num>
  <w:num w:numId="26" w16cid:durableId="1935019338">
    <w:abstractNumId w:val="6"/>
  </w:num>
  <w:num w:numId="27" w16cid:durableId="252399914">
    <w:abstractNumId w:val="20"/>
  </w:num>
  <w:num w:numId="28" w16cid:durableId="1143158832">
    <w:abstractNumId w:val="0"/>
  </w:num>
  <w:num w:numId="29" w16cid:durableId="1023436012">
    <w:abstractNumId w:val="15"/>
  </w:num>
  <w:num w:numId="30" w16cid:durableId="540895648">
    <w:abstractNumId w:val="13"/>
  </w:num>
  <w:num w:numId="31" w16cid:durableId="1250850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7C"/>
    <w:rsid w:val="0000115B"/>
    <w:rsid w:val="0000138E"/>
    <w:rsid w:val="00003D6F"/>
    <w:rsid w:val="00004E84"/>
    <w:rsid w:val="00005C8C"/>
    <w:rsid w:val="0000614E"/>
    <w:rsid w:val="0000727F"/>
    <w:rsid w:val="00014E7E"/>
    <w:rsid w:val="00016D2E"/>
    <w:rsid w:val="0001729B"/>
    <w:rsid w:val="000218F0"/>
    <w:rsid w:val="00022561"/>
    <w:rsid w:val="00025898"/>
    <w:rsid w:val="00025D34"/>
    <w:rsid w:val="00026942"/>
    <w:rsid w:val="000346CF"/>
    <w:rsid w:val="00037997"/>
    <w:rsid w:val="00040277"/>
    <w:rsid w:val="00042904"/>
    <w:rsid w:val="00045336"/>
    <w:rsid w:val="00046309"/>
    <w:rsid w:val="00050DC3"/>
    <w:rsid w:val="00060365"/>
    <w:rsid w:val="00061EF8"/>
    <w:rsid w:val="00062A5D"/>
    <w:rsid w:val="000661B0"/>
    <w:rsid w:val="00070AA1"/>
    <w:rsid w:val="00070B8B"/>
    <w:rsid w:val="00071C0F"/>
    <w:rsid w:val="0007422C"/>
    <w:rsid w:val="00076B33"/>
    <w:rsid w:val="0008252D"/>
    <w:rsid w:val="000846AE"/>
    <w:rsid w:val="00087453"/>
    <w:rsid w:val="00087F2D"/>
    <w:rsid w:val="00093297"/>
    <w:rsid w:val="0009612E"/>
    <w:rsid w:val="000A12EA"/>
    <w:rsid w:val="000A22E8"/>
    <w:rsid w:val="000A3913"/>
    <w:rsid w:val="000A4121"/>
    <w:rsid w:val="000A4159"/>
    <w:rsid w:val="000A68E6"/>
    <w:rsid w:val="000A6B90"/>
    <w:rsid w:val="000A6F1E"/>
    <w:rsid w:val="000A7E2F"/>
    <w:rsid w:val="000B2045"/>
    <w:rsid w:val="000B4D80"/>
    <w:rsid w:val="000B75D5"/>
    <w:rsid w:val="000C03FA"/>
    <w:rsid w:val="000C0CA9"/>
    <w:rsid w:val="000C13A3"/>
    <w:rsid w:val="000C4308"/>
    <w:rsid w:val="000C7396"/>
    <w:rsid w:val="000C7CA7"/>
    <w:rsid w:val="000D16E1"/>
    <w:rsid w:val="000D26E0"/>
    <w:rsid w:val="000D2A7E"/>
    <w:rsid w:val="000E2FE8"/>
    <w:rsid w:val="000E6173"/>
    <w:rsid w:val="000E66A7"/>
    <w:rsid w:val="000F0E2C"/>
    <w:rsid w:val="000F3635"/>
    <w:rsid w:val="000F42C5"/>
    <w:rsid w:val="000F4440"/>
    <w:rsid w:val="000F45E8"/>
    <w:rsid w:val="000F6DD3"/>
    <w:rsid w:val="0010100C"/>
    <w:rsid w:val="00102946"/>
    <w:rsid w:val="00103CE7"/>
    <w:rsid w:val="00104F90"/>
    <w:rsid w:val="00106BA1"/>
    <w:rsid w:val="00106C6F"/>
    <w:rsid w:val="00107CD0"/>
    <w:rsid w:val="00111755"/>
    <w:rsid w:val="0011363E"/>
    <w:rsid w:val="00113889"/>
    <w:rsid w:val="00114A19"/>
    <w:rsid w:val="0012057C"/>
    <w:rsid w:val="00121A40"/>
    <w:rsid w:val="00124483"/>
    <w:rsid w:val="001254F3"/>
    <w:rsid w:val="00125D54"/>
    <w:rsid w:val="001326AA"/>
    <w:rsid w:val="00135B4A"/>
    <w:rsid w:val="00136ACC"/>
    <w:rsid w:val="001401EF"/>
    <w:rsid w:val="00140558"/>
    <w:rsid w:val="0014439E"/>
    <w:rsid w:val="001446E7"/>
    <w:rsid w:val="00145202"/>
    <w:rsid w:val="00145EE9"/>
    <w:rsid w:val="001468CA"/>
    <w:rsid w:val="00147310"/>
    <w:rsid w:val="001476CE"/>
    <w:rsid w:val="0015052F"/>
    <w:rsid w:val="00150D69"/>
    <w:rsid w:val="00152641"/>
    <w:rsid w:val="001530DE"/>
    <w:rsid w:val="00153468"/>
    <w:rsid w:val="00154D63"/>
    <w:rsid w:val="00155ACE"/>
    <w:rsid w:val="00156204"/>
    <w:rsid w:val="001605CF"/>
    <w:rsid w:val="00160AB1"/>
    <w:rsid w:val="00163B27"/>
    <w:rsid w:val="00165030"/>
    <w:rsid w:val="001658D4"/>
    <w:rsid w:val="00170FE3"/>
    <w:rsid w:val="00171B9C"/>
    <w:rsid w:val="00174F21"/>
    <w:rsid w:val="0017769B"/>
    <w:rsid w:val="00181318"/>
    <w:rsid w:val="00185D57"/>
    <w:rsid w:val="00186201"/>
    <w:rsid w:val="00192776"/>
    <w:rsid w:val="00192F10"/>
    <w:rsid w:val="001959FB"/>
    <w:rsid w:val="001A47F6"/>
    <w:rsid w:val="001A4BEB"/>
    <w:rsid w:val="001A4E7F"/>
    <w:rsid w:val="001A5F60"/>
    <w:rsid w:val="001A6CF0"/>
    <w:rsid w:val="001B228C"/>
    <w:rsid w:val="001B4751"/>
    <w:rsid w:val="001B4D2A"/>
    <w:rsid w:val="001B5F05"/>
    <w:rsid w:val="001C003B"/>
    <w:rsid w:val="001C0FC6"/>
    <w:rsid w:val="001C285E"/>
    <w:rsid w:val="001C3B22"/>
    <w:rsid w:val="001C5434"/>
    <w:rsid w:val="001C5CDF"/>
    <w:rsid w:val="001C6B39"/>
    <w:rsid w:val="001D7924"/>
    <w:rsid w:val="001E213B"/>
    <w:rsid w:val="001E2242"/>
    <w:rsid w:val="001E24CA"/>
    <w:rsid w:val="001E57F6"/>
    <w:rsid w:val="001E5D2F"/>
    <w:rsid w:val="001E6F79"/>
    <w:rsid w:val="001E77A2"/>
    <w:rsid w:val="001E7A7C"/>
    <w:rsid w:val="001E7DC9"/>
    <w:rsid w:val="001F0D44"/>
    <w:rsid w:val="001F0E57"/>
    <w:rsid w:val="001F10C8"/>
    <w:rsid w:val="001F36E3"/>
    <w:rsid w:val="001F392A"/>
    <w:rsid w:val="001F5718"/>
    <w:rsid w:val="002014B8"/>
    <w:rsid w:val="0020169E"/>
    <w:rsid w:val="002026C1"/>
    <w:rsid w:val="00202791"/>
    <w:rsid w:val="00202B42"/>
    <w:rsid w:val="00202F9D"/>
    <w:rsid w:val="002063A0"/>
    <w:rsid w:val="00206BCE"/>
    <w:rsid w:val="00214D09"/>
    <w:rsid w:val="00217411"/>
    <w:rsid w:val="0023383E"/>
    <w:rsid w:val="00234031"/>
    <w:rsid w:val="00235E75"/>
    <w:rsid w:val="00236EF6"/>
    <w:rsid w:val="00241798"/>
    <w:rsid w:val="00250AA0"/>
    <w:rsid w:val="00254FCA"/>
    <w:rsid w:val="00255448"/>
    <w:rsid w:val="0026209C"/>
    <w:rsid w:val="0026494A"/>
    <w:rsid w:val="0026637B"/>
    <w:rsid w:val="00273712"/>
    <w:rsid w:val="00274151"/>
    <w:rsid w:val="002747A1"/>
    <w:rsid w:val="00280871"/>
    <w:rsid w:val="0028097E"/>
    <w:rsid w:val="00281449"/>
    <w:rsid w:val="002816AC"/>
    <w:rsid w:val="00282CEB"/>
    <w:rsid w:val="00284B25"/>
    <w:rsid w:val="002853E5"/>
    <w:rsid w:val="00290AE0"/>
    <w:rsid w:val="00294FC3"/>
    <w:rsid w:val="00295355"/>
    <w:rsid w:val="002966CF"/>
    <w:rsid w:val="002A0261"/>
    <w:rsid w:val="002A183C"/>
    <w:rsid w:val="002A3BBE"/>
    <w:rsid w:val="002A4112"/>
    <w:rsid w:val="002A7806"/>
    <w:rsid w:val="002A7847"/>
    <w:rsid w:val="002B0194"/>
    <w:rsid w:val="002B4D49"/>
    <w:rsid w:val="002B507D"/>
    <w:rsid w:val="002B6402"/>
    <w:rsid w:val="002B727C"/>
    <w:rsid w:val="002C04C7"/>
    <w:rsid w:val="002C1E56"/>
    <w:rsid w:val="002C3262"/>
    <w:rsid w:val="002C4DC6"/>
    <w:rsid w:val="002C5AA8"/>
    <w:rsid w:val="002C7072"/>
    <w:rsid w:val="002C7CB3"/>
    <w:rsid w:val="002D077A"/>
    <w:rsid w:val="002D6CC8"/>
    <w:rsid w:val="002D7129"/>
    <w:rsid w:val="002E02F2"/>
    <w:rsid w:val="002E44E3"/>
    <w:rsid w:val="002E4D11"/>
    <w:rsid w:val="002E670A"/>
    <w:rsid w:val="002F7E3A"/>
    <w:rsid w:val="00300492"/>
    <w:rsid w:val="0030279D"/>
    <w:rsid w:val="00304663"/>
    <w:rsid w:val="00304974"/>
    <w:rsid w:val="003052D1"/>
    <w:rsid w:val="00310686"/>
    <w:rsid w:val="003124D3"/>
    <w:rsid w:val="00313FA8"/>
    <w:rsid w:val="0031430E"/>
    <w:rsid w:val="0031783C"/>
    <w:rsid w:val="0032010E"/>
    <w:rsid w:val="00321EFC"/>
    <w:rsid w:val="003227E9"/>
    <w:rsid w:val="003241C3"/>
    <w:rsid w:val="003303D4"/>
    <w:rsid w:val="00332094"/>
    <w:rsid w:val="0033372A"/>
    <w:rsid w:val="00333E98"/>
    <w:rsid w:val="003347C2"/>
    <w:rsid w:val="00336B09"/>
    <w:rsid w:val="003371D1"/>
    <w:rsid w:val="003412FB"/>
    <w:rsid w:val="003433A9"/>
    <w:rsid w:val="00343607"/>
    <w:rsid w:val="00343F12"/>
    <w:rsid w:val="00347F81"/>
    <w:rsid w:val="0035296E"/>
    <w:rsid w:val="00354655"/>
    <w:rsid w:val="00355625"/>
    <w:rsid w:val="00356106"/>
    <w:rsid w:val="00356511"/>
    <w:rsid w:val="0036209B"/>
    <w:rsid w:val="00362D7D"/>
    <w:rsid w:val="00365AEB"/>
    <w:rsid w:val="00367DCE"/>
    <w:rsid w:val="0037171F"/>
    <w:rsid w:val="003720F4"/>
    <w:rsid w:val="003744DE"/>
    <w:rsid w:val="00374A18"/>
    <w:rsid w:val="00376424"/>
    <w:rsid w:val="00376746"/>
    <w:rsid w:val="00376B15"/>
    <w:rsid w:val="00377C5D"/>
    <w:rsid w:val="00382212"/>
    <w:rsid w:val="00383BB7"/>
    <w:rsid w:val="00384917"/>
    <w:rsid w:val="003861CA"/>
    <w:rsid w:val="003874DD"/>
    <w:rsid w:val="00387DBF"/>
    <w:rsid w:val="00391B22"/>
    <w:rsid w:val="00392DB0"/>
    <w:rsid w:val="00393A2C"/>
    <w:rsid w:val="003969F1"/>
    <w:rsid w:val="003A04C8"/>
    <w:rsid w:val="003A1E71"/>
    <w:rsid w:val="003A404E"/>
    <w:rsid w:val="003A55F6"/>
    <w:rsid w:val="003A613A"/>
    <w:rsid w:val="003B15C7"/>
    <w:rsid w:val="003B1C03"/>
    <w:rsid w:val="003B3EB6"/>
    <w:rsid w:val="003B5F52"/>
    <w:rsid w:val="003B5F7C"/>
    <w:rsid w:val="003B7D47"/>
    <w:rsid w:val="003C326C"/>
    <w:rsid w:val="003C4CA1"/>
    <w:rsid w:val="003C7044"/>
    <w:rsid w:val="003D2943"/>
    <w:rsid w:val="003D32A9"/>
    <w:rsid w:val="003D42CD"/>
    <w:rsid w:val="003E2C0B"/>
    <w:rsid w:val="003E57B6"/>
    <w:rsid w:val="003E6415"/>
    <w:rsid w:val="003E721C"/>
    <w:rsid w:val="003F1B71"/>
    <w:rsid w:val="003F35EC"/>
    <w:rsid w:val="003F5648"/>
    <w:rsid w:val="003F71E7"/>
    <w:rsid w:val="004003AD"/>
    <w:rsid w:val="00400D2B"/>
    <w:rsid w:val="00401315"/>
    <w:rsid w:val="0040205E"/>
    <w:rsid w:val="0040277A"/>
    <w:rsid w:val="00403D39"/>
    <w:rsid w:val="004063DF"/>
    <w:rsid w:val="004068B4"/>
    <w:rsid w:val="004101AB"/>
    <w:rsid w:val="00410321"/>
    <w:rsid w:val="00412019"/>
    <w:rsid w:val="0041225E"/>
    <w:rsid w:val="00412DE8"/>
    <w:rsid w:val="00412E08"/>
    <w:rsid w:val="004133FF"/>
    <w:rsid w:val="0041527C"/>
    <w:rsid w:val="00415DC1"/>
    <w:rsid w:val="00415FCE"/>
    <w:rsid w:val="00416209"/>
    <w:rsid w:val="00417232"/>
    <w:rsid w:val="00421A78"/>
    <w:rsid w:val="00422884"/>
    <w:rsid w:val="00423042"/>
    <w:rsid w:val="004234BF"/>
    <w:rsid w:val="004248F0"/>
    <w:rsid w:val="00426826"/>
    <w:rsid w:val="00431AAA"/>
    <w:rsid w:val="00433F60"/>
    <w:rsid w:val="0043524C"/>
    <w:rsid w:val="00435C4E"/>
    <w:rsid w:val="00435EE4"/>
    <w:rsid w:val="00435F43"/>
    <w:rsid w:val="0043637F"/>
    <w:rsid w:val="00437947"/>
    <w:rsid w:val="00440192"/>
    <w:rsid w:val="00443F55"/>
    <w:rsid w:val="00451F67"/>
    <w:rsid w:val="00452469"/>
    <w:rsid w:val="0045610B"/>
    <w:rsid w:val="00456992"/>
    <w:rsid w:val="00462232"/>
    <w:rsid w:val="00463F5D"/>
    <w:rsid w:val="0047145A"/>
    <w:rsid w:val="0047229B"/>
    <w:rsid w:val="00473768"/>
    <w:rsid w:val="00473D28"/>
    <w:rsid w:val="0047412A"/>
    <w:rsid w:val="0047440F"/>
    <w:rsid w:val="00480516"/>
    <w:rsid w:val="00485AE4"/>
    <w:rsid w:val="00487590"/>
    <w:rsid w:val="00491013"/>
    <w:rsid w:val="0049289C"/>
    <w:rsid w:val="00497988"/>
    <w:rsid w:val="004A01A6"/>
    <w:rsid w:val="004A18BE"/>
    <w:rsid w:val="004A5877"/>
    <w:rsid w:val="004A5CB3"/>
    <w:rsid w:val="004B1102"/>
    <w:rsid w:val="004B19B6"/>
    <w:rsid w:val="004B3DBC"/>
    <w:rsid w:val="004B6072"/>
    <w:rsid w:val="004B6B3C"/>
    <w:rsid w:val="004B7488"/>
    <w:rsid w:val="004C0518"/>
    <w:rsid w:val="004C26BE"/>
    <w:rsid w:val="004C2B65"/>
    <w:rsid w:val="004C4CB1"/>
    <w:rsid w:val="004C5193"/>
    <w:rsid w:val="004C5E5C"/>
    <w:rsid w:val="004D28AA"/>
    <w:rsid w:val="004D28B9"/>
    <w:rsid w:val="004D59B2"/>
    <w:rsid w:val="004D5F13"/>
    <w:rsid w:val="004E0B53"/>
    <w:rsid w:val="004E322C"/>
    <w:rsid w:val="004E4444"/>
    <w:rsid w:val="004E461E"/>
    <w:rsid w:val="004E661A"/>
    <w:rsid w:val="004E736A"/>
    <w:rsid w:val="004E7B5D"/>
    <w:rsid w:val="004F03F4"/>
    <w:rsid w:val="004F5447"/>
    <w:rsid w:val="004F70FC"/>
    <w:rsid w:val="004F76A3"/>
    <w:rsid w:val="00502BC3"/>
    <w:rsid w:val="005117F5"/>
    <w:rsid w:val="00511E1D"/>
    <w:rsid w:val="00513BC4"/>
    <w:rsid w:val="00513E20"/>
    <w:rsid w:val="00513E3A"/>
    <w:rsid w:val="00514603"/>
    <w:rsid w:val="00514A5B"/>
    <w:rsid w:val="005161BA"/>
    <w:rsid w:val="00516D18"/>
    <w:rsid w:val="00520068"/>
    <w:rsid w:val="00522237"/>
    <w:rsid w:val="00523326"/>
    <w:rsid w:val="0052443E"/>
    <w:rsid w:val="005278B8"/>
    <w:rsid w:val="0053058B"/>
    <w:rsid w:val="00533B80"/>
    <w:rsid w:val="005341A9"/>
    <w:rsid w:val="00534312"/>
    <w:rsid w:val="00536BD0"/>
    <w:rsid w:val="00540BEA"/>
    <w:rsid w:val="00541881"/>
    <w:rsid w:val="00543A1C"/>
    <w:rsid w:val="00551617"/>
    <w:rsid w:val="00553212"/>
    <w:rsid w:val="00553A8E"/>
    <w:rsid w:val="00553CBE"/>
    <w:rsid w:val="00553E21"/>
    <w:rsid w:val="005552FD"/>
    <w:rsid w:val="00555F33"/>
    <w:rsid w:val="005606EE"/>
    <w:rsid w:val="00561607"/>
    <w:rsid w:val="00562F00"/>
    <w:rsid w:val="00563F2A"/>
    <w:rsid w:val="00565178"/>
    <w:rsid w:val="00573144"/>
    <w:rsid w:val="00573E25"/>
    <w:rsid w:val="00577654"/>
    <w:rsid w:val="005779B7"/>
    <w:rsid w:val="00583870"/>
    <w:rsid w:val="005861EC"/>
    <w:rsid w:val="005863CF"/>
    <w:rsid w:val="00590F40"/>
    <w:rsid w:val="00591467"/>
    <w:rsid w:val="00593018"/>
    <w:rsid w:val="0059334B"/>
    <w:rsid w:val="00595A1B"/>
    <w:rsid w:val="00595D93"/>
    <w:rsid w:val="00597A00"/>
    <w:rsid w:val="005A1C94"/>
    <w:rsid w:val="005A36FB"/>
    <w:rsid w:val="005A3F1E"/>
    <w:rsid w:val="005A5120"/>
    <w:rsid w:val="005A7EDE"/>
    <w:rsid w:val="005B1D78"/>
    <w:rsid w:val="005B3F86"/>
    <w:rsid w:val="005B6556"/>
    <w:rsid w:val="005B7736"/>
    <w:rsid w:val="005C11C9"/>
    <w:rsid w:val="005C3752"/>
    <w:rsid w:val="005D7496"/>
    <w:rsid w:val="005E044E"/>
    <w:rsid w:val="005E1ADA"/>
    <w:rsid w:val="005E245D"/>
    <w:rsid w:val="005E34B9"/>
    <w:rsid w:val="005E55B6"/>
    <w:rsid w:val="005E753B"/>
    <w:rsid w:val="005F072C"/>
    <w:rsid w:val="005F2279"/>
    <w:rsid w:val="005F36C3"/>
    <w:rsid w:val="005F42C7"/>
    <w:rsid w:val="005F6AF0"/>
    <w:rsid w:val="005F7D87"/>
    <w:rsid w:val="00600951"/>
    <w:rsid w:val="00602629"/>
    <w:rsid w:val="006067D3"/>
    <w:rsid w:val="006070AB"/>
    <w:rsid w:val="00607966"/>
    <w:rsid w:val="00607ED7"/>
    <w:rsid w:val="0061099B"/>
    <w:rsid w:val="0061247A"/>
    <w:rsid w:val="006139CC"/>
    <w:rsid w:val="00614E68"/>
    <w:rsid w:val="00615531"/>
    <w:rsid w:val="0062108A"/>
    <w:rsid w:val="00623482"/>
    <w:rsid w:val="00623A17"/>
    <w:rsid w:val="006265B2"/>
    <w:rsid w:val="006321B4"/>
    <w:rsid w:val="00633517"/>
    <w:rsid w:val="0063391A"/>
    <w:rsid w:val="00633D37"/>
    <w:rsid w:val="00634B1B"/>
    <w:rsid w:val="00635CE7"/>
    <w:rsid w:val="006370C7"/>
    <w:rsid w:val="006436B9"/>
    <w:rsid w:val="00646799"/>
    <w:rsid w:val="00647ECD"/>
    <w:rsid w:val="00650645"/>
    <w:rsid w:val="00650DC7"/>
    <w:rsid w:val="00651FB4"/>
    <w:rsid w:val="006520A5"/>
    <w:rsid w:val="00652E5E"/>
    <w:rsid w:val="00654696"/>
    <w:rsid w:val="0065659B"/>
    <w:rsid w:val="00660FD6"/>
    <w:rsid w:val="00665532"/>
    <w:rsid w:val="00666C5E"/>
    <w:rsid w:val="00670AD0"/>
    <w:rsid w:val="00672B90"/>
    <w:rsid w:val="00674396"/>
    <w:rsid w:val="006747A6"/>
    <w:rsid w:val="00674B9B"/>
    <w:rsid w:val="00677F4B"/>
    <w:rsid w:val="00683C58"/>
    <w:rsid w:val="006840C1"/>
    <w:rsid w:val="00690448"/>
    <w:rsid w:val="00691195"/>
    <w:rsid w:val="0069398D"/>
    <w:rsid w:val="00696A66"/>
    <w:rsid w:val="006A0BE5"/>
    <w:rsid w:val="006A2DF9"/>
    <w:rsid w:val="006A3552"/>
    <w:rsid w:val="006A5431"/>
    <w:rsid w:val="006B0762"/>
    <w:rsid w:val="006B10FF"/>
    <w:rsid w:val="006B1423"/>
    <w:rsid w:val="006B1FBF"/>
    <w:rsid w:val="006B28D0"/>
    <w:rsid w:val="006B2DAE"/>
    <w:rsid w:val="006B303A"/>
    <w:rsid w:val="006B33F2"/>
    <w:rsid w:val="006B3613"/>
    <w:rsid w:val="006B4AE4"/>
    <w:rsid w:val="006B4BA0"/>
    <w:rsid w:val="006B4F48"/>
    <w:rsid w:val="006B62F8"/>
    <w:rsid w:val="006B67FD"/>
    <w:rsid w:val="006C087F"/>
    <w:rsid w:val="006C19A1"/>
    <w:rsid w:val="006C37F3"/>
    <w:rsid w:val="006C586D"/>
    <w:rsid w:val="006C6990"/>
    <w:rsid w:val="006D0128"/>
    <w:rsid w:val="006D08B2"/>
    <w:rsid w:val="006D143A"/>
    <w:rsid w:val="006D16B0"/>
    <w:rsid w:val="006D69D3"/>
    <w:rsid w:val="006E1F50"/>
    <w:rsid w:val="006E2E15"/>
    <w:rsid w:val="006E3817"/>
    <w:rsid w:val="006E38B6"/>
    <w:rsid w:val="006E4928"/>
    <w:rsid w:val="006E69BA"/>
    <w:rsid w:val="006F0FE0"/>
    <w:rsid w:val="006F2F36"/>
    <w:rsid w:val="006F6F43"/>
    <w:rsid w:val="00706DE0"/>
    <w:rsid w:val="00710DE3"/>
    <w:rsid w:val="0071199E"/>
    <w:rsid w:val="00712077"/>
    <w:rsid w:val="00712E8B"/>
    <w:rsid w:val="00712E9A"/>
    <w:rsid w:val="00713B6D"/>
    <w:rsid w:val="00713C6C"/>
    <w:rsid w:val="0071526D"/>
    <w:rsid w:val="00724B44"/>
    <w:rsid w:val="00725A59"/>
    <w:rsid w:val="00726273"/>
    <w:rsid w:val="00730DA1"/>
    <w:rsid w:val="00730E9A"/>
    <w:rsid w:val="00730EF8"/>
    <w:rsid w:val="007310E0"/>
    <w:rsid w:val="0073302C"/>
    <w:rsid w:val="007403DB"/>
    <w:rsid w:val="00740A68"/>
    <w:rsid w:val="00746933"/>
    <w:rsid w:val="007469E8"/>
    <w:rsid w:val="00747D81"/>
    <w:rsid w:val="00750DF0"/>
    <w:rsid w:val="0075427F"/>
    <w:rsid w:val="0075430E"/>
    <w:rsid w:val="0075480A"/>
    <w:rsid w:val="00756842"/>
    <w:rsid w:val="00763C9C"/>
    <w:rsid w:val="007655ED"/>
    <w:rsid w:val="00765744"/>
    <w:rsid w:val="00767477"/>
    <w:rsid w:val="00767C4A"/>
    <w:rsid w:val="00770CC4"/>
    <w:rsid w:val="00771DE2"/>
    <w:rsid w:val="00775E46"/>
    <w:rsid w:val="00776057"/>
    <w:rsid w:val="00776484"/>
    <w:rsid w:val="00780854"/>
    <w:rsid w:val="0078245D"/>
    <w:rsid w:val="00784820"/>
    <w:rsid w:val="007855ED"/>
    <w:rsid w:val="00786839"/>
    <w:rsid w:val="00790B24"/>
    <w:rsid w:val="00790DA3"/>
    <w:rsid w:val="00793E2E"/>
    <w:rsid w:val="00795DEC"/>
    <w:rsid w:val="00796395"/>
    <w:rsid w:val="007A09FF"/>
    <w:rsid w:val="007A2954"/>
    <w:rsid w:val="007A312C"/>
    <w:rsid w:val="007A3EB2"/>
    <w:rsid w:val="007A5211"/>
    <w:rsid w:val="007A6FC0"/>
    <w:rsid w:val="007B0C51"/>
    <w:rsid w:val="007B1275"/>
    <w:rsid w:val="007B1AF3"/>
    <w:rsid w:val="007B3856"/>
    <w:rsid w:val="007B3CCB"/>
    <w:rsid w:val="007B56B3"/>
    <w:rsid w:val="007B5D05"/>
    <w:rsid w:val="007C1211"/>
    <w:rsid w:val="007C1813"/>
    <w:rsid w:val="007C3B03"/>
    <w:rsid w:val="007C3B1A"/>
    <w:rsid w:val="007C3BA7"/>
    <w:rsid w:val="007C46D5"/>
    <w:rsid w:val="007C502A"/>
    <w:rsid w:val="007D2487"/>
    <w:rsid w:val="007D337B"/>
    <w:rsid w:val="007D3B31"/>
    <w:rsid w:val="007D5650"/>
    <w:rsid w:val="007D7E11"/>
    <w:rsid w:val="007E0688"/>
    <w:rsid w:val="007E1222"/>
    <w:rsid w:val="007E2CE1"/>
    <w:rsid w:val="007E33BB"/>
    <w:rsid w:val="007E575E"/>
    <w:rsid w:val="007E7AC4"/>
    <w:rsid w:val="007F04E0"/>
    <w:rsid w:val="007F17A3"/>
    <w:rsid w:val="007F3C47"/>
    <w:rsid w:val="008006B3"/>
    <w:rsid w:val="008007BE"/>
    <w:rsid w:val="008013BE"/>
    <w:rsid w:val="00802AA2"/>
    <w:rsid w:val="00804D98"/>
    <w:rsid w:val="00807BE2"/>
    <w:rsid w:val="00810287"/>
    <w:rsid w:val="008115DB"/>
    <w:rsid w:val="00811D56"/>
    <w:rsid w:val="008146EA"/>
    <w:rsid w:val="00814793"/>
    <w:rsid w:val="00814BC1"/>
    <w:rsid w:val="00815C7F"/>
    <w:rsid w:val="00815D7E"/>
    <w:rsid w:val="008173F6"/>
    <w:rsid w:val="0082076B"/>
    <w:rsid w:val="00822C67"/>
    <w:rsid w:val="00824F1E"/>
    <w:rsid w:val="0082517B"/>
    <w:rsid w:val="00827262"/>
    <w:rsid w:val="0083197D"/>
    <w:rsid w:val="00833CF9"/>
    <w:rsid w:val="00834B44"/>
    <w:rsid w:val="0083660F"/>
    <w:rsid w:val="008368B5"/>
    <w:rsid w:val="008420CE"/>
    <w:rsid w:val="00844B16"/>
    <w:rsid w:val="00847901"/>
    <w:rsid w:val="00847B7D"/>
    <w:rsid w:val="0085453F"/>
    <w:rsid w:val="008548FC"/>
    <w:rsid w:val="00857D5F"/>
    <w:rsid w:val="008606B7"/>
    <w:rsid w:val="008607BB"/>
    <w:rsid w:val="00863013"/>
    <w:rsid w:val="00866524"/>
    <w:rsid w:val="008722D9"/>
    <w:rsid w:val="008724A6"/>
    <w:rsid w:val="008728AB"/>
    <w:rsid w:val="00874A61"/>
    <w:rsid w:val="00874F3B"/>
    <w:rsid w:val="008752CA"/>
    <w:rsid w:val="00875F3A"/>
    <w:rsid w:val="008762E7"/>
    <w:rsid w:val="00877CAE"/>
    <w:rsid w:val="00882C96"/>
    <w:rsid w:val="0088324D"/>
    <w:rsid w:val="0088416C"/>
    <w:rsid w:val="0088469D"/>
    <w:rsid w:val="008913F8"/>
    <w:rsid w:val="0089343A"/>
    <w:rsid w:val="00895A66"/>
    <w:rsid w:val="00895F02"/>
    <w:rsid w:val="00897CD7"/>
    <w:rsid w:val="008A0B84"/>
    <w:rsid w:val="008A1FAD"/>
    <w:rsid w:val="008B018B"/>
    <w:rsid w:val="008B1E8C"/>
    <w:rsid w:val="008B427F"/>
    <w:rsid w:val="008B513E"/>
    <w:rsid w:val="008B71AC"/>
    <w:rsid w:val="008B77B5"/>
    <w:rsid w:val="008C0789"/>
    <w:rsid w:val="008C46C7"/>
    <w:rsid w:val="008D296A"/>
    <w:rsid w:val="008D58E7"/>
    <w:rsid w:val="008D59F1"/>
    <w:rsid w:val="008D664C"/>
    <w:rsid w:val="008D6785"/>
    <w:rsid w:val="008D6BF4"/>
    <w:rsid w:val="008D7A7D"/>
    <w:rsid w:val="008D7F85"/>
    <w:rsid w:val="008E0948"/>
    <w:rsid w:val="008E39E2"/>
    <w:rsid w:val="008E44C4"/>
    <w:rsid w:val="008E4D24"/>
    <w:rsid w:val="008E55AD"/>
    <w:rsid w:val="008E57EF"/>
    <w:rsid w:val="008F1E50"/>
    <w:rsid w:val="008F304C"/>
    <w:rsid w:val="0090063E"/>
    <w:rsid w:val="00900E31"/>
    <w:rsid w:val="00902656"/>
    <w:rsid w:val="00904544"/>
    <w:rsid w:val="0090576A"/>
    <w:rsid w:val="009122CD"/>
    <w:rsid w:val="00913B62"/>
    <w:rsid w:val="00917DFB"/>
    <w:rsid w:val="009207E4"/>
    <w:rsid w:val="009211E7"/>
    <w:rsid w:val="00923C8F"/>
    <w:rsid w:val="00924D57"/>
    <w:rsid w:val="00924F74"/>
    <w:rsid w:val="009269F4"/>
    <w:rsid w:val="00927E40"/>
    <w:rsid w:val="00930DF0"/>
    <w:rsid w:val="00931068"/>
    <w:rsid w:val="00931F35"/>
    <w:rsid w:val="00934080"/>
    <w:rsid w:val="00935985"/>
    <w:rsid w:val="0093657B"/>
    <w:rsid w:val="009376E6"/>
    <w:rsid w:val="00937FFD"/>
    <w:rsid w:val="00944121"/>
    <w:rsid w:val="00952EED"/>
    <w:rsid w:val="00954839"/>
    <w:rsid w:val="0095496C"/>
    <w:rsid w:val="009549FF"/>
    <w:rsid w:val="00960C1A"/>
    <w:rsid w:val="0096106A"/>
    <w:rsid w:val="009622DE"/>
    <w:rsid w:val="009625AA"/>
    <w:rsid w:val="00966DF0"/>
    <w:rsid w:val="00967925"/>
    <w:rsid w:val="009679CA"/>
    <w:rsid w:val="0097120D"/>
    <w:rsid w:val="00974AD5"/>
    <w:rsid w:val="00975320"/>
    <w:rsid w:val="009760D6"/>
    <w:rsid w:val="00977712"/>
    <w:rsid w:val="00977D2C"/>
    <w:rsid w:val="00985E9D"/>
    <w:rsid w:val="00986273"/>
    <w:rsid w:val="0099187C"/>
    <w:rsid w:val="00993518"/>
    <w:rsid w:val="009954FE"/>
    <w:rsid w:val="00997554"/>
    <w:rsid w:val="009A13E3"/>
    <w:rsid w:val="009A2C87"/>
    <w:rsid w:val="009A2DFA"/>
    <w:rsid w:val="009A4D5A"/>
    <w:rsid w:val="009A69F2"/>
    <w:rsid w:val="009B004D"/>
    <w:rsid w:val="009B0628"/>
    <w:rsid w:val="009B1829"/>
    <w:rsid w:val="009B252B"/>
    <w:rsid w:val="009B39CA"/>
    <w:rsid w:val="009B3EF9"/>
    <w:rsid w:val="009B42A4"/>
    <w:rsid w:val="009C27A1"/>
    <w:rsid w:val="009C2FBC"/>
    <w:rsid w:val="009C3C40"/>
    <w:rsid w:val="009C56DF"/>
    <w:rsid w:val="009D08C8"/>
    <w:rsid w:val="009D0985"/>
    <w:rsid w:val="009D15E5"/>
    <w:rsid w:val="009D1B19"/>
    <w:rsid w:val="009D3EE9"/>
    <w:rsid w:val="009D443A"/>
    <w:rsid w:val="009D5E75"/>
    <w:rsid w:val="009D7BB2"/>
    <w:rsid w:val="009E4054"/>
    <w:rsid w:val="009F1180"/>
    <w:rsid w:val="009F2D77"/>
    <w:rsid w:val="009F7723"/>
    <w:rsid w:val="00A00B8E"/>
    <w:rsid w:val="00A00EBE"/>
    <w:rsid w:val="00A0372A"/>
    <w:rsid w:val="00A0591C"/>
    <w:rsid w:val="00A1408E"/>
    <w:rsid w:val="00A1464A"/>
    <w:rsid w:val="00A16BB7"/>
    <w:rsid w:val="00A2170D"/>
    <w:rsid w:val="00A218FA"/>
    <w:rsid w:val="00A21E2A"/>
    <w:rsid w:val="00A23AEA"/>
    <w:rsid w:val="00A24E31"/>
    <w:rsid w:val="00A253D8"/>
    <w:rsid w:val="00A31B0F"/>
    <w:rsid w:val="00A32B15"/>
    <w:rsid w:val="00A33496"/>
    <w:rsid w:val="00A3373B"/>
    <w:rsid w:val="00A33E93"/>
    <w:rsid w:val="00A34FE9"/>
    <w:rsid w:val="00A35483"/>
    <w:rsid w:val="00A3628C"/>
    <w:rsid w:val="00A43433"/>
    <w:rsid w:val="00A50DED"/>
    <w:rsid w:val="00A52666"/>
    <w:rsid w:val="00A5279F"/>
    <w:rsid w:val="00A53B9B"/>
    <w:rsid w:val="00A53E34"/>
    <w:rsid w:val="00A554E6"/>
    <w:rsid w:val="00A562D9"/>
    <w:rsid w:val="00A576EF"/>
    <w:rsid w:val="00A60B51"/>
    <w:rsid w:val="00A611B6"/>
    <w:rsid w:val="00A6179E"/>
    <w:rsid w:val="00A62B28"/>
    <w:rsid w:val="00A643AA"/>
    <w:rsid w:val="00A65B03"/>
    <w:rsid w:val="00A71CF0"/>
    <w:rsid w:val="00A72529"/>
    <w:rsid w:val="00A75B68"/>
    <w:rsid w:val="00A76B3F"/>
    <w:rsid w:val="00A770E6"/>
    <w:rsid w:val="00A81753"/>
    <w:rsid w:val="00A82140"/>
    <w:rsid w:val="00A83BD1"/>
    <w:rsid w:val="00A84CEC"/>
    <w:rsid w:val="00A8674E"/>
    <w:rsid w:val="00A86D1A"/>
    <w:rsid w:val="00A87CC1"/>
    <w:rsid w:val="00A91AF0"/>
    <w:rsid w:val="00A930D6"/>
    <w:rsid w:val="00A95D67"/>
    <w:rsid w:val="00A967B8"/>
    <w:rsid w:val="00A96858"/>
    <w:rsid w:val="00AA1B7A"/>
    <w:rsid w:val="00AA4DA1"/>
    <w:rsid w:val="00AA53A0"/>
    <w:rsid w:val="00AA6202"/>
    <w:rsid w:val="00AA7BEF"/>
    <w:rsid w:val="00AB1341"/>
    <w:rsid w:val="00AC18D0"/>
    <w:rsid w:val="00AD1EB7"/>
    <w:rsid w:val="00AD395E"/>
    <w:rsid w:val="00AD43C1"/>
    <w:rsid w:val="00AD48F1"/>
    <w:rsid w:val="00AD6EA2"/>
    <w:rsid w:val="00AE5077"/>
    <w:rsid w:val="00AF0995"/>
    <w:rsid w:val="00AF1373"/>
    <w:rsid w:val="00AF1805"/>
    <w:rsid w:val="00AF44ED"/>
    <w:rsid w:val="00AF5706"/>
    <w:rsid w:val="00AF6246"/>
    <w:rsid w:val="00B16BF8"/>
    <w:rsid w:val="00B16FA3"/>
    <w:rsid w:val="00B16FC7"/>
    <w:rsid w:val="00B204BE"/>
    <w:rsid w:val="00B20C14"/>
    <w:rsid w:val="00B2124C"/>
    <w:rsid w:val="00B229D2"/>
    <w:rsid w:val="00B2601E"/>
    <w:rsid w:val="00B26EB0"/>
    <w:rsid w:val="00B3387D"/>
    <w:rsid w:val="00B350F2"/>
    <w:rsid w:val="00B35797"/>
    <w:rsid w:val="00B404A8"/>
    <w:rsid w:val="00B41D10"/>
    <w:rsid w:val="00B41E11"/>
    <w:rsid w:val="00B45D92"/>
    <w:rsid w:val="00B535AB"/>
    <w:rsid w:val="00B57913"/>
    <w:rsid w:val="00B605A9"/>
    <w:rsid w:val="00B62E9A"/>
    <w:rsid w:val="00B63B96"/>
    <w:rsid w:val="00B703B0"/>
    <w:rsid w:val="00B70567"/>
    <w:rsid w:val="00B708A8"/>
    <w:rsid w:val="00B723CC"/>
    <w:rsid w:val="00B72F24"/>
    <w:rsid w:val="00B73498"/>
    <w:rsid w:val="00B7433F"/>
    <w:rsid w:val="00B75BB6"/>
    <w:rsid w:val="00B82A18"/>
    <w:rsid w:val="00B8432E"/>
    <w:rsid w:val="00B84C93"/>
    <w:rsid w:val="00B87B8F"/>
    <w:rsid w:val="00B9057B"/>
    <w:rsid w:val="00B91B2B"/>
    <w:rsid w:val="00B91F9E"/>
    <w:rsid w:val="00BA0181"/>
    <w:rsid w:val="00BA0725"/>
    <w:rsid w:val="00BA2067"/>
    <w:rsid w:val="00BA2760"/>
    <w:rsid w:val="00BA54EF"/>
    <w:rsid w:val="00BA5D01"/>
    <w:rsid w:val="00BA6872"/>
    <w:rsid w:val="00BA7979"/>
    <w:rsid w:val="00BB008F"/>
    <w:rsid w:val="00BB0459"/>
    <w:rsid w:val="00BB1A67"/>
    <w:rsid w:val="00BB2465"/>
    <w:rsid w:val="00BB3717"/>
    <w:rsid w:val="00BB4F02"/>
    <w:rsid w:val="00BB5410"/>
    <w:rsid w:val="00BB6545"/>
    <w:rsid w:val="00BB660B"/>
    <w:rsid w:val="00BB6F4B"/>
    <w:rsid w:val="00BC0FBA"/>
    <w:rsid w:val="00BC340E"/>
    <w:rsid w:val="00BC37DC"/>
    <w:rsid w:val="00BC5176"/>
    <w:rsid w:val="00BD52F2"/>
    <w:rsid w:val="00BE446B"/>
    <w:rsid w:val="00BE6FB2"/>
    <w:rsid w:val="00BF4AC5"/>
    <w:rsid w:val="00BF52D1"/>
    <w:rsid w:val="00BF77BB"/>
    <w:rsid w:val="00BF7A7B"/>
    <w:rsid w:val="00BF7DD7"/>
    <w:rsid w:val="00C01D96"/>
    <w:rsid w:val="00C02F93"/>
    <w:rsid w:val="00C05714"/>
    <w:rsid w:val="00C06213"/>
    <w:rsid w:val="00C138ED"/>
    <w:rsid w:val="00C13B8E"/>
    <w:rsid w:val="00C142AE"/>
    <w:rsid w:val="00C15044"/>
    <w:rsid w:val="00C1519D"/>
    <w:rsid w:val="00C152B5"/>
    <w:rsid w:val="00C155CA"/>
    <w:rsid w:val="00C15D23"/>
    <w:rsid w:val="00C175AA"/>
    <w:rsid w:val="00C21A5F"/>
    <w:rsid w:val="00C2362E"/>
    <w:rsid w:val="00C25BB7"/>
    <w:rsid w:val="00C25E65"/>
    <w:rsid w:val="00C25EB7"/>
    <w:rsid w:val="00C267E4"/>
    <w:rsid w:val="00C279AB"/>
    <w:rsid w:val="00C3281F"/>
    <w:rsid w:val="00C33FF4"/>
    <w:rsid w:val="00C350F6"/>
    <w:rsid w:val="00C400B1"/>
    <w:rsid w:val="00C407F0"/>
    <w:rsid w:val="00C40D53"/>
    <w:rsid w:val="00C47EDD"/>
    <w:rsid w:val="00C51B72"/>
    <w:rsid w:val="00C521A6"/>
    <w:rsid w:val="00C521F5"/>
    <w:rsid w:val="00C545CA"/>
    <w:rsid w:val="00C611AD"/>
    <w:rsid w:val="00C61C8B"/>
    <w:rsid w:val="00C64F99"/>
    <w:rsid w:val="00C65F1A"/>
    <w:rsid w:val="00C663D1"/>
    <w:rsid w:val="00C701AF"/>
    <w:rsid w:val="00C74755"/>
    <w:rsid w:val="00C777B2"/>
    <w:rsid w:val="00C82A9C"/>
    <w:rsid w:val="00C86942"/>
    <w:rsid w:val="00C904AD"/>
    <w:rsid w:val="00C91D47"/>
    <w:rsid w:val="00C9464D"/>
    <w:rsid w:val="00C95690"/>
    <w:rsid w:val="00C9753D"/>
    <w:rsid w:val="00CA19B1"/>
    <w:rsid w:val="00CA31AF"/>
    <w:rsid w:val="00CA36B6"/>
    <w:rsid w:val="00CB0582"/>
    <w:rsid w:val="00CB09F0"/>
    <w:rsid w:val="00CB0C40"/>
    <w:rsid w:val="00CB3511"/>
    <w:rsid w:val="00CB42E8"/>
    <w:rsid w:val="00CB7664"/>
    <w:rsid w:val="00CC29A7"/>
    <w:rsid w:val="00CC3959"/>
    <w:rsid w:val="00CC4FF6"/>
    <w:rsid w:val="00CC5D23"/>
    <w:rsid w:val="00CD095B"/>
    <w:rsid w:val="00CD3B11"/>
    <w:rsid w:val="00CD6961"/>
    <w:rsid w:val="00CD7166"/>
    <w:rsid w:val="00CD7663"/>
    <w:rsid w:val="00CE1370"/>
    <w:rsid w:val="00CE19D8"/>
    <w:rsid w:val="00CE1C42"/>
    <w:rsid w:val="00CE3528"/>
    <w:rsid w:val="00CE4266"/>
    <w:rsid w:val="00CE69DE"/>
    <w:rsid w:val="00CE6AC6"/>
    <w:rsid w:val="00CE6CBB"/>
    <w:rsid w:val="00CE74BF"/>
    <w:rsid w:val="00CE7C2B"/>
    <w:rsid w:val="00CE7D02"/>
    <w:rsid w:val="00CF0017"/>
    <w:rsid w:val="00CF6E51"/>
    <w:rsid w:val="00CF72A3"/>
    <w:rsid w:val="00D00486"/>
    <w:rsid w:val="00D0084A"/>
    <w:rsid w:val="00D02EDE"/>
    <w:rsid w:val="00D06366"/>
    <w:rsid w:val="00D06438"/>
    <w:rsid w:val="00D11592"/>
    <w:rsid w:val="00D12C3C"/>
    <w:rsid w:val="00D21955"/>
    <w:rsid w:val="00D27077"/>
    <w:rsid w:val="00D334DB"/>
    <w:rsid w:val="00D34F2C"/>
    <w:rsid w:val="00D362AE"/>
    <w:rsid w:val="00D3663D"/>
    <w:rsid w:val="00D36F1B"/>
    <w:rsid w:val="00D42691"/>
    <w:rsid w:val="00D45979"/>
    <w:rsid w:val="00D4761C"/>
    <w:rsid w:val="00D52632"/>
    <w:rsid w:val="00D52ACB"/>
    <w:rsid w:val="00D53A5D"/>
    <w:rsid w:val="00D5673E"/>
    <w:rsid w:val="00D56808"/>
    <w:rsid w:val="00D629E4"/>
    <w:rsid w:val="00D63600"/>
    <w:rsid w:val="00D659BF"/>
    <w:rsid w:val="00D67B4D"/>
    <w:rsid w:val="00D70CE6"/>
    <w:rsid w:val="00D73982"/>
    <w:rsid w:val="00D7540D"/>
    <w:rsid w:val="00D768E4"/>
    <w:rsid w:val="00D8147B"/>
    <w:rsid w:val="00D86566"/>
    <w:rsid w:val="00D874BD"/>
    <w:rsid w:val="00D875D4"/>
    <w:rsid w:val="00D879DE"/>
    <w:rsid w:val="00D90252"/>
    <w:rsid w:val="00D90301"/>
    <w:rsid w:val="00D905E5"/>
    <w:rsid w:val="00D909D5"/>
    <w:rsid w:val="00D90BD7"/>
    <w:rsid w:val="00D93DD2"/>
    <w:rsid w:val="00D94607"/>
    <w:rsid w:val="00D95688"/>
    <w:rsid w:val="00DA2EF4"/>
    <w:rsid w:val="00DA364B"/>
    <w:rsid w:val="00DA5B1B"/>
    <w:rsid w:val="00DA5EB0"/>
    <w:rsid w:val="00DA7C13"/>
    <w:rsid w:val="00DB1778"/>
    <w:rsid w:val="00DB1D2F"/>
    <w:rsid w:val="00DB28BD"/>
    <w:rsid w:val="00DB2FCA"/>
    <w:rsid w:val="00DB7505"/>
    <w:rsid w:val="00DC0890"/>
    <w:rsid w:val="00DC1A42"/>
    <w:rsid w:val="00DC32CB"/>
    <w:rsid w:val="00DC4747"/>
    <w:rsid w:val="00DC5CAB"/>
    <w:rsid w:val="00DC738F"/>
    <w:rsid w:val="00DD122D"/>
    <w:rsid w:val="00DD16F7"/>
    <w:rsid w:val="00DD1F3D"/>
    <w:rsid w:val="00DD2AC2"/>
    <w:rsid w:val="00DD4AB1"/>
    <w:rsid w:val="00DD578F"/>
    <w:rsid w:val="00DD64BF"/>
    <w:rsid w:val="00DD74D8"/>
    <w:rsid w:val="00DE05F1"/>
    <w:rsid w:val="00DE0FD5"/>
    <w:rsid w:val="00DE4F82"/>
    <w:rsid w:val="00DE521A"/>
    <w:rsid w:val="00DE640A"/>
    <w:rsid w:val="00DF0017"/>
    <w:rsid w:val="00DF2383"/>
    <w:rsid w:val="00DF2E00"/>
    <w:rsid w:val="00DF3916"/>
    <w:rsid w:val="00DF4A77"/>
    <w:rsid w:val="00DF6356"/>
    <w:rsid w:val="00DF6B1A"/>
    <w:rsid w:val="00DF6E89"/>
    <w:rsid w:val="00E00800"/>
    <w:rsid w:val="00E01E07"/>
    <w:rsid w:val="00E05350"/>
    <w:rsid w:val="00E10B2A"/>
    <w:rsid w:val="00E14332"/>
    <w:rsid w:val="00E16825"/>
    <w:rsid w:val="00E20EAD"/>
    <w:rsid w:val="00E25343"/>
    <w:rsid w:val="00E258C7"/>
    <w:rsid w:val="00E30498"/>
    <w:rsid w:val="00E30AF0"/>
    <w:rsid w:val="00E30B3B"/>
    <w:rsid w:val="00E323BB"/>
    <w:rsid w:val="00E34458"/>
    <w:rsid w:val="00E35FFA"/>
    <w:rsid w:val="00E36308"/>
    <w:rsid w:val="00E4040B"/>
    <w:rsid w:val="00E45185"/>
    <w:rsid w:val="00E45187"/>
    <w:rsid w:val="00E50ACA"/>
    <w:rsid w:val="00E52856"/>
    <w:rsid w:val="00E56079"/>
    <w:rsid w:val="00E56DDB"/>
    <w:rsid w:val="00E60133"/>
    <w:rsid w:val="00E60763"/>
    <w:rsid w:val="00E6125B"/>
    <w:rsid w:val="00E62090"/>
    <w:rsid w:val="00E64B24"/>
    <w:rsid w:val="00E7265D"/>
    <w:rsid w:val="00E7369C"/>
    <w:rsid w:val="00E73739"/>
    <w:rsid w:val="00E762C1"/>
    <w:rsid w:val="00E777C7"/>
    <w:rsid w:val="00E77B96"/>
    <w:rsid w:val="00E84549"/>
    <w:rsid w:val="00E849B3"/>
    <w:rsid w:val="00E866B6"/>
    <w:rsid w:val="00E87062"/>
    <w:rsid w:val="00E905FC"/>
    <w:rsid w:val="00E95CC0"/>
    <w:rsid w:val="00E967FE"/>
    <w:rsid w:val="00E9686D"/>
    <w:rsid w:val="00E96F68"/>
    <w:rsid w:val="00EA0F04"/>
    <w:rsid w:val="00EA2DD9"/>
    <w:rsid w:val="00EA3F7C"/>
    <w:rsid w:val="00EB15A5"/>
    <w:rsid w:val="00EB2B6C"/>
    <w:rsid w:val="00EB34D2"/>
    <w:rsid w:val="00EB5F55"/>
    <w:rsid w:val="00EC2395"/>
    <w:rsid w:val="00EC514C"/>
    <w:rsid w:val="00EC5A63"/>
    <w:rsid w:val="00ED1069"/>
    <w:rsid w:val="00ED1436"/>
    <w:rsid w:val="00ED44A2"/>
    <w:rsid w:val="00ED57D3"/>
    <w:rsid w:val="00EE2E48"/>
    <w:rsid w:val="00EE763A"/>
    <w:rsid w:val="00EE7A03"/>
    <w:rsid w:val="00EE7A91"/>
    <w:rsid w:val="00EF2CD2"/>
    <w:rsid w:val="00EF2EEA"/>
    <w:rsid w:val="00EF6823"/>
    <w:rsid w:val="00EF6BDF"/>
    <w:rsid w:val="00EF7F0D"/>
    <w:rsid w:val="00F0129E"/>
    <w:rsid w:val="00F01541"/>
    <w:rsid w:val="00F01D75"/>
    <w:rsid w:val="00F0259B"/>
    <w:rsid w:val="00F02E4C"/>
    <w:rsid w:val="00F061F3"/>
    <w:rsid w:val="00F070B5"/>
    <w:rsid w:val="00F07AA6"/>
    <w:rsid w:val="00F10725"/>
    <w:rsid w:val="00F120C8"/>
    <w:rsid w:val="00F135DF"/>
    <w:rsid w:val="00F14FB1"/>
    <w:rsid w:val="00F15BC2"/>
    <w:rsid w:val="00F20756"/>
    <w:rsid w:val="00F21707"/>
    <w:rsid w:val="00F217C5"/>
    <w:rsid w:val="00F21848"/>
    <w:rsid w:val="00F222A4"/>
    <w:rsid w:val="00F235C3"/>
    <w:rsid w:val="00F23A3F"/>
    <w:rsid w:val="00F24413"/>
    <w:rsid w:val="00F27326"/>
    <w:rsid w:val="00F3141E"/>
    <w:rsid w:val="00F35465"/>
    <w:rsid w:val="00F36087"/>
    <w:rsid w:val="00F40B2B"/>
    <w:rsid w:val="00F44525"/>
    <w:rsid w:val="00F459B6"/>
    <w:rsid w:val="00F47463"/>
    <w:rsid w:val="00F476ED"/>
    <w:rsid w:val="00F50735"/>
    <w:rsid w:val="00F5566C"/>
    <w:rsid w:val="00F62555"/>
    <w:rsid w:val="00F7014D"/>
    <w:rsid w:val="00F71C60"/>
    <w:rsid w:val="00F74C1A"/>
    <w:rsid w:val="00F804F8"/>
    <w:rsid w:val="00F81337"/>
    <w:rsid w:val="00F81FC0"/>
    <w:rsid w:val="00F82382"/>
    <w:rsid w:val="00F823A6"/>
    <w:rsid w:val="00F86898"/>
    <w:rsid w:val="00F86AC4"/>
    <w:rsid w:val="00F87070"/>
    <w:rsid w:val="00F916DE"/>
    <w:rsid w:val="00F95C6C"/>
    <w:rsid w:val="00FA0DC5"/>
    <w:rsid w:val="00FA1581"/>
    <w:rsid w:val="00FA44C8"/>
    <w:rsid w:val="00FA7940"/>
    <w:rsid w:val="00FA7DEC"/>
    <w:rsid w:val="00FB3B10"/>
    <w:rsid w:val="00FB3D83"/>
    <w:rsid w:val="00FB551B"/>
    <w:rsid w:val="00FC39B8"/>
    <w:rsid w:val="00FC46E2"/>
    <w:rsid w:val="00FC4F55"/>
    <w:rsid w:val="00FC5E95"/>
    <w:rsid w:val="00FC7291"/>
    <w:rsid w:val="00FD17BB"/>
    <w:rsid w:val="00FD1D0E"/>
    <w:rsid w:val="00FD2576"/>
    <w:rsid w:val="00FD34A7"/>
    <w:rsid w:val="00FD659C"/>
    <w:rsid w:val="00FD7838"/>
    <w:rsid w:val="00FE053F"/>
    <w:rsid w:val="00FE1F55"/>
    <w:rsid w:val="00FE33A4"/>
    <w:rsid w:val="00FE3AE8"/>
    <w:rsid w:val="00FE4479"/>
    <w:rsid w:val="00FE64C2"/>
    <w:rsid w:val="00FE668C"/>
    <w:rsid w:val="00FE7713"/>
    <w:rsid w:val="00FF0EBC"/>
    <w:rsid w:val="00FF1423"/>
    <w:rsid w:val="00FF1923"/>
    <w:rsid w:val="00FF5D47"/>
    <w:rsid w:val="00FF6A4F"/>
    <w:rsid w:val="032C8092"/>
    <w:rsid w:val="09C4491B"/>
    <w:rsid w:val="0AD8776B"/>
    <w:rsid w:val="0E2000FA"/>
    <w:rsid w:val="13DB4046"/>
    <w:rsid w:val="14DAE0D5"/>
    <w:rsid w:val="169175E3"/>
    <w:rsid w:val="1782EC2C"/>
    <w:rsid w:val="186C192D"/>
    <w:rsid w:val="1C29DDF4"/>
    <w:rsid w:val="1C73DA25"/>
    <w:rsid w:val="1CECC8C2"/>
    <w:rsid w:val="20B6466A"/>
    <w:rsid w:val="219D798C"/>
    <w:rsid w:val="283092E7"/>
    <w:rsid w:val="2AB03348"/>
    <w:rsid w:val="2FC84902"/>
    <w:rsid w:val="3488CDAD"/>
    <w:rsid w:val="35A1C3E2"/>
    <w:rsid w:val="377D9360"/>
    <w:rsid w:val="392737BF"/>
    <w:rsid w:val="4286CA0A"/>
    <w:rsid w:val="45663F31"/>
    <w:rsid w:val="47753390"/>
    <w:rsid w:val="479BA4B0"/>
    <w:rsid w:val="4E214C0A"/>
    <w:rsid w:val="4EF3F91A"/>
    <w:rsid w:val="4F8D8E38"/>
    <w:rsid w:val="52375836"/>
    <w:rsid w:val="5408F3C3"/>
    <w:rsid w:val="5460FF5B"/>
    <w:rsid w:val="54776531"/>
    <w:rsid w:val="55FCCFBC"/>
    <w:rsid w:val="5E88D2CB"/>
    <w:rsid w:val="5F78CD55"/>
    <w:rsid w:val="661AE10C"/>
    <w:rsid w:val="688B24E5"/>
    <w:rsid w:val="6F43C27A"/>
    <w:rsid w:val="7DB58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A904"/>
  <w15:docId w15:val="{78C57660-B6BD-4245-919D-75C2F51E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78"/>
  </w:style>
  <w:style w:type="paragraph" w:styleId="Heading1">
    <w:name w:val="heading 1"/>
    <w:basedOn w:val="Normal"/>
    <w:next w:val="Normal"/>
    <w:link w:val="Heading1Char"/>
    <w:uiPriority w:val="9"/>
    <w:qFormat/>
    <w:rsid w:val="00E20EAD"/>
    <w:pPr>
      <w:keepNext/>
      <w:keepLines/>
      <w:spacing w:before="240" w:after="0" w:line="259" w:lineRule="auto"/>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rsid w:val="00E20EAD"/>
    <w:pPr>
      <w:keepNext/>
      <w:keepLines/>
      <w:spacing w:before="40" w:after="0" w:line="259" w:lineRule="auto"/>
      <w:outlineLvl w:val="1"/>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57C"/>
    <w:pPr>
      <w:ind w:left="720"/>
      <w:contextualSpacing/>
    </w:pPr>
  </w:style>
  <w:style w:type="table" w:styleId="TableGrid">
    <w:name w:val="Table Grid"/>
    <w:basedOn w:val="TableNormal"/>
    <w:uiPriority w:val="59"/>
    <w:rsid w:val="0081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718"/>
  </w:style>
  <w:style w:type="paragraph" w:styleId="Footer">
    <w:name w:val="footer"/>
    <w:basedOn w:val="Normal"/>
    <w:link w:val="FooterChar"/>
    <w:uiPriority w:val="99"/>
    <w:unhideWhenUsed/>
    <w:rsid w:val="001F5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718"/>
  </w:style>
  <w:style w:type="paragraph" w:styleId="BalloonText">
    <w:name w:val="Balloon Text"/>
    <w:basedOn w:val="Normal"/>
    <w:link w:val="BalloonTextChar"/>
    <w:uiPriority w:val="99"/>
    <w:semiHidden/>
    <w:unhideWhenUsed/>
    <w:rsid w:val="00153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0DE"/>
    <w:rPr>
      <w:rFonts w:ascii="Tahoma" w:hAnsi="Tahoma" w:cs="Tahoma"/>
      <w:sz w:val="16"/>
      <w:szCs w:val="16"/>
    </w:rPr>
  </w:style>
  <w:style w:type="character" w:styleId="CommentReference">
    <w:name w:val="annotation reference"/>
    <w:basedOn w:val="DefaultParagraphFont"/>
    <w:uiPriority w:val="99"/>
    <w:semiHidden/>
    <w:unhideWhenUsed/>
    <w:rsid w:val="004C4CB1"/>
    <w:rPr>
      <w:sz w:val="16"/>
      <w:szCs w:val="16"/>
    </w:rPr>
  </w:style>
  <w:style w:type="paragraph" w:styleId="CommentText">
    <w:name w:val="annotation text"/>
    <w:basedOn w:val="Normal"/>
    <w:link w:val="CommentTextChar"/>
    <w:uiPriority w:val="99"/>
    <w:unhideWhenUsed/>
    <w:rsid w:val="004C4CB1"/>
    <w:pPr>
      <w:spacing w:line="240" w:lineRule="auto"/>
    </w:pPr>
    <w:rPr>
      <w:sz w:val="20"/>
      <w:szCs w:val="20"/>
    </w:rPr>
  </w:style>
  <w:style w:type="character" w:customStyle="1" w:styleId="CommentTextChar">
    <w:name w:val="Comment Text Char"/>
    <w:basedOn w:val="DefaultParagraphFont"/>
    <w:link w:val="CommentText"/>
    <w:uiPriority w:val="99"/>
    <w:rsid w:val="004C4CB1"/>
    <w:rPr>
      <w:sz w:val="20"/>
      <w:szCs w:val="20"/>
    </w:rPr>
  </w:style>
  <w:style w:type="paragraph" w:styleId="CommentSubject">
    <w:name w:val="annotation subject"/>
    <w:basedOn w:val="CommentText"/>
    <w:next w:val="CommentText"/>
    <w:link w:val="CommentSubjectChar"/>
    <w:uiPriority w:val="99"/>
    <w:semiHidden/>
    <w:unhideWhenUsed/>
    <w:rsid w:val="004C4CB1"/>
    <w:rPr>
      <w:b/>
      <w:bCs/>
    </w:rPr>
  </w:style>
  <w:style w:type="character" w:customStyle="1" w:styleId="CommentSubjectChar">
    <w:name w:val="Comment Subject Char"/>
    <w:basedOn w:val="CommentTextChar"/>
    <w:link w:val="CommentSubject"/>
    <w:uiPriority w:val="99"/>
    <w:semiHidden/>
    <w:rsid w:val="004C4CB1"/>
    <w:rPr>
      <w:b/>
      <w:bCs/>
      <w:sz w:val="20"/>
      <w:szCs w:val="20"/>
    </w:rPr>
  </w:style>
  <w:style w:type="paragraph" w:customStyle="1" w:styleId="ReportLevel3">
    <w:name w:val="Report Level 3"/>
    <w:basedOn w:val="Normal"/>
    <w:rsid w:val="00665532"/>
    <w:pPr>
      <w:spacing w:after="240" w:line="264" w:lineRule="auto"/>
    </w:pPr>
    <w:rPr>
      <w:rFonts w:ascii="Arial" w:eastAsia="Times New Roman" w:hAnsi="Arial" w:cs="Times New Roman"/>
      <w:sz w:val="24"/>
      <w:szCs w:val="20"/>
    </w:rPr>
  </w:style>
  <w:style w:type="paragraph" w:styleId="Title">
    <w:name w:val="Title"/>
    <w:basedOn w:val="Normal"/>
    <w:link w:val="TitleChar"/>
    <w:qFormat/>
    <w:rsid w:val="008115DB"/>
    <w:pPr>
      <w:spacing w:after="0" w:line="240" w:lineRule="auto"/>
      <w:jc w:val="center"/>
    </w:pPr>
    <w:rPr>
      <w:rFonts w:ascii="Arial Narrow" w:eastAsia="Times New Roman" w:hAnsi="Arial Narrow" w:cs="Latha"/>
      <w:b/>
      <w:bCs/>
      <w:sz w:val="24"/>
      <w:szCs w:val="24"/>
      <w:u w:val="single"/>
      <w:lang w:eastAsia="en-GB" w:bidi="ta-IN"/>
    </w:rPr>
  </w:style>
  <w:style w:type="character" w:customStyle="1" w:styleId="TitleChar">
    <w:name w:val="Title Char"/>
    <w:basedOn w:val="DefaultParagraphFont"/>
    <w:link w:val="Title"/>
    <w:rsid w:val="008115DB"/>
    <w:rPr>
      <w:rFonts w:ascii="Arial Narrow" w:eastAsia="Times New Roman" w:hAnsi="Arial Narrow" w:cs="Latha"/>
      <w:b/>
      <w:bCs/>
      <w:sz w:val="24"/>
      <w:szCs w:val="24"/>
      <w:u w:val="single"/>
      <w:lang w:eastAsia="en-GB" w:bidi="ta-IN"/>
    </w:rPr>
  </w:style>
  <w:style w:type="paragraph" w:styleId="BodyText2">
    <w:name w:val="Body Text 2"/>
    <w:basedOn w:val="Normal"/>
    <w:link w:val="BodyText2Char"/>
    <w:rsid w:val="008115DB"/>
    <w:pPr>
      <w:spacing w:after="0" w:line="240" w:lineRule="auto"/>
      <w:jc w:val="both"/>
    </w:pPr>
    <w:rPr>
      <w:rFonts w:ascii="Arial Narrow" w:eastAsia="Times New Roman" w:hAnsi="Arial Narrow" w:cs="Latha"/>
      <w:sz w:val="24"/>
      <w:szCs w:val="24"/>
      <w:lang w:eastAsia="en-GB" w:bidi="ta-IN"/>
    </w:rPr>
  </w:style>
  <w:style w:type="character" w:customStyle="1" w:styleId="BodyText2Char">
    <w:name w:val="Body Text 2 Char"/>
    <w:basedOn w:val="DefaultParagraphFont"/>
    <w:link w:val="BodyText2"/>
    <w:rsid w:val="008115DB"/>
    <w:rPr>
      <w:rFonts w:ascii="Arial Narrow" w:eastAsia="Times New Roman" w:hAnsi="Arial Narrow" w:cs="Latha"/>
      <w:sz w:val="24"/>
      <w:szCs w:val="24"/>
      <w:lang w:eastAsia="en-GB" w:bidi="ta-IN"/>
    </w:rPr>
  </w:style>
  <w:style w:type="paragraph" w:styleId="Revision">
    <w:name w:val="Revision"/>
    <w:hidden/>
    <w:uiPriority w:val="99"/>
    <w:semiHidden/>
    <w:rsid w:val="002063A0"/>
    <w:pPr>
      <w:spacing w:after="0" w:line="240" w:lineRule="auto"/>
    </w:pPr>
  </w:style>
  <w:style w:type="character" w:customStyle="1" w:styleId="Heading1Char">
    <w:name w:val="Heading 1 Char"/>
    <w:basedOn w:val="DefaultParagraphFont"/>
    <w:link w:val="Heading1"/>
    <w:uiPriority w:val="9"/>
    <w:rsid w:val="00E20EAD"/>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E20EAD"/>
    <w:rPr>
      <w:rFonts w:ascii="Arial" w:eastAsiaTheme="majorEastAsia" w:hAnsi="Arial" w:cs="Arial"/>
      <w:b/>
      <w:bCs/>
      <w:sz w:val="24"/>
      <w:szCs w:val="24"/>
    </w:rPr>
  </w:style>
  <w:style w:type="character" w:customStyle="1" w:styleId="normaltextrun">
    <w:name w:val="normaltextrun"/>
    <w:basedOn w:val="DefaultParagraphFont"/>
    <w:rsid w:val="008006B3"/>
  </w:style>
  <w:style w:type="character" w:customStyle="1" w:styleId="eop">
    <w:name w:val="eop"/>
    <w:basedOn w:val="DefaultParagraphFont"/>
    <w:rsid w:val="008006B3"/>
  </w:style>
  <w:style w:type="paragraph" w:styleId="NormalWeb">
    <w:name w:val="Normal (Web)"/>
    <w:basedOn w:val="Normal"/>
    <w:uiPriority w:val="99"/>
    <w:semiHidden/>
    <w:unhideWhenUsed/>
    <w:rsid w:val="00061E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4850">
      <w:bodyDiv w:val="1"/>
      <w:marLeft w:val="0"/>
      <w:marRight w:val="0"/>
      <w:marTop w:val="0"/>
      <w:marBottom w:val="0"/>
      <w:divBdr>
        <w:top w:val="none" w:sz="0" w:space="0" w:color="auto"/>
        <w:left w:val="none" w:sz="0" w:space="0" w:color="auto"/>
        <w:bottom w:val="none" w:sz="0" w:space="0" w:color="auto"/>
        <w:right w:val="none" w:sz="0" w:space="0" w:color="auto"/>
      </w:divBdr>
    </w:div>
    <w:div w:id="178861391">
      <w:bodyDiv w:val="1"/>
      <w:marLeft w:val="0"/>
      <w:marRight w:val="0"/>
      <w:marTop w:val="0"/>
      <w:marBottom w:val="0"/>
      <w:divBdr>
        <w:top w:val="none" w:sz="0" w:space="0" w:color="auto"/>
        <w:left w:val="none" w:sz="0" w:space="0" w:color="auto"/>
        <w:bottom w:val="none" w:sz="0" w:space="0" w:color="auto"/>
        <w:right w:val="none" w:sz="0" w:space="0" w:color="auto"/>
      </w:divBdr>
    </w:div>
    <w:div w:id="507672600">
      <w:bodyDiv w:val="1"/>
      <w:marLeft w:val="0"/>
      <w:marRight w:val="0"/>
      <w:marTop w:val="0"/>
      <w:marBottom w:val="0"/>
      <w:divBdr>
        <w:top w:val="none" w:sz="0" w:space="0" w:color="auto"/>
        <w:left w:val="none" w:sz="0" w:space="0" w:color="auto"/>
        <w:bottom w:val="none" w:sz="0" w:space="0" w:color="auto"/>
        <w:right w:val="none" w:sz="0" w:space="0" w:color="auto"/>
      </w:divBdr>
      <w:divsChild>
        <w:div w:id="815218953">
          <w:marLeft w:val="0"/>
          <w:marRight w:val="0"/>
          <w:marTop w:val="0"/>
          <w:marBottom w:val="0"/>
          <w:divBdr>
            <w:top w:val="none" w:sz="0" w:space="0" w:color="auto"/>
            <w:left w:val="none" w:sz="0" w:space="0" w:color="auto"/>
            <w:bottom w:val="none" w:sz="0" w:space="0" w:color="auto"/>
            <w:right w:val="none" w:sz="0" w:space="0" w:color="auto"/>
          </w:divBdr>
        </w:div>
      </w:divsChild>
    </w:div>
    <w:div w:id="573322096">
      <w:bodyDiv w:val="1"/>
      <w:marLeft w:val="0"/>
      <w:marRight w:val="0"/>
      <w:marTop w:val="0"/>
      <w:marBottom w:val="0"/>
      <w:divBdr>
        <w:top w:val="none" w:sz="0" w:space="0" w:color="auto"/>
        <w:left w:val="none" w:sz="0" w:space="0" w:color="auto"/>
        <w:bottom w:val="none" w:sz="0" w:space="0" w:color="auto"/>
        <w:right w:val="none" w:sz="0" w:space="0" w:color="auto"/>
      </w:divBdr>
    </w:div>
    <w:div w:id="997614828">
      <w:bodyDiv w:val="1"/>
      <w:marLeft w:val="0"/>
      <w:marRight w:val="0"/>
      <w:marTop w:val="0"/>
      <w:marBottom w:val="0"/>
      <w:divBdr>
        <w:top w:val="none" w:sz="0" w:space="0" w:color="auto"/>
        <w:left w:val="none" w:sz="0" w:space="0" w:color="auto"/>
        <w:bottom w:val="none" w:sz="0" w:space="0" w:color="auto"/>
        <w:right w:val="none" w:sz="0" w:space="0" w:color="auto"/>
      </w:divBdr>
    </w:div>
    <w:div w:id="1011640174">
      <w:bodyDiv w:val="1"/>
      <w:marLeft w:val="0"/>
      <w:marRight w:val="0"/>
      <w:marTop w:val="0"/>
      <w:marBottom w:val="0"/>
      <w:divBdr>
        <w:top w:val="none" w:sz="0" w:space="0" w:color="auto"/>
        <w:left w:val="none" w:sz="0" w:space="0" w:color="auto"/>
        <w:bottom w:val="none" w:sz="0" w:space="0" w:color="auto"/>
        <w:right w:val="none" w:sz="0" w:space="0" w:color="auto"/>
      </w:divBdr>
      <w:divsChild>
        <w:div w:id="1175653098">
          <w:marLeft w:val="0"/>
          <w:marRight w:val="0"/>
          <w:marTop w:val="0"/>
          <w:marBottom w:val="0"/>
          <w:divBdr>
            <w:top w:val="none" w:sz="0" w:space="0" w:color="auto"/>
            <w:left w:val="none" w:sz="0" w:space="0" w:color="auto"/>
            <w:bottom w:val="none" w:sz="0" w:space="0" w:color="auto"/>
            <w:right w:val="none" w:sz="0" w:space="0" w:color="auto"/>
          </w:divBdr>
        </w:div>
      </w:divsChild>
    </w:div>
    <w:div w:id="1123957712">
      <w:bodyDiv w:val="1"/>
      <w:marLeft w:val="0"/>
      <w:marRight w:val="0"/>
      <w:marTop w:val="0"/>
      <w:marBottom w:val="0"/>
      <w:divBdr>
        <w:top w:val="none" w:sz="0" w:space="0" w:color="auto"/>
        <w:left w:val="none" w:sz="0" w:space="0" w:color="auto"/>
        <w:bottom w:val="none" w:sz="0" w:space="0" w:color="auto"/>
        <w:right w:val="none" w:sz="0" w:space="0" w:color="auto"/>
      </w:divBdr>
    </w:div>
    <w:div w:id="1267230549">
      <w:bodyDiv w:val="1"/>
      <w:marLeft w:val="0"/>
      <w:marRight w:val="0"/>
      <w:marTop w:val="0"/>
      <w:marBottom w:val="0"/>
      <w:divBdr>
        <w:top w:val="none" w:sz="0" w:space="0" w:color="auto"/>
        <w:left w:val="none" w:sz="0" w:space="0" w:color="auto"/>
        <w:bottom w:val="none" w:sz="0" w:space="0" w:color="auto"/>
        <w:right w:val="none" w:sz="0" w:space="0" w:color="auto"/>
      </w:divBdr>
    </w:div>
    <w:div w:id="1438284166">
      <w:bodyDiv w:val="1"/>
      <w:marLeft w:val="0"/>
      <w:marRight w:val="0"/>
      <w:marTop w:val="0"/>
      <w:marBottom w:val="0"/>
      <w:divBdr>
        <w:top w:val="none" w:sz="0" w:space="0" w:color="auto"/>
        <w:left w:val="none" w:sz="0" w:space="0" w:color="auto"/>
        <w:bottom w:val="none" w:sz="0" w:space="0" w:color="auto"/>
        <w:right w:val="none" w:sz="0" w:space="0" w:color="auto"/>
      </w:divBdr>
      <w:divsChild>
        <w:div w:id="1135292212">
          <w:marLeft w:val="0"/>
          <w:marRight w:val="0"/>
          <w:marTop w:val="0"/>
          <w:marBottom w:val="0"/>
          <w:divBdr>
            <w:top w:val="none" w:sz="0" w:space="0" w:color="auto"/>
            <w:left w:val="none" w:sz="0" w:space="0" w:color="auto"/>
            <w:bottom w:val="none" w:sz="0" w:space="0" w:color="auto"/>
            <w:right w:val="none" w:sz="0" w:space="0" w:color="auto"/>
          </w:divBdr>
          <w:divsChild>
            <w:div w:id="325017391">
              <w:marLeft w:val="0"/>
              <w:marRight w:val="0"/>
              <w:marTop w:val="0"/>
              <w:marBottom w:val="0"/>
              <w:divBdr>
                <w:top w:val="none" w:sz="0" w:space="0" w:color="auto"/>
                <w:left w:val="none" w:sz="0" w:space="0" w:color="auto"/>
                <w:bottom w:val="none" w:sz="0" w:space="0" w:color="auto"/>
                <w:right w:val="none" w:sz="0" w:space="0" w:color="auto"/>
              </w:divBdr>
            </w:div>
          </w:divsChild>
        </w:div>
        <w:div w:id="1990742391">
          <w:marLeft w:val="0"/>
          <w:marRight w:val="0"/>
          <w:marTop w:val="0"/>
          <w:marBottom w:val="0"/>
          <w:divBdr>
            <w:top w:val="none" w:sz="0" w:space="0" w:color="auto"/>
            <w:left w:val="none" w:sz="0" w:space="0" w:color="auto"/>
            <w:bottom w:val="none" w:sz="0" w:space="0" w:color="auto"/>
            <w:right w:val="none" w:sz="0" w:space="0" w:color="auto"/>
          </w:divBdr>
          <w:divsChild>
            <w:div w:id="1654867088">
              <w:marLeft w:val="0"/>
              <w:marRight w:val="0"/>
              <w:marTop w:val="0"/>
              <w:marBottom w:val="0"/>
              <w:divBdr>
                <w:top w:val="none" w:sz="0" w:space="0" w:color="auto"/>
                <w:left w:val="none" w:sz="0" w:space="0" w:color="auto"/>
                <w:bottom w:val="none" w:sz="0" w:space="0" w:color="auto"/>
                <w:right w:val="none" w:sz="0" w:space="0" w:color="auto"/>
              </w:divBdr>
            </w:div>
          </w:divsChild>
        </w:div>
        <w:div w:id="691760325">
          <w:marLeft w:val="0"/>
          <w:marRight w:val="0"/>
          <w:marTop w:val="0"/>
          <w:marBottom w:val="0"/>
          <w:divBdr>
            <w:top w:val="none" w:sz="0" w:space="0" w:color="auto"/>
            <w:left w:val="none" w:sz="0" w:space="0" w:color="auto"/>
            <w:bottom w:val="none" w:sz="0" w:space="0" w:color="auto"/>
            <w:right w:val="none" w:sz="0" w:space="0" w:color="auto"/>
          </w:divBdr>
          <w:divsChild>
            <w:div w:id="1384871335">
              <w:marLeft w:val="0"/>
              <w:marRight w:val="0"/>
              <w:marTop w:val="0"/>
              <w:marBottom w:val="0"/>
              <w:divBdr>
                <w:top w:val="none" w:sz="0" w:space="0" w:color="auto"/>
                <w:left w:val="none" w:sz="0" w:space="0" w:color="auto"/>
                <w:bottom w:val="none" w:sz="0" w:space="0" w:color="auto"/>
                <w:right w:val="none" w:sz="0" w:space="0" w:color="auto"/>
              </w:divBdr>
            </w:div>
          </w:divsChild>
        </w:div>
        <w:div w:id="1094861979">
          <w:marLeft w:val="0"/>
          <w:marRight w:val="0"/>
          <w:marTop w:val="0"/>
          <w:marBottom w:val="0"/>
          <w:divBdr>
            <w:top w:val="none" w:sz="0" w:space="0" w:color="auto"/>
            <w:left w:val="none" w:sz="0" w:space="0" w:color="auto"/>
            <w:bottom w:val="none" w:sz="0" w:space="0" w:color="auto"/>
            <w:right w:val="none" w:sz="0" w:space="0" w:color="auto"/>
          </w:divBdr>
          <w:divsChild>
            <w:div w:id="1985812740">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0"/>
          <w:marBottom w:val="0"/>
          <w:divBdr>
            <w:top w:val="none" w:sz="0" w:space="0" w:color="auto"/>
            <w:left w:val="none" w:sz="0" w:space="0" w:color="auto"/>
            <w:bottom w:val="none" w:sz="0" w:space="0" w:color="auto"/>
            <w:right w:val="none" w:sz="0" w:space="0" w:color="auto"/>
          </w:divBdr>
          <w:divsChild>
            <w:div w:id="390813841">
              <w:marLeft w:val="0"/>
              <w:marRight w:val="0"/>
              <w:marTop w:val="0"/>
              <w:marBottom w:val="0"/>
              <w:divBdr>
                <w:top w:val="none" w:sz="0" w:space="0" w:color="auto"/>
                <w:left w:val="none" w:sz="0" w:space="0" w:color="auto"/>
                <w:bottom w:val="none" w:sz="0" w:space="0" w:color="auto"/>
                <w:right w:val="none" w:sz="0" w:space="0" w:color="auto"/>
              </w:divBdr>
            </w:div>
          </w:divsChild>
        </w:div>
        <w:div w:id="1327392599">
          <w:marLeft w:val="0"/>
          <w:marRight w:val="0"/>
          <w:marTop w:val="0"/>
          <w:marBottom w:val="0"/>
          <w:divBdr>
            <w:top w:val="none" w:sz="0" w:space="0" w:color="auto"/>
            <w:left w:val="none" w:sz="0" w:space="0" w:color="auto"/>
            <w:bottom w:val="none" w:sz="0" w:space="0" w:color="auto"/>
            <w:right w:val="none" w:sz="0" w:space="0" w:color="auto"/>
          </w:divBdr>
          <w:divsChild>
            <w:div w:id="771512545">
              <w:marLeft w:val="0"/>
              <w:marRight w:val="0"/>
              <w:marTop w:val="0"/>
              <w:marBottom w:val="0"/>
              <w:divBdr>
                <w:top w:val="none" w:sz="0" w:space="0" w:color="auto"/>
                <w:left w:val="none" w:sz="0" w:space="0" w:color="auto"/>
                <w:bottom w:val="none" w:sz="0" w:space="0" w:color="auto"/>
                <w:right w:val="none" w:sz="0" w:space="0" w:color="auto"/>
              </w:divBdr>
            </w:div>
          </w:divsChild>
        </w:div>
        <w:div w:id="1529173697">
          <w:marLeft w:val="0"/>
          <w:marRight w:val="0"/>
          <w:marTop w:val="0"/>
          <w:marBottom w:val="0"/>
          <w:divBdr>
            <w:top w:val="none" w:sz="0" w:space="0" w:color="auto"/>
            <w:left w:val="none" w:sz="0" w:space="0" w:color="auto"/>
            <w:bottom w:val="none" w:sz="0" w:space="0" w:color="auto"/>
            <w:right w:val="none" w:sz="0" w:space="0" w:color="auto"/>
          </w:divBdr>
          <w:divsChild>
            <w:div w:id="518587084">
              <w:marLeft w:val="0"/>
              <w:marRight w:val="0"/>
              <w:marTop w:val="0"/>
              <w:marBottom w:val="0"/>
              <w:divBdr>
                <w:top w:val="none" w:sz="0" w:space="0" w:color="auto"/>
                <w:left w:val="none" w:sz="0" w:space="0" w:color="auto"/>
                <w:bottom w:val="none" w:sz="0" w:space="0" w:color="auto"/>
                <w:right w:val="none" w:sz="0" w:space="0" w:color="auto"/>
              </w:divBdr>
            </w:div>
          </w:divsChild>
        </w:div>
        <w:div w:id="1765613397">
          <w:marLeft w:val="0"/>
          <w:marRight w:val="0"/>
          <w:marTop w:val="0"/>
          <w:marBottom w:val="0"/>
          <w:divBdr>
            <w:top w:val="none" w:sz="0" w:space="0" w:color="auto"/>
            <w:left w:val="none" w:sz="0" w:space="0" w:color="auto"/>
            <w:bottom w:val="none" w:sz="0" w:space="0" w:color="auto"/>
            <w:right w:val="none" w:sz="0" w:space="0" w:color="auto"/>
          </w:divBdr>
          <w:divsChild>
            <w:div w:id="1258824586">
              <w:marLeft w:val="0"/>
              <w:marRight w:val="0"/>
              <w:marTop w:val="0"/>
              <w:marBottom w:val="0"/>
              <w:divBdr>
                <w:top w:val="none" w:sz="0" w:space="0" w:color="auto"/>
                <w:left w:val="none" w:sz="0" w:space="0" w:color="auto"/>
                <w:bottom w:val="none" w:sz="0" w:space="0" w:color="auto"/>
                <w:right w:val="none" w:sz="0" w:space="0" w:color="auto"/>
              </w:divBdr>
            </w:div>
          </w:divsChild>
        </w:div>
        <w:div w:id="806245253">
          <w:marLeft w:val="0"/>
          <w:marRight w:val="0"/>
          <w:marTop w:val="0"/>
          <w:marBottom w:val="0"/>
          <w:divBdr>
            <w:top w:val="none" w:sz="0" w:space="0" w:color="auto"/>
            <w:left w:val="none" w:sz="0" w:space="0" w:color="auto"/>
            <w:bottom w:val="none" w:sz="0" w:space="0" w:color="auto"/>
            <w:right w:val="none" w:sz="0" w:space="0" w:color="auto"/>
          </w:divBdr>
          <w:divsChild>
            <w:div w:id="97526057">
              <w:marLeft w:val="0"/>
              <w:marRight w:val="0"/>
              <w:marTop w:val="0"/>
              <w:marBottom w:val="0"/>
              <w:divBdr>
                <w:top w:val="none" w:sz="0" w:space="0" w:color="auto"/>
                <w:left w:val="none" w:sz="0" w:space="0" w:color="auto"/>
                <w:bottom w:val="none" w:sz="0" w:space="0" w:color="auto"/>
                <w:right w:val="none" w:sz="0" w:space="0" w:color="auto"/>
              </w:divBdr>
            </w:div>
          </w:divsChild>
        </w:div>
        <w:div w:id="870076237">
          <w:marLeft w:val="0"/>
          <w:marRight w:val="0"/>
          <w:marTop w:val="0"/>
          <w:marBottom w:val="0"/>
          <w:divBdr>
            <w:top w:val="none" w:sz="0" w:space="0" w:color="auto"/>
            <w:left w:val="none" w:sz="0" w:space="0" w:color="auto"/>
            <w:bottom w:val="none" w:sz="0" w:space="0" w:color="auto"/>
            <w:right w:val="none" w:sz="0" w:space="0" w:color="auto"/>
          </w:divBdr>
          <w:divsChild>
            <w:div w:id="660621402">
              <w:marLeft w:val="0"/>
              <w:marRight w:val="0"/>
              <w:marTop w:val="0"/>
              <w:marBottom w:val="0"/>
              <w:divBdr>
                <w:top w:val="none" w:sz="0" w:space="0" w:color="auto"/>
                <w:left w:val="none" w:sz="0" w:space="0" w:color="auto"/>
                <w:bottom w:val="none" w:sz="0" w:space="0" w:color="auto"/>
                <w:right w:val="none" w:sz="0" w:space="0" w:color="auto"/>
              </w:divBdr>
            </w:div>
          </w:divsChild>
        </w:div>
        <w:div w:id="1510409639">
          <w:marLeft w:val="0"/>
          <w:marRight w:val="0"/>
          <w:marTop w:val="0"/>
          <w:marBottom w:val="0"/>
          <w:divBdr>
            <w:top w:val="none" w:sz="0" w:space="0" w:color="auto"/>
            <w:left w:val="none" w:sz="0" w:space="0" w:color="auto"/>
            <w:bottom w:val="none" w:sz="0" w:space="0" w:color="auto"/>
            <w:right w:val="none" w:sz="0" w:space="0" w:color="auto"/>
          </w:divBdr>
          <w:divsChild>
            <w:div w:id="1745297092">
              <w:marLeft w:val="0"/>
              <w:marRight w:val="0"/>
              <w:marTop w:val="0"/>
              <w:marBottom w:val="0"/>
              <w:divBdr>
                <w:top w:val="none" w:sz="0" w:space="0" w:color="auto"/>
                <w:left w:val="none" w:sz="0" w:space="0" w:color="auto"/>
                <w:bottom w:val="none" w:sz="0" w:space="0" w:color="auto"/>
                <w:right w:val="none" w:sz="0" w:space="0" w:color="auto"/>
              </w:divBdr>
            </w:div>
          </w:divsChild>
        </w:div>
        <w:div w:id="1596086382">
          <w:marLeft w:val="0"/>
          <w:marRight w:val="0"/>
          <w:marTop w:val="0"/>
          <w:marBottom w:val="0"/>
          <w:divBdr>
            <w:top w:val="none" w:sz="0" w:space="0" w:color="auto"/>
            <w:left w:val="none" w:sz="0" w:space="0" w:color="auto"/>
            <w:bottom w:val="none" w:sz="0" w:space="0" w:color="auto"/>
            <w:right w:val="none" w:sz="0" w:space="0" w:color="auto"/>
          </w:divBdr>
          <w:divsChild>
            <w:div w:id="1517383443">
              <w:marLeft w:val="0"/>
              <w:marRight w:val="0"/>
              <w:marTop w:val="0"/>
              <w:marBottom w:val="0"/>
              <w:divBdr>
                <w:top w:val="none" w:sz="0" w:space="0" w:color="auto"/>
                <w:left w:val="none" w:sz="0" w:space="0" w:color="auto"/>
                <w:bottom w:val="none" w:sz="0" w:space="0" w:color="auto"/>
                <w:right w:val="none" w:sz="0" w:space="0" w:color="auto"/>
              </w:divBdr>
            </w:div>
          </w:divsChild>
        </w:div>
        <w:div w:id="1289897319">
          <w:marLeft w:val="0"/>
          <w:marRight w:val="0"/>
          <w:marTop w:val="0"/>
          <w:marBottom w:val="0"/>
          <w:divBdr>
            <w:top w:val="none" w:sz="0" w:space="0" w:color="auto"/>
            <w:left w:val="none" w:sz="0" w:space="0" w:color="auto"/>
            <w:bottom w:val="none" w:sz="0" w:space="0" w:color="auto"/>
            <w:right w:val="none" w:sz="0" w:space="0" w:color="auto"/>
          </w:divBdr>
          <w:divsChild>
            <w:div w:id="362021787">
              <w:marLeft w:val="0"/>
              <w:marRight w:val="0"/>
              <w:marTop w:val="0"/>
              <w:marBottom w:val="0"/>
              <w:divBdr>
                <w:top w:val="none" w:sz="0" w:space="0" w:color="auto"/>
                <w:left w:val="none" w:sz="0" w:space="0" w:color="auto"/>
                <w:bottom w:val="none" w:sz="0" w:space="0" w:color="auto"/>
                <w:right w:val="none" w:sz="0" w:space="0" w:color="auto"/>
              </w:divBdr>
            </w:div>
          </w:divsChild>
        </w:div>
        <w:div w:id="479276483">
          <w:marLeft w:val="0"/>
          <w:marRight w:val="0"/>
          <w:marTop w:val="0"/>
          <w:marBottom w:val="0"/>
          <w:divBdr>
            <w:top w:val="none" w:sz="0" w:space="0" w:color="auto"/>
            <w:left w:val="none" w:sz="0" w:space="0" w:color="auto"/>
            <w:bottom w:val="none" w:sz="0" w:space="0" w:color="auto"/>
            <w:right w:val="none" w:sz="0" w:space="0" w:color="auto"/>
          </w:divBdr>
          <w:divsChild>
            <w:div w:id="710106746">
              <w:marLeft w:val="0"/>
              <w:marRight w:val="0"/>
              <w:marTop w:val="0"/>
              <w:marBottom w:val="0"/>
              <w:divBdr>
                <w:top w:val="none" w:sz="0" w:space="0" w:color="auto"/>
                <w:left w:val="none" w:sz="0" w:space="0" w:color="auto"/>
                <w:bottom w:val="none" w:sz="0" w:space="0" w:color="auto"/>
                <w:right w:val="none" w:sz="0" w:space="0" w:color="auto"/>
              </w:divBdr>
            </w:div>
          </w:divsChild>
        </w:div>
        <w:div w:id="1950039053">
          <w:marLeft w:val="0"/>
          <w:marRight w:val="0"/>
          <w:marTop w:val="0"/>
          <w:marBottom w:val="0"/>
          <w:divBdr>
            <w:top w:val="none" w:sz="0" w:space="0" w:color="auto"/>
            <w:left w:val="none" w:sz="0" w:space="0" w:color="auto"/>
            <w:bottom w:val="none" w:sz="0" w:space="0" w:color="auto"/>
            <w:right w:val="none" w:sz="0" w:space="0" w:color="auto"/>
          </w:divBdr>
          <w:divsChild>
            <w:div w:id="409278432">
              <w:marLeft w:val="0"/>
              <w:marRight w:val="0"/>
              <w:marTop w:val="0"/>
              <w:marBottom w:val="0"/>
              <w:divBdr>
                <w:top w:val="none" w:sz="0" w:space="0" w:color="auto"/>
                <w:left w:val="none" w:sz="0" w:space="0" w:color="auto"/>
                <w:bottom w:val="none" w:sz="0" w:space="0" w:color="auto"/>
                <w:right w:val="none" w:sz="0" w:space="0" w:color="auto"/>
              </w:divBdr>
            </w:div>
          </w:divsChild>
        </w:div>
        <w:div w:id="218518189">
          <w:marLeft w:val="0"/>
          <w:marRight w:val="0"/>
          <w:marTop w:val="0"/>
          <w:marBottom w:val="0"/>
          <w:divBdr>
            <w:top w:val="none" w:sz="0" w:space="0" w:color="auto"/>
            <w:left w:val="none" w:sz="0" w:space="0" w:color="auto"/>
            <w:bottom w:val="none" w:sz="0" w:space="0" w:color="auto"/>
            <w:right w:val="none" w:sz="0" w:space="0" w:color="auto"/>
          </w:divBdr>
          <w:divsChild>
            <w:div w:id="1724058959">
              <w:marLeft w:val="0"/>
              <w:marRight w:val="0"/>
              <w:marTop w:val="0"/>
              <w:marBottom w:val="0"/>
              <w:divBdr>
                <w:top w:val="none" w:sz="0" w:space="0" w:color="auto"/>
                <w:left w:val="none" w:sz="0" w:space="0" w:color="auto"/>
                <w:bottom w:val="none" w:sz="0" w:space="0" w:color="auto"/>
                <w:right w:val="none" w:sz="0" w:space="0" w:color="auto"/>
              </w:divBdr>
            </w:div>
          </w:divsChild>
        </w:div>
        <w:div w:id="1081367375">
          <w:marLeft w:val="0"/>
          <w:marRight w:val="0"/>
          <w:marTop w:val="0"/>
          <w:marBottom w:val="0"/>
          <w:divBdr>
            <w:top w:val="none" w:sz="0" w:space="0" w:color="auto"/>
            <w:left w:val="none" w:sz="0" w:space="0" w:color="auto"/>
            <w:bottom w:val="none" w:sz="0" w:space="0" w:color="auto"/>
            <w:right w:val="none" w:sz="0" w:space="0" w:color="auto"/>
          </w:divBdr>
          <w:divsChild>
            <w:div w:id="1752000130">
              <w:marLeft w:val="0"/>
              <w:marRight w:val="0"/>
              <w:marTop w:val="0"/>
              <w:marBottom w:val="0"/>
              <w:divBdr>
                <w:top w:val="none" w:sz="0" w:space="0" w:color="auto"/>
                <w:left w:val="none" w:sz="0" w:space="0" w:color="auto"/>
                <w:bottom w:val="none" w:sz="0" w:space="0" w:color="auto"/>
                <w:right w:val="none" w:sz="0" w:space="0" w:color="auto"/>
              </w:divBdr>
            </w:div>
          </w:divsChild>
        </w:div>
        <w:div w:id="932278644">
          <w:marLeft w:val="0"/>
          <w:marRight w:val="0"/>
          <w:marTop w:val="0"/>
          <w:marBottom w:val="0"/>
          <w:divBdr>
            <w:top w:val="none" w:sz="0" w:space="0" w:color="auto"/>
            <w:left w:val="none" w:sz="0" w:space="0" w:color="auto"/>
            <w:bottom w:val="none" w:sz="0" w:space="0" w:color="auto"/>
            <w:right w:val="none" w:sz="0" w:space="0" w:color="auto"/>
          </w:divBdr>
          <w:divsChild>
            <w:div w:id="272327618">
              <w:marLeft w:val="0"/>
              <w:marRight w:val="0"/>
              <w:marTop w:val="0"/>
              <w:marBottom w:val="0"/>
              <w:divBdr>
                <w:top w:val="none" w:sz="0" w:space="0" w:color="auto"/>
                <w:left w:val="none" w:sz="0" w:space="0" w:color="auto"/>
                <w:bottom w:val="none" w:sz="0" w:space="0" w:color="auto"/>
                <w:right w:val="none" w:sz="0" w:space="0" w:color="auto"/>
              </w:divBdr>
            </w:div>
          </w:divsChild>
        </w:div>
        <w:div w:id="756638853">
          <w:marLeft w:val="0"/>
          <w:marRight w:val="0"/>
          <w:marTop w:val="0"/>
          <w:marBottom w:val="0"/>
          <w:divBdr>
            <w:top w:val="none" w:sz="0" w:space="0" w:color="auto"/>
            <w:left w:val="none" w:sz="0" w:space="0" w:color="auto"/>
            <w:bottom w:val="none" w:sz="0" w:space="0" w:color="auto"/>
            <w:right w:val="none" w:sz="0" w:space="0" w:color="auto"/>
          </w:divBdr>
          <w:divsChild>
            <w:div w:id="99760920">
              <w:marLeft w:val="0"/>
              <w:marRight w:val="0"/>
              <w:marTop w:val="0"/>
              <w:marBottom w:val="0"/>
              <w:divBdr>
                <w:top w:val="none" w:sz="0" w:space="0" w:color="auto"/>
                <w:left w:val="none" w:sz="0" w:space="0" w:color="auto"/>
                <w:bottom w:val="none" w:sz="0" w:space="0" w:color="auto"/>
                <w:right w:val="none" w:sz="0" w:space="0" w:color="auto"/>
              </w:divBdr>
            </w:div>
          </w:divsChild>
        </w:div>
        <w:div w:id="1829592375">
          <w:marLeft w:val="0"/>
          <w:marRight w:val="0"/>
          <w:marTop w:val="0"/>
          <w:marBottom w:val="0"/>
          <w:divBdr>
            <w:top w:val="none" w:sz="0" w:space="0" w:color="auto"/>
            <w:left w:val="none" w:sz="0" w:space="0" w:color="auto"/>
            <w:bottom w:val="none" w:sz="0" w:space="0" w:color="auto"/>
            <w:right w:val="none" w:sz="0" w:space="0" w:color="auto"/>
          </w:divBdr>
          <w:divsChild>
            <w:div w:id="1556310857">
              <w:marLeft w:val="0"/>
              <w:marRight w:val="0"/>
              <w:marTop w:val="0"/>
              <w:marBottom w:val="0"/>
              <w:divBdr>
                <w:top w:val="none" w:sz="0" w:space="0" w:color="auto"/>
                <w:left w:val="none" w:sz="0" w:space="0" w:color="auto"/>
                <w:bottom w:val="none" w:sz="0" w:space="0" w:color="auto"/>
                <w:right w:val="none" w:sz="0" w:space="0" w:color="auto"/>
              </w:divBdr>
            </w:div>
          </w:divsChild>
        </w:div>
        <w:div w:id="7954367">
          <w:marLeft w:val="0"/>
          <w:marRight w:val="0"/>
          <w:marTop w:val="0"/>
          <w:marBottom w:val="0"/>
          <w:divBdr>
            <w:top w:val="none" w:sz="0" w:space="0" w:color="auto"/>
            <w:left w:val="none" w:sz="0" w:space="0" w:color="auto"/>
            <w:bottom w:val="none" w:sz="0" w:space="0" w:color="auto"/>
            <w:right w:val="none" w:sz="0" w:space="0" w:color="auto"/>
          </w:divBdr>
          <w:divsChild>
            <w:div w:id="430703042">
              <w:marLeft w:val="0"/>
              <w:marRight w:val="0"/>
              <w:marTop w:val="0"/>
              <w:marBottom w:val="0"/>
              <w:divBdr>
                <w:top w:val="none" w:sz="0" w:space="0" w:color="auto"/>
                <w:left w:val="none" w:sz="0" w:space="0" w:color="auto"/>
                <w:bottom w:val="none" w:sz="0" w:space="0" w:color="auto"/>
                <w:right w:val="none" w:sz="0" w:space="0" w:color="auto"/>
              </w:divBdr>
            </w:div>
          </w:divsChild>
        </w:div>
        <w:div w:id="1171407211">
          <w:marLeft w:val="0"/>
          <w:marRight w:val="0"/>
          <w:marTop w:val="0"/>
          <w:marBottom w:val="0"/>
          <w:divBdr>
            <w:top w:val="none" w:sz="0" w:space="0" w:color="auto"/>
            <w:left w:val="none" w:sz="0" w:space="0" w:color="auto"/>
            <w:bottom w:val="none" w:sz="0" w:space="0" w:color="auto"/>
            <w:right w:val="none" w:sz="0" w:space="0" w:color="auto"/>
          </w:divBdr>
          <w:divsChild>
            <w:div w:id="1360158158">
              <w:marLeft w:val="0"/>
              <w:marRight w:val="0"/>
              <w:marTop w:val="0"/>
              <w:marBottom w:val="0"/>
              <w:divBdr>
                <w:top w:val="none" w:sz="0" w:space="0" w:color="auto"/>
                <w:left w:val="none" w:sz="0" w:space="0" w:color="auto"/>
                <w:bottom w:val="none" w:sz="0" w:space="0" w:color="auto"/>
                <w:right w:val="none" w:sz="0" w:space="0" w:color="auto"/>
              </w:divBdr>
            </w:div>
          </w:divsChild>
        </w:div>
        <w:div w:id="1369262991">
          <w:marLeft w:val="0"/>
          <w:marRight w:val="0"/>
          <w:marTop w:val="0"/>
          <w:marBottom w:val="0"/>
          <w:divBdr>
            <w:top w:val="none" w:sz="0" w:space="0" w:color="auto"/>
            <w:left w:val="none" w:sz="0" w:space="0" w:color="auto"/>
            <w:bottom w:val="none" w:sz="0" w:space="0" w:color="auto"/>
            <w:right w:val="none" w:sz="0" w:space="0" w:color="auto"/>
          </w:divBdr>
          <w:divsChild>
            <w:div w:id="1302888109">
              <w:marLeft w:val="0"/>
              <w:marRight w:val="0"/>
              <w:marTop w:val="0"/>
              <w:marBottom w:val="0"/>
              <w:divBdr>
                <w:top w:val="none" w:sz="0" w:space="0" w:color="auto"/>
                <w:left w:val="none" w:sz="0" w:space="0" w:color="auto"/>
                <w:bottom w:val="none" w:sz="0" w:space="0" w:color="auto"/>
                <w:right w:val="none" w:sz="0" w:space="0" w:color="auto"/>
              </w:divBdr>
            </w:div>
          </w:divsChild>
        </w:div>
        <w:div w:id="1151365829">
          <w:marLeft w:val="0"/>
          <w:marRight w:val="0"/>
          <w:marTop w:val="0"/>
          <w:marBottom w:val="0"/>
          <w:divBdr>
            <w:top w:val="none" w:sz="0" w:space="0" w:color="auto"/>
            <w:left w:val="none" w:sz="0" w:space="0" w:color="auto"/>
            <w:bottom w:val="none" w:sz="0" w:space="0" w:color="auto"/>
            <w:right w:val="none" w:sz="0" w:space="0" w:color="auto"/>
          </w:divBdr>
          <w:divsChild>
            <w:div w:id="1350064733">
              <w:marLeft w:val="0"/>
              <w:marRight w:val="0"/>
              <w:marTop w:val="0"/>
              <w:marBottom w:val="0"/>
              <w:divBdr>
                <w:top w:val="none" w:sz="0" w:space="0" w:color="auto"/>
                <w:left w:val="none" w:sz="0" w:space="0" w:color="auto"/>
                <w:bottom w:val="none" w:sz="0" w:space="0" w:color="auto"/>
                <w:right w:val="none" w:sz="0" w:space="0" w:color="auto"/>
              </w:divBdr>
            </w:div>
          </w:divsChild>
        </w:div>
        <w:div w:id="1946762364">
          <w:marLeft w:val="0"/>
          <w:marRight w:val="0"/>
          <w:marTop w:val="0"/>
          <w:marBottom w:val="0"/>
          <w:divBdr>
            <w:top w:val="none" w:sz="0" w:space="0" w:color="auto"/>
            <w:left w:val="none" w:sz="0" w:space="0" w:color="auto"/>
            <w:bottom w:val="none" w:sz="0" w:space="0" w:color="auto"/>
            <w:right w:val="none" w:sz="0" w:space="0" w:color="auto"/>
          </w:divBdr>
          <w:divsChild>
            <w:div w:id="649094120">
              <w:marLeft w:val="0"/>
              <w:marRight w:val="0"/>
              <w:marTop w:val="0"/>
              <w:marBottom w:val="0"/>
              <w:divBdr>
                <w:top w:val="none" w:sz="0" w:space="0" w:color="auto"/>
                <w:left w:val="none" w:sz="0" w:space="0" w:color="auto"/>
                <w:bottom w:val="none" w:sz="0" w:space="0" w:color="auto"/>
                <w:right w:val="none" w:sz="0" w:space="0" w:color="auto"/>
              </w:divBdr>
            </w:div>
          </w:divsChild>
        </w:div>
        <w:div w:id="524489605">
          <w:marLeft w:val="0"/>
          <w:marRight w:val="0"/>
          <w:marTop w:val="0"/>
          <w:marBottom w:val="0"/>
          <w:divBdr>
            <w:top w:val="none" w:sz="0" w:space="0" w:color="auto"/>
            <w:left w:val="none" w:sz="0" w:space="0" w:color="auto"/>
            <w:bottom w:val="none" w:sz="0" w:space="0" w:color="auto"/>
            <w:right w:val="none" w:sz="0" w:space="0" w:color="auto"/>
          </w:divBdr>
          <w:divsChild>
            <w:div w:id="1851869420">
              <w:marLeft w:val="0"/>
              <w:marRight w:val="0"/>
              <w:marTop w:val="0"/>
              <w:marBottom w:val="0"/>
              <w:divBdr>
                <w:top w:val="none" w:sz="0" w:space="0" w:color="auto"/>
                <w:left w:val="none" w:sz="0" w:space="0" w:color="auto"/>
                <w:bottom w:val="none" w:sz="0" w:space="0" w:color="auto"/>
                <w:right w:val="none" w:sz="0" w:space="0" w:color="auto"/>
              </w:divBdr>
            </w:div>
          </w:divsChild>
        </w:div>
        <w:div w:id="2001887229">
          <w:marLeft w:val="0"/>
          <w:marRight w:val="0"/>
          <w:marTop w:val="0"/>
          <w:marBottom w:val="0"/>
          <w:divBdr>
            <w:top w:val="none" w:sz="0" w:space="0" w:color="auto"/>
            <w:left w:val="none" w:sz="0" w:space="0" w:color="auto"/>
            <w:bottom w:val="none" w:sz="0" w:space="0" w:color="auto"/>
            <w:right w:val="none" w:sz="0" w:space="0" w:color="auto"/>
          </w:divBdr>
          <w:divsChild>
            <w:div w:id="1441531988">
              <w:marLeft w:val="0"/>
              <w:marRight w:val="0"/>
              <w:marTop w:val="0"/>
              <w:marBottom w:val="0"/>
              <w:divBdr>
                <w:top w:val="none" w:sz="0" w:space="0" w:color="auto"/>
                <w:left w:val="none" w:sz="0" w:space="0" w:color="auto"/>
                <w:bottom w:val="none" w:sz="0" w:space="0" w:color="auto"/>
                <w:right w:val="none" w:sz="0" w:space="0" w:color="auto"/>
              </w:divBdr>
            </w:div>
            <w:div w:id="272636956">
              <w:marLeft w:val="0"/>
              <w:marRight w:val="0"/>
              <w:marTop w:val="0"/>
              <w:marBottom w:val="0"/>
              <w:divBdr>
                <w:top w:val="none" w:sz="0" w:space="0" w:color="auto"/>
                <w:left w:val="none" w:sz="0" w:space="0" w:color="auto"/>
                <w:bottom w:val="none" w:sz="0" w:space="0" w:color="auto"/>
                <w:right w:val="none" w:sz="0" w:space="0" w:color="auto"/>
              </w:divBdr>
            </w:div>
          </w:divsChild>
        </w:div>
        <w:div w:id="216205515">
          <w:marLeft w:val="0"/>
          <w:marRight w:val="0"/>
          <w:marTop w:val="0"/>
          <w:marBottom w:val="0"/>
          <w:divBdr>
            <w:top w:val="none" w:sz="0" w:space="0" w:color="auto"/>
            <w:left w:val="none" w:sz="0" w:space="0" w:color="auto"/>
            <w:bottom w:val="none" w:sz="0" w:space="0" w:color="auto"/>
            <w:right w:val="none" w:sz="0" w:space="0" w:color="auto"/>
          </w:divBdr>
          <w:divsChild>
            <w:div w:id="157041058">
              <w:marLeft w:val="0"/>
              <w:marRight w:val="0"/>
              <w:marTop w:val="0"/>
              <w:marBottom w:val="0"/>
              <w:divBdr>
                <w:top w:val="none" w:sz="0" w:space="0" w:color="auto"/>
                <w:left w:val="none" w:sz="0" w:space="0" w:color="auto"/>
                <w:bottom w:val="none" w:sz="0" w:space="0" w:color="auto"/>
                <w:right w:val="none" w:sz="0" w:space="0" w:color="auto"/>
              </w:divBdr>
            </w:div>
            <w:div w:id="58554130">
              <w:marLeft w:val="0"/>
              <w:marRight w:val="0"/>
              <w:marTop w:val="0"/>
              <w:marBottom w:val="0"/>
              <w:divBdr>
                <w:top w:val="none" w:sz="0" w:space="0" w:color="auto"/>
                <w:left w:val="none" w:sz="0" w:space="0" w:color="auto"/>
                <w:bottom w:val="none" w:sz="0" w:space="0" w:color="auto"/>
                <w:right w:val="none" w:sz="0" w:space="0" w:color="auto"/>
              </w:divBdr>
            </w:div>
          </w:divsChild>
        </w:div>
        <w:div w:id="1560559412">
          <w:marLeft w:val="0"/>
          <w:marRight w:val="0"/>
          <w:marTop w:val="0"/>
          <w:marBottom w:val="0"/>
          <w:divBdr>
            <w:top w:val="none" w:sz="0" w:space="0" w:color="auto"/>
            <w:left w:val="none" w:sz="0" w:space="0" w:color="auto"/>
            <w:bottom w:val="none" w:sz="0" w:space="0" w:color="auto"/>
            <w:right w:val="none" w:sz="0" w:space="0" w:color="auto"/>
          </w:divBdr>
          <w:divsChild>
            <w:div w:id="1486167798">
              <w:marLeft w:val="0"/>
              <w:marRight w:val="0"/>
              <w:marTop w:val="0"/>
              <w:marBottom w:val="0"/>
              <w:divBdr>
                <w:top w:val="none" w:sz="0" w:space="0" w:color="auto"/>
                <w:left w:val="none" w:sz="0" w:space="0" w:color="auto"/>
                <w:bottom w:val="none" w:sz="0" w:space="0" w:color="auto"/>
                <w:right w:val="none" w:sz="0" w:space="0" w:color="auto"/>
              </w:divBdr>
            </w:div>
          </w:divsChild>
        </w:div>
        <w:div w:id="1833792162">
          <w:marLeft w:val="0"/>
          <w:marRight w:val="0"/>
          <w:marTop w:val="0"/>
          <w:marBottom w:val="0"/>
          <w:divBdr>
            <w:top w:val="none" w:sz="0" w:space="0" w:color="auto"/>
            <w:left w:val="none" w:sz="0" w:space="0" w:color="auto"/>
            <w:bottom w:val="none" w:sz="0" w:space="0" w:color="auto"/>
            <w:right w:val="none" w:sz="0" w:space="0" w:color="auto"/>
          </w:divBdr>
          <w:divsChild>
            <w:div w:id="1329477582">
              <w:marLeft w:val="0"/>
              <w:marRight w:val="0"/>
              <w:marTop w:val="0"/>
              <w:marBottom w:val="0"/>
              <w:divBdr>
                <w:top w:val="none" w:sz="0" w:space="0" w:color="auto"/>
                <w:left w:val="none" w:sz="0" w:space="0" w:color="auto"/>
                <w:bottom w:val="none" w:sz="0" w:space="0" w:color="auto"/>
                <w:right w:val="none" w:sz="0" w:space="0" w:color="auto"/>
              </w:divBdr>
            </w:div>
          </w:divsChild>
        </w:div>
        <w:div w:id="1562247540">
          <w:marLeft w:val="0"/>
          <w:marRight w:val="0"/>
          <w:marTop w:val="0"/>
          <w:marBottom w:val="0"/>
          <w:divBdr>
            <w:top w:val="none" w:sz="0" w:space="0" w:color="auto"/>
            <w:left w:val="none" w:sz="0" w:space="0" w:color="auto"/>
            <w:bottom w:val="none" w:sz="0" w:space="0" w:color="auto"/>
            <w:right w:val="none" w:sz="0" w:space="0" w:color="auto"/>
          </w:divBdr>
          <w:divsChild>
            <w:div w:id="1597596618">
              <w:marLeft w:val="0"/>
              <w:marRight w:val="0"/>
              <w:marTop w:val="0"/>
              <w:marBottom w:val="0"/>
              <w:divBdr>
                <w:top w:val="none" w:sz="0" w:space="0" w:color="auto"/>
                <w:left w:val="none" w:sz="0" w:space="0" w:color="auto"/>
                <w:bottom w:val="none" w:sz="0" w:space="0" w:color="auto"/>
                <w:right w:val="none" w:sz="0" w:space="0" w:color="auto"/>
              </w:divBdr>
            </w:div>
            <w:div w:id="1585533313">
              <w:marLeft w:val="0"/>
              <w:marRight w:val="0"/>
              <w:marTop w:val="0"/>
              <w:marBottom w:val="0"/>
              <w:divBdr>
                <w:top w:val="none" w:sz="0" w:space="0" w:color="auto"/>
                <w:left w:val="none" w:sz="0" w:space="0" w:color="auto"/>
                <w:bottom w:val="none" w:sz="0" w:space="0" w:color="auto"/>
                <w:right w:val="none" w:sz="0" w:space="0" w:color="auto"/>
              </w:divBdr>
            </w:div>
          </w:divsChild>
        </w:div>
        <w:div w:id="1908608439">
          <w:marLeft w:val="0"/>
          <w:marRight w:val="0"/>
          <w:marTop w:val="0"/>
          <w:marBottom w:val="0"/>
          <w:divBdr>
            <w:top w:val="none" w:sz="0" w:space="0" w:color="auto"/>
            <w:left w:val="none" w:sz="0" w:space="0" w:color="auto"/>
            <w:bottom w:val="none" w:sz="0" w:space="0" w:color="auto"/>
            <w:right w:val="none" w:sz="0" w:space="0" w:color="auto"/>
          </w:divBdr>
          <w:divsChild>
            <w:div w:id="1103652590">
              <w:marLeft w:val="0"/>
              <w:marRight w:val="0"/>
              <w:marTop w:val="0"/>
              <w:marBottom w:val="0"/>
              <w:divBdr>
                <w:top w:val="none" w:sz="0" w:space="0" w:color="auto"/>
                <w:left w:val="none" w:sz="0" w:space="0" w:color="auto"/>
                <w:bottom w:val="none" w:sz="0" w:space="0" w:color="auto"/>
                <w:right w:val="none" w:sz="0" w:space="0" w:color="auto"/>
              </w:divBdr>
            </w:div>
            <w:div w:id="1750536273">
              <w:marLeft w:val="0"/>
              <w:marRight w:val="0"/>
              <w:marTop w:val="0"/>
              <w:marBottom w:val="0"/>
              <w:divBdr>
                <w:top w:val="none" w:sz="0" w:space="0" w:color="auto"/>
                <w:left w:val="none" w:sz="0" w:space="0" w:color="auto"/>
                <w:bottom w:val="none" w:sz="0" w:space="0" w:color="auto"/>
                <w:right w:val="none" w:sz="0" w:space="0" w:color="auto"/>
              </w:divBdr>
            </w:div>
          </w:divsChild>
        </w:div>
        <w:div w:id="1880504952">
          <w:marLeft w:val="0"/>
          <w:marRight w:val="0"/>
          <w:marTop w:val="0"/>
          <w:marBottom w:val="0"/>
          <w:divBdr>
            <w:top w:val="none" w:sz="0" w:space="0" w:color="auto"/>
            <w:left w:val="none" w:sz="0" w:space="0" w:color="auto"/>
            <w:bottom w:val="none" w:sz="0" w:space="0" w:color="auto"/>
            <w:right w:val="none" w:sz="0" w:space="0" w:color="auto"/>
          </w:divBdr>
          <w:divsChild>
            <w:div w:id="688676747">
              <w:marLeft w:val="0"/>
              <w:marRight w:val="0"/>
              <w:marTop w:val="0"/>
              <w:marBottom w:val="0"/>
              <w:divBdr>
                <w:top w:val="none" w:sz="0" w:space="0" w:color="auto"/>
                <w:left w:val="none" w:sz="0" w:space="0" w:color="auto"/>
                <w:bottom w:val="none" w:sz="0" w:space="0" w:color="auto"/>
                <w:right w:val="none" w:sz="0" w:space="0" w:color="auto"/>
              </w:divBdr>
            </w:div>
          </w:divsChild>
        </w:div>
        <w:div w:id="834732571">
          <w:marLeft w:val="0"/>
          <w:marRight w:val="0"/>
          <w:marTop w:val="0"/>
          <w:marBottom w:val="0"/>
          <w:divBdr>
            <w:top w:val="none" w:sz="0" w:space="0" w:color="auto"/>
            <w:left w:val="none" w:sz="0" w:space="0" w:color="auto"/>
            <w:bottom w:val="none" w:sz="0" w:space="0" w:color="auto"/>
            <w:right w:val="none" w:sz="0" w:space="0" w:color="auto"/>
          </w:divBdr>
          <w:divsChild>
            <w:div w:id="454106726">
              <w:marLeft w:val="0"/>
              <w:marRight w:val="0"/>
              <w:marTop w:val="0"/>
              <w:marBottom w:val="0"/>
              <w:divBdr>
                <w:top w:val="none" w:sz="0" w:space="0" w:color="auto"/>
                <w:left w:val="none" w:sz="0" w:space="0" w:color="auto"/>
                <w:bottom w:val="none" w:sz="0" w:space="0" w:color="auto"/>
                <w:right w:val="none" w:sz="0" w:space="0" w:color="auto"/>
              </w:divBdr>
            </w:div>
          </w:divsChild>
        </w:div>
        <w:div w:id="1595282746">
          <w:marLeft w:val="0"/>
          <w:marRight w:val="0"/>
          <w:marTop w:val="0"/>
          <w:marBottom w:val="0"/>
          <w:divBdr>
            <w:top w:val="none" w:sz="0" w:space="0" w:color="auto"/>
            <w:left w:val="none" w:sz="0" w:space="0" w:color="auto"/>
            <w:bottom w:val="none" w:sz="0" w:space="0" w:color="auto"/>
            <w:right w:val="none" w:sz="0" w:space="0" w:color="auto"/>
          </w:divBdr>
          <w:divsChild>
            <w:div w:id="1078479983">
              <w:marLeft w:val="0"/>
              <w:marRight w:val="0"/>
              <w:marTop w:val="0"/>
              <w:marBottom w:val="0"/>
              <w:divBdr>
                <w:top w:val="none" w:sz="0" w:space="0" w:color="auto"/>
                <w:left w:val="none" w:sz="0" w:space="0" w:color="auto"/>
                <w:bottom w:val="none" w:sz="0" w:space="0" w:color="auto"/>
                <w:right w:val="none" w:sz="0" w:space="0" w:color="auto"/>
              </w:divBdr>
            </w:div>
          </w:divsChild>
        </w:div>
        <w:div w:id="1253078165">
          <w:marLeft w:val="0"/>
          <w:marRight w:val="0"/>
          <w:marTop w:val="0"/>
          <w:marBottom w:val="0"/>
          <w:divBdr>
            <w:top w:val="none" w:sz="0" w:space="0" w:color="auto"/>
            <w:left w:val="none" w:sz="0" w:space="0" w:color="auto"/>
            <w:bottom w:val="none" w:sz="0" w:space="0" w:color="auto"/>
            <w:right w:val="none" w:sz="0" w:space="0" w:color="auto"/>
          </w:divBdr>
          <w:divsChild>
            <w:div w:id="1920675078">
              <w:marLeft w:val="0"/>
              <w:marRight w:val="0"/>
              <w:marTop w:val="0"/>
              <w:marBottom w:val="0"/>
              <w:divBdr>
                <w:top w:val="none" w:sz="0" w:space="0" w:color="auto"/>
                <w:left w:val="none" w:sz="0" w:space="0" w:color="auto"/>
                <w:bottom w:val="none" w:sz="0" w:space="0" w:color="auto"/>
                <w:right w:val="none" w:sz="0" w:space="0" w:color="auto"/>
              </w:divBdr>
            </w:div>
          </w:divsChild>
        </w:div>
        <w:div w:id="487134137">
          <w:marLeft w:val="0"/>
          <w:marRight w:val="0"/>
          <w:marTop w:val="0"/>
          <w:marBottom w:val="0"/>
          <w:divBdr>
            <w:top w:val="none" w:sz="0" w:space="0" w:color="auto"/>
            <w:left w:val="none" w:sz="0" w:space="0" w:color="auto"/>
            <w:bottom w:val="none" w:sz="0" w:space="0" w:color="auto"/>
            <w:right w:val="none" w:sz="0" w:space="0" w:color="auto"/>
          </w:divBdr>
          <w:divsChild>
            <w:div w:id="667171418">
              <w:marLeft w:val="0"/>
              <w:marRight w:val="0"/>
              <w:marTop w:val="0"/>
              <w:marBottom w:val="0"/>
              <w:divBdr>
                <w:top w:val="none" w:sz="0" w:space="0" w:color="auto"/>
                <w:left w:val="none" w:sz="0" w:space="0" w:color="auto"/>
                <w:bottom w:val="none" w:sz="0" w:space="0" w:color="auto"/>
                <w:right w:val="none" w:sz="0" w:space="0" w:color="auto"/>
              </w:divBdr>
            </w:div>
          </w:divsChild>
        </w:div>
        <w:div w:id="642085062">
          <w:marLeft w:val="0"/>
          <w:marRight w:val="0"/>
          <w:marTop w:val="0"/>
          <w:marBottom w:val="0"/>
          <w:divBdr>
            <w:top w:val="none" w:sz="0" w:space="0" w:color="auto"/>
            <w:left w:val="none" w:sz="0" w:space="0" w:color="auto"/>
            <w:bottom w:val="none" w:sz="0" w:space="0" w:color="auto"/>
            <w:right w:val="none" w:sz="0" w:space="0" w:color="auto"/>
          </w:divBdr>
          <w:divsChild>
            <w:div w:id="1070541948">
              <w:marLeft w:val="0"/>
              <w:marRight w:val="0"/>
              <w:marTop w:val="0"/>
              <w:marBottom w:val="0"/>
              <w:divBdr>
                <w:top w:val="none" w:sz="0" w:space="0" w:color="auto"/>
                <w:left w:val="none" w:sz="0" w:space="0" w:color="auto"/>
                <w:bottom w:val="none" w:sz="0" w:space="0" w:color="auto"/>
                <w:right w:val="none" w:sz="0" w:space="0" w:color="auto"/>
              </w:divBdr>
            </w:div>
          </w:divsChild>
        </w:div>
        <w:div w:id="1735398310">
          <w:marLeft w:val="0"/>
          <w:marRight w:val="0"/>
          <w:marTop w:val="0"/>
          <w:marBottom w:val="0"/>
          <w:divBdr>
            <w:top w:val="none" w:sz="0" w:space="0" w:color="auto"/>
            <w:left w:val="none" w:sz="0" w:space="0" w:color="auto"/>
            <w:bottom w:val="none" w:sz="0" w:space="0" w:color="auto"/>
            <w:right w:val="none" w:sz="0" w:space="0" w:color="auto"/>
          </w:divBdr>
          <w:divsChild>
            <w:div w:id="2146510556">
              <w:marLeft w:val="0"/>
              <w:marRight w:val="0"/>
              <w:marTop w:val="0"/>
              <w:marBottom w:val="0"/>
              <w:divBdr>
                <w:top w:val="none" w:sz="0" w:space="0" w:color="auto"/>
                <w:left w:val="none" w:sz="0" w:space="0" w:color="auto"/>
                <w:bottom w:val="none" w:sz="0" w:space="0" w:color="auto"/>
                <w:right w:val="none" w:sz="0" w:space="0" w:color="auto"/>
              </w:divBdr>
            </w:div>
          </w:divsChild>
        </w:div>
        <w:div w:id="2105151706">
          <w:marLeft w:val="0"/>
          <w:marRight w:val="0"/>
          <w:marTop w:val="0"/>
          <w:marBottom w:val="0"/>
          <w:divBdr>
            <w:top w:val="none" w:sz="0" w:space="0" w:color="auto"/>
            <w:left w:val="none" w:sz="0" w:space="0" w:color="auto"/>
            <w:bottom w:val="none" w:sz="0" w:space="0" w:color="auto"/>
            <w:right w:val="none" w:sz="0" w:space="0" w:color="auto"/>
          </w:divBdr>
          <w:divsChild>
            <w:div w:id="16438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5906">
      <w:bodyDiv w:val="1"/>
      <w:marLeft w:val="0"/>
      <w:marRight w:val="0"/>
      <w:marTop w:val="0"/>
      <w:marBottom w:val="0"/>
      <w:divBdr>
        <w:top w:val="none" w:sz="0" w:space="0" w:color="auto"/>
        <w:left w:val="none" w:sz="0" w:space="0" w:color="auto"/>
        <w:bottom w:val="none" w:sz="0" w:space="0" w:color="auto"/>
        <w:right w:val="none" w:sz="0" w:space="0" w:color="auto"/>
      </w:divBdr>
      <w:divsChild>
        <w:div w:id="896089969">
          <w:marLeft w:val="0"/>
          <w:marRight w:val="0"/>
          <w:marTop w:val="0"/>
          <w:marBottom w:val="0"/>
          <w:divBdr>
            <w:top w:val="none" w:sz="0" w:space="0" w:color="auto"/>
            <w:left w:val="none" w:sz="0" w:space="0" w:color="auto"/>
            <w:bottom w:val="none" w:sz="0" w:space="0" w:color="auto"/>
            <w:right w:val="none" w:sz="0" w:space="0" w:color="auto"/>
          </w:divBdr>
        </w:div>
      </w:divsChild>
    </w:div>
    <w:div w:id="172779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EFC67D178A241878B509FC3BC2FC7" ma:contentTypeVersion="15" ma:contentTypeDescription="Create a new document." ma:contentTypeScope="" ma:versionID="4bfc1268daeb798dbc3042c083fc7dbe">
  <xsd:schema xmlns:xsd="http://www.w3.org/2001/XMLSchema" xmlns:xs="http://www.w3.org/2001/XMLSchema" xmlns:p="http://schemas.microsoft.com/office/2006/metadata/properties" xmlns:ns2="6a28e00c-9111-4936-9a6c-c33635d3ea2b" targetNamespace="http://schemas.microsoft.com/office/2006/metadata/properties" ma:root="true" ma:fieldsID="f8dbc5cbfacbd24214f5fafedf195d15" ns2:_="">
    <xsd:import namespace="6a28e00c-9111-4936-9a6c-c33635d3ea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8e00c-9111-4936-9a6c-c33635d3e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294a815-c5cc-42bc-8cfa-76d5640e3b0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28e00c-9111-4936-9a6c-c33635d3ea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8FFB56-9A84-4C92-AA76-6898871B6AD3}">
  <ds:schemaRefs>
    <ds:schemaRef ds:uri="http://schemas.openxmlformats.org/officeDocument/2006/bibliography"/>
  </ds:schemaRefs>
</ds:datastoreItem>
</file>

<file path=customXml/itemProps2.xml><?xml version="1.0" encoding="utf-8"?>
<ds:datastoreItem xmlns:ds="http://schemas.openxmlformats.org/officeDocument/2006/customXml" ds:itemID="{296B0B8B-40BD-442E-BDB6-7DAEC9BC07FE}">
  <ds:schemaRefs>
    <ds:schemaRef ds:uri="http://schemas.microsoft.com/sharepoint/v3/contenttype/forms"/>
  </ds:schemaRefs>
</ds:datastoreItem>
</file>

<file path=customXml/itemProps3.xml><?xml version="1.0" encoding="utf-8"?>
<ds:datastoreItem xmlns:ds="http://schemas.openxmlformats.org/officeDocument/2006/customXml" ds:itemID="{F4E26673-0C0C-4E5A-8C34-81B83BA55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8e00c-9111-4936-9a6c-c33635d3e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47E4-205C-4377-A572-57D0DA50CDFD}">
  <ds:schemaRefs>
    <ds:schemaRef ds:uri="http://schemas.microsoft.com/office/2006/metadata/properties"/>
    <ds:schemaRef ds:uri="http://schemas.microsoft.com/office/infopath/2007/PartnerControls"/>
    <ds:schemaRef ds:uri="6a28e00c-9111-4936-9a6c-c33635d3ea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Garnett</dc:creator>
  <cp:lastModifiedBy>Sophie Budgen</cp:lastModifiedBy>
  <cp:revision>2</cp:revision>
  <cp:lastPrinted>2023-10-19T14:39:00Z</cp:lastPrinted>
  <dcterms:created xsi:type="dcterms:W3CDTF">2025-09-15T14:56:00Z</dcterms:created>
  <dcterms:modified xsi:type="dcterms:W3CDTF">2025-09-15T14:56:00Z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0x010100137EFC67D178A241878B509FC3BC2FC7</vt:lpwstr>
  </property>
  <property fmtid="{D5CDD505-2E9C-101B-9397-08002B2CF9AE}" pid="3" name="MediaServiceImageTags">
    <vt:lpwstr/>
  </property>
</Properties>
</file>