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C0BF" w14:textId="2BB1FF15" w:rsidR="5CC98C1D" w:rsidRPr="00971683" w:rsidRDefault="00411E07" w:rsidP="70F4F609">
      <w:pPr>
        <w:shd w:val="clear" w:color="auto" w:fill="FFFFFF" w:themeFill="background1"/>
        <w:spacing w:after="360" w:line="240" w:lineRule="auto"/>
        <w:rPr>
          <w:sz w:val="28"/>
          <w:szCs w:val="28"/>
        </w:rPr>
      </w:pPr>
      <w:r>
        <w:rPr>
          <w:rFonts w:ascii="Arial" w:eastAsia="Times New Roman" w:hAnsi="Arial" w:cs="Arial"/>
          <w:b/>
          <w:bCs/>
          <w:color w:val="222222"/>
          <w:sz w:val="28"/>
          <w:szCs w:val="28"/>
          <w:lang w:eastAsia="en-GB"/>
        </w:rPr>
        <w:t>Catering Supervisor</w:t>
      </w:r>
    </w:p>
    <w:p w14:paraId="75FE733A" w14:textId="70F5CF6E"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Style w:val="Strong"/>
          <w:rFonts w:ascii="Arial" w:hAnsi="Arial" w:cs="Arial"/>
          <w:color w:val="222222"/>
        </w:rPr>
        <w:t xml:space="preserve">The </w:t>
      </w:r>
      <w:r w:rsidR="0075159C">
        <w:rPr>
          <w:rStyle w:val="Strong"/>
          <w:rFonts w:ascii="Arial" w:hAnsi="Arial" w:cs="Arial"/>
          <w:color w:val="222222"/>
        </w:rPr>
        <w:t>R</w:t>
      </w:r>
      <w:r w:rsidRPr="0075159C">
        <w:rPr>
          <w:rStyle w:val="Strong"/>
          <w:rFonts w:ascii="Arial" w:hAnsi="Arial" w:cs="Arial"/>
          <w:color w:val="222222"/>
        </w:rPr>
        <w:t>ole</w:t>
      </w:r>
    </w:p>
    <w:p w14:paraId="3D9773ED" w14:textId="3A548FA8" w:rsidR="00C371F4" w:rsidRPr="0075159C" w:rsidRDefault="00C371F4" w:rsidP="70F4F609">
      <w:pPr>
        <w:pStyle w:val="NormalWeb"/>
        <w:shd w:val="clear" w:color="auto" w:fill="FFFFFF" w:themeFill="background1"/>
        <w:spacing w:before="0" w:beforeAutospacing="0" w:after="150" w:afterAutospacing="0"/>
        <w:rPr>
          <w:rFonts w:ascii="Arial" w:hAnsi="Arial" w:cs="Arial"/>
          <w:color w:val="222222"/>
        </w:rPr>
      </w:pPr>
      <w:r w:rsidRPr="0075159C">
        <w:rPr>
          <w:rFonts w:ascii="Arial" w:hAnsi="Arial" w:cs="Arial"/>
          <w:color w:val="222222"/>
        </w:rPr>
        <w:t xml:space="preserve">We have an exciting opportunity for a </w:t>
      </w:r>
      <w:r w:rsidR="00411E07">
        <w:rPr>
          <w:rFonts w:ascii="Arial" w:hAnsi="Arial" w:cs="Arial"/>
          <w:color w:val="222222"/>
        </w:rPr>
        <w:t xml:space="preserve">Catering Supervisor </w:t>
      </w:r>
      <w:r w:rsidR="31BA1B29" w:rsidRPr="0075159C">
        <w:rPr>
          <w:rFonts w:ascii="Arial" w:hAnsi="Arial" w:cs="Arial"/>
          <w:color w:val="222222"/>
        </w:rPr>
        <w:t>t</w:t>
      </w:r>
      <w:r w:rsidRPr="0075159C">
        <w:rPr>
          <w:rFonts w:ascii="Arial" w:hAnsi="Arial" w:cs="Arial"/>
          <w:color w:val="222222"/>
        </w:rPr>
        <w:t xml:space="preserve">o join our school.  The successful candidate will be passionate in working with our children and families to make a difference for them to our children. We are looking to recruit a colleague with both the commitment and relevant skills to embody our culture, enthuse students, and help to raise standards throughout the school. The successful candidate will join the school at an exciting time. Having been judged as ‘Good’ by Ofsted in December 2021, we are eager to </w:t>
      </w:r>
      <w:r w:rsidR="00F667E5" w:rsidRPr="0075159C">
        <w:rPr>
          <w:rFonts w:ascii="Arial" w:hAnsi="Arial" w:cs="Arial"/>
          <w:color w:val="222222"/>
        </w:rPr>
        <w:t>continue</w:t>
      </w:r>
      <w:r w:rsidRPr="0075159C">
        <w:rPr>
          <w:rFonts w:ascii="Arial" w:hAnsi="Arial" w:cs="Arial"/>
          <w:color w:val="222222"/>
        </w:rPr>
        <w:t xml:space="preserve"> our school improvement journey – and we look forward to having you on this journey.</w:t>
      </w:r>
    </w:p>
    <w:p w14:paraId="76472EAD" w14:textId="77777777" w:rsidR="00C371F4" w:rsidRPr="0075159C" w:rsidRDefault="00C371F4" w:rsidP="00C371F4">
      <w:pPr>
        <w:pStyle w:val="NormalWeb"/>
        <w:shd w:val="clear" w:color="auto" w:fill="FFFFFF"/>
        <w:spacing w:before="0" w:beforeAutospacing="0" w:after="150" w:afterAutospacing="0"/>
        <w:rPr>
          <w:rStyle w:val="Strong"/>
          <w:rFonts w:ascii="Arial" w:hAnsi="Arial" w:cs="Arial"/>
          <w:color w:val="222222"/>
        </w:rPr>
      </w:pPr>
      <w:r w:rsidRPr="0075159C">
        <w:rPr>
          <w:rStyle w:val="Strong"/>
          <w:rFonts w:ascii="Arial" w:hAnsi="Arial" w:cs="Arial"/>
          <w:color w:val="222222"/>
        </w:rPr>
        <w:t>The successful candidate will:</w:t>
      </w:r>
    </w:p>
    <w:p w14:paraId="55F8F699" w14:textId="778DBB73" w:rsidR="00184B34" w:rsidRPr="0075159C" w:rsidRDefault="00184B34" w:rsidP="00184B34">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sz w:val="24"/>
          <w:szCs w:val="24"/>
        </w:rPr>
      </w:pPr>
      <w:r w:rsidRPr="0075159C">
        <w:rPr>
          <w:rFonts w:ascii="Arial" w:hAnsi="Arial" w:cs="Arial"/>
          <w:b/>
          <w:bCs/>
          <w:sz w:val="24"/>
          <w:szCs w:val="24"/>
        </w:rPr>
        <w:t xml:space="preserve">Be able to carry out the basic job purposes of </w:t>
      </w:r>
    </w:p>
    <w:p w14:paraId="17AB4898" w14:textId="001B529E" w:rsidR="70F4F609" w:rsidRPr="0075159C" w:rsidRDefault="70F4F609" w:rsidP="70F4F609">
      <w:pPr>
        <w:pStyle w:val="NormalWeb"/>
        <w:shd w:val="clear" w:color="auto" w:fill="FFFFFF" w:themeFill="background1"/>
        <w:spacing w:before="0" w:beforeAutospacing="0" w:after="0" w:afterAutospacing="0"/>
        <w:jc w:val="both"/>
        <w:rPr>
          <w:rFonts w:ascii="Arial" w:eastAsia="Arial" w:hAnsi="Arial" w:cs="Arial"/>
          <w:color w:val="000000" w:themeColor="text1"/>
        </w:rPr>
      </w:pPr>
    </w:p>
    <w:p w14:paraId="563E7BC3" w14:textId="408B0D53" w:rsidR="14E015AA" w:rsidRPr="0075159C" w:rsidRDefault="0075159C"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P</w:t>
      </w:r>
      <w:r w:rsidR="14E015AA" w:rsidRPr="0075159C">
        <w:rPr>
          <w:rFonts w:ascii="Arial" w:eastAsia="Arial" w:hAnsi="Arial" w:cs="Arial"/>
          <w:color w:val="000000" w:themeColor="text1"/>
        </w:rPr>
        <w:t>reparation of food</w:t>
      </w:r>
    </w:p>
    <w:p w14:paraId="6A7B2DE4" w14:textId="50770AAD" w:rsidR="14E015AA" w:rsidRPr="0075159C" w:rsidRDefault="0075159C"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S</w:t>
      </w:r>
      <w:r w:rsidR="14E015AA" w:rsidRPr="0075159C">
        <w:rPr>
          <w:rFonts w:ascii="Arial" w:eastAsia="Arial" w:hAnsi="Arial" w:cs="Arial"/>
          <w:color w:val="000000" w:themeColor="text1"/>
        </w:rPr>
        <w:t>etting up and serving of meals</w:t>
      </w:r>
    </w:p>
    <w:p w14:paraId="1FA6329C" w14:textId="6F7CB57D" w:rsidR="14E015AA" w:rsidRPr="0075159C" w:rsidRDefault="0075159C"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G</w:t>
      </w:r>
      <w:r w:rsidR="14E015AA" w:rsidRPr="0075159C">
        <w:rPr>
          <w:rFonts w:ascii="Arial" w:eastAsia="Arial" w:hAnsi="Arial" w:cs="Arial"/>
          <w:color w:val="000000" w:themeColor="text1"/>
        </w:rPr>
        <w:t>eneral kitchen and cleaning duties as directe</w:t>
      </w:r>
      <w:r w:rsidRPr="0075159C">
        <w:rPr>
          <w:rFonts w:ascii="Arial" w:eastAsia="Arial" w:hAnsi="Arial" w:cs="Arial"/>
          <w:color w:val="000000" w:themeColor="text1"/>
        </w:rPr>
        <w:t>d</w:t>
      </w:r>
    </w:p>
    <w:p w14:paraId="7FD80468" w14:textId="296B58A6" w:rsidR="14E015AA" w:rsidRPr="0075159C" w:rsidRDefault="14E015AA"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 xml:space="preserve">Must possess the ability to work flexibly and as part of a team </w:t>
      </w:r>
    </w:p>
    <w:p w14:paraId="6B56D95E" w14:textId="635A03E4" w:rsidR="14E015AA" w:rsidRPr="0075159C" w:rsidRDefault="14E015AA" w:rsidP="70F4F609">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Punctuality</w:t>
      </w:r>
    </w:p>
    <w:p w14:paraId="79EF5090" w14:textId="0F542064" w:rsidR="14E015AA" w:rsidRPr="0075159C" w:rsidRDefault="0075159C" w:rsidP="0075159C">
      <w:pPr>
        <w:pStyle w:val="NormalWeb"/>
        <w:numPr>
          <w:ilvl w:val="0"/>
          <w:numId w:val="1"/>
        </w:numPr>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R</w:t>
      </w:r>
      <w:r w:rsidR="14E015AA" w:rsidRPr="0075159C">
        <w:rPr>
          <w:rFonts w:ascii="Arial" w:eastAsia="Arial" w:hAnsi="Arial" w:cs="Arial"/>
          <w:color w:val="000000" w:themeColor="text1"/>
        </w:rPr>
        <w:t xml:space="preserve">eliability and capacity for hard work are essential </w:t>
      </w:r>
      <w:r w:rsidRPr="0075159C">
        <w:rPr>
          <w:rFonts w:ascii="Arial" w:eastAsia="Arial" w:hAnsi="Arial" w:cs="Arial"/>
          <w:color w:val="000000" w:themeColor="text1"/>
        </w:rPr>
        <w:t>a</w:t>
      </w:r>
      <w:r w:rsidR="14E015AA" w:rsidRPr="0075159C">
        <w:rPr>
          <w:rFonts w:ascii="Arial" w:eastAsia="Arial" w:hAnsi="Arial" w:cs="Arial"/>
          <w:color w:val="000000" w:themeColor="text1"/>
        </w:rPr>
        <w:t>long with a sense of humour</w:t>
      </w:r>
    </w:p>
    <w:p w14:paraId="3582F574" w14:textId="1725C4E8" w:rsidR="70F4F609" w:rsidRPr="0075159C" w:rsidRDefault="70F4F609" w:rsidP="70F4F609">
      <w:pPr>
        <w:shd w:val="clear" w:color="auto" w:fill="FFFFFF" w:themeFill="background1"/>
        <w:spacing w:after="0" w:line="240" w:lineRule="auto"/>
        <w:jc w:val="both"/>
        <w:rPr>
          <w:rFonts w:ascii="Arial" w:eastAsia="Arial" w:hAnsi="Arial" w:cs="Arial"/>
          <w:color w:val="000000" w:themeColor="text1"/>
          <w:sz w:val="24"/>
          <w:szCs w:val="24"/>
        </w:rPr>
      </w:pPr>
    </w:p>
    <w:p w14:paraId="469E6680" w14:textId="7040F858" w:rsidR="14E015AA" w:rsidRPr="0075159C" w:rsidRDefault="14E015AA" w:rsidP="70F4F609">
      <w:pPr>
        <w:pStyle w:val="NormalWeb"/>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Previous experience is desirable but not essential.</w:t>
      </w:r>
    </w:p>
    <w:p w14:paraId="71798AA0" w14:textId="77777777" w:rsidR="0075159C" w:rsidRDefault="0075159C" w:rsidP="70F4F609">
      <w:pPr>
        <w:pStyle w:val="NormalWeb"/>
        <w:shd w:val="clear" w:color="auto" w:fill="FFFFFF" w:themeFill="background1"/>
        <w:spacing w:before="0" w:beforeAutospacing="0" w:after="0" w:afterAutospacing="0"/>
        <w:jc w:val="both"/>
        <w:rPr>
          <w:rFonts w:ascii="Arial" w:eastAsia="Arial" w:hAnsi="Arial" w:cs="Arial"/>
          <w:color w:val="000000" w:themeColor="text1"/>
        </w:rPr>
      </w:pPr>
    </w:p>
    <w:p w14:paraId="7CCBDDD4" w14:textId="2123B23D" w:rsidR="14E015AA" w:rsidRPr="0075159C" w:rsidRDefault="14E015AA" w:rsidP="70F4F609">
      <w:pPr>
        <w:pStyle w:val="NormalWeb"/>
        <w:shd w:val="clear" w:color="auto" w:fill="FFFFFF" w:themeFill="background1"/>
        <w:spacing w:before="0" w:beforeAutospacing="0" w:after="0" w:afterAutospacing="0"/>
        <w:jc w:val="both"/>
        <w:rPr>
          <w:rFonts w:ascii="Arial" w:eastAsia="Arial" w:hAnsi="Arial" w:cs="Arial"/>
          <w:color w:val="000000" w:themeColor="text1"/>
        </w:rPr>
      </w:pPr>
      <w:r w:rsidRPr="0075159C">
        <w:rPr>
          <w:rFonts w:ascii="Arial" w:eastAsia="Arial" w:hAnsi="Arial" w:cs="Arial"/>
          <w:color w:val="000000" w:themeColor="text1"/>
        </w:rPr>
        <w:t>You will be expected to undertake food hygiene training when the courses come up as part of the role.</w:t>
      </w:r>
    </w:p>
    <w:p w14:paraId="4F8CA3C7" w14:textId="07AACC67" w:rsidR="70F4F609" w:rsidRPr="0075159C" w:rsidRDefault="70F4F609" w:rsidP="70F4F609">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1BCAA35F" w14:textId="77777777" w:rsidR="00C371F4" w:rsidRPr="0075159C" w:rsidRDefault="00C371F4" w:rsidP="00C371F4">
      <w:pPr>
        <w:shd w:val="clear" w:color="auto" w:fill="FFFFFF"/>
        <w:spacing w:after="0" w:line="240" w:lineRule="auto"/>
        <w:textAlignment w:val="baseline"/>
        <w:rPr>
          <w:rFonts w:ascii="Arial" w:eastAsia="Times New Roman" w:hAnsi="Arial" w:cs="Arial"/>
          <w:color w:val="000000"/>
          <w:sz w:val="24"/>
          <w:szCs w:val="24"/>
          <w:lang w:eastAsia="en-GB"/>
        </w:rPr>
      </w:pPr>
      <w:r w:rsidRPr="0075159C">
        <w:rPr>
          <w:rFonts w:ascii="Arial" w:eastAsia="Times New Roman" w:hAnsi="Arial" w:cs="Arial"/>
          <w:color w:val="000000"/>
          <w:sz w:val="24"/>
          <w:szCs w:val="24"/>
          <w:lang w:eastAsia="en-GB"/>
        </w:rPr>
        <w:t>As part Catholic School within the Diocese of Shrewsbury, there is an expectation that the successful candidate will embrace Catholic Life working to demonstrate Catholic Social Teaching in everything that we do.</w:t>
      </w:r>
    </w:p>
    <w:p w14:paraId="47EA4495"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p>
    <w:p w14:paraId="0155F681" w14:textId="77777777" w:rsidR="00C371F4" w:rsidRPr="0075159C" w:rsidRDefault="00C371F4" w:rsidP="00C371F4">
      <w:pPr>
        <w:pStyle w:val="NormalWeb"/>
        <w:shd w:val="clear" w:color="auto" w:fill="FFFFFF"/>
        <w:spacing w:before="0" w:beforeAutospacing="0" w:after="150" w:afterAutospacing="0"/>
        <w:rPr>
          <w:rStyle w:val="Strong"/>
          <w:rFonts w:ascii="Arial" w:hAnsi="Arial" w:cs="Arial"/>
          <w:b w:val="0"/>
          <w:bCs w:val="0"/>
          <w:color w:val="222222"/>
        </w:rPr>
      </w:pPr>
      <w:r w:rsidRPr="0075159C">
        <w:rPr>
          <w:rStyle w:val="Strong"/>
          <w:rFonts w:ascii="Arial" w:hAnsi="Arial" w:cs="Arial"/>
          <w:color w:val="222222"/>
        </w:rPr>
        <w:t>Our School</w:t>
      </w:r>
    </w:p>
    <w:p w14:paraId="59DE5554"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Style w:val="Strong"/>
          <w:rFonts w:ascii="Arial" w:hAnsi="Arial" w:cs="Arial"/>
          <w:color w:val="222222"/>
        </w:rPr>
        <w:t>The Catholic High School, Chester</w:t>
      </w:r>
      <w:r w:rsidRPr="0075159C">
        <w:rPr>
          <w:rFonts w:ascii="Arial" w:hAnsi="Arial" w:cs="Arial"/>
          <w:color w:val="222222"/>
        </w:rPr>
        <w:t xml:space="preserve"> is an academy where we all strive for excellence. We have a real sense of community, and being part of the community is incredibly important to us. As part of our school improvement journey, we have clear plans to ensure that outcomes continue to improve. Our team approach is evident in everything that we do, and this has been a key factor in securing school improvement in recent years. </w:t>
      </w:r>
    </w:p>
    <w:p w14:paraId="417C66A3"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We firmly believe in the importance of all of our students achieving a Quality First Education, which in turn enables our students to believe that they can achieve whatever they want to with hard work, determination and self-motivation.</w:t>
      </w:r>
    </w:p>
    <w:p w14:paraId="723217F9" w14:textId="59438078"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 xml:space="preserve">The role of </w:t>
      </w:r>
      <w:r w:rsidR="0075159C">
        <w:rPr>
          <w:rFonts w:ascii="Arial" w:hAnsi="Arial" w:cs="Arial"/>
          <w:color w:val="222222"/>
        </w:rPr>
        <w:t>Kitchen Assistant</w:t>
      </w:r>
      <w:r w:rsidR="00184B34" w:rsidRPr="0075159C">
        <w:rPr>
          <w:rFonts w:ascii="Arial" w:hAnsi="Arial" w:cs="Arial"/>
          <w:color w:val="222222"/>
        </w:rPr>
        <w:t xml:space="preserve"> is a key support role to all areas of school life</w:t>
      </w:r>
      <w:r w:rsidRPr="0075159C">
        <w:rPr>
          <w:rFonts w:ascii="Arial" w:hAnsi="Arial" w:cs="Arial"/>
          <w:color w:val="222222"/>
        </w:rPr>
        <w:t xml:space="preserve"> </w:t>
      </w:r>
      <w:r w:rsidR="00184B34" w:rsidRPr="0075159C">
        <w:rPr>
          <w:rFonts w:ascii="Arial" w:hAnsi="Arial" w:cs="Arial"/>
          <w:color w:val="222222"/>
        </w:rPr>
        <w:t>enabling all areas of the school to function smoothly and without disruption</w:t>
      </w:r>
      <w:r w:rsidRPr="0075159C">
        <w:rPr>
          <w:rFonts w:ascii="Arial" w:hAnsi="Arial" w:cs="Arial"/>
          <w:color w:val="222222"/>
        </w:rPr>
        <w:t xml:space="preserve">. </w:t>
      </w:r>
    </w:p>
    <w:p w14:paraId="71DD3ACB" w14:textId="77777777" w:rsidR="00F667E5" w:rsidRPr="0075159C" w:rsidRDefault="00F667E5" w:rsidP="00C371F4">
      <w:pPr>
        <w:pStyle w:val="NormalWeb"/>
        <w:shd w:val="clear" w:color="auto" w:fill="FFFFFF"/>
        <w:spacing w:before="0" w:beforeAutospacing="0" w:after="150" w:afterAutospacing="0"/>
        <w:rPr>
          <w:rStyle w:val="Strong"/>
          <w:rFonts w:ascii="Arial" w:hAnsi="Arial" w:cs="Arial"/>
          <w:color w:val="222222"/>
        </w:rPr>
      </w:pPr>
    </w:p>
    <w:p w14:paraId="6BCB0B8B" w14:textId="77777777" w:rsidR="00F667E5" w:rsidRPr="0075159C" w:rsidRDefault="00F667E5" w:rsidP="00C371F4">
      <w:pPr>
        <w:pStyle w:val="NormalWeb"/>
        <w:shd w:val="clear" w:color="auto" w:fill="FFFFFF"/>
        <w:spacing w:before="0" w:beforeAutospacing="0" w:after="150" w:afterAutospacing="0"/>
        <w:rPr>
          <w:rStyle w:val="Strong"/>
          <w:rFonts w:ascii="Arial" w:hAnsi="Arial" w:cs="Arial"/>
          <w:color w:val="222222"/>
        </w:rPr>
        <w:sectPr w:rsidR="00F667E5" w:rsidRPr="0075159C" w:rsidSect="000C785D">
          <w:headerReference w:type="default" r:id="rId11"/>
          <w:footerReference w:type="default" r:id="rId12"/>
          <w:headerReference w:type="first" r:id="rId13"/>
          <w:footerReference w:type="first" r:id="rId14"/>
          <w:pgSz w:w="11906" w:h="16838"/>
          <w:pgMar w:top="720" w:right="720" w:bottom="720" w:left="720" w:header="1984" w:footer="1417" w:gutter="0"/>
          <w:cols w:space="708"/>
          <w:titlePg/>
          <w:docGrid w:linePitch="360"/>
        </w:sectPr>
      </w:pPr>
    </w:p>
    <w:p w14:paraId="06CE9D0D" w14:textId="16F5E19E"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Style w:val="Strong"/>
          <w:rFonts w:ascii="Arial" w:hAnsi="Arial" w:cs="Arial"/>
          <w:color w:val="222222"/>
        </w:rPr>
        <w:lastRenderedPageBreak/>
        <w:t>What we offer</w:t>
      </w:r>
    </w:p>
    <w:p w14:paraId="3F6BBD49" w14:textId="06D702F1"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 xml:space="preserve">You will be part of the school’s support team, supporting the </w:t>
      </w:r>
      <w:r w:rsidR="00184B34" w:rsidRPr="0075159C">
        <w:rPr>
          <w:rFonts w:ascii="Arial" w:hAnsi="Arial" w:cs="Arial"/>
          <w:color w:val="222222"/>
        </w:rPr>
        <w:t xml:space="preserve">whole school </w:t>
      </w:r>
      <w:r w:rsidRPr="0075159C">
        <w:rPr>
          <w:rFonts w:ascii="Arial" w:hAnsi="Arial" w:cs="Arial"/>
          <w:color w:val="222222"/>
        </w:rPr>
        <w:t xml:space="preserve">to continue to maintain </w:t>
      </w:r>
      <w:r w:rsidR="00184B34" w:rsidRPr="0075159C">
        <w:rPr>
          <w:rFonts w:ascii="Arial" w:hAnsi="Arial" w:cs="Arial"/>
          <w:color w:val="222222"/>
        </w:rPr>
        <w:t>its</w:t>
      </w:r>
      <w:r w:rsidRPr="0075159C">
        <w:rPr>
          <w:rFonts w:ascii="Arial" w:hAnsi="Arial" w:cs="Arial"/>
          <w:color w:val="222222"/>
        </w:rPr>
        <w:t xml:space="preserve"> high standards and enable students to get the best out of their time at school.</w:t>
      </w:r>
    </w:p>
    <w:p w14:paraId="234970E3"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As part of The Catholic High School, Chester you will be open to opportunities to develop as an individual within the school through our Training Programme. The value of being part of our team should not be underestimated, joining The Catholic High School, Chester will mean that you will be part of a supportive and dedicated group of staff who will invest in your professional development. This is a fantastic opportunity to develop your abilities and knowledge whilst working in a supportive environment in conjunction with other very dedicated and professional staff.</w:t>
      </w:r>
    </w:p>
    <w:p w14:paraId="47730A0E" w14:textId="4122B874" w:rsidR="00C371F4" w:rsidRPr="0075159C" w:rsidRDefault="00C371F4" w:rsidP="70F4F609">
      <w:pPr>
        <w:pStyle w:val="NormalWeb"/>
        <w:shd w:val="clear" w:color="auto" w:fill="FFFFFF" w:themeFill="background1"/>
        <w:spacing w:before="0" w:beforeAutospacing="0" w:after="150" w:afterAutospacing="0"/>
        <w:rPr>
          <w:rFonts w:ascii="Arial" w:eastAsia="Arial" w:hAnsi="Arial" w:cs="Arial"/>
          <w:color w:val="000000" w:themeColor="text1"/>
        </w:rPr>
      </w:pPr>
      <w:r w:rsidRPr="0075159C">
        <w:rPr>
          <w:rFonts w:ascii="Arial" w:hAnsi="Arial" w:cs="Arial"/>
          <w:color w:val="222222"/>
        </w:rPr>
        <w:t xml:space="preserve">The role is Permanent Role over </w:t>
      </w:r>
      <w:r w:rsidR="101D3E42" w:rsidRPr="0075159C">
        <w:rPr>
          <w:rFonts w:ascii="Arial" w:hAnsi="Arial" w:cs="Arial"/>
          <w:color w:val="222222"/>
        </w:rPr>
        <w:t>39</w:t>
      </w:r>
      <w:r w:rsidRPr="0075159C">
        <w:rPr>
          <w:rFonts w:ascii="Arial" w:hAnsi="Arial" w:cs="Arial"/>
          <w:color w:val="222222"/>
        </w:rPr>
        <w:t xml:space="preserve"> weeks a year</w:t>
      </w:r>
      <w:r w:rsidR="00483870" w:rsidRPr="0075159C">
        <w:rPr>
          <w:rFonts w:ascii="Arial" w:hAnsi="Arial" w:cs="Arial"/>
          <w:color w:val="222222"/>
        </w:rPr>
        <w:t xml:space="preserve"> </w:t>
      </w:r>
      <w:r w:rsidR="3EB9C607" w:rsidRPr="0075159C">
        <w:rPr>
          <w:rStyle w:val="Strong"/>
          <w:rFonts w:ascii="Arial" w:eastAsia="Arial" w:hAnsi="Arial" w:cs="Arial"/>
          <w:color w:val="000000" w:themeColor="text1"/>
        </w:rPr>
        <w:t xml:space="preserve">for 16 hours per week (term time only)  </w:t>
      </w:r>
    </w:p>
    <w:p w14:paraId="33FABEE0" w14:textId="33F79F1D" w:rsidR="00C371F4" w:rsidRPr="0075159C" w:rsidRDefault="3EB9C607" w:rsidP="70F4F609">
      <w:pPr>
        <w:shd w:val="clear" w:color="auto" w:fill="FFFFFF" w:themeFill="background1"/>
        <w:spacing w:after="0" w:line="240" w:lineRule="auto"/>
        <w:rPr>
          <w:rStyle w:val="Strong"/>
          <w:rFonts w:ascii="Arial" w:eastAsia="Arial" w:hAnsi="Arial" w:cs="Arial"/>
          <w:color w:val="000000" w:themeColor="text1"/>
          <w:sz w:val="24"/>
          <w:szCs w:val="24"/>
        </w:rPr>
      </w:pPr>
      <w:r w:rsidRPr="13031102">
        <w:rPr>
          <w:rStyle w:val="Strong"/>
          <w:rFonts w:ascii="Arial" w:eastAsia="Arial" w:hAnsi="Arial" w:cs="Arial"/>
          <w:color w:val="000000" w:themeColor="text1"/>
          <w:sz w:val="24"/>
          <w:szCs w:val="24"/>
        </w:rPr>
        <w:t xml:space="preserve">Grade </w:t>
      </w:r>
      <w:r w:rsidR="00572285">
        <w:rPr>
          <w:rStyle w:val="Strong"/>
          <w:rFonts w:ascii="Arial" w:eastAsia="Arial" w:hAnsi="Arial" w:cs="Arial"/>
          <w:color w:val="000000" w:themeColor="text1"/>
          <w:sz w:val="24"/>
          <w:szCs w:val="24"/>
        </w:rPr>
        <w:t>4</w:t>
      </w:r>
      <w:r w:rsidRPr="13031102">
        <w:rPr>
          <w:rStyle w:val="Strong"/>
          <w:rFonts w:ascii="Arial" w:eastAsia="Arial" w:hAnsi="Arial" w:cs="Arial"/>
          <w:color w:val="000000" w:themeColor="text1"/>
          <w:sz w:val="24"/>
          <w:szCs w:val="24"/>
        </w:rPr>
        <w:t xml:space="preserve"> SCP </w:t>
      </w:r>
      <w:r w:rsidR="3BBEEBC6" w:rsidRPr="13031102">
        <w:rPr>
          <w:rStyle w:val="Strong"/>
          <w:rFonts w:ascii="Arial" w:eastAsia="Arial" w:hAnsi="Arial" w:cs="Arial"/>
          <w:color w:val="000000" w:themeColor="text1"/>
          <w:sz w:val="24"/>
          <w:szCs w:val="24"/>
        </w:rPr>
        <w:t>3</w:t>
      </w:r>
      <w:r w:rsidR="00572285">
        <w:rPr>
          <w:rStyle w:val="Strong"/>
          <w:rFonts w:ascii="Arial" w:eastAsia="Arial" w:hAnsi="Arial" w:cs="Arial"/>
          <w:color w:val="000000" w:themeColor="text1"/>
          <w:sz w:val="24"/>
          <w:szCs w:val="24"/>
        </w:rPr>
        <w:t>-6</w:t>
      </w:r>
      <w:r w:rsidR="3BBEEBC6" w:rsidRPr="13031102">
        <w:rPr>
          <w:rStyle w:val="Strong"/>
          <w:rFonts w:ascii="Arial" w:eastAsia="Arial" w:hAnsi="Arial" w:cs="Arial"/>
          <w:color w:val="000000" w:themeColor="text1"/>
          <w:sz w:val="24"/>
          <w:szCs w:val="24"/>
        </w:rPr>
        <w:t xml:space="preserve"> </w:t>
      </w:r>
      <w:r w:rsidR="2241A8F0" w:rsidRPr="13031102">
        <w:rPr>
          <w:rStyle w:val="Strong"/>
          <w:rFonts w:ascii="Arial" w:eastAsia="Arial" w:hAnsi="Arial" w:cs="Arial"/>
          <w:color w:val="000000" w:themeColor="text1"/>
          <w:sz w:val="24"/>
          <w:szCs w:val="24"/>
        </w:rPr>
        <w:t xml:space="preserve">actual salary </w:t>
      </w:r>
      <w:r w:rsidRPr="13031102">
        <w:rPr>
          <w:rStyle w:val="Strong"/>
          <w:rFonts w:ascii="Arial" w:eastAsia="Arial" w:hAnsi="Arial" w:cs="Arial"/>
          <w:color w:val="000000" w:themeColor="text1"/>
          <w:sz w:val="24"/>
          <w:szCs w:val="24"/>
        </w:rPr>
        <w:t>£</w:t>
      </w:r>
      <w:r w:rsidR="004C41DD">
        <w:rPr>
          <w:rStyle w:val="Strong"/>
          <w:rFonts w:ascii="Arial" w:eastAsia="Arial" w:hAnsi="Arial" w:cs="Arial"/>
          <w:color w:val="000000" w:themeColor="text1"/>
          <w:sz w:val="24"/>
          <w:szCs w:val="24"/>
        </w:rPr>
        <w:t>14,23</w:t>
      </w:r>
      <w:r w:rsidR="004F4176">
        <w:rPr>
          <w:rStyle w:val="Strong"/>
          <w:rFonts w:ascii="Arial" w:eastAsia="Arial" w:hAnsi="Arial" w:cs="Arial"/>
          <w:color w:val="000000" w:themeColor="text1"/>
          <w:sz w:val="24"/>
          <w:szCs w:val="24"/>
        </w:rPr>
        <w:t xml:space="preserve">2 </w:t>
      </w:r>
      <w:r w:rsidR="3D84DDDA" w:rsidRPr="13031102">
        <w:rPr>
          <w:rStyle w:val="Strong"/>
          <w:rFonts w:ascii="Arial" w:eastAsia="Arial" w:hAnsi="Arial" w:cs="Arial"/>
          <w:color w:val="000000" w:themeColor="text1"/>
          <w:sz w:val="24"/>
          <w:szCs w:val="24"/>
        </w:rPr>
        <w:t xml:space="preserve">rising to </w:t>
      </w:r>
      <w:r w:rsidR="004F4176">
        <w:rPr>
          <w:rStyle w:val="Strong"/>
          <w:rFonts w:ascii="Arial" w:eastAsia="Arial" w:hAnsi="Arial" w:cs="Arial"/>
          <w:color w:val="000000" w:themeColor="text1"/>
          <w:sz w:val="24"/>
          <w:szCs w:val="24"/>
        </w:rPr>
        <w:t xml:space="preserve">£15,015 </w:t>
      </w:r>
      <w:r w:rsidR="21228DEB" w:rsidRPr="13031102">
        <w:rPr>
          <w:rStyle w:val="Strong"/>
          <w:rFonts w:ascii="Arial" w:eastAsia="Arial" w:hAnsi="Arial" w:cs="Arial"/>
          <w:color w:val="000000" w:themeColor="text1"/>
          <w:sz w:val="24"/>
          <w:szCs w:val="24"/>
        </w:rPr>
        <w:t xml:space="preserve">after 5 years </w:t>
      </w:r>
      <w:r w:rsidR="0075159C" w:rsidRPr="13031102">
        <w:rPr>
          <w:rStyle w:val="Strong"/>
          <w:rFonts w:ascii="Arial" w:eastAsia="Arial" w:hAnsi="Arial" w:cs="Arial"/>
          <w:color w:val="000000" w:themeColor="text1"/>
          <w:sz w:val="24"/>
          <w:szCs w:val="24"/>
        </w:rPr>
        <w:t>c</w:t>
      </w:r>
      <w:r w:rsidR="21228DEB" w:rsidRPr="13031102">
        <w:rPr>
          <w:rStyle w:val="Strong"/>
          <w:rFonts w:ascii="Arial" w:eastAsia="Arial" w:hAnsi="Arial" w:cs="Arial"/>
          <w:color w:val="000000" w:themeColor="text1"/>
          <w:sz w:val="24"/>
          <w:szCs w:val="24"/>
        </w:rPr>
        <w:t>ontinuous Local Government Service</w:t>
      </w:r>
      <w:r w:rsidR="004F4176">
        <w:rPr>
          <w:rStyle w:val="Strong"/>
          <w:rFonts w:ascii="Arial" w:eastAsia="Arial" w:hAnsi="Arial" w:cs="Arial"/>
          <w:color w:val="000000" w:themeColor="text1"/>
          <w:sz w:val="24"/>
          <w:szCs w:val="24"/>
        </w:rPr>
        <w:t xml:space="preserve"> hourly rates £12.65 to £13.05 depending on experience.</w:t>
      </w:r>
    </w:p>
    <w:p w14:paraId="54A3B4B2" w14:textId="7B21B50E" w:rsidR="00C371F4" w:rsidRPr="0075159C" w:rsidRDefault="00C371F4" w:rsidP="70F4F609">
      <w:pPr>
        <w:pStyle w:val="NormalWeb"/>
        <w:shd w:val="clear" w:color="auto" w:fill="FFFFFF" w:themeFill="background1"/>
        <w:spacing w:before="0" w:beforeAutospacing="0" w:after="0" w:afterAutospacing="0"/>
        <w:rPr>
          <w:rFonts w:ascii="Arial" w:hAnsi="Arial" w:cs="Arial"/>
          <w:color w:val="222222"/>
        </w:rPr>
      </w:pPr>
    </w:p>
    <w:p w14:paraId="60BA05B4" w14:textId="7F4272D6" w:rsidR="00C371F4" w:rsidRPr="0075159C" w:rsidRDefault="00C371F4" w:rsidP="70F4F609">
      <w:pPr>
        <w:pStyle w:val="NormalWeb"/>
        <w:shd w:val="clear" w:color="auto" w:fill="FFFFFF" w:themeFill="background1"/>
        <w:spacing w:before="0" w:beforeAutospacing="0" w:after="0" w:afterAutospacing="0"/>
        <w:rPr>
          <w:rFonts w:ascii="Arial" w:hAnsi="Arial" w:cs="Arial"/>
          <w:color w:val="222222"/>
        </w:rPr>
      </w:pPr>
      <w:r w:rsidRPr="0075159C">
        <w:rPr>
          <w:rFonts w:ascii="Arial" w:hAnsi="Arial" w:cs="Arial"/>
          <w:color w:val="222222"/>
        </w:rPr>
        <w:t xml:space="preserve">For further information, please have a look at our website </w:t>
      </w:r>
      <w:hyperlink r:id="rId15">
        <w:r w:rsidRPr="0075159C">
          <w:rPr>
            <w:rStyle w:val="Hyperlink"/>
            <w:rFonts w:ascii="Arial" w:eastAsia="Calibri" w:hAnsi="Arial" w:cs="Arial"/>
          </w:rPr>
          <w:t>www.christofidelis.org.uk</w:t>
        </w:r>
      </w:hyperlink>
      <w:r w:rsidRPr="0075159C">
        <w:tab/>
      </w:r>
    </w:p>
    <w:p w14:paraId="7B9D8819" w14:textId="54AE9ABC" w:rsidR="70F4F609" w:rsidRPr="0075159C" w:rsidRDefault="70F4F609" w:rsidP="70F4F609">
      <w:pPr>
        <w:pStyle w:val="NormalWeb"/>
        <w:shd w:val="clear" w:color="auto" w:fill="FFFFFF" w:themeFill="background1"/>
        <w:spacing w:before="0" w:beforeAutospacing="0" w:after="150" w:afterAutospacing="0"/>
        <w:rPr>
          <w:rStyle w:val="Strong"/>
          <w:rFonts w:ascii="Arial" w:hAnsi="Arial" w:cs="Arial"/>
          <w:color w:val="222222"/>
        </w:rPr>
      </w:pPr>
    </w:p>
    <w:p w14:paraId="6CBE2E5A" w14:textId="7EA07F7C" w:rsidR="00C371F4" w:rsidRPr="0075159C" w:rsidRDefault="00C371F4" w:rsidP="70F4F609">
      <w:pPr>
        <w:pStyle w:val="NormalWeb"/>
        <w:shd w:val="clear" w:color="auto" w:fill="FFFFFF" w:themeFill="background1"/>
        <w:spacing w:before="0" w:beforeAutospacing="0" w:after="150" w:afterAutospacing="0"/>
        <w:rPr>
          <w:rFonts w:ascii="Arial" w:hAnsi="Arial" w:cs="Arial"/>
          <w:b/>
          <w:bCs/>
          <w:color w:val="222222"/>
        </w:rPr>
      </w:pPr>
      <w:r w:rsidRPr="0075159C">
        <w:rPr>
          <w:rStyle w:val="Strong"/>
          <w:rFonts w:ascii="Arial" w:hAnsi="Arial" w:cs="Arial"/>
          <w:color w:val="222222"/>
        </w:rPr>
        <w:t>Closing date: </w:t>
      </w:r>
      <w:r w:rsidR="68895A8B" w:rsidRPr="0075159C">
        <w:rPr>
          <w:rStyle w:val="Strong"/>
          <w:rFonts w:ascii="Arial" w:hAnsi="Arial" w:cs="Arial"/>
          <w:color w:val="222222"/>
        </w:rPr>
        <w:t>12</w:t>
      </w:r>
      <w:r w:rsidRPr="0075159C">
        <w:rPr>
          <w:rStyle w:val="Strong"/>
          <w:rFonts w:ascii="Arial" w:hAnsi="Arial" w:cs="Arial"/>
          <w:color w:val="222222"/>
        </w:rPr>
        <w:t xml:space="preserve">pm </w:t>
      </w:r>
      <w:r w:rsidR="00E92A10" w:rsidRPr="0075159C">
        <w:rPr>
          <w:rStyle w:val="Strong"/>
          <w:rFonts w:ascii="Arial" w:hAnsi="Arial" w:cs="Arial"/>
          <w:color w:val="222222"/>
        </w:rPr>
        <w:t xml:space="preserve">Friday </w:t>
      </w:r>
      <w:r w:rsidR="00313124" w:rsidRPr="0075159C">
        <w:rPr>
          <w:rStyle w:val="Strong"/>
          <w:rFonts w:ascii="Arial" w:hAnsi="Arial" w:cs="Arial"/>
          <w:color w:val="222222"/>
        </w:rPr>
        <w:t>3</w:t>
      </w:r>
      <w:r w:rsidR="1C3FFD0E" w:rsidRPr="0075159C">
        <w:rPr>
          <w:rStyle w:val="Strong"/>
          <w:rFonts w:ascii="Arial" w:hAnsi="Arial" w:cs="Arial"/>
          <w:color w:val="222222"/>
          <w:vertAlign w:val="superscript"/>
        </w:rPr>
        <w:t>rd</w:t>
      </w:r>
      <w:r w:rsidR="1C3FFD0E" w:rsidRPr="0075159C">
        <w:rPr>
          <w:rStyle w:val="Strong"/>
          <w:rFonts w:ascii="Arial" w:hAnsi="Arial" w:cs="Arial"/>
          <w:color w:val="222222"/>
        </w:rPr>
        <w:t xml:space="preserve"> October</w:t>
      </w:r>
      <w:r w:rsidR="0075159C">
        <w:rPr>
          <w:rStyle w:val="Strong"/>
          <w:rFonts w:ascii="Arial" w:hAnsi="Arial" w:cs="Arial"/>
          <w:color w:val="222222"/>
        </w:rPr>
        <w:t xml:space="preserve"> 2025</w:t>
      </w:r>
    </w:p>
    <w:p w14:paraId="686F9122" w14:textId="4DC12F91" w:rsidR="00C371F4" w:rsidRDefault="00C371F4" w:rsidP="70F4F609">
      <w:pPr>
        <w:pStyle w:val="NormalWeb"/>
        <w:shd w:val="clear" w:color="auto" w:fill="FFFFFF" w:themeFill="background1"/>
        <w:spacing w:before="0" w:beforeAutospacing="0" w:after="150" w:afterAutospacing="0"/>
        <w:rPr>
          <w:rStyle w:val="Strong"/>
          <w:rFonts w:ascii="Arial" w:hAnsi="Arial" w:cs="Arial"/>
          <w:color w:val="222222"/>
        </w:rPr>
      </w:pPr>
      <w:r w:rsidRPr="0075159C">
        <w:rPr>
          <w:rStyle w:val="Strong"/>
          <w:rFonts w:ascii="Arial" w:hAnsi="Arial" w:cs="Arial"/>
          <w:color w:val="222222"/>
        </w:rPr>
        <w:t xml:space="preserve">Interviews will take place </w:t>
      </w:r>
      <w:r w:rsidR="00E92A10" w:rsidRPr="0075159C">
        <w:rPr>
          <w:rStyle w:val="Strong"/>
          <w:rFonts w:ascii="Arial" w:hAnsi="Arial" w:cs="Arial"/>
          <w:color w:val="222222"/>
        </w:rPr>
        <w:t xml:space="preserve">week commencing </w:t>
      </w:r>
      <w:r w:rsidR="00B8683F" w:rsidRPr="0075159C">
        <w:rPr>
          <w:rStyle w:val="Strong"/>
          <w:rFonts w:ascii="Arial" w:hAnsi="Arial" w:cs="Arial"/>
          <w:color w:val="222222"/>
        </w:rPr>
        <w:t>6</w:t>
      </w:r>
      <w:r w:rsidR="00B8683F" w:rsidRPr="0075159C">
        <w:rPr>
          <w:rStyle w:val="Strong"/>
          <w:rFonts w:ascii="Arial" w:hAnsi="Arial" w:cs="Arial"/>
          <w:color w:val="222222"/>
          <w:vertAlign w:val="superscript"/>
        </w:rPr>
        <w:t>th</w:t>
      </w:r>
      <w:r w:rsidR="00B8683F" w:rsidRPr="0075159C">
        <w:rPr>
          <w:rStyle w:val="Strong"/>
          <w:rFonts w:ascii="Arial" w:hAnsi="Arial" w:cs="Arial"/>
          <w:color w:val="222222"/>
        </w:rPr>
        <w:t xml:space="preserve"> </w:t>
      </w:r>
      <w:r w:rsidR="04283CAF" w:rsidRPr="0075159C">
        <w:rPr>
          <w:rStyle w:val="Strong"/>
          <w:rFonts w:ascii="Arial" w:hAnsi="Arial" w:cs="Arial"/>
          <w:color w:val="222222"/>
        </w:rPr>
        <w:t xml:space="preserve">October </w:t>
      </w:r>
      <w:r w:rsidR="00B8683F" w:rsidRPr="0075159C">
        <w:rPr>
          <w:rStyle w:val="Strong"/>
          <w:rFonts w:ascii="Arial" w:hAnsi="Arial" w:cs="Arial"/>
          <w:color w:val="222222"/>
        </w:rPr>
        <w:t>2025</w:t>
      </w:r>
    </w:p>
    <w:p w14:paraId="11AD0136" w14:textId="77777777" w:rsidR="0075159C" w:rsidRPr="0075159C" w:rsidRDefault="0075159C" w:rsidP="70F4F609">
      <w:pPr>
        <w:pStyle w:val="NormalWeb"/>
        <w:shd w:val="clear" w:color="auto" w:fill="FFFFFF" w:themeFill="background1"/>
        <w:spacing w:before="0" w:beforeAutospacing="0" w:after="150" w:afterAutospacing="0"/>
        <w:rPr>
          <w:rStyle w:val="Strong"/>
          <w:rFonts w:ascii="Arial" w:hAnsi="Arial" w:cs="Arial"/>
          <w:color w:val="222222"/>
        </w:rPr>
      </w:pPr>
    </w:p>
    <w:p w14:paraId="1B1FB107" w14:textId="77777777" w:rsidR="00C371F4" w:rsidRPr="0075159C"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Further details and an application pack are available from the vacancies page on our website: </w:t>
      </w:r>
    </w:p>
    <w:p w14:paraId="29D70DB2" w14:textId="77777777" w:rsidR="00C371F4" w:rsidRDefault="00C371F4" w:rsidP="00C371F4">
      <w:pPr>
        <w:pStyle w:val="NormalWeb"/>
        <w:shd w:val="clear" w:color="auto" w:fill="FFFFFF"/>
        <w:spacing w:before="0" w:beforeAutospacing="0" w:after="150" w:afterAutospacing="0"/>
      </w:pPr>
      <w:hyperlink r:id="rId16" w:history="1">
        <w:r w:rsidRPr="0075159C">
          <w:rPr>
            <w:rStyle w:val="Hyperlink"/>
            <w:rFonts w:ascii="Arial" w:eastAsia="Calibri" w:hAnsi="Arial" w:cs="Arial"/>
          </w:rPr>
          <w:t>Vacancies - The Chester Catholic High School (christofidelis.org.uk)</w:t>
        </w:r>
      </w:hyperlink>
    </w:p>
    <w:p w14:paraId="50C4BD60" w14:textId="77777777" w:rsidR="0075159C" w:rsidRPr="0075159C" w:rsidRDefault="0075159C" w:rsidP="00C371F4">
      <w:pPr>
        <w:pStyle w:val="NormalWeb"/>
        <w:shd w:val="clear" w:color="auto" w:fill="FFFFFF"/>
        <w:spacing w:before="0" w:beforeAutospacing="0" w:after="150" w:afterAutospacing="0"/>
        <w:rPr>
          <w:rFonts w:ascii="Arial" w:hAnsi="Arial" w:cs="Arial"/>
          <w:color w:val="222222"/>
        </w:rPr>
      </w:pPr>
    </w:p>
    <w:p w14:paraId="247F2FD1" w14:textId="1F3E9D96" w:rsidR="00C371F4" w:rsidRDefault="00C371F4" w:rsidP="00C371F4">
      <w:pPr>
        <w:pStyle w:val="NormalWeb"/>
        <w:shd w:val="clear" w:color="auto" w:fill="FFFFFF"/>
        <w:spacing w:before="0" w:beforeAutospacing="0" w:after="150" w:afterAutospacing="0"/>
        <w:rPr>
          <w:rFonts w:ascii="Arial" w:hAnsi="Arial" w:cs="Arial"/>
          <w:color w:val="222222"/>
        </w:rPr>
      </w:pPr>
      <w:r w:rsidRPr="0075159C">
        <w:rPr>
          <w:rFonts w:ascii="Arial" w:hAnsi="Arial" w:cs="Arial"/>
          <w:color w:val="222222"/>
        </w:rPr>
        <w:t>Applications should be returned via email</w:t>
      </w:r>
      <w:r w:rsidR="00E92A10" w:rsidRPr="0075159C">
        <w:rPr>
          <w:rFonts w:ascii="Arial" w:hAnsi="Arial" w:cs="Arial"/>
          <w:color w:val="222222"/>
        </w:rPr>
        <w:t xml:space="preserve"> or hard </w:t>
      </w:r>
      <w:r w:rsidR="004707F8" w:rsidRPr="0075159C">
        <w:rPr>
          <w:rFonts w:ascii="Arial" w:hAnsi="Arial" w:cs="Arial"/>
          <w:color w:val="222222"/>
        </w:rPr>
        <w:t>copies to</w:t>
      </w:r>
      <w:r w:rsidRPr="0075159C">
        <w:rPr>
          <w:rFonts w:ascii="Arial" w:hAnsi="Arial" w:cs="Arial"/>
          <w:color w:val="222222"/>
        </w:rPr>
        <w:t xml:space="preserve">: Andrew Kilcoyne, Business Manager </w:t>
      </w:r>
      <w:hyperlink r:id="rId17" w:history="1">
        <w:r w:rsidR="00475B22" w:rsidRPr="0075159C">
          <w:rPr>
            <w:rStyle w:val="Hyperlink"/>
            <w:rFonts w:ascii="Arial" w:eastAsia="Calibri" w:hAnsi="Arial" w:cs="Arial"/>
          </w:rPr>
          <w:t>recruitment@christofidelis.org.uk</w:t>
        </w:r>
      </w:hyperlink>
      <w:r w:rsidR="00475B22" w:rsidRPr="0075159C">
        <w:rPr>
          <w:rFonts w:ascii="Arial" w:eastAsia="Calibri" w:hAnsi="Arial" w:cs="Arial"/>
        </w:rPr>
        <w:t xml:space="preserve"> </w:t>
      </w:r>
      <w:r w:rsidRPr="0075159C">
        <w:rPr>
          <w:rFonts w:ascii="Arial" w:hAnsi="Arial" w:cs="Arial"/>
          <w:color w:val="222222"/>
        </w:rPr>
        <w:t xml:space="preserve"> </w:t>
      </w:r>
    </w:p>
    <w:p w14:paraId="2CE7E44A" w14:textId="77777777" w:rsidR="0075159C" w:rsidRPr="0075159C" w:rsidRDefault="0075159C" w:rsidP="00C371F4">
      <w:pPr>
        <w:pStyle w:val="NormalWeb"/>
        <w:shd w:val="clear" w:color="auto" w:fill="FFFFFF"/>
        <w:spacing w:before="0" w:beforeAutospacing="0" w:after="150" w:afterAutospacing="0"/>
        <w:rPr>
          <w:rFonts w:ascii="Arial" w:hAnsi="Arial" w:cs="Arial"/>
          <w:color w:val="222222"/>
        </w:rPr>
      </w:pPr>
    </w:p>
    <w:p w14:paraId="25EA851A" w14:textId="6900D1EF" w:rsidR="00C371F4" w:rsidRPr="0075159C" w:rsidRDefault="00C371F4" w:rsidP="00C371F4">
      <w:pPr>
        <w:pStyle w:val="NormalWeb"/>
        <w:shd w:val="clear" w:color="auto" w:fill="FFFFFF"/>
        <w:spacing w:before="0" w:beforeAutospacing="0" w:after="150" w:afterAutospacing="0"/>
        <w:rPr>
          <w:rStyle w:val="Emphasis"/>
          <w:rFonts w:ascii="Arial" w:hAnsi="Arial" w:cs="Arial"/>
          <w:color w:val="222222"/>
        </w:rPr>
      </w:pPr>
      <w:r w:rsidRPr="0075159C">
        <w:rPr>
          <w:rStyle w:val="Emphasis"/>
          <w:rFonts w:ascii="Arial" w:hAnsi="Arial" w:cs="Arial"/>
          <w:color w:val="222222"/>
        </w:rPr>
        <w:t xml:space="preserve">The Catholic High School, Chester is committed to safeguarding and promoting the welfare of </w:t>
      </w:r>
      <w:proofErr w:type="gramStart"/>
      <w:r w:rsidRPr="0075159C">
        <w:rPr>
          <w:rStyle w:val="Emphasis"/>
          <w:rFonts w:ascii="Arial" w:hAnsi="Arial" w:cs="Arial"/>
          <w:color w:val="222222"/>
        </w:rPr>
        <w:t>all of</w:t>
      </w:r>
      <w:proofErr w:type="gramEnd"/>
      <w:r w:rsidRPr="0075159C">
        <w:rPr>
          <w:rStyle w:val="Emphasis"/>
          <w:rFonts w:ascii="Arial" w:hAnsi="Arial" w:cs="Arial"/>
          <w:color w:val="222222"/>
        </w:rPr>
        <w:t xml:space="preserve"> our </w:t>
      </w:r>
      <w:proofErr w:type="spellStart"/>
      <w:proofErr w:type="gramStart"/>
      <w:r w:rsidRPr="0075159C">
        <w:rPr>
          <w:rStyle w:val="Emphasis"/>
          <w:rFonts w:ascii="Arial" w:hAnsi="Arial" w:cs="Arial"/>
          <w:color w:val="222222"/>
        </w:rPr>
        <w:t>students,and</w:t>
      </w:r>
      <w:proofErr w:type="spellEnd"/>
      <w:proofErr w:type="gramEnd"/>
      <w:r w:rsidRPr="0075159C">
        <w:rPr>
          <w:rStyle w:val="Emphasis"/>
          <w:rFonts w:ascii="Arial" w:hAnsi="Arial" w:cs="Arial"/>
          <w:color w:val="222222"/>
        </w:rPr>
        <w:t xml:space="preserve"> expect all staff and volunteers to share this commitment. An enhanced DBS check applies to all roles.</w:t>
      </w:r>
    </w:p>
    <w:p w14:paraId="310108CB" w14:textId="77777777" w:rsidR="00C371F4" w:rsidRPr="0075159C" w:rsidRDefault="00C371F4" w:rsidP="00C371F4">
      <w:pPr>
        <w:pStyle w:val="NormalWeb"/>
        <w:shd w:val="clear" w:color="auto" w:fill="FFFFFF"/>
        <w:spacing w:before="0" w:beforeAutospacing="0" w:after="150" w:afterAutospacing="0"/>
        <w:rPr>
          <w:rStyle w:val="Emphasis"/>
          <w:rFonts w:ascii="Arial" w:hAnsi="Arial" w:cs="Arial"/>
          <w:color w:val="222222"/>
        </w:rPr>
      </w:pPr>
    </w:p>
    <w:p w14:paraId="047858AC" w14:textId="77777777" w:rsidR="00C371F4" w:rsidRPr="0075159C" w:rsidRDefault="00C371F4" w:rsidP="00EC255E">
      <w:pPr>
        <w:pStyle w:val="Heading1"/>
        <w:tabs>
          <w:tab w:val="left" w:pos="0"/>
          <w:tab w:val="left" w:pos="3119"/>
          <w:tab w:val="left" w:pos="3544"/>
          <w:tab w:val="left" w:pos="6521"/>
          <w:tab w:val="left" w:pos="7230"/>
        </w:tabs>
        <w:rPr>
          <w:rFonts w:ascii="Arial" w:hAnsi="Arial" w:cs="Arial"/>
          <w:b/>
          <w:bCs/>
          <w:color w:val="auto"/>
          <w:sz w:val="24"/>
          <w:szCs w:val="24"/>
        </w:rPr>
      </w:pPr>
    </w:p>
    <w:p w14:paraId="6C1BD3D8" w14:textId="77777777" w:rsidR="00A04400" w:rsidRDefault="00A04400" w:rsidP="009F36EA">
      <w:pPr>
        <w:rPr>
          <w:sz w:val="24"/>
          <w:szCs w:val="24"/>
        </w:rPr>
        <w:sectPr w:rsidR="00A04400" w:rsidSect="000C785D">
          <w:headerReference w:type="default" r:id="rId18"/>
          <w:pgSz w:w="11906" w:h="16838"/>
          <w:pgMar w:top="720" w:right="720" w:bottom="720" w:left="720" w:header="1984" w:footer="141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420"/>
        <w:gridCol w:w="1890"/>
        <w:gridCol w:w="2565"/>
      </w:tblGrid>
      <w:tr w:rsidR="00A04400" w14:paraId="04310EB2" w14:textId="77777777" w:rsidTr="00A00AD4">
        <w:tblPrEx>
          <w:tblCellMar>
            <w:top w:w="0" w:type="dxa"/>
            <w:bottom w:w="0" w:type="dxa"/>
          </w:tblCellMar>
        </w:tblPrEx>
        <w:tc>
          <w:tcPr>
            <w:tcW w:w="1728" w:type="dxa"/>
          </w:tcPr>
          <w:p w14:paraId="0BD47E20"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lastRenderedPageBreak/>
              <w:t>JOB TITLE</w:t>
            </w:r>
          </w:p>
        </w:tc>
        <w:tc>
          <w:tcPr>
            <w:tcW w:w="3420" w:type="dxa"/>
          </w:tcPr>
          <w:p w14:paraId="71F742C6" w14:textId="64B29689" w:rsidR="00A04400" w:rsidRDefault="00572285"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 xml:space="preserve">Catering Supervisor </w:t>
            </w:r>
          </w:p>
        </w:tc>
        <w:tc>
          <w:tcPr>
            <w:tcW w:w="1890" w:type="dxa"/>
          </w:tcPr>
          <w:p w14:paraId="35C9AC21"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JOB REF NO</w:t>
            </w:r>
          </w:p>
        </w:tc>
        <w:tc>
          <w:tcPr>
            <w:tcW w:w="2565" w:type="dxa"/>
          </w:tcPr>
          <w:p w14:paraId="14DD2DC1"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AKCT2025B(RO)</w:t>
            </w:r>
          </w:p>
        </w:tc>
      </w:tr>
    </w:tbl>
    <w:p w14:paraId="690D8460" w14:textId="77777777" w:rsidR="00A04400" w:rsidRDefault="00A04400" w:rsidP="00A0440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469C3C2E" w14:textId="77777777" w:rsidR="00A04400" w:rsidRDefault="00A04400" w:rsidP="00A0440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BASIC JOB PURPOSE</w:t>
      </w:r>
    </w:p>
    <w:p w14:paraId="72BD7A5D" w14:textId="77777777" w:rsidR="00A04400" w:rsidRDefault="00A04400" w:rsidP="00A0440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p w14:paraId="6A0C30D4" w14:textId="77777777" w:rsidR="00A04400" w:rsidRDefault="00A04400" w:rsidP="00A0440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rPr>
        <w:t xml:space="preserve">To support the Catering Manager in the provision of school meals and other catering requirements within high schools that serve </w:t>
      </w:r>
      <w:proofErr w:type="gramStart"/>
      <w:r>
        <w:rPr>
          <w:rFonts w:ascii="Arial" w:hAnsi="Arial"/>
        </w:rPr>
        <w:t>in excess of</w:t>
      </w:r>
      <w:proofErr w:type="gramEnd"/>
      <w:r>
        <w:rPr>
          <w:rFonts w:ascii="Arial" w:hAnsi="Arial"/>
        </w:rPr>
        <w:t xml:space="preserve"> 500 meals per day, in accordance with nutritional guidelines and statutory restrictions.</w:t>
      </w:r>
    </w:p>
    <w:p w14:paraId="70BA1658" w14:textId="77777777" w:rsidR="00A04400" w:rsidRDefault="00A04400" w:rsidP="00A0440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868"/>
      </w:tblGrid>
      <w:tr w:rsidR="00A04400" w14:paraId="4875812C" w14:textId="77777777" w:rsidTr="00A00AD4">
        <w:tblPrEx>
          <w:tblCellMar>
            <w:top w:w="0" w:type="dxa"/>
            <w:bottom w:w="0" w:type="dxa"/>
          </w:tblCellMar>
        </w:tblPrEx>
        <w:trPr>
          <w:trHeight w:val="290"/>
        </w:trPr>
        <w:tc>
          <w:tcPr>
            <w:tcW w:w="738" w:type="dxa"/>
          </w:tcPr>
          <w:p w14:paraId="2DF82C4D"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c>
        <w:tc>
          <w:tcPr>
            <w:tcW w:w="8868" w:type="dxa"/>
          </w:tcPr>
          <w:p w14:paraId="24C8430B"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MAIN RESPONSIBILITIES</w:t>
            </w:r>
          </w:p>
          <w:p w14:paraId="31C0B1E6"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p>
        </w:tc>
      </w:tr>
      <w:tr w:rsidR="00A04400" w14:paraId="792D283E" w14:textId="77777777" w:rsidTr="00A00AD4">
        <w:tblPrEx>
          <w:tblCellMar>
            <w:top w:w="0" w:type="dxa"/>
            <w:bottom w:w="0" w:type="dxa"/>
          </w:tblCellMar>
        </w:tblPrEx>
        <w:trPr>
          <w:trHeight w:val="290"/>
        </w:trPr>
        <w:tc>
          <w:tcPr>
            <w:tcW w:w="738" w:type="dxa"/>
          </w:tcPr>
          <w:p w14:paraId="5EE94CCC"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1</w:t>
            </w:r>
          </w:p>
        </w:tc>
        <w:tc>
          <w:tcPr>
            <w:tcW w:w="8868" w:type="dxa"/>
          </w:tcPr>
          <w:p w14:paraId="67350C7E" w14:textId="1F099745" w:rsidR="00A04400" w:rsidRDefault="00A04400" w:rsidP="00616AD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rPr>
              <w:t>Full preparation and cooking of food including weighing up, using planned menus and agreed working practices to meet customer and business requirements.</w:t>
            </w:r>
          </w:p>
        </w:tc>
      </w:tr>
      <w:tr w:rsidR="00A04400" w14:paraId="6C3F84CA" w14:textId="77777777" w:rsidTr="00A00AD4">
        <w:tblPrEx>
          <w:tblCellMar>
            <w:top w:w="0" w:type="dxa"/>
            <w:bottom w:w="0" w:type="dxa"/>
          </w:tblCellMar>
        </w:tblPrEx>
        <w:trPr>
          <w:trHeight w:val="290"/>
        </w:trPr>
        <w:tc>
          <w:tcPr>
            <w:tcW w:w="738" w:type="dxa"/>
          </w:tcPr>
          <w:p w14:paraId="546DD6FF"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2</w:t>
            </w:r>
          </w:p>
        </w:tc>
        <w:tc>
          <w:tcPr>
            <w:tcW w:w="8868" w:type="dxa"/>
          </w:tcPr>
          <w:p w14:paraId="1D15E6AF" w14:textId="082394E9" w:rsidR="00A04400" w:rsidRDefault="00A04400" w:rsidP="00616AD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rPr>
              <w:t xml:space="preserve">Supervise and train kitchen staff (under the guidance of the </w:t>
            </w:r>
            <w:r w:rsidR="00D7107C">
              <w:rPr>
                <w:rFonts w:ascii="Arial" w:hAnsi="Arial"/>
              </w:rPr>
              <w:t>Ca</w:t>
            </w:r>
            <w:r>
              <w:rPr>
                <w:rFonts w:ascii="Arial" w:hAnsi="Arial"/>
              </w:rPr>
              <w:t>tering Manager)</w:t>
            </w:r>
            <w:r>
              <w:rPr>
                <w:rFonts w:ascii="Arial" w:hAnsi="Arial"/>
                <w:b/>
              </w:rPr>
              <w:t xml:space="preserve"> </w:t>
            </w:r>
            <w:r>
              <w:rPr>
                <w:rFonts w:ascii="Arial" w:hAnsi="Arial"/>
              </w:rPr>
              <w:t>to ensure that Health and Safety and other standards of hygiene and safety are met.</w:t>
            </w:r>
          </w:p>
        </w:tc>
      </w:tr>
      <w:tr w:rsidR="00A04400" w14:paraId="08775D49" w14:textId="77777777" w:rsidTr="00A00AD4">
        <w:tblPrEx>
          <w:tblCellMar>
            <w:top w:w="0" w:type="dxa"/>
            <w:bottom w:w="0" w:type="dxa"/>
          </w:tblCellMar>
        </w:tblPrEx>
        <w:trPr>
          <w:trHeight w:val="290"/>
        </w:trPr>
        <w:tc>
          <w:tcPr>
            <w:tcW w:w="738" w:type="dxa"/>
          </w:tcPr>
          <w:p w14:paraId="5BD62295"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3</w:t>
            </w:r>
          </w:p>
        </w:tc>
        <w:tc>
          <w:tcPr>
            <w:tcW w:w="8868" w:type="dxa"/>
          </w:tcPr>
          <w:p w14:paraId="40048537" w14:textId="5CBA2FE0" w:rsidR="00A04400" w:rsidRDefault="00A04400" w:rsidP="00616AD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rPr>
              <w:t>Order, receive</w:t>
            </w:r>
            <w:r w:rsidR="00616ADA">
              <w:rPr>
                <w:rFonts w:ascii="Arial" w:hAnsi="Arial"/>
              </w:rPr>
              <w:t>, rotate</w:t>
            </w:r>
            <w:r>
              <w:rPr>
                <w:rFonts w:ascii="Arial" w:hAnsi="Arial"/>
              </w:rPr>
              <w:t xml:space="preserve"> and store food stocks (under the guidance of the </w:t>
            </w:r>
            <w:r w:rsidR="00616ADA">
              <w:rPr>
                <w:rFonts w:ascii="Arial" w:hAnsi="Arial"/>
              </w:rPr>
              <w:t>Catering Manager)</w:t>
            </w:r>
          </w:p>
        </w:tc>
      </w:tr>
      <w:tr w:rsidR="00A04400" w14:paraId="4B7BD151" w14:textId="77777777" w:rsidTr="00A00AD4">
        <w:tblPrEx>
          <w:tblCellMar>
            <w:top w:w="0" w:type="dxa"/>
            <w:bottom w:w="0" w:type="dxa"/>
          </w:tblCellMar>
        </w:tblPrEx>
        <w:trPr>
          <w:trHeight w:val="290"/>
        </w:trPr>
        <w:tc>
          <w:tcPr>
            <w:tcW w:w="738" w:type="dxa"/>
          </w:tcPr>
          <w:p w14:paraId="664265E0"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4</w:t>
            </w:r>
          </w:p>
        </w:tc>
        <w:tc>
          <w:tcPr>
            <w:tcW w:w="8868" w:type="dxa"/>
          </w:tcPr>
          <w:p w14:paraId="0B94187B" w14:textId="46461234" w:rsidR="00A04400" w:rsidRDefault="00A04400" w:rsidP="00616AD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rPr>
              <w:t xml:space="preserve">Operate a till </w:t>
            </w:r>
            <w:r w:rsidR="004F4176">
              <w:rPr>
                <w:rFonts w:ascii="Arial" w:hAnsi="Arial"/>
              </w:rPr>
              <w:t xml:space="preserve">to allocate </w:t>
            </w:r>
            <w:r w:rsidR="006E385F">
              <w:rPr>
                <w:rFonts w:ascii="Arial" w:hAnsi="Arial"/>
              </w:rPr>
              <w:t>meals costs</w:t>
            </w:r>
            <w:r w:rsidR="00F33ED5">
              <w:rPr>
                <w:rFonts w:ascii="Arial" w:hAnsi="Arial"/>
              </w:rPr>
              <w:t xml:space="preserve"> against student and staff accounts</w:t>
            </w:r>
            <w:r w:rsidR="00D7107C">
              <w:rPr>
                <w:rFonts w:ascii="Arial" w:hAnsi="Arial"/>
              </w:rPr>
              <w:t xml:space="preserve"> using the schools cashless catering system</w:t>
            </w:r>
            <w:r>
              <w:rPr>
                <w:rFonts w:ascii="Arial" w:hAnsi="Arial"/>
              </w:rPr>
              <w:t>.</w:t>
            </w:r>
          </w:p>
        </w:tc>
      </w:tr>
      <w:tr w:rsidR="00A04400" w14:paraId="38B4A3A1" w14:textId="77777777" w:rsidTr="00A00AD4">
        <w:tblPrEx>
          <w:tblCellMar>
            <w:top w:w="0" w:type="dxa"/>
            <w:bottom w:w="0" w:type="dxa"/>
          </w:tblCellMar>
        </w:tblPrEx>
        <w:trPr>
          <w:trHeight w:val="290"/>
        </w:trPr>
        <w:tc>
          <w:tcPr>
            <w:tcW w:w="738" w:type="dxa"/>
          </w:tcPr>
          <w:p w14:paraId="6819F7D3"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5</w:t>
            </w:r>
          </w:p>
        </w:tc>
        <w:tc>
          <w:tcPr>
            <w:tcW w:w="8868" w:type="dxa"/>
          </w:tcPr>
          <w:p w14:paraId="48A68E79" w14:textId="11F32E7A" w:rsidR="00A04400" w:rsidRDefault="00A04400" w:rsidP="00616AD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rPr>
              <w:t>Carry out general kitchen duties to include washing-up, serving and clearing away of meals.</w:t>
            </w:r>
          </w:p>
        </w:tc>
      </w:tr>
      <w:tr w:rsidR="00A04400" w14:paraId="7B70A436" w14:textId="77777777" w:rsidTr="00A00AD4">
        <w:tblPrEx>
          <w:tblCellMar>
            <w:top w:w="0" w:type="dxa"/>
            <w:bottom w:w="0" w:type="dxa"/>
          </w:tblCellMar>
        </w:tblPrEx>
        <w:trPr>
          <w:trHeight w:val="290"/>
        </w:trPr>
        <w:tc>
          <w:tcPr>
            <w:tcW w:w="738" w:type="dxa"/>
          </w:tcPr>
          <w:p w14:paraId="04F63201"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6</w:t>
            </w:r>
          </w:p>
        </w:tc>
        <w:tc>
          <w:tcPr>
            <w:tcW w:w="8868" w:type="dxa"/>
          </w:tcPr>
          <w:p w14:paraId="4FB204D8" w14:textId="0DAE9DEB" w:rsidR="00A04400" w:rsidRDefault="00A04400" w:rsidP="00616AD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rPr>
              <w:t>Carry out general cleaning of kitchen, its surrounds and equipment to ensure a hygienic and safe working environment.</w:t>
            </w:r>
          </w:p>
        </w:tc>
      </w:tr>
      <w:tr w:rsidR="00A04400" w14:paraId="66B6BC1F" w14:textId="77777777" w:rsidTr="00A00AD4">
        <w:tblPrEx>
          <w:tblCellMar>
            <w:top w:w="0" w:type="dxa"/>
            <w:bottom w:w="0" w:type="dxa"/>
          </w:tblCellMar>
        </w:tblPrEx>
        <w:trPr>
          <w:trHeight w:val="290"/>
        </w:trPr>
        <w:tc>
          <w:tcPr>
            <w:tcW w:w="738" w:type="dxa"/>
          </w:tcPr>
          <w:p w14:paraId="2B58B257" w14:textId="77777777" w:rsidR="00A04400" w:rsidRDefault="00A04400" w:rsidP="00A00AD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rPr>
            </w:pPr>
            <w:r>
              <w:rPr>
                <w:rFonts w:ascii="Arial" w:hAnsi="Arial"/>
                <w:b/>
              </w:rPr>
              <w:t>7</w:t>
            </w:r>
          </w:p>
        </w:tc>
        <w:tc>
          <w:tcPr>
            <w:tcW w:w="8868" w:type="dxa"/>
          </w:tcPr>
          <w:p w14:paraId="1AEF3AFD" w14:textId="7E34D5A6" w:rsidR="00A04400" w:rsidRDefault="00A04400" w:rsidP="00616AD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rPr>
            </w:pPr>
            <w:r>
              <w:rPr>
                <w:rFonts w:ascii="Arial" w:hAnsi="Arial"/>
              </w:rPr>
              <w:t xml:space="preserve">Plan menus (in conjunction with the Catering Manager) for a </w:t>
            </w:r>
            <w:proofErr w:type="gramStart"/>
            <w:r>
              <w:rPr>
                <w:rFonts w:ascii="Arial" w:hAnsi="Arial"/>
              </w:rPr>
              <w:t>15 day</w:t>
            </w:r>
            <w:proofErr w:type="gramEnd"/>
            <w:r>
              <w:rPr>
                <w:rFonts w:ascii="Arial" w:hAnsi="Arial"/>
              </w:rPr>
              <w:t xml:space="preserve"> menu cycle to ensure student requirements are met within nutritional guidelines.</w:t>
            </w:r>
          </w:p>
        </w:tc>
      </w:tr>
    </w:tbl>
    <w:p w14:paraId="6064130A" w14:textId="77777777" w:rsidR="00A04400" w:rsidRDefault="00A04400" w:rsidP="00A0440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Tahoma" w:hAnsi="Tahoma" w:cs="Tahoma"/>
          <w:b/>
        </w:rPr>
      </w:pPr>
    </w:p>
    <w:p w14:paraId="74A4D0A0" w14:textId="77777777" w:rsidR="00D5347E" w:rsidRDefault="00D5347E" w:rsidP="009F36EA">
      <w:pPr>
        <w:rPr>
          <w:sz w:val="24"/>
          <w:szCs w:val="24"/>
        </w:rPr>
        <w:sectPr w:rsidR="00D5347E" w:rsidSect="000C785D">
          <w:pgSz w:w="11906" w:h="16838"/>
          <w:pgMar w:top="720" w:right="720" w:bottom="720" w:left="720" w:header="1984" w:footer="1417" w:gutter="0"/>
          <w:cols w:space="708"/>
          <w:titlePg/>
          <w:docGrid w:linePitch="360"/>
        </w:sectPr>
      </w:pPr>
    </w:p>
    <w:tbl>
      <w:tblPr>
        <w:tblW w:w="1008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080"/>
      </w:tblGrid>
      <w:tr w:rsidR="00D5347E" w:rsidRPr="00D5347E" w14:paraId="6BE45299" w14:textId="77777777" w:rsidTr="00D5347E">
        <w:trPr>
          <w:cantSplit/>
        </w:trPr>
        <w:tc>
          <w:tcPr>
            <w:tcW w:w="10080" w:type="dxa"/>
          </w:tcPr>
          <w:p w14:paraId="6EA15BD1" w14:textId="77777777" w:rsidR="00D5347E" w:rsidRPr="00D5347E" w:rsidRDefault="00D5347E" w:rsidP="00D411B5">
            <w:pPr>
              <w:spacing w:line="120" w:lineRule="exact"/>
              <w:rPr>
                <w:rFonts w:ascii="Arial" w:hAnsi="Arial"/>
                <w:b/>
                <w:bCs/>
              </w:rPr>
            </w:pPr>
          </w:p>
          <w:p w14:paraId="3F4C4448" w14:textId="77777777" w:rsidR="00D5347E" w:rsidRPr="00D5347E" w:rsidRDefault="00D5347E" w:rsidP="00D411B5">
            <w:pPr>
              <w:pStyle w:val="Heading3"/>
              <w:jc w:val="center"/>
              <w:rPr>
                <w:rFonts w:ascii="Arial" w:hAnsi="Arial"/>
                <w:b/>
                <w:bCs/>
                <w:color w:val="auto"/>
                <w:sz w:val="20"/>
              </w:rPr>
            </w:pPr>
            <w:r w:rsidRPr="00D5347E">
              <w:rPr>
                <w:rFonts w:ascii="Arial" w:hAnsi="Arial"/>
                <w:b/>
                <w:bCs/>
                <w:color w:val="auto"/>
              </w:rPr>
              <w:t>PERSON SPECIFICATION</w:t>
            </w:r>
          </w:p>
        </w:tc>
      </w:tr>
    </w:tbl>
    <w:p w14:paraId="3141AC9F" w14:textId="77777777" w:rsidR="00D5347E" w:rsidRPr="00D5347E" w:rsidRDefault="00D5347E" w:rsidP="00D5347E">
      <w:pPr>
        <w:tabs>
          <w:tab w:val="left" w:pos="1414"/>
        </w:tabs>
        <w:jc w:val="both"/>
        <w:rPr>
          <w:rFonts w:ascii="Arial" w:hAnsi="Arial"/>
          <w:b/>
          <w:bCs/>
          <w:sz w:val="20"/>
        </w:rPr>
      </w:pPr>
    </w:p>
    <w:p w14:paraId="5FDE8272" w14:textId="5AC28177" w:rsidR="00D5347E" w:rsidRDefault="00D5347E" w:rsidP="00D5347E">
      <w:pPr>
        <w:tabs>
          <w:tab w:val="left" w:pos="1414"/>
          <w:tab w:val="left" w:pos="5760"/>
        </w:tabs>
        <w:jc w:val="both"/>
        <w:outlineLvl w:val="0"/>
        <w:rPr>
          <w:rFonts w:ascii="Arial" w:hAnsi="Arial"/>
        </w:rPr>
      </w:pPr>
      <w:r>
        <w:rPr>
          <w:rFonts w:ascii="Arial" w:hAnsi="Arial"/>
          <w:b/>
        </w:rPr>
        <w:t>JOB TITLE:</w:t>
      </w:r>
      <w:r>
        <w:rPr>
          <w:rFonts w:ascii="Arial" w:hAnsi="Arial"/>
          <w:b/>
        </w:rPr>
        <w:tab/>
      </w:r>
      <w:r w:rsidR="00A04400">
        <w:rPr>
          <w:rFonts w:ascii="Arial" w:hAnsi="Arial"/>
          <w:b/>
        </w:rPr>
        <w:t>Catering Supervisor</w:t>
      </w:r>
      <w:r>
        <w:rPr>
          <w:rFonts w:ascii="Arial" w:hAnsi="Arial"/>
          <w:b/>
        </w:rPr>
        <w:t xml:space="preserve"> </w:t>
      </w:r>
      <w:r>
        <w:rPr>
          <w:rFonts w:ascii="Arial" w:hAnsi="Arial"/>
          <w:b/>
        </w:rPr>
        <w:tab/>
        <w:t xml:space="preserve">GRADE: </w:t>
      </w:r>
      <w:r w:rsidR="00A04400">
        <w:rPr>
          <w:rFonts w:ascii="Arial" w:hAnsi="Arial"/>
          <w:b/>
        </w:rPr>
        <w:t>4</w:t>
      </w:r>
    </w:p>
    <w:p w14:paraId="744044B1" w14:textId="72ED9E80" w:rsidR="00D5347E" w:rsidRPr="00572285" w:rsidRDefault="00D5347E" w:rsidP="00572285">
      <w:pPr>
        <w:tabs>
          <w:tab w:val="left" w:pos="1414"/>
          <w:tab w:val="left" w:pos="5760"/>
        </w:tabs>
        <w:outlineLvl w:val="0"/>
        <w:rPr>
          <w:rFonts w:ascii="Arial" w:hAnsi="Arial"/>
          <w:b/>
        </w:rPr>
      </w:pPr>
      <w:r w:rsidRPr="00572285">
        <w:rPr>
          <w:rFonts w:ascii="Arial" w:hAnsi="Arial"/>
          <w:b/>
        </w:rPr>
        <w:t>DEPT/SERVICE: School Canteen</w:t>
      </w:r>
      <w:r w:rsidRPr="00572285">
        <w:rPr>
          <w:rFonts w:ascii="Arial" w:hAnsi="Arial"/>
          <w:b/>
        </w:rPr>
        <w:tab/>
      </w:r>
      <w:r w:rsidR="00572285" w:rsidRPr="00572285">
        <w:rPr>
          <w:rFonts w:ascii="Arial" w:hAnsi="Arial"/>
          <w:b/>
        </w:rPr>
        <w:t>Reporting</w:t>
      </w:r>
      <w:r w:rsidR="00572285">
        <w:rPr>
          <w:rFonts w:ascii="Arial" w:hAnsi="Arial"/>
          <w:b/>
        </w:rPr>
        <w:t xml:space="preserve"> </w:t>
      </w:r>
      <w:r w:rsidR="00572285" w:rsidRPr="00572285">
        <w:rPr>
          <w:rFonts w:ascii="Arial" w:hAnsi="Arial"/>
          <w:b/>
        </w:rPr>
        <w:t>to Catering Manager</w:t>
      </w:r>
    </w:p>
    <w:p w14:paraId="47EFDC4E" w14:textId="20E68066" w:rsidR="00D5347E" w:rsidRDefault="00D5347E" w:rsidP="00D5347E">
      <w:pPr>
        <w:tabs>
          <w:tab w:val="left" w:pos="1414"/>
          <w:tab w:val="left" w:pos="5760"/>
        </w:tabs>
        <w:jc w:val="both"/>
        <w:outlineLvl w:val="0"/>
        <w:rPr>
          <w:rFonts w:ascii="Arial" w:hAnsi="Arial"/>
          <w:b/>
        </w:rPr>
      </w:pPr>
      <w:r>
        <w:rPr>
          <w:rFonts w:ascii="Arial" w:hAnsi="Arial"/>
          <w:b/>
        </w:rPr>
        <w:t xml:space="preserve">UNIT/SECTION: </w:t>
      </w:r>
      <w:r w:rsidRPr="0095121E">
        <w:rPr>
          <w:rFonts w:ascii="Arial" w:hAnsi="Arial"/>
          <w:b/>
        </w:rPr>
        <w:t>STRATEGIC SUPPORT</w:t>
      </w:r>
      <w:r>
        <w:rPr>
          <w:rFonts w:ascii="Arial" w:hAnsi="Arial"/>
          <w:b/>
        </w:rPr>
        <w:tab/>
        <w:t>JOB REF: AAAE 7166</w:t>
      </w:r>
    </w:p>
    <w:p w14:paraId="57E36F35" w14:textId="77777777" w:rsidR="00D5347E" w:rsidRDefault="00D5347E" w:rsidP="00D5347E">
      <w:pPr>
        <w:tabs>
          <w:tab w:val="left" w:pos="1414"/>
        </w:tabs>
        <w:jc w:val="both"/>
        <w:rPr>
          <w:rFonts w:ascii="Arial" w:hAnsi="Arial"/>
          <w:b/>
          <w:sz w:val="2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520"/>
        <w:gridCol w:w="2520"/>
      </w:tblGrid>
      <w:tr w:rsidR="00D5347E" w14:paraId="38291A5E" w14:textId="77777777" w:rsidTr="00D411B5">
        <w:trPr>
          <w:trHeight w:val="435"/>
        </w:trPr>
        <w:tc>
          <w:tcPr>
            <w:tcW w:w="2430" w:type="dxa"/>
          </w:tcPr>
          <w:p w14:paraId="4B2E1A0C" w14:textId="77777777" w:rsidR="00D5347E" w:rsidRPr="00D5347E" w:rsidRDefault="00D5347E" w:rsidP="00D411B5">
            <w:pPr>
              <w:pStyle w:val="Heading1"/>
              <w:rPr>
                <w:rFonts w:ascii="Arial" w:hAnsi="Arial"/>
                <w:b/>
                <w:bCs/>
                <w:color w:val="auto"/>
                <w:sz w:val="24"/>
                <w:szCs w:val="24"/>
              </w:rPr>
            </w:pPr>
            <w:r w:rsidRPr="00D5347E">
              <w:rPr>
                <w:rFonts w:ascii="Arial" w:hAnsi="Arial"/>
                <w:b/>
                <w:bCs/>
                <w:color w:val="auto"/>
                <w:sz w:val="24"/>
                <w:szCs w:val="24"/>
              </w:rPr>
              <w:t>CRITERIA</w:t>
            </w:r>
          </w:p>
        </w:tc>
        <w:tc>
          <w:tcPr>
            <w:tcW w:w="2520" w:type="dxa"/>
          </w:tcPr>
          <w:p w14:paraId="42AA1760" w14:textId="77777777" w:rsidR="00D5347E" w:rsidRPr="00D5347E" w:rsidRDefault="00D5347E" w:rsidP="00D411B5">
            <w:pPr>
              <w:pStyle w:val="Heading1"/>
              <w:rPr>
                <w:rFonts w:ascii="Arial" w:hAnsi="Arial"/>
                <w:b/>
                <w:bCs/>
                <w:color w:val="auto"/>
                <w:sz w:val="24"/>
                <w:szCs w:val="24"/>
              </w:rPr>
            </w:pPr>
            <w:r w:rsidRPr="00D5347E">
              <w:rPr>
                <w:rFonts w:ascii="Arial" w:hAnsi="Arial"/>
                <w:b/>
                <w:bCs/>
                <w:color w:val="auto"/>
                <w:sz w:val="24"/>
                <w:szCs w:val="24"/>
              </w:rPr>
              <w:t>DESIRABLE</w:t>
            </w:r>
          </w:p>
        </w:tc>
        <w:tc>
          <w:tcPr>
            <w:tcW w:w="2520" w:type="dxa"/>
          </w:tcPr>
          <w:p w14:paraId="124F8FA0" w14:textId="77777777" w:rsidR="00D5347E" w:rsidRPr="00D5347E" w:rsidRDefault="00D5347E" w:rsidP="00D411B5">
            <w:pPr>
              <w:pStyle w:val="Heading1"/>
              <w:rPr>
                <w:rFonts w:ascii="Arial" w:hAnsi="Arial"/>
                <w:b/>
                <w:bCs/>
                <w:color w:val="auto"/>
                <w:sz w:val="24"/>
                <w:szCs w:val="24"/>
              </w:rPr>
            </w:pPr>
            <w:r w:rsidRPr="00D5347E">
              <w:rPr>
                <w:rFonts w:ascii="Arial" w:hAnsi="Arial"/>
                <w:b/>
                <w:bCs/>
                <w:color w:val="auto"/>
                <w:sz w:val="24"/>
                <w:szCs w:val="24"/>
              </w:rPr>
              <w:t xml:space="preserve">ESSENTIAL </w:t>
            </w:r>
          </w:p>
        </w:tc>
        <w:tc>
          <w:tcPr>
            <w:tcW w:w="2520" w:type="dxa"/>
          </w:tcPr>
          <w:p w14:paraId="1145A71F" w14:textId="77777777" w:rsidR="00D5347E" w:rsidRPr="00D5347E" w:rsidRDefault="00D5347E" w:rsidP="00D411B5">
            <w:pPr>
              <w:pStyle w:val="Heading1"/>
              <w:rPr>
                <w:rFonts w:ascii="Arial" w:hAnsi="Arial"/>
                <w:b/>
                <w:bCs/>
                <w:color w:val="auto"/>
                <w:sz w:val="24"/>
                <w:szCs w:val="24"/>
              </w:rPr>
            </w:pPr>
            <w:r w:rsidRPr="00D5347E">
              <w:rPr>
                <w:rFonts w:ascii="Arial" w:hAnsi="Arial"/>
                <w:b/>
                <w:bCs/>
                <w:color w:val="auto"/>
                <w:sz w:val="24"/>
                <w:szCs w:val="24"/>
              </w:rPr>
              <w:t>METHOD OF ASSESSMENT</w:t>
            </w:r>
          </w:p>
        </w:tc>
      </w:tr>
      <w:tr w:rsidR="00D5347E" w14:paraId="0D3F027C" w14:textId="77777777" w:rsidTr="00D411B5">
        <w:tc>
          <w:tcPr>
            <w:tcW w:w="2430" w:type="dxa"/>
          </w:tcPr>
          <w:p w14:paraId="1BE55447" w14:textId="77777777" w:rsidR="00D5347E" w:rsidRDefault="00D5347E" w:rsidP="00D411B5">
            <w:pPr>
              <w:tabs>
                <w:tab w:val="left" w:pos="1414"/>
              </w:tabs>
              <w:ind w:left="-18"/>
              <w:rPr>
                <w:rFonts w:ascii="Arial" w:hAnsi="Arial"/>
                <w:b/>
              </w:rPr>
            </w:pPr>
            <w:r>
              <w:rPr>
                <w:rFonts w:ascii="Arial" w:hAnsi="Arial"/>
                <w:b/>
              </w:rPr>
              <w:t xml:space="preserve">Qualifications </w:t>
            </w:r>
          </w:p>
          <w:p w14:paraId="47DEF040" w14:textId="77777777" w:rsidR="00D5347E" w:rsidRDefault="00D5347E" w:rsidP="00D411B5">
            <w:pPr>
              <w:tabs>
                <w:tab w:val="left" w:pos="1414"/>
              </w:tabs>
              <w:ind w:left="-18"/>
              <w:rPr>
                <w:rFonts w:ascii="Arial" w:hAnsi="Arial"/>
                <w:b/>
              </w:rPr>
            </w:pPr>
          </w:p>
        </w:tc>
        <w:tc>
          <w:tcPr>
            <w:tcW w:w="2520" w:type="dxa"/>
          </w:tcPr>
          <w:p w14:paraId="5A2F786F" w14:textId="77777777" w:rsidR="00D5347E" w:rsidRDefault="00D5347E" w:rsidP="00D411B5">
            <w:pPr>
              <w:pStyle w:val="Header"/>
              <w:rPr>
                <w:rFonts w:ascii="Arial" w:hAnsi="Arial"/>
              </w:rPr>
            </w:pPr>
            <w:r>
              <w:rPr>
                <w:rFonts w:ascii="Arial" w:hAnsi="Arial"/>
              </w:rPr>
              <w:t>Food Hygiene Certificate</w:t>
            </w:r>
          </w:p>
          <w:p w14:paraId="6A2C24B8" w14:textId="77777777" w:rsidR="00D5347E" w:rsidRDefault="00D5347E" w:rsidP="00D411B5">
            <w:pPr>
              <w:pStyle w:val="Header"/>
              <w:rPr>
                <w:rFonts w:ascii="Arial" w:hAnsi="Arial"/>
              </w:rPr>
            </w:pPr>
          </w:p>
          <w:p w14:paraId="4D72CDB0" w14:textId="1DE74AD0" w:rsidR="00D5347E" w:rsidRDefault="00D5347E" w:rsidP="00D5347E">
            <w:pPr>
              <w:pStyle w:val="Header"/>
              <w:rPr>
                <w:rFonts w:ascii="Arial" w:hAnsi="Arial"/>
              </w:rPr>
            </w:pPr>
            <w:r>
              <w:rPr>
                <w:rFonts w:ascii="Arial" w:hAnsi="Arial"/>
              </w:rPr>
              <w:t>NVQ in Catering</w:t>
            </w:r>
          </w:p>
        </w:tc>
        <w:tc>
          <w:tcPr>
            <w:tcW w:w="2520" w:type="dxa"/>
          </w:tcPr>
          <w:p w14:paraId="4849AD3B" w14:textId="77777777" w:rsidR="00D5347E" w:rsidRDefault="00D5347E" w:rsidP="00D411B5">
            <w:pPr>
              <w:tabs>
                <w:tab w:val="left" w:pos="1414"/>
              </w:tabs>
              <w:rPr>
                <w:rFonts w:ascii="Arial" w:hAnsi="Arial"/>
              </w:rPr>
            </w:pPr>
          </w:p>
        </w:tc>
        <w:tc>
          <w:tcPr>
            <w:tcW w:w="2520" w:type="dxa"/>
          </w:tcPr>
          <w:p w14:paraId="65CD3A35" w14:textId="77777777" w:rsidR="00D5347E" w:rsidRDefault="00D5347E" w:rsidP="00D411B5">
            <w:pPr>
              <w:tabs>
                <w:tab w:val="left" w:pos="1414"/>
              </w:tabs>
              <w:rPr>
                <w:rFonts w:ascii="Arial" w:hAnsi="Arial"/>
              </w:rPr>
            </w:pPr>
            <w:r>
              <w:rPr>
                <w:rFonts w:ascii="Arial" w:hAnsi="Arial"/>
              </w:rPr>
              <w:t>Interview</w:t>
            </w:r>
          </w:p>
        </w:tc>
      </w:tr>
      <w:tr w:rsidR="00D5347E" w14:paraId="6E3021A5" w14:textId="77777777" w:rsidTr="00D411B5">
        <w:tc>
          <w:tcPr>
            <w:tcW w:w="2430" w:type="dxa"/>
          </w:tcPr>
          <w:p w14:paraId="454F12DB" w14:textId="77777777" w:rsidR="00D5347E" w:rsidRDefault="00D5347E" w:rsidP="00D411B5">
            <w:pPr>
              <w:tabs>
                <w:tab w:val="left" w:pos="1414"/>
              </w:tabs>
              <w:rPr>
                <w:rFonts w:ascii="Arial" w:hAnsi="Arial"/>
                <w:b/>
              </w:rPr>
            </w:pPr>
            <w:r>
              <w:rPr>
                <w:rFonts w:ascii="Arial" w:hAnsi="Arial"/>
                <w:b/>
              </w:rPr>
              <w:t xml:space="preserve">Experience </w:t>
            </w:r>
          </w:p>
        </w:tc>
        <w:tc>
          <w:tcPr>
            <w:tcW w:w="2520" w:type="dxa"/>
          </w:tcPr>
          <w:p w14:paraId="7DAAA23F" w14:textId="77777777" w:rsidR="00D5347E" w:rsidRDefault="00D5347E" w:rsidP="00D411B5">
            <w:pPr>
              <w:tabs>
                <w:tab w:val="left" w:pos="1414"/>
              </w:tabs>
              <w:rPr>
                <w:rFonts w:ascii="Arial" w:hAnsi="Arial"/>
              </w:rPr>
            </w:pPr>
            <w:r>
              <w:rPr>
                <w:rFonts w:ascii="Arial" w:hAnsi="Arial"/>
              </w:rPr>
              <w:t>Catering Experience</w:t>
            </w:r>
          </w:p>
          <w:p w14:paraId="718A6C67" w14:textId="62ADE909" w:rsidR="00D5347E" w:rsidRDefault="00D5347E" w:rsidP="00D5347E">
            <w:pPr>
              <w:tabs>
                <w:tab w:val="left" w:pos="1414"/>
              </w:tabs>
              <w:rPr>
                <w:rFonts w:ascii="Arial" w:hAnsi="Arial"/>
              </w:rPr>
            </w:pPr>
            <w:r>
              <w:rPr>
                <w:rFonts w:ascii="Arial" w:hAnsi="Arial"/>
              </w:rPr>
              <w:t>Working in schools</w:t>
            </w:r>
          </w:p>
        </w:tc>
        <w:tc>
          <w:tcPr>
            <w:tcW w:w="2520" w:type="dxa"/>
          </w:tcPr>
          <w:p w14:paraId="666D9CC8" w14:textId="77777777" w:rsidR="00D5347E" w:rsidRDefault="00D5347E" w:rsidP="00D411B5">
            <w:pPr>
              <w:tabs>
                <w:tab w:val="left" w:pos="1414"/>
              </w:tabs>
              <w:rPr>
                <w:rFonts w:ascii="Arial" w:hAnsi="Arial"/>
              </w:rPr>
            </w:pPr>
          </w:p>
        </w:tc>
        <w:tc>
          <w:tcPr>
            <w:tcW w:w="2520" w:type="dxa"/>
          </w:tcPr>
          <w:p w14:paraId="4DB32F73" w14:textId="77777777" w:rsidR="00D5347E" w:rsidRDefault="00D5347E" w:rsidP="00D411B5">
            <w:pPr>
              <w:tabs>
                <w:tab w:val="left" w:pos="1414"/>
              </w:tabs>
              <w:rPr>
                <w:rFonts w:ascii="Arial" w:hAnsi="Arial"/>
              </w:rPr>
            </w:pPr>
            <w:r>
              <w:rPr>
                <w:rFonts w:ascii="Arial" w:hAnsi="Arial"/>
              </w:rPr>
              <w:t>Interview</w:t>
            </w:r>
          </w:p>
        </w:tc>
      </w:tr>
      <w:tr w:rsidR="00D5347E" w14:paraId="136E6C93" w14:textId="77777777" w:rsidTr="00D411B5">
        <w:tc>
          <w:tcPr>
            <w:tcW w:w="2430" w:type="dxa"/>
          </w:tcPr>
          <w:p w14:paraId="3BEE9F2C" w14:textId="6D009F77" w:rsidR="00D5347E" w:rsidRDefault="00D5347E" w:rsidP="00D5347E">
            <w:pPr>
              <w:tabs>
                <w:tab w:val="left" w:pos="1414"/>
              </w:tabs>
              <w:rPr>
                <w:rFonts w:ascii="Arial" w:hAnsi="Arial"/>
                <w:b/>
              </w:rPr>
            </w:pPr>
            <w:r>
              <w:rPr>
                <w:rFonts w:ascii="Arial" w:hAnsi="Arial"/>
                <w:b/>
              </w:rPr>
              <w:t>Job Related Knowledge</w:t>
            </w:r>
          </w:p>
        </w:tc>
        <w:tc>
          <w:tcPr>
            <w:tcW w:w="2520" w:type="dxa"/>
          </w:tcPr>
          <w:p w14:paraId="6E14374E" w14:textId="77777777" w:rsidR="00D5347E" w:rsidRDefault="00D5347E" w:rsidP="00D5347E">
            <w:pPr>
              <w:tabs>
                <w:tab w:val="left" w:pos="1414"/>
              </w:tabs>
              <w:rPr>
                <w:rFonts w:ascii="Arial" w:hAnsi="Arial"/>
              </w:rPr>
            </w:pPr>
            <w:r>
              <w:rPr>
                <w:rFonts w:ascii="Arial" w:hAnsi="Arial"/>
              </w:rPr>
              <w:t>Knowledge of Healthy food standards</w:t>
            </w:r>
          </w:p>
          <w:p w14:paraId="3A250850" w14:textId="77777777" w:rsidR="00C119A7" w:rsidRDefault="00C119A7" w:rsidP="00D5347E">
            <w:pPr>
              <w:tabs>
                <w:tab w:val="left" w:pos="1414"/>
              </w:tabs>
              <w:rPr>
                <w:rFonts w:ascii="Arial" w:hAnsi="Arial"/>
              </w:rPr>
            </w:pPr>
            <w:r>
              <w:rPr>
                <w:rFonts w:ascii="Arial" w:hAnsi="Arial"/>
              </w:rPr>
              <w:t>Allergen awareness</w:t>
            </w:r>
          </w:p>
          <w:p w14:paraId="6120B56C" w14:textId="3A9352FC" w:rsidR="00626CB5" w:rsidRDefault="00626CB5" w:rsidP="00D5347E">
            <w:pPr>
              <w:tabs>
                <w:tab w:val="left" w:pos="1414"/>
              </w:tabs>
              <w:rPr>
                <w:rFonts w:ascii="Arial" w:hAnsi="Arial"/>
              </w:rPr>
            </w:pPr>
            <w:r>
              <w:rPr>
                <w:rFonts w:ascii="Arial" w:hAnsi="Arial"/>
              </w:rPr>
              <w:t>Kitchen hygiene</w:t>
            </w:r>
          </w:p>
        </w:tc>
        <w:tc>
          <w:tcPr>
            <w:tcW w:w="2520" w:type="dxa"/>
          </w:tcPr>
          <w:p w14:paraId="3EDCE4C0" w14:textId="77777777" w:rsidR="00D5347E" w:rsidRDefault="00D5347E" w:rsidP="00D411B5">
            <w:pPr>
              <w:tabs>
                <w:tab w:val="left" w:pos="1414"/>
              </w:tabs>
              <w:rPr>
                <w:rFonts w:ascii="Arial" w:hAnsi="Arial"/>
              </w:rPr>
            </w:pPr>
          </w:p>
        </w:tc>
        <w:tc>
          <w:tcPr>
            <w:tcW w:w="2520" w:type="dxa"/>
          </w:tcPr>
          <w:p w14:paraId="16248E29" w14:textId="77777777" w:rsidR="00D5347E" w:rsidRDefault="00D5347E" w:rsidP="00D411B5">
            <w:pPr>
              <w:tabs>
                <w:tab w:val="left" w:pos="1414"/>
              </w:tabs>
              <w:rPr>
                <w:rFonts w:ascii="Arial" w:hAnsi="Arial"/>
              </w:rPr>
            </w:pPr>
            <w:r>
              <w:rPr>
                <w:rFonts w:ascii="Arial" w:hAnsi="Arial"/>
              </w:rPr>
              <w:t>Interview</w:t>
            </w:r>
          </w:p>
        </w:tc>
      </w:tr>
      <w:tr w:rsidR="00D5347E" w14:paraId="0450494A" w14:textId="77777777" w:rsidTr="00D411B5">
        <w:tc>
          <w:tcPr>
            <w:tcW w:w="2430" w:type="dxa"/>
          </w:tcPr>
          <w:p w14:paraId="0E48074A" w14:textId="77777777" w:rsidR="00D5347E" w:rsidRDefault="00D5347E" w:rsidP="00D411B5">
            <w:pPr>
              <w:tabs>
                <w:tab w:val="left" w:pos="1414"/>
              </w:tabs>
              <w:rPr>
                <w:rFonts w:ascii="Arial" w:hAnsi="Arial"/>
                <w:b/>
              </w:rPr>
            </w:pPr>
            <w:r>
              <w:rPr>
                <w:rFonts w:ascii="Arial" w:hAnsi="Arial"/>
                <w:b/>
              </w:rPr>
              <w:t>Skills and Aptitudes</w:t>
            </w:r>
          </w:p>
        </w:tc>
        <w:tc>
          <w:tcPr>
            <w:tcW w:w="2520" w:type="dxa"/>
          </w:tcPr>
          <w:p w14:paraId="7C4C6B16" w14:textId="77777777" w:rsidR="00D5347E" w:rsidRDefault="00D5347E" w:rsidP="00D411B5">
            <w:pPr>
              <w:pStyle w:val="BodyText"/>
              <w:rPr>
                <w:sz w:val="22"/>
              </w:rPr>
            </w:pPr>
          </w:p>
          <w:p w14:paraId="1AB51698" w14:textId="77777777" w:rsidR="00D5347E" w:rsidRDefault="00D5347E" w:rsidP="00D411B5">
            <w:pPr>
              <w:pStyle w:val="BodyText"/>
              <w:rPr>
                <w:sz w:val="22"/>
              </w:rPr>
            </w:pPr>
          </w:p>
          <w:p w14:paraId="30307267" w14:textId="77777777" w:rsidR="00D5347E" w:rsidRDefault="00D5347E" w:rsidP="00D411B5">
            <w:pPr>
              <w:pStyle w:val="BodyText"/>
              <w:rPr>
                <w:sz w:val="22"/>
              </w:rPr>
            </w:pPr>
          </w:p>
          <w:p w14:paraId="4DA1A133" w14:textId="77777777" w:rsidR="00D5347E" w:rsidRDefault="00D5347E" w:rsidP="00D411B5">
            <w:pPr>
              <w:pStyle w:val="BodyText"/>
              <w:rPr>
                <w:sz w:val="22"/>
              </w:rPr>
            </w:pPr>
          </w:p>
        </w:tc>
        <w:tc>
          <w:tcPr>
            <w:tcW w:w="2520" w:type="dxa"/>
          </w:tcPr>
          <w:p w14:paraId="6316560B" w14:textId="77777777" w:rsidR="00D5347E" w:rsidRDefault="00D5347E" w:rsidP="00D411B5">
            <w:pPr>
              <w:tabs>
                <w:tab w:val="left" w:pos="1414"/>
              </w:tabs>
              <w:rPr>
                <w:rFonts w:ascii="Arial" w:hAnsi="Arial"/>
              </w:rPr>
            </w:pPr>
            <w:r>
              <w:rPr>
                <w:rFonts w:ascii="Arial" w:hAnsi="Arial"/>
              </w:rPr>
              <w:t xml:space="preserve">Good team member and communicator.  </w:t>
            </w:r>
          </w:p>
          <w:p w14:paraId="6AEFCB05" w14:textId="77777777" w:rsidR="00D5347E" w:rsidRDefault="00D5347E" w:rsidP="00D411B5">
            <w:pPr>
              <w:tabs>
                <w:tab w:val="left" w:pos="1414"/>
              </w:tabs>
              <w:rPr>
                <w:rFonts w:ascii="Arial" w:hAnsi="Arial"/>
              </w:rPr>
            </w:pPr>
            <w:r>
              <w:rPr>
                <w:rFonts w:ascii="Arial" w:hAnsi="Arial"/>
              </w:rPr>
              <w:t>Good manner dealing with children</w:t>
            </w:r>
          </w:p>
        </w:tc>
        <w:tc>
          <w:tcPr>
            <w:tcW w:w="2520" w:type="dxa"/>
          </w:tcPr>
          <w:p w14:paraId="7D0A0434" w14:textId="77777777" w:rsidR="00D5347E" w:rsidRDefault="00D5347E" w:rsidP="00D411B5">
            <w:pPr>
              <w:tabs>
                <w:tab w:val="left" w:pos="1414"/>
              </w:tabs>
              <w:rPr>
                <w:rFonts w:ascii="Arial" w:hAnsi="Arial"/>
              </w:rPr>
            </w:pPr>
            <w:r>
              <w:rPr>
                <w:rFonts w:ascii="Arial" w:hAnsi="Arial"/>
              </w:rPr>
              <w:t>Interview</w:t>
            </w:r>
          </w:p>
        </w:tc>
      </w:tr>
      <w:tr w:rsidR="00D5347E" w14:paraId="7B6CA5EB" w14:textId="77777777" w:rsidTr="00D411B5">
        <w:tc>
          <w:tcPr>
            <w:tcW w:w="2430" w:type="dxa"/>
          </w:tcPr>
          <w:p w14:paraId="17183BE1" w14:textId="77777777" w:rsidR="00D5347E" w:rsidRDefault="00D5347E" w:rsidP="00D411B5">
            <w:pPr>
              <w:tabs>
                <w:tab w:val="left" w:pos="1414"/>
              </w:tabs>
              <w:rPr>
                <w:rFonts w:ascii="Arial" w:hAnsi="Arial"/>
                <w:b/>
              </w:rPr>
            </w:pPr>
            <w:r>
              <w:rPr>
                <w:rFonts w:ascii="Arial" w:hAnsi="Arial"/>
                <w:b/>
              </w:rPr>
              <w:t>Other Requirements</w:t>
            </w:r>
          </w:p>
        </w:tc>
        <w:tc>
          <w:tcPr>
            <w:tcW w:w="2520" w:type="dxa"/>
          </w:tcPr>
          <w:p w14:paraId="6CA23C89" w14:textId="77777777" w:rsidR="00D5347E" w:rsidRPr="006C3842" w:rsidRDefault="00D5347E" w:rsidP="00D411B5">
            <w:pPr>
              <w:pStyle w:val="BodyText"/>
              <w:rPr>
                <w:sz w:val="22"/>
                <w:u w:val="none"/>
              </w:rPr>
            </w:pPr>
            <w:r w:rsidRPr="006C3842">
              <w:rPr>
                <w:sz w:val="22"/>
                <w:u w:val="none"/>
              </w:rPr>
              <w:t>Able to manage time and tasks effectively</w:t>
            </w:r>
          </w:p>
          <w:p w14:paraId="5DD10980" w14:textId="77777777" w:rsidR="00D5347E" w:rsidRPr="006C3842" w:rsidRDefault="00D5347E" w:rsidP="00D411B5">
            <w:pPr>
              <w:pStyle w:val="BodyText"/>
              <w:rPr>
                <w:sz w:val="22"/>
                <w:u w:val="none"/>
              </w:rPr>
            </w:pPr>
          </w:p>
        </w:tc>
        <w:tc>
          <w:tcPr>
            <w:tcW w:w="2520" w:type="dxa"/>
          </w:tcPr>
          <w:p w14:paraId="37666012" w14:textId="77777777" w:rsidR="00D5347E" w:rsidRDefault="00D5347E" w:rsidP="00D411B5">
            <w:pPr>
              <w:tabs>
                <w:tab w:val="left" w:pos="1414"/>
              </w:tabs>
              <w:rPr>
                <w:rFonts w:ascii="Arial" w:hAnsi="Arial"/>
              </w:rPr>
            </w:pPr>
          </w:p>
        </w:tc>
        <w:tc>
          <w:tcPr>
            <w:tcW w:w="2520" w:type="dxa"/>
          </w:tcPr>
          <w:p w14:paraId="62D40910" w14:textId="77777777" w:rsidR="00D5347E" w:rsidRDefault="00D5347E" w:rsidP="00D411B5">
            <w:pPr>
              <w:tabs>
                <w:tab w:val="left" w:pos="1414"/>
              </w:tabs>
              <w:rPr>
                <w:rFonts w:ascii="Arial" w:hAnsi="Arial"/>
              </w:rPr>
            </w:pPr>
            <w:r>
              <w:rPr>
                <w:rFonts w:ascii="Arial" w:hAnsi="Arial"/>
              </w:rPr>
              <w:t>Interview</w:t>
            </w:r>
          </w:p>
        </w:tc>
      </w:tr>
    </w:tbl>
    <w:p w14:paraId="122612EC" w14:textId="77777777" w:rsidR="00D5347E" w:rsidRDefault="00D5347E" w:rsidP="00D5347E">
      <w:pPr>
        <w:tabs>
          <w:tab w:val="left" w:pos="1414"/>
        </w:tabs>
        <w:rPr>
          <w:rFonts w:ascii="Arial" w:hAnsi="Arial"/>
        </w:rPr>
      </w:pPr>
    </w:p>
    <w:p w14:paraId="59B0A699" w14:textId="77777777" w:rsidR="00D5347E" w:rsidRPr="000500ED" w:rsidRDefault="00D5347E" w:rsidP="00D5347E">
      <w:pPr>
        <w:tabs>
          <w:tab w:val="left" w:pos="1414"/>
        </w:tabs>
        <w:rPr>
          <w:rFonts w:ascii="Arial" w:hAnsi="Arial" w:cs="Arial"/>
        </w:rPr>
      </w:pPr>
      <w:r w:rsidRPr="00D5347E">
        <w:rPr>
          <w:rFonts w:ascii="Arial" w:hAnsi="Arial" w:cs="Arial"/>
          <w:sz w:val="24"/>
          <w:szCs w:val="24"/>
        </w:rPr>
        <w:t>The Catholic High School, Chester is committed to supporting people with disabilities and will make reasonable adjustments to these requirements where this enables a disabled person to do the job effectively</w:t>
      </w:r>
      <w:r>
        <w:rPr>
          <w:rFonts w:ascii="Arial" w:hAnsi="Arial" w:cs="Arial"/>
        </w:rPr>
        <w:t>.</w:t>
      </w:r>
    </w:p>
    <w:p w14:paraId="68F424A1" w14:textId="77777777" w:rsidR="00D5347E" w:rsidRDefault="00D5347E" w:rsidP="00D5347E">
      <w:pPr>
        <w:pStyle w:val="PlainText"/>
        <w:rPr>
          <w:rFonts w:ascii="Arial" w:hAnsi="Arial"/>
          <w:sz w:val="24"/>
        </w:rPr>
      </w:pPr>
    </w:p>
    <w:p w14:paraId="792E27A6" w14:textId="77777777" w:rsidR="00D5347E" w:rsidRDefault="00D5347E" w:rsidP="00D5347E">
      <w:pPr>
        <w:pStyle w:val="PlainText"/>
        <w:rPr>
          <w:rFonts w:ascii="Arial" w:hAnsi="Arial"/>
          <w:sz w:val="24"/>
        </w:rPr>
      </w:pPr>
    </w:p>
    <w:p w14:paraId="28D3BA29" w14:textId="77777777" w:rsidR="00EC255E" w:rsidRPr="0075159C" w:rsidRDefault="00EC255E" w:rsidP="009F36EA">
      <w:pPr>
        <w:rPr>
          <w:sz w:val="24"/>
          <w:szCs w:val="24"/>
        </w:rPr>
      </w:pPr>
    </w:p>
    <w:sectPr w:rsidR="00EC255E" w:rsidRPr="0075159C" w:rsidSect="00D5347E">
      <w:pgSz w:w="11909" w:h="16834" w:code="9"/>
      <w:pgMar w:top="864" w:right="1008"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4D5D" w14:textId="77777777" w:rsidR="00805C84" w:rsidRDefault="00805C84" w:rsidP="00B60BF5">
      <w:pPr>
        <w:spacing w:after="0" w:line="240" w:lineRule="auto"/>
      </w:pPr>
      <w:r>
        <w:separator/>
      </w:r>
    </w:p>
  </w:endnote>
  <w:endnote w:type="continuationSeparator" w:id="0">
    <w:p w14:paraId="38A6FE7C" w14:textId="77777777" w:rsidR="00805C84" w:rsidRDefault="00805C84" w:rsidP="00B6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ardian Sans Regular">
    <w:altName w:val="Calibri"/>
    <w:panose1 w:val="00000000000000000000"/>
    <w:charset w:val="00"/>
    <w:family w:val="swiss"/>
    <w:notTrueType/>
    <w:pitch w:val="variable"/>
    <w:sig w:usb0="00000087" w:usb1="00000000" w:usb2="00000000" w:usb3="00000000" w:csb0="0000009B" w:csb1="00000000"/>
  </w:font>
  <w:font w:name="Guardian Sans Semibold">
    <w:altName w:val="Cambria"/>
    <w:panose1 w:val="00000000000000000000"/>
    <w:charset w:val="00"/>
    <w:family w:val="roman"/>
    <w:notTrueType/>
    <w:pitch w:val="default"/>
  </w:font>
  <w:font w:name="GUARDIANSANS-SEMIBOLDITALIC">
    <w:altName w:val="Calibri"/>
    <w:panose1 w:val="00000000000000000000"/>
    <w:charset w:val="4D"/>
    <w:family w:val="swiss"/>
    <w:notTrueType/>
    <w:pitch w:val="variable"/>
    <w:sig w:usb0="0000000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4105" w14:textId="77777777" w:rsidR="00A636EE" w:rsidRDefault="00A636EE">
    <w:pPr>
      <w:pStyle w:val="Footer"/>
    </w:pPr>
    <w:r>
      <w:rPr>
        <w:noProof/>
        <w:lang w:eastAsia="en-GB"/>
      </w:rPr>
      <w:drawing>
        <wp:anchor distT="0" distB="0" distL="114300" distR="114300" simplePos="0" relativeHeight="251659264" behindDoc="1" locked="0" layoutInCell="1" allowOverlap="1" wp14:anchorId="22268BCD" wp14:editId="3BCE0241">
          <wp:simplePos x="0" y="0"/>
          <wp:positionH relativeFrom="column">
            <wp:posOffset>-446405</wp:posOffset>
          </wp:positionH>
          <wp:positionV relativeFrom="paragraph">
            <wp:posOffset>-34068</wp:posOffset>
          </wp:positionV>
          <wp:extent cx="7567200" cy="108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SC Website Doc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9959" w14:textId="77777777" w:rsidR="00AA7DC7" w:rsidRDefault="00AA7DC7">
    <w:pPr>
      <w:pStyle w:val="Footer"/>
    </w:pPr>
    <w:r>
      <w:rPr>
        <w:noProof/>
        <w:lang w:eastAsia="en-GB"/>
      </w:rPr>
      <w:drawing>
        <wp:anchor distT="0" distB="0" distL="114300" distR="114300" simplePos="0" relativeHeight="251663360" behindDoc="1" locked="0" layoutInCell="1" allowOverlap="1" wp14:anchorId="2B3015D7" wp14:editId="781574DF">
          <wp:simplePos x="0" y="0"/>
          <wp:positionH relativeFrom="page">
            <wp:align>left</wp:align>
          </wp:positionH>
          <wp:positionV relativeFrom="paragraph">
            <wp:posOffset>-13648</wp:posOffset>
          </wp:positionV>
          <wp:extent cx="7957950" cy="108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SC Website Docs Footer.png"/>
                  <pic:cNvPicPr/>
                </pic:nvPicPr>
                <pic:blipFill>
                  <a:blip r:embed="rId1" cstate="print">
                    <a:extLst>
                      <a:ext uri="{28A0092B-C50C-407E-A947-70E740481C1C}">
                        <a14:useLocalDpi xmlns:a14="http://schemas.microsoft.com/office/drawing/2010/main"/>
                      </a:ext>
                    </a:extLst>
                  </a:blip>
                  <a:stretch>
                    <a:fillRect/>
                  </a:stretch>
                </pic:blipFill>
                <pic:spPr>
                  <a:xfrm>
                    <a:off x="0" y="0"/>
                    <a:ext cx="795795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6E78" w14:textId="77777777" w:rsidR="00805C84" w:rsidRDefault="00805C84" w:rsidP="00B60BF5">
      <w:pPr>
        <w:spacing w:after="0" w:line="240" w:lineRule="auto"/>
      </w:pPr>
      <w:r>
        <w:separator/>
      </w:r>
    </w:p>
  </w:footnote>
  <w:footnote w:type="continuationSeparator" w:id="0">
    <w:p w14:paraId="5CCFF607" w14:textId="77777777" w:rsidR="00805C84" w:rsidRDefault="00805C84" w:rsidP="00B6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1FB655C" w14:paraId="4D3D9DBC" w14:textId="77777777" w:rsidTr="21FB655C">
      <w:trPr>
        <w:trHeight w:val="300"/>
      </w:trPr>
      <w:tc>
        <w:tcPr>
          <w:tcW w:w="3485" w:type="dxa"/>
        </w:tcPr>
        <w:p w14:paraId="572EAAC4" w14:textId="715CE9C9" w:rsidR="21FB655C" w:rsidRDefault="21FB655C" w:rsidP="21FB655C">
          <w:pPr>
            <w:pStyle w:val="Header"/>
            <w:ind w:left="-115"/>
          </w:pPr>
        </w:p>
      </w:tc>
      <w:tc>
        <w:tcPr>
          <w:tcW w:w="3485" w:type="dxa"/>
        </w:tcPr>
        <w:p w14:paraId="6391C541" w14:textId="2F20CCAC" w:rsidR="21FB655C" w:rsidRDefault="21FB655C" w:rsidP="21FB655C">
          <w:pPr>
            <w:pStyle w:val="Header"/>
            <w:jc w:val="center"/>
          </w:pPr>
        </w:p>
      </w:tc>
      <w:tc>
        <w:tcPr>
          <w:tcW w:w="3485" w:type="dxa"/>
        </w:tcPr>
        <w:p w14:paraId="159D88F8" w14:textId="7818621C" w:rsidR="21FB655C" w:rsidRDefault="21FB655C" w:rsidP="21FB655C">
          <w:pPr>
            <w:pStyle w:val="Header"/>
            <w:ind w:right="-115"/>
            <w:jc w:val="right"/>
          </w:pPr>
        </w:p>
      </w:tc>
    </w:tr>
  </w:tbl>
  <w:p w14:paraId="0224260C" w14:textId="6749D66E" w:rsidR="21FB655C" w:rsidRDefault="21FB655C" w:rsidP="21FB6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EA78" w14:textId="77777777" w:rsidR="00AA7DC7" w:rsidRDefault="00AA7DC7">
    <w:pPr>
      <w:pStyle w:val="Header"/>
    </w:pPr>
    <w:r>
      <w:rPr>
        <w:noProof/>
        <w:lang w:eastAsia="en-GB"/>
      </w:rPr>
      <w:drawing>
        <wp:anchor distT="0" distB="0" distL="114300" distR="114300" simplePos="0" relativeHeight="251661312" behindDoc="1" locked="0" layoutInCell="1" allowOverlap="1" wp14:anchorId="69394CBB" wp14:editId="564188F5">
          <wp:simplePos x="0" y="0"/>
          <wp:positionH relativeFrom="page">
            <wp:align>right</wp:align>
          </wp:positionH>
          <wp:positionV relativeFrom="paragraph">
            <wp:posOffset>-1256229</wp:posOffset>
          </wp:positionV>
          <wp:extent cx="7547185" cy="143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C Website Docs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185" cy="143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1FB655C" w14:paraId="5CB4F257" w14:textId="77777777" w:rsidTr="21FB655C">
      <w:trPr>
        <w:trHeight w:val="300"/>
      </w:trPr>
      <w:tc>
        <w:tcPr>
          <w:tcW w:w="3485" w:type="dxa"/>
        </w:tcPr>
        <w:p w14:paraId="5407A943" w14:textId="21F5303C" w:rsidR="21FB655C" w:rsidRDefault="21FB655C" w:rsidP="21FB655C">
          <w:pPr>
            <w:pStyle w:val="Header"/>
            <w:ind w:left="-115"/>
          </w:pPr>
        </w:p>
      </w:tc>
      <w:tc>
        <w:tcPr>
          <w:tcW w:w="3485" w:type="dxa"/>
        </w:tcPr>
        <w:p w14:paraId="27C3F151" w14:textId="1C5CD045" w:rsidR="21FB655C" w:rsidRDefault="21FB655C" w:rsidP="21FB655C">
          <w:pPr>
            <w:pStyle w:val="Header"/>
            <w:jc w:val="center"/>
          </w:pPr>
        </w:p>
      </w:tc>
      <w:tc>
        <w:tcPr>
          <w:tcW w:w="3485" w:type="dxa"/>
        </w:tcPr>
        <w:p w14:paraId="462D9707" w14:textId="4C1416C0" w:rsidR="21FB655C" w:rsidRDefault="21FB655C" w:rsidP="21FB655C">
          <w:pPr>
            <w:pStyle w:val="Header"/>
            <w:ind w:right="-115"/>
            <w:jc w:val="right"/>
          </w:pPr>
        </w:p>
      </w:tc>
    </w:tr>
  </w:tbl>
  <w:p w14:paraId="4E91BEA8" w14:textId="53A2FEB7" w:rsidR="21FB655C" w:rsidRDefault="21FB655C" w:rsidP="21FB6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FBA"/>
    <w:multiLevelType w:val="multilevel"/>
    <w:tmpl w:val="7FA43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B1773A"/>
    <w:multiLevelType w:val="hybridMultilevel"/>
    <w:tmpl w:val="07A8FA00"/>
    <w:lvl w:ilvl="0" w:tplc="9DB81B9C">
      <w:start w:val="1"/>
      <w:numFmt w:val="decimal"/>
      <w:pStyle w:val="CHSCNumber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8962FC"/>
    <w:multiLevelType w:val="multilevel"/>
    <w:tmpl w:val="6D76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527D8"/>
    <w:multiLevelType w:val="hybridMultilevel"/>
    <w:tmpl w:val="A0324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D1451"/>
    <w:multiLevelType w:val="multilevel"/>
    <w:tmpl w:val="4204E230"/>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5" w15:restartNumberingAfterBreak="0">
    <w:nsid w:val="145117A8"/>
    <w:multiLevelType w:val="multilevel"/>
    <w:tmpl w:val="8C3685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340AC"/>
    <w:multiLevelType w:val="multilevel"/>
    <w:tmpl w:val="9FD0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E5D6E"/>
    <w:multiLevelType w:val="hybridMultilevel"/>
    <w:tmpl w:val="9ED4A9E6"/>
    <w:lvl w:ilvl="0" w:tplc="5B3A37FE">
      <w:start w:val="1"/>
      <w:numFmt w:val="bullet"/>
      <w:pStyle w:val="CHSC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6576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774EDF"/>
    <w:multiLevelType w:val="hybridMultilevel"/>
    <w:tmpl w:val="2572C906"/>
    <w:lvl w:ilvl="0" w:tplc="62E8C98C">
      <w:start w:val="1"/>
      <w:numFmt w:val="bullet"/>
      <w:lvlText w:val=""/>
      <w:lvlJc w:val="left"/>
      <w:pPr>
        <w:ind w:left="720" w:hanging="360"/>
      </w:pPr>
      <w:rPr>
        <w:rFonts w:ascii="Symbol" w:hAnsi="Symbol" w:hint="default"/>
      </w:rPr>
    </w:lvl>
    <w:lvl w:ilvl="1" w:tplc="86FCF5AA">
      <w:start w:val="1"/>
      <w:numFmt w:val="bullet"/>
      <w:lvlText w:val="o"/>
      <w:lvlJc w:val="left"/>
      <w:pPr>
        <w:ind w:left="1440" w:hanging="360"/>
      </w:pPr>
      <w:rPr>
        <w:rFonts w:ascii="Courier New" w:hAnsi="Courier New" w:hint="default"/>
      </w:rPr>
    </w:lvl>
    <w:lvl w:ilvl="2" w:tplc="1562CE9A">
      <w:start w:val="1"/>
      <w:numFmt w:val="bullet"/>
      <w:lvlText w:val=""/>
      <w:lvlJc w:val="left"/>
      <w:pPr>
        <w:ind w:left="2160" w:hanging="360"/>
      </w:pPr>
      <w:rPr>
        <w:rFonts w:ascii="Wingdings" w:hAnsi="Wingdings" w:hint="default"/>
      </w:rPr>
    </w:lvl>
    <w:lvl w:ilvl="3" w:tplc="75804D98">
      <w:start w:val="1"/>
      <w:numFmt w:val="bullet"/>
      <w:lvlText w:val=""/>
      <w:lvlJc w:val="left"/>
      <w:pPr>
        <w:ind w:left="2880" w:hanging="360"/>
      </w:pPr>
      <w:rPr>
        <w:rFonts w:ascii="Symbol" w:hAnsi="Symbol" w:hint="default"/>
      </w:rPr>
    </w:lvl>
    <w:lvl w:ilvl="4" w:tplc="401859F8">
      <w:start w:val="1"/>
      <w:numFmt w:val="bullet"/>
      <w:lvlText w:val="o"/>
      <w:lvlJc w:val="left"/>
      <w:pPr>
        <w:ind w:left="3600" w:hanging="360"/>
      </w:pPr>
      <w:rPr>
        <w:rFonts w:ascii="Courier New" w:hAnsi="Courier New" w:hint="default"/>
      </w:rPr>
    </w:lvl>
    <w:lvl w:ilvl="5" w:tplc="ECB21304">
      <w:start w:val="1"/>
      <w:numFmt w:val="bullet"/>
      <w:lvlText w:val=""/>
      <w:lvlJc w:val="left"/>
      <w:pPr>
        <w:ind w:left="4320" w:hanging="360"/>
      </w:pPr>
      <w:rPr>
        <w:rFonts w:ascii="Wingdings" w:hAnsi="Wingdings" w:hint="default"/>
      </w:rPr>
    </w:lvl>
    <w:lvl w:ilvl="6" w:tplc="E892A64E">
      <w:start w:val="1"/>
      <w:numFmt w:val="bullet"/>
      <w:lvlText w:val=""/>
      <w:lvlJc w:val="left"/>
      <w:pPr>
        <w:ind w:left="5040" w:hanging="360"/>
      </w:pPr>
      <w:rPr>
        <w:rFonts w:ascii="Symbol" w:hAnsi="Symbol" w:hint="default"/>
      </w:rPr>
    </w:lvl>
    <w:lvl w:ilvl="7" w:tplc="7C8A5202">
      <w:start w:val="1"/>
      <w:numFmt w:val="bullet"/>
      <w:lvlText w:val="o"/>
      <w:lvlJc w:val="left"/>
      <w:pPr>
        <w:ind w:left="5760" w:hanging="360"/>
      </w:pPr>
      <w:rPr>
        <w:rFonts w:ascii="Courier New" w:hAnsi="Courier New" w:hint="default"/>
      </w:rPr>
    </w:lvl>
    <w:lvl w:ilvl="8" w:tplc="82BA84E8">
      <w:start w:val="1"/>
      <w:numFmt w:val="bullet"/>
      <w:lvlText w:val=""/>
      <w:lvlJc w:val="left"/>
      <w:pPr>
        <w:ind w:left="6480" w:hanging="360"/>
      </w:pPr>
      <w:rPr>
        <w:rFonts w:ascii="Wingdings" w:hAnsi="Wingdings" w:hint="default"/>
      </w:rPr>
    </w:lvl>
  </w:abstractNum>
  <w:abstractNum w:abstractNumId="10" w15:restartNumberingAfterBreak="0">
    <w:nsid w:val="285035B1"/>
    <w:multiLevelType w:val="hybridMultilevel"/>
    <w:tmpl w:val="9806A4E4"/>
    <w:lvl w:ilvl="0" w:tplc="DA94F5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712C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847A51"/>
    <w:multiLevelType w:val="hybridMultilevel"/>
    <w:tmpl w:val="9EA80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C2492"/>
    <w:multiLevelType w:val="multilevel"/>
    <w:tmpl w:val="401E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B2A7E"/>
    <w:multiLevelType w:val="multilevel"/>
    <w:tmpl w:val="A27C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763ECE"/>
    <w:multiLevelType w:val="hybridMultilevel"/>
    <w:tmpl w:val="3D183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2476D"/>
    <w:multiLevelType w:val="hybridMultilevel"/>
    <w:tmpl w:val="A11C5A7A"/>
    <w:lvl w:ilvl="0" w:tplc="0809000F">
      <w:start w:val="1"/>
      <w:numFmt w:val="decimal"/>
      <w:lvlText w:val="%1."/>
      <w:lvlJc w:val="left"/>
      <w:pPr>
        <w:ind w:left="720" w:hanging="360"/>
      </w:pPr>
    </w:lvl>
    <w:lvl w:ilvl="1" w:tplc="6406D5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C726D"/>
    <w:multiLevelType w:val="multilevel"/>
    <w:tmpl w:val="2B44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20CDF"/>
    <w:multiLevelType w:val="multilevel"/>
    <w:tmpl w:val="D91A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3931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39452D"/>
    <w:multiLevelType w:val="hybridMultilevel"/>
    <w:tmpl w:val="468244C6"/>
    <w:lvl w:ilvl="0" w:tplc="25349448">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F9728E"/>
    <w:multiLevelType w:val="hybridMultilevel"/>
    <w:tmpl w:val="FA0A15D4"/>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D577C6"/>
    <w:multiLevelType w:val="hybridMultilevel"/>
    <w:tmpl w:val="706E92E4"/>
    <w:lvl w:ilvl="0" w:tplc="F6ACC04C">
      <w:start w:val="1"/>
      <w:numFmt w:val="decimal"/>
      <w:lvlText w:val="%1"/>
      <w:lvlJc w:val="left"/>
      <w:pPr>
        <w:tabs>
          <w:tab w:val="num" w:pos="360"/>
        </w:tabs>
        <w:ind w:left="360" w:hanging="360"/>
      </w:pPr>
      <w:rPr>
        <w:rFonts w:hint="default"/>
      </w:rPr>
    </w:lvl>
    <w:lvl w:ilvl="1" w:tplc="BF7C7080">
      <w:start w:val="1"/>
      <w:numFmt w:val="lowerLetter"/>
      <w:lvlText w:val="%2)"/>
      <w:lvlJc w:val="left"/>
      <w:pPr>
        <w:tabs>
          <w:tab w:val="num" w:pos="1290"/>
        </w:tabs>
        <w:ind w:left="1290" w:hanging="57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E8C6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3253F9"/>
    <w:multiLevelType w:val="multilevel"/>
    <w:tmpl w:val="6920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01088"/>
    <w:multiLevelType w:val="multilevel"/>
    <w:tmpl w:val="AE46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B22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7F5E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FA35A9"/>
    <w:multiLevelType w:val="hybridMultilevel"/>
    <w:tmpl w:val="BC4C2A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CA40E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520189"/>
    <w:multiLevelType w:val="hybridMultilevel"/>
    <w:tmpl w:val="E7E4CA8E"/>
    <w:lvl w:ilvl="0" w:tplc="F6220226">
      <w:start w:val="1"/>
      <w:numFmt w:val="bullet"/>
      <w:lvlText w:val=""/>
      <w:lvlJc w:val="left"/>
      <w:pPr>
        <w:tabs>
          <w:tab w:val="num" w:pos="0"/>
        </w:tabs>
        <w:ind w:left="357" w:hanging="35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8602E"/>
    <w:multiLevelType w:val="hybridMultilevel"/>
    <w:tmpl w:val="A154C0CE"/>
    <w:lvl w:ilvl="0" w:tplc="F6220226">
      <w:start w:val="1"/>
      <w:numFmt w:val="bullet"/>
      <w:lvlText w:val=""/>
      <w:lvlJc w:val="left"/>
      <w:pPr>
        <w:tabs>
          <w:tab w:val="num" w:pos="0"/>
        </w:tabs>
        <w:ind w:left="357" w:hanging="35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91F68"/>
    <w:multiLevelType w:val="multilevel"/>
    <w:tmpl w:val="4674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645AE"/>
    <w:multiLevelType w:val="hybridMultilevel"/>
    <w:tmpl w:val="D48C7AF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698790E"/>
    <w:multiLevelType w:val="hybridMultilevel"/>
    <w:tmpl w:val="A7FE48E6"/>
    <w:lvl w:ilvl="0" w:tplc="F6220226">
      <w:start w:val="1"/>
      <w:numFmt w:val="bullet"/>
      <w:lvlText w:val=""/>
      <w:lvlJc w:val="left"/>
      <w:pPr>
        <w:tabs>
          <w:tab w:val="num" w:pos="0"/>
        </w:tabs>
        <w:ind w:left="357" w:hanging="35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AE31FA"/>
    <w:multiLevelType w:val="hybridMultilevel"/>
    <w:tmpl w:val="25FEC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842071"/>
    <w:multiLevelType w:val="hybridMultilevel"/>
    <w:tmpl w:val="4CCA380C"/>
    <w:lvl w:ilvl="0" w:tplc="F6220226">
      <w:start w:val="1"/>
      <w:numFmt w:val="bullet"/>
      <w:lvlText w:val=""/>
      <w:lvlJc w:val="left"/>
      <w:pPr>
        <w:tabs>
          <w:tab w:val="num" w:pos="0"/>
        </w:tabs>
        <w:ind w:left="357" w:hanging="357"/>
      </w:pPr>
      <w:rPr>
        <w:rFonts w:ascii="Wingdings" w:hAnsi="Wingdings" w:hint="default"/>
        <w:color w:val="auto"/>
      </w:rPr>
    </w:lvl>
    <w:lvl w:ilvl="1" w:tplc="0E9A67B8">
      <w:start w:val="1"/>
      <w:numFmt w:val="bullet"/>
      <w:lvlText w:val=""/>
      <w:lvlJc w:val="left"/>
      <w:pPr>
        <w:tabs>
          <w:tab w:val="num" w:pos="130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E4C0B"/>
    <w:multiLevelType w:val="multilevel"/>
    <w:tmpl w:val="0398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3905427">
    <w:abstractNumId w:val="9"/>
  </w:num>
  <w:num w:numId="2" w16cid:durableId="802843502">
    <w:abstractNumId w:val="7"/>
  </w:num>
  <w:num w:numId="3" w16cid:durableId="1761637942">
    <w:abstractNumId w:val="1"/>
  </w:num>
  <w:num w:numId="4" w16cid:durableId="1918051640">
    <w:abstractNumId w:val="0"/>
  </w:num>
  <w:num w:numId="5" w16cid:durableId="1514225688">
    <w:abstractNumId w:val="23"/>
  </w:num>
  <w:num w:numId="6" w16cid:durableId="370767570">
    <w:abstractNumId w:val="19"/>
  </w:num>
  <w:num w:numId="7" w16cid:durableId="166789559">
    <w:abstractNumId w:val="11"/>
  </w:num>
  <w:num w:numId="8" w16cid:durableId="1653220035">
    <w:abstractNumId w:val="27"/>
  </w:num>
  <w:num w:numId="9" w16cid:durableId="487936668">
    <w:abstractNumId w:val="29"/>
  </w:num>
  <w:num w:numId="10" w16cid:durableId="1638685679">
    <w:abstractNumId w:val="3"/>
  </w:num>
  <w:num w:numId="11" w16cid:durableId="1776556817">
    <w:abstractNumId w:val="26"/>
  </w:num>
  <w:num w:numId="12" w16cid:durableId="436413702">
    <w:abstractNumId w:val="8"/>
  </w:num>
  <w:num w:numId="13" w16cid:durableId="106438215">
    <w:abstractNumId w:val="5"/>
  </w:num>
  <w:num w:numId="14" w16cid:durableId="1359969431">
    <w:abstractNumId w:val="1"/>
    <w:lvlOverride w:ilvl="0">
      <w:startOverride w:val="1"/>
    </w:lvlOverride>
  </w:num>
  <w:num w:numId="15" w16cid:durableId="1553542643">
    <w:abstractNumId w:val="14"/>
  </w:num>
  <w:num w:numId="16" w16cid:durableId="1696614613">
    <w:abstractNumId w:val="13"/>
  </w:num>
  <w:num w:numId="17" w16cid:durableId="591553704">
    <w:abstractNumId w:val="17"/>
  </w:num>
  <w:num w:numId="18" w16cid:durableId="1801651549">
    <w:abstractNumId w:val="6"/>
  </w:num>
  <w:num w:numId="19" w16cid:durableId="1049303842">
    <w:abstractNumId w:val="18"/>
  </w:num>
  <w:num w:numId="20" w16cid:durableId="2125225308">
    <w:abstractNumId w:val="2"/>
  </w:num>
  <w:num w:numId="21" w16cid:durableId="805389374">
    <w:abstractNumId w:val="25"/>
  </w:num>
  <w:num w:numId="22" w16cid:durableId="1924534066">
    <w:abstractNumId w:val="37"/>
  </w:num>
  <w:num w:numId="23" w16cid:durableId="1903782992">
    <w:abstractNumId w:val="24"/>
  </w:num>
  <w:num w:numId="24" w16cid:durableId="737168922">
    <w:abstractNumId w:val="32"/>
  </w:num>
  <w:num w:numId="25" w16cid:durableId="270091369">
    <w:abstractNumId w:val="16"/>
  </w:num>
  <w:num w:numId="26" w16cid:durableId="975649742">
    <w:abstractNumId w:val="15"/>
  </w:num>
  <w:num w:numId="27" w16cid:durableId="496653382">
    <w:abstractNumId w:val="12"/>
  </w:num>
  <w:num w:numId="28" w16cid:durableId="1048411569">
    <w:abstractNumId w:val="35"/>
  </w:num>
  <w:num w:numId="29" w16cid:durableId="170947223">
    <w:abstractNumId w:val="7"/>
  </w:num>
  <w:num w:numId="30" w16cid:durableId="2007391867">
    <w:abstractNumId w:val="7"/>
  </w:num>
  <w:num w:numId="31" w16cid:durableId="1939941181">
    <w:abstractNumId w:val="7"/>
  </w:num>
  <w:num w:numId="32" w16cid:durableId="742721526">
    <w:abstractNumId w:val="7"/>
  </w:num>
  <w:num w:numId="33" w16cid:durableId="1532455020">
    <w:abstractNumId w:val="7"/>
  </w:num>
  <w:num w:numId="34" w16cid:durableId="1957835009">
    <w:abstractNumId w:val="7"/>
  </w:num>
  <w:num w:numId="35" w16cid:durableId="1116219907">
    <w:abstractNumId w:val="22"/>
  </w:num>
  <w:num w:numId="36" w16cid:durableId="1443844669">
    <w:abstractNumId w:val="28"/>
  </w:num>
  <w:num w:numId="37" w16cid:durableId="2118215234">
    <w:abstractNumId w:val="20"/>
  </w:num>
  <w:num w:numId="38" w16cid:durableId="1977100470">
    <w:abstractNumId w:val="33"/>
  </w:num>
  <w:num w:numId="39" w16cid:durableId="305015363">
    <w:abstractNumId w:val="36"/>
  </w:num>
  <w:num w:numId="40" w16cid:durableId="2147235172">
    <w:abstractNumId w:val="31"/>
  </w:num>
  <w:num w:numId="41" w16cid:durableId="1911382160">
    <w:abstractNumId w:val="21"/>
  </w:num>
  <w:num w:numId="42" w16cid:durableId="1059129929">
    <w:abstractNumId w:val="30"/>
  </w:num>
  <w:num w:numId="43" w16cid:durableId="1490948397">
    <w:abstractNumId w:val="34"/>
  </w:num>
  <w:num w:numId="44" w16cid:durableId="1003631917">
    <w:abstractNumId w:val="4"/>
  </w:num>
  <w:num w:numId="45" w16cid:durableId="81992227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E2"/>
    <w:rsid w:val="000004FF"/>
    <w:rsid w:val="000305DF"/>
    <w:rsid w:val="000641E3"/>
    <w:rsid w:val="000836E2"/>
    <w:rsid w:val="00087019"/>
    <w:rsid w:val="000B30F3"/>
    <w:rsid w:val="000C785D"/>
    <w:rsid w:val="00172B36"/>
    <w:rsid w:val="00184B34"/>
    <w:rsid w:val="001852B7"/>
    <w:rsid w:val="001A09C6"/>
    <w:rsid w:val="00222D82"/>
    <w:rsid w:val="00223090"/>
    <w:rsid w:val="0023543B"/>
    <w:rsid w:val="002A5C0D"/>
    <w:rsid w:val="002C026E"/>
    <w:rsid w:val="00303953"/>
    <w:rsid w:val="00313124"/>
    <w:rsid w:val="003745E0"/>
    <w:rsid w:val="003920AA"/>
    <w:rsid w:val="0039221F"/>
    <w:rsid w:val="00411E07"/>
    <w:rsid w:val="00412C8F"/>
    <w:rsid w:val="004707F8"/>
    <w:rsid w:val="00475B22"/>
    <w:rsid w:val="00483870"/>
    <w:rsid w:val="004838C7"/>
    <w:rsid w:val="0049209A"/>
    <w:rsid w:val="004B3642"/>
    <w:rsid w:val="004B78B5"/>
    <w:rsid w:val="004C3DAF"/>
    <w:rsid w:val="004C41DD"/>
    <w:rsid w:val="004E7541"/>
    <w:rsid w:val="004F4176"/>
    <w:rsid w:val="0052458D"/>
    <w:rsid w:val="005376EA"/>
    <w:rsid w:val="00537F83"/>
    <w:rsid w:val="00572285"/>
    <w:rsid w:val="005A5E53"/>
    <w:rsid w:val="005C08EC"/>
    <w:rsid w:val="00603EB2"/>
    <w:rsid w:val="00605DD4"/>
    <w:rsid w:val="0061141C"/>
    <w:rsid w:val="00616ADA"/>
    <w:rsid w:val="00626CB5"/>
    <w:rsid w:val="00637D09"/>
    <w:rsid w:val="006520A8"/>
    <w:rsid w:val="006A794B"/>
    <w:rsid w:val="006E385F"/>
    <w:rsid w:val="00714F46"/>
    <w:rsid w:val="00732AD4"/>
    <w:rsid w:val="0075159C"/>
    <w:rsid w:val="0075697F"/>
    <w:rsid w:val="00781F15"/>
    <w:rsid w:val="007A4172"/>
    <w:rsid w:val="007C404D"/>
    <w:rsid w:val="007D59C3"/>
    <w:rsid w:val="00805C84"/>
    <w:rsid w:val="00813F1A"/>
    <w:rsid w:val="008146A7"/>
    <w:rsid w:val="0082027A"/>
    <w:rsid w:val="00845838"/>
    <w:rsid w:val="008C257C"/>
    <w:rsid w:val="008C3FEC"/>
    <w:rsid w:val="008F4F40"/>
    <w:rsid w:val="0091157C"/>
    <w:rsid w:val="0091220A"/>
    <w:rsid w:val="009151B5"/>
    <w:rsid w:val="009215A1"/>
    <w:rsid w:val="00924018"/>
    <w:rsid w:val="009276B5"/>
    <w:rsid w:val="00971683"/>
    <w:rsid w:val="009870A4"/>
    <w:rsid w:val="009D1F12"/>
    <w:rsid w:val="009F36EA"/>
    <w:rsid w:val="00A04400"/>
    <w:rsid w:val="00A24697"/>
    <w:rsid w:val="00A325B9"/>
    <w:rsid w:val="00A3262A"/>
    <w:rsid w:val="00A61D9E"/>
    <w:rsid w:val="00A636EE"/>
    <w:rsid w:val="00A755BA"/>
    <w:rsid w:val="00A80FEB"/>
    <w:rsid w:val="00AA7DC7"/>
    <w:rsid w:val="00AC71A1"/>
    <w:rsid w:val="00AF2B4D"/>
    <w:rsid w:val="00AF4B33"/>
    <w:rsid w:val="00B37700"/>
    <w:rsid w:val="00B5409F"/>
    <w:rsid w:val="00B60BF5"/>
    <w:rsid w:val="00B8683F"/>
    <w:rsid w:val="00B936A7"/>
    <w:rsid w:val="00BA52C4"/>
    <w:rsid w:val="00BA535B"/>
    <w:rsid w:val="00BB5B07"/>
    <w:rsid w:val="00BC521A"/>
    <w:rsid w:val="00C119A7"/>
    <w:rsid w:val="00C12E8B"/>
    <w:rsid w:val="00C146CC"/>
    <w:rsid w:val="00C21F9B"/>
    <w:rsid w:val="00C30444"/>
    <w:rsid w:val="00C371F4"/>
    <w:rsid w:val="00C83231"/>
    <w:rsid w:val="00CA6B67"/>
    <w:rsid w:val="00CA742E"/>
    <w:rsid w:val="00D36190"/>
    <w:rsid w:val="00D46CB2"/>
    <w:rsid w:val="00D5347E"/>
    <w:rsid w:val="00D549D5"/>
    <w:rsid w:val="00D7107C"/>
    <w:rsid w:val="00D75FFB"/>
    <w:rsid w:val="00DA0135"/>
    <w:rsid w:val="00DA0A7B"/>
    <w:rsid w:val="00DA61B6"/>
    <w:rsid w:val="00DB7924"/>
    <w:rsid w:val="00DD03E3"/>
    <w:rsid w:val="00E470D4"/>
    <w:rsid w:val="00E91B34"/>
    <w:rsid w:val="00E92A10"/>
    <w:rsid w:val="00E9565F"/>
    <w:rsid w:val="00EA071D"/>
    <w:rsid w:val="00EC255E"/>
    <w:rsid w:val="00EC3D97"/>
    <w:rsid w:val="00ED5AAC"/>
    <w:rsid w:val="00F00445"/>
    <w:rsid w:val="00F1356E"/>
    <w:rsid w:val="00F2082D"/>
    <w:rsid w:val="00F33ED5"/>
    <w:rsid w:val="00F65B58"/>
    <w:rsid w:val="00F667E5"/>
    <w:rsid w:val="00F8239D"/>
    <w:rsid w:val="00FB0AF4"/>
    <w:rsid w:val="00FE17AB"/>
    <w:rsid w:val="04283CAF"/>
    <w:rsid w:val="056EE711"/>
    <w:rsid w:val="074F4506"/>
    <w:rsid w:val="101D3E42"/>
    <w:rsid w:val="13031102"/>
    <w:rsid w:val="14E015AA"/>
    <w:rsid w:val="1C3FFD0E"/>
    <w:rsid w:val="1DFB8C36"/>
    <w:rsid w:val="21228DEB"/>
    <w:rsid w:val="21FB655C"/>
    <w:rsid w:val="2241A8F0"/>
    <w:rsid w:val="2399BC13"/>
    <w:rsid w:val="31BA1B29"/>
    <w:rsid w:val="33F39AFF"/>
    <w:rsid w:val="3BBEEBC6"/>
    <w:rsid w:val="3D84DDDA"/>
    <w:rsid w:val="3E2C07F6"/>
    <w:rsid w:val="3EB15857"/>
    <w:rsid w:val="3EB9C607"/>
    <w:rsid w:val="472413BA"/>
    <w:rsid w:val="48BF6781"/>
    <w:rsid w:val="4A868F5D"/>
    <w:rsid w:val="5655F7B7"/>
    <w:rsid w:val="57F9E28F"/>
    <w:rsid w:val="5A2CF4D6"/>
    <w:rsid w:val="5CC98C1D"/>
    <w:rsid w:val="62B284F5"/>
    <w:rsid w:val="67FAE599"/>
    <w:rsid w:val="68895A8B"/>
    <w:rsid w:val="70F4F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164A"/>
  <w15:chartTrackingRefBased/>
  <w15:docId w15:val="{45D14FE3-385C-45F5-875C-4B36855B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A636EE"/>
  </w:style>
  <w:style w:type="paragraph" w:styleId="Heading1">
    <w:name w:val="heading 1"/>
    <w:basedOn w:val="Normal"/>
    <w:next w:val="Normal"/>
    <w:link w:val="Heading1Char"/>
    <w:uiPriority w:val="9"/>
    <w:rsid w:val="00B60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ED5A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53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EC255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36E2"/>
    <w:rPr>
      <w:i/>
      <w:iCs/>
    </w:rPr>
  </w:style>
  <w:style w:type="paragraph" w:styleId="Quote">
    <w:name w:val="Quote"/>
    <w:basedOn w:val="Normal"/>
    <w:next w:val="Normal"/>
    <w:link w:val="QuoteChar"/>
    <w:uiPriority w:val="29"/>
    <w:rsid w:val="000836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36E2"/>
    <w:rPr>
      <w:i/>
      <w:iCs/>
      <w:color w:val="404040" w:themeColor="text1" w:themeTint="BF"/>
    </w:rPr>
  </w:style>
  <w:style w:type="paragraph" w:customStyle="1" w:styleId="CHSCTitle">
    <w:name w:val="CHSC Title"/>
    <w:basedOn w:val="Heading1"/>
    <w:next w:val="CHSCBody"/>
    <w:link w:val="CHSCTitleChar"/>
    <w:uiPriority w:val="1"/>
    <w:qFormat/>
    <w:rsid w:val="00A3262A"/>
    <w:pPr>
      <w:spacing w:after="120"/>
      <w:jc w:val="both"/>
    </w:pPr>
    <w:rPr>
      <w:rFonts w:ascii="GUARDIANSANS-SEMIBOLDITALIC" w:hAnsi="GUARDIANSANS-SEMIBOLDITALIC"/>
      <w:color w:val="2B3B46"/>
      <w:sz w:val="28"/>
      <w:szCs w:val="28"/>
    </w:rPr>
  </w:style>
  <w:style w:type="paragraph" w:customStyle="1" w:styleId="CHSCBody">
    <w:name w:val="CHSC Body"/>
    <w:basedOn w:val="Normal"/>
    <w:link w:val="CHSCBodyChar"/>
    <w:uiPriority w:val="2"/>
    <w:qFormat/>
    <w:rsid w:val="00B60BF5"/>
    <w:pPr>
      <w:jc w:val="both"/>
    </w:pPr>
    <w:rPr>
      <w:rFonts w:ascii="Guardian Sans Regular" w:hAnsi="Guardian Sans Regular"/>
      <w:color w:val="2B3B46"/>
      <w:sz w:val="20"/>
      <w:szCs w:val="20"/>
    </w:rPr>
  </w:style>
  <w:style w:type="character" w:customStyle="1" w:styleId="Heading1Char">
    <w:name w:val="Heading 1 Char"/>
    <w:basedOn w:val="DefaultParagraphFont"/>
    <w:link w:val="Heading1"/>
    <w:uiPriority w:val="9"/>
    <w:rsid w:val="00B60BF5"/>
    <w:rPr>
      <w:rFonts w:asciiTheme="majorHAnsi" w:eastAsiaTheme="majorEastAsia" w:hAnsiTheme="majorHAnsi" w:cstheme="majorBidi"/>
      <w:color w:val="2E74B5" w:themeColor="accent1" w:themeShade="BF"/>
      <w:sz w:val="32"/>
      <w:szCs w:val="32"/>
    </w:rPr>
  </w:style>
  <w:style w:type="character" w:customStyle="1" w:styleId="CHSCTitleChar">
    <w:name w:val="CHSC Title Char"/>
    <w:basedOn w:val="Heading1Char"/>
    <w:link w:val="CHSCTitle"/>
    <w:uiPriority w:val="1"/>
    <w:rsid w:val="00A3262A"/>
    <w:rPr>
      <w:rFonts w:ascii="GUARDIANSANS-SEMIBOLDITALIC" w:eastAsiaTheme="majorEastAsia" w:hAnsi="GUARDIANSANS-SEMIBOLDITALIC" w:cstheme="majorBidi"/>
      <w:color w:val="2B3B46"/>
      <w:sz w:val="28"/>
      <w:szCs w:val="28"/>
    </w:rPr>
  </w:style>
  <w:style w:type="paragraph" w:customStyle="1" w:styleId="CHSCBullets">
    <w:name w:val="CHSC Bullets"/>
    <w:basedOn w:val="CHSCBody"/>
    <w:link w:val="CHSCBulletsChar"/>
    <w:uiPriority w:val="3"/>
    <w:qFormat/>
    <w:rsid w:val="00B60BF5"/>
    <w:pPr>
      <w:numPr>
        <w:numId w:val="2"/>
      </w:numPr>
    </w:pPr>
  </w:style>
  <w:style w:type="character" w:customStyle="1" w:styleId="CHSCBodyChar">
    <w:name w:val="CHSC Body Char"/>
    <w:basedOn w:val="DefaultParagraphFont"/>
    <w:link w:val="CHSCBody"/>
    <w:uiPriority w:val="2"/>
    <w:rsid w:val="00A636EE"/>
    <w:rPr>
      <w:rFonts w:ascii="Guardian Sans Regular" w:hAnsi="Guardian Sans Regular"/>
      <w:color w:val="2B3B46"/>
      <w:sz w:val="20"/>
      <w:szCs w:val="20"/>
    </w:rPr>
  </w:style>
  <w:style w:type="paragraph" w:customStyle="1" w:styleId="CHSCNumbers">
    <w:name w:val="CHSC Numbers"/>
    <w:basedOn w:val="CHSCBody"/>
    <w:link w:val="CHSCNumbersChar"/>
    <w:uiPriority w:val="4"/>
    <w:qFormat/>
    <w:rsid w:val="00B60BF5"/>
    <w:pPr>
      <w:numPr>
        <w:numId w:val="3"/>
      </w:numPr>
      <w:ind w:left="357" w:hanging="357"/>
    </w:pPr>
  </w:style>
  <w:style w:type="character" w:customStyle="1" w:styleId="CHSCBulletsChar">
    <w:name w:val="CHSC Bullets Char"/>
    <w:basedOn w:val="CHSCBodyChar"/>
    <w:link w:val="CHSCBullets"/>
    <w:uiPriority w:val="3"/>
    <w:rsid w:val="00A636EE"/>
    <w:rPr>
      <w:rFonts w:ascii="Guardian Sans Regular" w:hAnsi="Guardian Sans Regular"/>
      <w:color w:val="2B3B46"/>
      <w:sz w:val="20"/>
      <w:szCs w:val="20"/>
    </w:rPr>
  </w:style>
  <w:style w:type="paragraph" w:styleId="Header">
    <w:name w:val="header"/>
    <w:basedOn w:val="Normal"/>
    <w:link w:val="HeaderChar"/>
    <w:unhideWhenUsed/>
    <w:rsid w:val="00B60BF5"/>
    <w:pPr>
      <w:tabs>
        <w:tab w:val="center" w:pos="4513"/>
        <w:tab w:val="right" w:pos="9026"/>
      </w:tabs>
      <w:spacing w:after="0" w:line="240" w:lineRule="auto"/>
    </w:pPr>
  </w:style>
  <w:style w:type="character" w:customStyle="1" w:styleId="CHSCNumbersChar">
    <w:name w:val="CHSC Numbers Char"/>
    <w:basedOn w:val="CHSCBodyChar"/>
    <w:link w:val="CHSCNumbers"/>
    <w:uiPriority w:val="4"/>
    <w:rsid w:val="00A636EE"/>
    <w:rPr>
      <w:rFonts w:ascii="Guardian Sans Regular" w:hAnsi="Guardian Sans Regular"/>
      <w:color w:val="2B3B46"/>
      <w:sz w:val="20"/>
      <w:szCs w:val="20"/>
    </w:rPr>
  </w:style>
  <w:style w:type="character" w:customStyle="1" w:styleId="HeaderChar">
    <w:name w:val="Header Char"/>
    <w:basedOn w:val="DefaultParagraphFont"/>
    <w:link w:val="Header"/>
    <w:uiPriority w:val="99"/>
    <w:rsid w:val="00B60BF5"/>
  </w:style>
  <w:style w:type="paragraph" w:styleId="Footer">
    <w:name w:val="footer"/>
    <w:basedOn w:val="Normal"/>
    <w:link w:val="FooterChar"/>
    <w:unhideWhenUsed/>
    <w:rsid w:val="00B60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BF5"/>
  </w:style>
  <w:style w:type="paragraph" w:customStyle="1" w:styleId="CHSCDocTitle">
    <w:name w:val="CHSC Doc Title"/>
    <w:basedOn w:val="CHSCTitle"/>
    <w:next w:val="CHSCTitle"/>
    <w:link w:val="CHSCDocTitleChar"/>
    <w:qFormat/>
    <w:rsid w:val="00A636EE"/>
    <w:rPr>
      <w:sz w:val="36"/>
      <w:szCs w:val="36"/>
    </w:rPr>
  </w:style>
  <w:style w:type="character" w:customStyle="1" w:styleId="CHSCDocTitleChar">
    <w:name w:val="CHSC Doc Title Char"/>
    <w:basedOn w:val="CHSCTitleChar"/>
    <w:link w:val="CHSCDocTitle"/>
    <w:rsid w:val="00A636EE"/>
    <w:rPr>
      <w:rFonts w:ascii="GUARDIANSANS-SEMIBOLDITALIC" w:eastAsiaTheme="majorEastAsia" w:hAnsi="GUARDIANSANS-SEMIBOLDITALIC" w:cstheme="majorBidi"/>
      <w:color w:val="2B3B46"/>
      <w:sz w:val="36"/>
      <w:szCs w:val="36"/>
    </w:rPr>
  </w:style>
  <w:style w:type="paragraph" w:styleId="TOCHeading">
    <w:name w:val="TOC Heading"/>
    <w:basedOn w:val="Heading1"/>
    <w:next w:val="Normal"/>
    <w:uiPriority w:val="39"/>
    <w:unhideWhenUsed/>
    <w:rsid w:val="00A61D9E"/>
    <w:pPr>
      <w:outlineLvl w:val="9"/>
    </w:pPr>
    <w:rPr>
      <w:lang w:val="en-US"/>
    </w:rPr>
  </w:style>
  <w:style w:type="paragraph" w:styleId="TOC2">
    <w:name w:val="toc 2"/>
    <w:basedOn w:val="Normal"/>
    <w:next w:val="Normal"/>
    <w:autoRedefine/>
    <w:uiPriority w:val="39"/>
    <w:unhideWhenUsed/>
    <w:rsid w:val="00A61D9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61D9E"/>
    <w:pPr>
      <w:spacing w:after="100"/>
    </w:pPr>
    <w:rPr>
      <w:rFonts w:eastAsiaTheme="minorEastAsia" w:cs="Times New Roman"/>
      <w:lang w:val="en-US"/>
    </w:rPr>
  </w:style>
  <w:style w:type="paragraph" w:styleId="TOC3">
    <w:name w:val="toc 3"/>
    <w:basedOn w:val="Normal"/>
    <w:next w:val="Normal"/>
    <w:autoRedefine/>
    <w:uiPriority w:val="39"/>
    <w:unhideWhenUsed/>
    <w:rsid w:val="00A61D9E"/>
    <w:pPr>
      <w:spacing w:after="100"/>
      <w:ind w:left="440"/>
    </w:pPr>
    <w:rPr>
      <w:rFonts w:eastAsiaTheme="minorEastAsia" w:cs="Times New Roman"/>
      <w:lang w:val="en-US"/>
    </w:rPr>
  </w:style>
  <w:style w:type="character" w:styleId="Hyperlink">
    <w:name w:val="Hyperlink"/>
    <w:basedOn w:val="DefaultParagraphFont"/>
    <w:uiPriority w:val="99"/>
    <w:unhideWhenUsed/>
    <w:rsid w:val="00A61D9E"/>
    <w:rPr>
      <w:color w:val="0563C1" w:themeColor="hyperlink"/>
      <w:u w:val="single"/>
    </w:rPr>
  </w:style>
  <w:style w:type="paragraph" w:styleId="FootnoteText">
    <w:name w:val="footnote text"/>
    <w:basedOn w:val="Normal"/>
    <w:link w:val="FootnoteTextChar"/>
    <w:uiPriority w:val="99"/>
    <w:semiHidden/>
    <w:unhideWhenUsed/>
    <w:rsid w:val="005C0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8EC"/>
    <w:rPr>
      <w:sz w:val="20"/>
      <w:szCs w:val="20"/>
    </w:rPr>
  </w:style>
  <w:style w:type="character" w:styleId="FootnoteReference">
    <w:name w:val="footnote reference"/>
    <w:basedOn w:val="DefaultParagraphFont"/>
    <w:uiPriority w:val="99"/>
    <w:semiHidden/>
    <w:unhideWhenUsed/>
    <w:rsid w:val="005C08EC"/>
    <w:rPr>
      <w:vertAlign w:val="superscript"/>
    </w:rPr>
  </w:style>
  <w:style w:type="character" w:customStyle="1" w:styleId="Heading2Char">
    <w:name w:val="Heading 2 Char"/>
    <w:basedOn w:val="DefaultParagraphFont"/>
    <w:link w:val="Heading2"/>
    <w:uiPriority w:val="9"/>
    <w:semiHidden/>
    <w:rsid w:val="00ED5AA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rsid w:val="0039221F"/>
    <w:pPr>
      <w:ind w:left="720"/>
      <w:contextualSpacing/>
    </w:pPr>
  </w:style>
  <w:style w:type="character" w:styleId="Strong">
    <w:name w:val="Strong"/>
    <w:basedOn w:val="DefaultParagraphFont"/>
    <w:uiPriority w:val="22"/>
    <w:qFormat/>
    <w:rsid w:val="009F36EA"/>
    <w:rPr>
      <w:b/>
      <w:bCs/>
    </w:rPr>
  </w:style>
  <w:style w:type="paragraph" w:styleId="NormalWeb">
    <w:name w:val="Normal (Web)"/>
    <w:basedOn w:val="Normal"/>
    <w:unhideWhenUsed/>
    <w:rsid w:val="009F3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semiHidden/>
    <w:rsid w:val="00EC255E"/>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475B2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D5347E"/>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D5347E"/>
    <w:pPr>
      <w:spacing w:after="0" w:line="240" w:lineRule="auto"/>
      <w:jc w:val="center"/>
    </w:pPr>
    <w:rPr>
      <w:rFonts w:ascii="Arial" w:eastAsia="Times New Roman" w:hAnsi="Arial" w:cs="Times New Roman"/>
      <w:sz w:val="24"/>
      <w:szCs w:val="20"/>
      <w:u w:val="single"/>
      <w:lang w:eastAsia="en-GB"/>
    </w:rPr>
  </w:style>
  <w:style w:type="character" w:customStyle="1" w:styleId="TitleChar">
    <w:name w:val="Title Char"/>
    <w:basedOn w:val="DefaultParagraphFont"/>
    <w:link w:val="Title"/>
    <w:rsid w:val="00D5347E"/>
    <w:rPr>
      <w:rFonts w:ascii="Arial" w:eastAsia="Times New Roman" w:hAnsi="Arial" w:cs="Times New Roman"/>
      <w:sz w:val="24"/>
      <w:szCs w:val="20"/>
      <w:u w:val="single"/>
      <w:lang w:eastAsia="en-GB"/>
    </w:rPr>
  </w:style>
  <w:style w:type="paragraph" w:styleId="PlainText">
    <w:name w:val="Plain Text"/>
    <w:basedOn w:val="Normal"/>
    <w:link w:val="PlainTextChar"/>
    <w:rsid w:val="00D5347E"/>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rsid w:val="00D5347E"/>
    <w:rPr>
      <w:rFonts w:ascii="Courier New" w:eastAsia="Times New Roman" w:hAnsi="Courier New" w:cs="Times New Roman"/>
      <w:sz w:val="20"/>
      <w:szCs w:val="20"/>
      <w:lang w:val="en-US" w:eastAsia="en-GB"/>
    </w:rPr>
  </w:style>
  <w:style w:type="paragraph" w:styleId="BodyText">
    <w:name w:val="Body Text"/>
    <w:basedOn w:val="Normal"/>
    <w:link w:val="BodyTextChar"/>
    <w:rsid w:val="00D5347E"/>
    <w:pPr>
      <w:spacing w:after="0" w:line="240" w:lineRule="auto"/>
    </w:pPr>
    <w:rPr>
      <w:rFonts w:ascii="Arial" w:eastAsia="Times New Roman" w:hAnsi="Arial" w:cs="Times New Roman"/>
      <w:sz w:val="24"/>
      <w:szCs w:val="20"/>
      <w:u w:val="single"/>
      <w:lang w:eastAsia="en-GB"/>
    </w:rPr>
  </w:style>
  <w:style w:type="character" w:customStyle="1" w:styleId="BodyTextChar">
    <w:name w:val="Body Text Char"/>
    <w:basedOn w:val="DefaultParagraphFont"/>
    <w:link w:val="BodyText"/>
    <w:rsid w:val="00D5347E"/>
    <w:rPr>
      <w:rFonts w:ascii="Arial" w:eastAsia="Times New Roman" w:hAnsi="Arial" w:cs="Times New Roman"/>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cruitment@christofidelis.org.uk" TargetMode="External"/><Relationship Id="rId2" Type="http://schemas.openxmlformats.org/officeDocument/2006/relationships/customXml" Target="../customXml/item2.xml"/><Relationship Id="rId16" Type="http://schemas.openxmlformats.org/officeDocument/2006/relationships/hyperlink" Target="https://www.christofidelis.org.uk/about/vacan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hristofideli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HSC">
      <a:majorFont>
        <a:latin typeface="Guardian Sans Semibold"/>
        <a:ea typeface=""/>
        <a:cs typeface=""/>
      </a:majorFont>
      <a:minorFont>
        <a:latin typeface="Guardian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e9afcd-044f-4ddd-beed-a2e597fff817">
      <Terms xmlns="http://schemas.microsoft.com/office/infopath/2007/PartnerControls"/>
    </lcf76f155ced4ddcb4097134ff3c332f>
    <TaxCatchAll xmlns="7ac2d6b1-6640-443a-b6bb-5ce4856076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8E4AB75C03543AF963ACC803A6633" ma:contentTypeVersion="19" ma:contentTypeDescription="Create a new document." ma:contentTypeScope="" ma:versionID="64fd7870eb26e5967ce8eea52793f420">
  <xsd:schema xmlns:xsd="http://www.w3.org/2001/XMLSchema" xmlns:xs="http://www.w3.org/2001/XMLSchema" xmlns:p="http://schemas.microsoft.com/office/2006/metadata/properties" xmlns:ns2="bde9afcd-044f-4ddd-beed-a2e597fff817" xmlns:ns3="7ac2d6b1-6640-443a-b6bb-5ce48560768d" targetNamespace="http://schemas.microsoft.com/office/2006/metadata/properties" ma:root="true" ma:fieldsID="99a66bda82f7b1b5a9c57270f5e4f15e" ns2:_="" ns3:_="">
    <xsd:import namespace="bde9afcd-044f-4ddd-beed-a2e597fff817"/>
    <xsd:import namespace="7ac2d6b1-6640-443a-b6bb-5ce4856076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9afcd-044f-4ddd-beed-a2e597ff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8c7a52-7ada-4e78-9ebd-2337ac27b3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2d6b1-6640-443a-b6bb-5ce4856076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91a717-4eab-4802-9fd2-7874d0588472}" ma:internalName="TaxCatchAll" ma:showField="CatchAllData" ma:web="7ac2d6b1-6640-443a-b6bb-5ce485607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AC04-70AD-4213-BB3E-D960CC4D9EDA}">
  <ds:schemaRefs>
    <ds:schemaRef ds:uri="http://schemas.microsoft.com/office/2006/documentManagement/types"/>
    <ds:schemaRef ds:uri="http://schemas.microsoft.com/office/2006/metadata/properties"/>
    <ds:schemaRef ds:uri="http://purl.org/dc/dcmitype/"/>
    <ds:schemaRef ds:uri="bde9afcd-044f-4ddd-beed-a2e597fff817"/>
    <ds:schemaRef ds:uri="http://schemas.microsoft.com/office/infopath/2007/PartnerControls"/>
    <ds:schemaRef ds:uri="http://schemas.openxmlformats.org/package/2006/metadata/core-properties"/>
    <ds:schemaRef ds:uri="http://purl.org/dc/elements/1.1/"/>
    <ds:schemaRef ds:uri="http://www.w3.org/XML/1998/namespace"/>
    <ds:schemaRef ds:uri="7ac2d6b1-6640-443a-b6bb-5ce48560768d"/>
    <ds:schemaRef ds:uri="http://purl.org/dc/terms/"/>
  </ds:schemaRefs>
</ds:datastoreItem>
</file>

<file path=customXml/itemProps2.xml><?xml version="1.0" encoding="utf-8"?>
<ds:datastoreItem xmlns:ds="http://schemas.openxmlformats.org/officeDocument/2006/customXml" ds:itemID="{188FDD8D-5358-4DCF-8BA7-5612F9E28AD8}">
  <ds:schemaRefs>
    <ds:schemaRef ds:uri="http://schemas.microsoft.com/sharepoint/v3/contenttype/forms"/>
  </ds:schemaRefs>
</ds:datastoreItem>
</file>

<file path=customXml/itemProps3.xml><?xml version="1.0" encoding="utf-8"?>
<ds:datastoreItem xmlns:ds="http://schemas.openxmlformats.org/officeDocument/2006/customXml" ds:itemID="{01940941-BFAA-44B2-81A7-360EF5671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9afcd-044f-4ddd-beed-a2e597fff817"/>
    <ds:schemaRef ds:uri="7ac2d6b1-6640-443a-b6bb-5ce485607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81DFF-B54D-4C6B-8D03-1680E8C3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Jenkin</dc:creator>
  <cp:keywords/>
  <dc:description/>
  <cp:lastModifiedBy>KilcoyneA</cp:lastModifiedBy>
  <cp:revision>14</cp:revision>
  <cp:lastPrinted>2025-09-16T10:51:00Z</cp:lastPrinted>
  <dcterms:created xsi:type="dcterms:W3CDTF">2025-09-17T09:46:00Z</dcterms:created>
  <dcterms:modified xsi:type="dcterms:W3CDTF">2025-09-17T10:20:00Z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0x010100F5A8E4AB75C03543AF963ACC803A6633</vt:lpwstr>
  </property>
  <property fmtid="{D5CDD505-2E9C-101B-9397-08002B2CF9AE}" pid="3" name="MediaServiceImageTags">
    <vt:lpwstr/>
  </property>
</Properties>
</file>