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A2F9" w14:textId="76AD970C" w:rsidR="00071B88" w:rsidRPr="00785EEC" w:rsidRDefault="00F262CE" w:rsidP="005740C8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BE442" wp14:editId="5076BFEC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4914900" cy="571500"/>
                <wp:effectExtent l="0" t="0" r="0" b="0"/>
                <wp:wrapNone/>
                <wp:docPr id="3905964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9F58" w14:textId="77777777" w:rsidR="0003767C" w:rsidRDefault="0003767C" w:rsidP="00071B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SEFTON METROPOLITAN BOROUGH COUNCIL</w:t>
                            </w:r>
                          </w:p>
                          <w:p w14:paraId="1220B788" w14:textId="77777777" w:rsidR="0003767C" w:rsidRDefault="0003767C" w:rsidP="00071B88">
                            <w:pPr>
                              <w:pStyle w:val="Title"/>
                            </w:pPr>
                            <w:r>
                              <w:t xml:space="preserve">JOB PROFILE  </w:t>
                            </w:r>
                          </w:p>
                          <w:p w14:paraId="0C2D979A" w14:textId="77777777" w:rsidR="0003767C" w:rsidRPr="00161CA2" w:rsidRDefault="0003767C" w:rsidP="00071B88">
                            <w:pPr>
                              <w:pStyle w:val="Title"/>
                              <w:rPr>
                                <w:u w:val="none"/>
                              </w:rPr>
                            </w:pPr>
                          </w:p>
                          <w:p w14:paraId="4C1DB574" w14:textId="77777777" w:rsidR="0003767C" w:rsidRDefault="0003767C" w:rsidP="00071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AC6FA0F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BE4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-18pt;width:38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ccEw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">
                <v:textbox>
                  <w:txbxContent>
                    <w:p w14:paraId="22CF9F58" w14:textId="77777777" w:rsidR="0003767C" w:rsidRDefault="0003767C" w:rsidP="00071B88">
                      <w:pPr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SEFTON METROPOLITAN BOROUGH COUNCIL</w:t>
                      </w:r>
                    </w:p>
                    <w:p w14:paraId="1220B788" w14:textId="77777777" w:rsidR="0003767C" w:rsidRDefault="0003767C" w:rsidP="00071B88">
                      <w:pPr>
                        <w:pStyle w:val="Title"/>
                      </w:pPr>
                      <w:r>
                        <w:t xml:space="preserve">JOB PROFILE  </w:t>
                      </w:r>
                    </w:p>
                    <w:p w14:paraId="0C2D979A" w14:textId="77777777" w:rsidR="0003767C" w:rsidRPr="00161CA2" w:rsidRDefault="0003767C" w:rsidP="00071B88">
                      <w:pPr>
                        <w:pStyle w:val="Title"/>
                        <w:rPr>
                          <w:u w:val="none"/>
                        </w:rPr>
                      </w:pPr>
                    </w:p>
                    <w:p w14:paraId="4C1DB574" w14:textId="77777777" w:rsidR="0003767C" w:rsidRDefault="0003767C" w:rsidP="00071B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2AC6FA0F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0FFE09FE" w14:textId="77777777" w:rsidR="00071B88" w:rsidRPr="00785EEC" w:rsidRDefault="00071B88" w:rsidP="00071B88">
      <w:pPr>
        <w:jc w:val="center"/>
        <w:rPr>
          <w:rFonts w:asciiTheme="minorHAnsi" w:hAnsiTheme="minorHAnsi" w:cstheme="minorHAnsi"/>
          <w:b/>
          <w:u w:val="single"/>
        </w:rPr>
      </w:pPr>
    </w:p>
    <w:p w14:paraId="1FD21F74" w14:textId="77777777" w:rsidR="00071B88" w:rsidRPr="00785EEC" w:rsidRDefault="00071B88" w:rsidP="00071B88">
      <w:pPr>
        <w:rPr>
          <w:rFonts w:asciiTheme="minorHAnsi" w:hAnsiTheme="minorHAnsi" w:cstheme="minorHAnsi"/>
          <w:lang w:val="en-US"/>
        </w:rPr>
      </w:pPr>
    </w:p>
    <w:p w14:paraId="5B0D783C" w14:textId="45FA5B59" w:rsidR="00071B88" w:rsidRPr="00785EEC" w:rsidRDefault="00F262CE" w:rsidP="00D46415">
      <w:pPr>
        <w:jc w:val="both"/>
        <w:rPr>
          <w:rFonts w:asciiTheme="minorHAnsi" w:hAnsiTheme="minorHAnsi" w:cstheme="minorHAns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196BB" wp14:editId="47453B2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714500" cy="342900"/>
                <wp:effectExtent l="0" t="0" r="0" b="0"/>
                <wp:wrapNone/>
                <wp:docPr id="4046107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5B37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>POST</w:t>
                            </w:r>
                          </w:p>
                          <w:p w14:paraId="67F50C98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96BB" id="Text Box 5" o:spid="_x0000_s1027" type="#_x0000_t202" style="position:absolute;left:0;text-align:left;margin-left:0;margin-top:2.4pt;width:1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xT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">
                <v:textbox>
                  <w:txbxContent>
                    <w:p w14:paraId="2E615B37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>POST</w:t>
                      </w:r>
                    </w:p>
                    <w:p w14:paraId="67F50C98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2ECA807F" w14:textId="77777777" w:rsidR="00071B88" w:rsidRPr="00785EEC" w:rsidRDefault="00071B88" w:rsidP="00D46415">
      <w:pPr>
        <w:jc w:val="both"/>
        <w:rPr>
          <w:rFonts w:asciiTheme="minorHAnsi" w:hAnsiTheme="minorHAnsi" w:cstheme="minorHAnsi"/>
          <w:lang w:val="en-US"/>
        </w:rPr>
      </w:pPr>
    </w:p>
    <w:p w14:paraId="29B054CA" w14:textId="77777777" w:rsidR="00071B88" w:rsidRPr="00785EEC" w:rsidRDefault="00071B88" w:rsidP="00D46415">
      <w:pPr>
        <w:jc w:val="both"/>
        <w:rPr>
          <w:rFonts w:asciiTheme="minorHAnsi" w:hAnsiTheme="minorHAnsi" w:cstheme="minorHAnsi"/>
          <w:lang w:val="en-US"/>
        </w:rPr>
      </w:pPr>
    </w:p>
    <w:p w14:paraId="5821AD9F" w14:textId="26E1E06D" w:rsidR="007D42E9" w:rsidRPr="00785EEC" w:rsidRDefault="005F7A90" w:rsidP="00D46415">
      <w:pPr>
        <w:pStyle w:val="BodyText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785EEC">
        <w:rPr>
          <w:rFonts w:asciiTheme="minorHAnsi" w:hAnsiTheme="minorHAnsi" w:cstheme="minorHAnsi"/>
          <w:b/>
          <w:szCs w:val="24"/>
          <w:lang w:val="en-US"/>
        </w:rPr>
        <w:t xml:space="preserve">Service Manager </w:t>
      </w:r>
    </w:p>
    <w:p w14:paraId="6CB19C40" w14:textId="0A1C577B" w:rsidR="00071B88" w:rsidRPr="00785EEC" w:rsidRDefault="00C25A4F" w:rsidP="00D46415">
      <w:pPr>
        <w:pStyle w:val="BodyText"/>
        <w:jc w:val="both"/>
        <w:rPr>
          <w:rFonts w:asciiTheme="minorHAnsi" w:hAnsiTheme="minorHAnsi" w:cstheme="minorHAnsi"/>
          <w:bCs/>
          <w:szCs w:val="24"/>
        </w:rPr>
      </w:pPr>
      <w:r w:rsidRPr="00785EEC">
        <w:rPr>
          <w:rFonts w:asciiTheme="minorHAnsi" w:hAnsiTheme="minorHAnsi" w:cstheme="minorHAnsi"/>
          <w:szCs w:val="24"/>
          <w:lang w:val="en-US"/>
        </w:rPr>
        <w:t>(</w:t>
      </w:r>
      <w:r w:rsidR="009E5019" w:rsidRPr="00785EEC">
        <w:rPr>
          <w:rFonts w:asciiTheme="minorHAnsi" w:hAnsiTheme="minorHAnsi" w:cstheme="minorHAnsi"/>
          <w:szCs w:val="24"/>
          <w:lang w:val="en-US"/>
        </w:rPr>
        <w:t xml:space="preserve">Grade HAY </w:t>
      </w:r>
      <w:r w:rsidR="00AF4C8B">
        <w:rPr>
          <w:rFonts w:asciiTheme="minorHAnsi" w:hAnsiTheme="minorHAnsi" w:cstheme="minorHAnsi"/>
          <w:szCs w:val="24"/>
          <w:lang w:val="en-US"/>
        </w:rPr>
        <w:t>6</w:t>
      </w:r>
      <w:r w:rsidR="00CA47D0" w:rsidRPr="00785EEC">
        <w:rPr>
          <w:rFonts w:asciiTheme="minorHAnsi" w:hAnsiTheme="minorHAnsi" w:cstheme="minorHAnsi"/>
          <w:szCs w:val="24"/>
          <w:lang w:val="en-US"/>
        </w:rPr>
        <w:t>)</w:t>
      </w:r>
    </w:p>
    <w:p w14:paraId="74C43F67" w14:textId="77777777" w:rsidR="00071B88" w:rsidRPr="00785EEC" w:rsidRDefault="00071B88" w:rsidP="00D46415">
      <w:pPr>
        <w:jc w:val="both"/>
        <w:rPr>
          <w:rFonts w:asciiTheme="minorHAnsi" w:hAnsiTheme="minorHAnsi" w:cstheme="minorHAnsi"/>
          <w:lang w:val="en-US"/>
        </w:rPr>
      </w:pPr>
    </w:p>
    <w:p w14:paraId="27C151DF" w14:textId="506F100E" w:rsidR="00071B88" w:rsidRPr="00785EEC" w:rsidRDefault="00F262CE" w:rsidP="00D46415">
      <w:pPr>
        <w:pStyle w:val="Heading1"/>
        <w:rPr>
          <w:rFonts w:asciiTheme="minorHAnsi" w:hAnsiTheme="minorHAnsi" w:cstheme="minorHAnsi"/>
          <w:b w:val="0"/>
          <w:bCs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E8C9D" wp14:editId="054202B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342900"/>
                <wp:effectExtent l="0" t="0" r="0" b="0"/>
                <wp:wrapNone/>
                <wp:docPr id="9697124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4C06" w14:textId="77777777" w:rsidR="0003767C" w:rsidRPr="005340AD" w:rsidRDefault="0003767C" w:rsidP="00071B88">
                            <w:pPr>
                              <w:pStyle w:val="Heading1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340A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JOB PURPOSE</w:t>
                            </w:r>
                          </w:p>
                          <w:p w14:paraId="390B66BC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8C9D" id="Text Box 4" o:spid="_x0000_s1028" type="#_x0000_t202" style="position:absolute;left:0;text-align:left;margin-left:0;margin-top:7.2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K9GAIAADIEAAAOAAAAZHJzL2Uyb0RvYy54bWysU9tu2zAMfR+wfxD0vjjxkrUx4hRdugwD&#10;ugvQ7QNkWY6FyaJGKbGzrx8lp2l2exnmB4E0qUPy8Gh1M3SGHRR6Dbbks8mUM2Ul1NruSv7l8/bF&#10;N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">
                <v:textbox>
                  <w:txbxContent>
                    <w:p w14:paraId="3F624C06" w14:textId="77777777" w:rsidR="0003767C" w:rsidRPr="005340AD" w:rsidRDefault="0003767C" w:rsidP="00071B88">
                      <w:pPr>
                        <w:pStyle w:val="Heading1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340AD">
                        <w:rPr>
                          <w:rFonts w:ascii="Verdana" w:hAnsi="Verdana"/>
                          <w:sz w:val="22"/>
                          <w:szCs w:val="22"/>
                        </w:rPr>
                        <w:t>JOB PURPOSE</w:t>
                      </w:r>
                    </w:p>
                    <w:p w14:paraId="390B66BC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3E6EB0CD" w14:textId="77777777" w:rsidR="00071B88" w:rsidRPr="00785EEC" w:rsidRDefault="00071B88" w:rsidP="00D46415">
      <w:pPr>
        <w:pStyle w:val="Heading1"/>
        <w:rPr>
          <w:rFonts w:asciiTheme="minorHAnsi" w:hAnsiTheme="minorHAnsi" w:cstheme="minorHAnsi"/>
          <w:b w:val="0"/>
          <w:bCs w:val="0"/>
        </w:rPr>
      </w:pPr>
    </w:p>
    <w:p w14:paraId="37818BAE" w14:textId="77777777" w:rsidR="00071B88" w:rsidRPr="00785EEC" w:rsidRDefault="00071B88" w:rsidP="00D46415">
      <w:pPr>
        <w:pStyle w:val="BodyText"/>
        <w:jc w:val="both"/>
        <w:rPr>
          <w:rFonts w:asciiTheme="minorHAnsi" w:hAnsiTheme="minorHAnsi" w:cstheme="minorHAnsi"/>
          <w:bCs/>
          <w:szCs w:val="24"/>
        </w:rPr>
      </w:pPr>
    </w:p>
    <w:p w14:paraId="1C45B7FA" w14:textId="77777777" w:rsidR="0044165E" w:rsidRPr="00785EEC" w:rsidRDefault="0044165E" w:rsidP="0044165E">
      <w:pPr>
        <w:rPr>
          <w:rFonts w:asciiTheme="minorHAnsi" w:hAnsiTheme="minorHAnsi" w:cstheme="minorHAnsi"/>
          <w:bCs/>
        </w:rPr>
      </w:pPr>
    </w:p>
    <w:p w14:paraId="2296E374" w14:textId="482C94B7" w:rsidR="0044165E" w:rsidRPr="00AF4C8B" w:rsidRDefault="0044165E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To manage, develop and lead staff and teams within </w:t>
      </w:r>
      <w:r w:rsidR="007D42E9">
        <w:rPr>
          <w:rFonts w:asciiTheme="minorHAnsi" w:hAnsiTheme="minorHAnsi" w:cstheme="minorHAnsi"/>
          <w:bCs/>
          <w:color w:val="000000" w:themeColor="text1"/>
        </w:rPr>
        <w:t>the designated service area</w:t>
      </w:r>
      <w:r w:rsidR="00B218E5" w:rsidRPr="00AF4C8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to deliver high quality services that </w:t>
      </w:r>
      <w:r w:rsidR="00897CC1"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ensure that the children and young people in Sefton are safe, </w:t>
      </w:r>
      <w:r w:rsidR="005340AD" w:rsidRPr="00AF4C8B">
        <w:rPr>
          <w:rFonts w:asciiTheme="minorHAnsi" w:hAnsiTheme="minorHAnsi" w:cstheme="minorHAnsi"/>
          <w:color w:val="000000" w:themeColor="text1"/>
          <w:lang w:eastAsia="en-GB"/>
        </w:rPr>
        <w:t>secure,</w:t>
      </w:r>
      <w:r w:rsidR="00897CC1"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 and successful.</w:t>
      </w:r>
    </w:p>
    <w:p w14:paraId="28D637E8" w14:textId="77777777" w:rsidR="00622D42" w:rsidRPr="00AF4C8B" w:rsidRDefault="00622D42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D2B8258" w14:textId="72ACBFA2" w:rsidR="00622D42" w:rsidRPr="00AF4C8B" w:rsidRDefault="00622D42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>To ensure that the service area respond</w:t>
      </w:r>
      <w:r w:rsidR="00987993" w:rsidRPr="00AF4C8B">
        <w:rPr>
          <w:rFonts w:asciiTheme="minorHAnsi" w:hAnsiTheme="minorHAnsi" w:cstheme="minorHAnsi"/>
          <w:bCs/>
          <w:color w:val="000000" w:themeColor="text1"/>
        </w:rPr>
        <w:t>s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to challenges, </w:t>
      </w:r>
      <w:r w:rsidR="005340AD" w:rsidRPr="00AF4C8B">
        <w:rPr>
          <w:rFonts w:asciiTheme="minorHAnsi" w:hAnsiTheme="minorHAnsi" w:cstheme="minorHAnsi"/>
          <w:bCs/>
          <w:color w:val="000000" w:themeColor="text1"/>
        </w:rPr>
        <w:t>priorities,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and requirements</w:t>
      </w:r>
      <w:r w:rsidR="005C1F87" w:rsidRPr="00AF4C8B">
        <w:rPr>
          <w:rFonts w:asciiTheme="minorHAnsi" w:hAnsiTheme="minorHAnsi" w:cstheme="minorHAnsi"/>
          <w:bCs/>
          <w:color w:val="000000" w:themeColor="text1"/>
        </w:rPr>
        <w:t xml:space="preserve"> to continue the improvement journey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whilst maintaining the Council’s statutory obligations and using resources in the most effective manner.</w:t>
      </w:r>
    </w:p>
    <w:p w14:paraId="197CF0C6" w14:textId="77777777" w:rsidR="00507FAD" w:rsidRPr="00AF4C8B" w:rsidRDefault="00507FAD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B24A0E1" w14:textId="4ECE1130" w:rsidR="00507FAD" w:rsidRPr="00AF4C8B" w:rsidRDefault="00507FAD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0" w:name="_Hlk162537777"/>
      <w:r w:rsidRPr="00AF4C8B">
        <w:rPr>
          <w:rFonts w:asciiTheme="minorHAnsi" w:hAnsiTheme="minorHAnsi" w:cstheme="minorHAnsi"/>
          <w:bCs/>
          <w:color w:val="000000" w:themeColor="text1"/>
        </w:rPr>
        <w:t xml:space="preserve">To oversee the operational delivery of the </w:t>
      </w:r>
      <w:r w:rsidR="007D42E9">
        <w:rPr>
          <w:rFonts w:asciiTheme="minorHAnsi" w:hAnsiTheme="minorHAnsi" w:cstheme="minorHAnsi"/>
          <w:bCs/>
          <w:color w:val="000000" w:themeColor="text1"/>
        </w:rPr>
        <w:t>designated t</w:t>
      </w:r>
      <w:r w:rsidRPr="00AF4C8B">
        <w:rPr>
          <w:rFonts w:asciiTheme="minorHAnsi" w:hAnsiTheme="minorHAnsi" w:cstheme="minorHAnsi"/>
          <w:bCs/>
          <w:color w:val="000000" w:themeColor="text1"/>
        </w:rPr>
        <w:t>eam</w:t>
      </w:r>
      <w:r w:rsidR="007D42E9">
        <w:rPr>
          <w:rFonts w:asciiTheme="minorHAnsi" w:hAnsiTheme="minorHAnsi" w:cstheme="minorHAnsi"/>
          <w:bCs/>
          <w:color w:val="000000" w:themeColor="text1"/>
        </w:rPr>
        <w:t>s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ensuring the Safeguarding of children and young people.</w:t>
      </w:r>
    </w:p>
    <w:p w14:paraId="4BA89C58" w14:textId="77777777" w:rsidR="00A379E1" w:rsidRPr="00AF4C8B" w:rsidRDefault="00A379E1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8168BBD" w14:textId="5DF13D8A" w:rsidR="00A379E1" w:rsidRPr="00AF4C8B" w:rsidRDefault="00A379E1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>To ensure that all children achieve early permanence without drift and delay in care planning.</w:t>
      </w:r>
    </w:p>
    <w:bookmarkEnd w:id="0"/>
    <w:p w14:paraId="1C1AC0ED" w14:textId="77777777" w:rsidR="004907A5" w:rsidRPr="00AF4C8B" w:rsidRDefault="004907A5" w:rsidP="005340AD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57E7F94" w14:textId="14BE55E7" w:rsidR="004907A5" w:rsidRDefault="004907A5" w:rsidP="002F4066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5A70DA">
        <w:rPr>
          <w:rFonts w:asciiTheme="minorHAnsi" w:hAnsiTheme="minorHAnsi" w:cstheme="minorHAnsi"/>
          <w:bCs/>
          <w:color w:val="000000" w:themeColor="text1"/>
        </w:rPr>
        <w:t xml:space="preserve">To ensure the good and outstanding care is delivered to </w:t>
      </w:r>
      <w:r w:rsidR="005340AD" w:rsidRPr="005A70DA">
        <w:rPr>
          <w:rFonts w:asciiTheme="minorHAnsi" w:hAnsiTheme="minorHAnsi" w:cstheme="minorHAnsi"/>
          <w:bCs/>
          <w:color w:val="000000" w:themeColor="text1"/>
        </w:rPr>
        <w:t>children</w:t>
      </w:r>
      <w:r w:rsidR="005A70DA">
        <w:rPr>
          <w:rFonts w:asciiTheme="minorHAnsi" w:hAnsiTheme="minorHAnsi" w:cstheme="minorHAnsi"/>
          <w:bCs/>
          <w:color w:val="000000" w:themeColor="text1"/>
        </w:rPr>
        <w:t>.</w:t>
      </w:r>
    </w:p>
    <w:p w14:paraId="3C5B8928" w14:textId="77777777" w:rsidR="005A70DA" w:rsidRPr="005A70DA" w:rsidRDefault="005A70DA" w:rsidP="005A70D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40240D8" w14:textId="67CFD501" w:rsidR="004907A5" w:rsidRPr="00AF4C8B" w:rsidRDefault="004907A5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To ensure the needs of </w:t>
      </w:r>
      <w:r w:rsidR="005340AD" w:rsidRPr="00AF4C8B">
        <w:rPr>
          <w:rFonts w:asciiTheme="minorHAnsi" w:hAnsiTheme="minorHAnsi" w:cstheme="minorHAnsi"/>
          <w:bCs/>
          <w:color w:val="000000" w:themeColor="text1"/>
        </w:rPr>
        <w:t>children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are met through education, </w:t>
      </w:r>
      <w:r w:rsidR="005340AD" w:rsidRPr="00AF4C8B">
        <w:rPr>
          <w:rFonts w:asciiTheme="minorHAnsi" w:hAnsiTheme="minorHAnsi" w:cstheme="minorHAnsi"/>
          <w:bCs/>
          <w:color w:val="000000" w:themeColor="text1"/>
        </w:rPr>
        <w:t>health,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and other relevant agencies. </w:t>
      </w:r>
    </w:p>
    <w:p w14:paraId="4CC5ABF3" w14:textId="77777777" w:rsidR="004907A5" w:rsidRPr="005A70DA" w:rsidRDefault="004907A5" w:rsidP="005A70DA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1545ECC" w14:textId="14F39935" w:rsidR="004907A5" w:rsidRPr="00D86D90" w:rsidRDefault="004907A5" w:rsidP="005340A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D86D90">
        <w:rPr>
          <w:rFonts w:asciiTheme="minorHAnsi" w:hAnsiTheme="minorHAnsi" w:cstheme="minorHAnsi"/>
          <w:bCs/>
          <w:color w:val="000000" w:themeColor="text1"/>
        </w:rPr>
        <w:t xml:space="preserve">To ensure that all children have good and outstanding </w:t>
      </w:r>
      <w:r w:rsidR="00507FAD" w:rsidRPr="00D86D90">
        <w:rPr>
          <w:rFonts w:asciiTheme="minorHAnsi" w:hAnsiTheme="minorHAnsi" w:cstheme="minorHAnsi"/>
          <w:bCs/>
          <w:color w:val="000000" w:themeColor="text1"/>
        </w:rPr>
        <w:t>plans</w:t>
      </w:r>
      <w:r w:rsidRPr="00D86D90">
        <w:rPr>
          <w:rFonts w:asciiTheme="minorHAnsi" w:hAnsiTheme="minorHAnsi" w:cstheme="minorHAnsi"/>
          <w:bCs/>
          <w:color w:val="000000" w:themeColor="text1"/>
        </w:rPr>
        <w:t xml:space="preserve"> that are </w:t>
      </w:r>
      <w:r w:rsidR="00507FAD" w:rsidRPr="00D86D90">
        <w:rPr>
          <w:rFonts w:asciiTheme="minorHAnsi" w:hAnsiTheme="minorHAnsi" w:cstheme="minorHAnsi"/>
          <w:bCs/>
          <w:color w:val="000000" w:themeColor="text1"/>
        </w:rPr>
        <w:t>regularly</w:t>
      </w:r>
      <w:r w:rsidRPr="00D86D90">
        <w:rPr>
          <w:rFonts w:asciiTheme="minorHAnsi" w:hAnsiTheme="minorHAnsi" w:cstheme="minorHAnsi"/>
          <w:bCs/>
          <w:color w:val="000000" w:themeColor="text1"/>
        </w:rPr>
        <w:t xml:space="preserve"> reviewed to </w:t>
      </w:r>
      <w:r w:rsidR="00855198" w:rsidRPr="00D86D90">
        <w:rPr>
          <w:rFonts w:asciiTheme="minorHAnsi" w:hAnsiTheme="minorHAnsi" w:cstheme="minorHAnsi"/>
          <w:bCs/>
          <w:color w:val="000000" w:themeColor="text1"/>
        </w:rPr>
        <w:t>effective multiagency meetings.</w:t>
      </w:r>
    </w:p>
    <w:p w14:paraId="3319EF1A" w14:textId="77777777" w:rsidR="00855198" w:rsidRPr="00AF4C8B" w:rsidRDefault="00855198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126F4B1" w14:textId="77777777" w:rsidR="005C1F87" w:rsidRPr="00AF4C8B" w:rsidRDefault="005C1F87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  <w:highlight w:val="yellow"/>
        </w:rPr>
      </w:pPr>
    </w:p>
    <w:p w14:paraId="7FD85891" w14:textId="0AD2ADE7" w:rsidR="00D4154B" w:rsidRPr="00AF4C8B" w:rsidRDefault="00A379E1" w:rsidP="005340AD">
      <w:pPr>
        <w:pStyle w:val="ListParagraph"/>
        <w:spacing w:before="100" w:beforeAutospacing="1" w:after="100" w:afterAutospacing="1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The Post holder will</w:t>
      </w:r>
    </w:p>
    <w:p w14:paraId="1B80A905" w14:textId="09787C84" w:rsidR="00507FAD" w:rsidRPr="00AF4C8B" w:rsidRDefault="00507FAD" w:rsidP="005340AD">
      <w:pPr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1" w:name="_Hlk162537855"/>
      <w:r w:rsidRPr="00AF4C8B">
        <w:rPr>
          <w:rFonts w:asciiTheme="minorHAnsi" w:hAnsiTheme="minorHAnsi" w:cstheme="minorHAnsi"/>
          <w:bCs/>
          <w:color w:val="000000" w:themeColor="text1"/>
        </w:rPr>
        <w:t xml:space="preserve">Be an integral member of the senior leadership team reporting to the </w:t>
      </w:r>
      <w:r w:rsidR="005A70DA">
        <w:rPr>
          <w:rFonts w:asciiTheme="minorHAnsi" w:hAnsiTheme="minorHAnsi" w:cstheme="minorHAnsi"/>
          <w:bCs/>
          <w:color w:val="000000" w:themeColor="text1"/>
        </w:rPr>
        <w:t>Head of Service</w:t>
      </w:r>
      <w:r w:rsidR="005340AD" w:rsidRPr="00AF4C8B">
        <w:rPr>
          <w:rFonts w:asciiTheme="minorHAnsi" w:hAnsiTheme="minorHAnsi" w:cstheme="minorHAnsi"/>
          <w:bCs/>
          <w:color w:val="000000" w:themeColor="text1"/>
        </w:rPr>
        <w:t>.</w:t>
      </w:r>
    </w:p>
    <w:p w14:paraId="31E0F48B" w14:textId="77777777" w:rsidR="00507FAD" w:rsidRPr="00AF4C8B" w:rsidRDefault="00507FAD" w:rsidP="005340AD">
      <w:pPr>
        <w:ind w:left="720" w:hanging="360"/>
        <w:jc w:val="both"/>
        <w:rPr>
          <w:rFonts w:asciiTheme="minorHAnsi" w:hAnsiTheme="minorHAnsi" w:cstheme="minorHAnsi"/>
          <w:color w:val="000000" w:themeColor="text1"/>
        </w:rPr>
      </w:pPr>
    </w:p>
    <w:p w14:paraId="1E12362A" w14:textId="77777777" w:rsidR="00507FAD" w:rsidRPr="00AF4C8B" w:rsidRDefault="00507FAD" w:rsidP="005340A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Safeguard and promote the welfare of vulnerable children and young people; whilst managing the reputation of Children’s Social Care and the Council. </w:t>
      </w:r>
    </w:p>
    <w:p w14:paraId="3BB4AF8B" w14:textId="77777777" w:rsidR="00507FAD" w:rsidRPr="00AF4C8B" w:rsidRDefault="00507FAD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DBF2983" w14:textId="77777777" w:rsidR="00507FAD" w:rsidRPr="00AF4C8B" w:rsidRDefault="00507FAD" w:rsidP="005340A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Be responsible for Sefton Children’s Social Care People Strategy and oversea/lead on recruitment and retention activity within your designated service area. </w:t>
      </w:r>
    </w:p>
    <w:p w14:paraId="49A83B0A" w14:textId="77777777" w:rsidR="00507FAD" w:rsidRPr="00AF4C8B" w:rsidRDefault="00507FAD" w:rsidP="005340AD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5EDCE2A" w14:textId="77777777" w:rsidR="00507FAD" w:rsidRPr="00AF4C8B" w:rsidRDefault="00507FAD" w:rsidP="005340A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Ensure Children’s Social Care responds to new challenges; priorities and requirements whilst maintaining the Councils statutory obligations; using resources in the most appropriate manner. </w:t>
      </w:r>
    </w:p>
    <w:p w14:paraId="1F0B11CD" w14:textId="77777777" w:rsidR="00507FAD" w:rsidRPr="00AF4C8B" w:rsidRDefault="00507FAD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6B6B892" w14:textId="77777777" w:rsidR="00507FAD" w:rsidRPr="00AF4C8B" w:rsidRDefault="00507FAD" w:rsidP="005340A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 xml:space="preserve">Be aware of regional and national developments in Social Work Practice and ensure that they inform service developments. </w:t>
      </w:r>
    </w:p>
    <w:p w14:paraId="2AD37D60" w14:textId="77777777" w:rsidR="00507FAD" w:rsidRPr="00AF4C8B" w:rsidRDefault="00507FAD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E7D9888" w14:textId="77777777" w:rsidR="00507FAD" w:rsidRPr="00AF4C8B" w:rsidRDefault="00507FAD" w:rsidP="005340AD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>Provide leadership, coaching and mentoring to managers/teams across the service to create the right environment to drive practice excellence.</w:t>
      </w:r>
    </w:p>
    <w:bookmarkEnd w:id="1"/>
    <w:p w14:paraId="74CFD827" w14:textId="77777777" w:rsidR="001C2361" w:rsidRPr="00AF4C8B" w:rsidRDefault="001C2361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4A435C5" w14:textId="11C8C7E8" w:rsidR="00071B88" w:rsidRPr="00AF4C8B" w:rsidRDefault="00F262CE" w:rsidP="005340AD">
      <w:pPr>
        <w:pStyle w:val="Heading2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EBF7" wp14:editId="14D38602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714500" cy="342900"/>
                <wp:effectExtent l="0" t="0" r="0" b="0"/>
                <wp:wrapNone/>
                <wp:docPr id="20587931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A42A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 xml:space="preserve">LEADERSHIP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EBF7" id="Text Box 3" o:spid="_x0000_s1029" type="#_x0000_t202" style="position:absolute;left:0;text-align:left;margin-left:0;margin-top:4.8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dRFw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">
                <v:textbox>
                  <w:txbxContent>
                    <w:p w14:paraId="5CBFA42A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 xml:space="preserve">LEADERSHIP </w:t>
                      </w:r>
                    </w:p>
                  </w:txbxContent>
                </v:textbox>
              </v:shape>
            </w:pict>
          </mc:Fallback>
        </mc:AlternateContent>
      </w:r>
    </w:p>
    <w:p w14:paraId="0AAFAC19" w14:textId="77777777" w:rsidR="00071B88" w:rsidRPr="00AF4C8B" w:rsidRDefault="00071B88" w:rsidP="005340AD">
      <w:pPr>
        <w:pStyle w:val="Heading2"/>
        <w:jc w:val="both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</w:p>
    <w:p w14:paraId="1069F348" w14:textId="77777777" w:rsidR="00071B88" w:rsidRPr="00AF4C8B" w:rsidRDefault="00071B88" w:rsidP="005340AD">
      <w:pPr>
        <w:pStyle w:val="Heading2"/>
        <w:jc w:val="both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</w:p>
    <w:p w14:paraId="4BA6CD79" w14:textId="77777777" w:rsidR="00071B88" w:rsidRPr="00AF4C8B" w:rsidRDefault="00071B88" w:rsidP="005340AD">
      <w:pPr>
        <w:pStyle w:val="Heading2"/>
        <w:jc w:val="both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AF4C8B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>Must demonstrate the following leadership competencies.</w:t>
      </w:r>
    </w:p>
    <w:p w14:paraId="59257D43" w14:textId="77777777" w:rsidR="00071B88" w:rsidRPr="00AF4C8B" w:rsidRDefault="00071B88" w:rsidP="005340AD">
      <w:pPr>
        <w:pStyle w:val="Heading2"/>
        <w:jc w:val="both"/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</w:pPr>
      <w:r w:rsidRPr="00AF4C8B">
        <w:rPr>
          <w:rFonts w:asciiTheme="minorHAnsi" w:hAnsiTheme="minorHAnsi" w:cstheme="minorHAnsi"/>
          <w:b w:val="0"/>
          <w:bCs w:val="0"/>
          <w:color w:val="000000" w:themeColor="text1"/>
          <w:u w:val="none"/>
        </w:rPr>
        <w:t xml:space="preserve"> </w:t>
      </w:r>
    </w:p>
    <w:p w14:paraId="0E43592C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Provide clear vision and direction. </w:t>
      </w:r>
    </w:p>
    <w:p w14:paraId="48C09AB1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Lead and manage change. </w:t>
      </w:r>
    </w:p>
    <w:p w14:paraId="1FFB4A80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Plan strategically. </w:t>
      </w:r>
    </w:p>
    <w:p w14:paraId="0665CDF2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Lead people and performance. </w:t>
      </w:r>
    </w:p>
    <w:p w14:paraId="0A9A6E4C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Work corporately as well as collaboratively with partners. </w:t>
      </w:r>
    </w:p>
    <w:p w14:paraId="6186019F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Communicate effectively. </w:t>
      </w:r>
    </w:p>
    <w:p w14:paraId="6CF90A73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Focus on excellence. </w:t>
      </w:r>
    </w:p>
    <w:p w14:paraId="2912C7E1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Develop self and others. </w:t>
      </w:r>
    </w:p>
    <w:p w14:paraId="508ABE02" w14:textId="77777777" w:rsidR="00071B88" w:rsidRPr="00AF4C8B" w:rsidRDefault="00071B88" w:rsidP="005340AD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Personal resilience.  </w:t>
      </w:r>
    </w:p>
    <w:p w14:paraId="75A82033" w14:textId="49CEAFA8" w:rsidR="00071B88" w:rsidRPr="00AF4C8B" w:rsidRDefault="00F262CE" w:rsidP="005340AD">
      <w:p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F277C" wp14:editId="21580BF0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714500" cy="342900"/>
                <wp:effectExtent l="0" t="0" r="0" b="0"/>
                <wp:wrapNone/>
                <wp:docPr id="124321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BF8B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 xml:space="preserve">BEHAVIOURS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277C" id="Text Box 2" o:spid="_x0000_s1030" type="#_x0000_t202" style="position:absolute;left:0;text-align:left;margin-left:0;margin-top:7.7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66GA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">
                <v:textbox>
                  <w:txbxContent>
                    <w:p w14:paraId="7398BF8B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 xml:space="preserve">BEHAVIOURS </w:t>
                      </w:r>
                    </w:p>
                  </w:txbxContent>
                </v:textbox>
              </v:shape>
            </w:pict>
          </mc:Fallback>
        </mc:AlternateContent>
      </w:r>
    </w:p>
    <w:p w14:paraId="4DE83DB0" w14:textId="77777777" w:rsidR="00071B88" w:rsidRPr="00AF4C8B" w:rsidRDefault="00071B88" w:rsidP="005340AD">
      <w:pPr>
        <w:tabs>
          <w:tab w:val="num" w:pos="540"/>
        </w:tabs>
        <w:ind w:hanging="720"/>
        <w:jc w:val="both"/>
        <w:rPr>
          <w:rFonts w:asciiTheme="minorHAnsi" w:hAnsiTheme="minorHAnsi" w:cstheme="minorHAnsi"/>
          <w:color w:val="000000" w:themeColor="text1"/>
        </w:rPr>
      </w:pPr>
    </w:p>
    <w:p w14:paraId="619357D6" w14:textId="77777777" w:rsidR="00071B88" w:rsidRPr="00AF4C8B" w:rsidRDefault="00071B88" w:rsidP="005340AD">
      <w:pPr>
        <w:tabs>
          <w:tab w:val="num" w:pos="540"/>
        </w:tabs>
        <w:ind w:hanging="720"/>
        <w:jc w:val="both"/>
        <w:rPr>
          <w:rFonts w:asciiTheme="minorHAnsi" w:hAnsiTheme="minorHAnsi" w:cstheme="minorHAnsi"/>
          <w:color w:val="000000" w:themeColor="text1"/>
        </w:rPr>
      </w:pPr>
    </w:p>
    <w:p w14:paraId="6C9D90D8" w14:textId="77777777" w:rsidR="00071B88" w:rsidRPr="00AF4C8B" w:rsidRDefault="00071B88" w:rsidP="005340AD">
      <w:p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Must demonstrate the following behaviours.   </w:t>
      </w:r>
    </w:p>
    <w:p w14:paraId="73CAA215" w14:textId="77777777" w:rsidR="00071B88" w:rsidRPr="00AF4C8B" w:rsidRDefault="00071B88" w:rsidP="005340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B8E3F5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Provide support with a view to improving quality. </w:t>
      </w:r>
    </w:p>
    <w:p w14:paraId="330E103C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Provide appropriate and constructive challenge. </w:t>
      </w:r>
    </w:p>
    <w:p w14:paraId="3D91ACA8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Create a culture that looks for understanding and solutions. </w:t>
      </w:r>
    </w:p>
    <w:p w14:paraId="18998139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Visibly and positively respect and value staff. </w:t>
      </w:r>
    </w:p>
    <w:p w14:paraId="53FF3987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</w:tabs>
        <w:spacing w:line="360" w:lineRule="auto"/>
        <w:ind w:left="540" w:hanging="54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Communicate a consistent and clear message throughout the Council and with partners. </w:t>
      </w:r>
    </w:p>
    <w:p w14:paraId="014ED760" w14:textId="1C7D08B6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Respect, listen to and value </w:t>
      </w:r>
      <w:r w:rsidR="00414DD5" w:rsidRPr="00AF4C8B">
        <w:rPr>
          <w:rFonts w:asciiTheme="minorHAnsi" w:hAnsiTheme="minorHAnsi" w:cstheme="minorHAnsi"/>
          <w:color w:val="000000" w:themeColor="text1"/>
        </w:rPr>
        <w:t>others’</w:t>
      </w:r>
      <w:r w:rsidRPr="00AF4C8B">
        <w:rPr>
          <w:rFonts w:asciiTheme="minorHAnsi" w:hAnsiTheme="minorHAnsi" w:cstheme="minorHAnsi"/>
          <w:color w:val="000000" w:themeColor="text1"/>
        </w:rPr>
        <w:t xml:space="preserve"> views. </w:t>
      </w:r>
    </w:p>
    <w:p w14:paraId="48A91D7F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Maintain a customer focus with a relentless pursuit of excellent outcomes. </w:t>
      </w:r>
    </w:p>
    <w:p w14:paraId="1ADD5DA4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Have collective integrity and responsibility. </w:t>
      </w:r>
    </w:p>
    <w:p w14:paraId="395E2CFA" w14:textId="77777777" w:rsidR="00071B88" w:rsidRPr="00AF4C8B" w:rsidRDefault="00071B88" w:rsidP="005340AD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Endeavour to improve outcomes for the communities of Sefton. </w:t>
      </w:r>
    </w:p>
    <w:p w14:paraId="6CF048D6" w14:textId="77777777" w:rsidR="007854DF" w:rsidRPr="00AF4C8B" w:rsidRDefault="007854DF" w:rsidP="005340AD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92727A9" w14:textId="25516C02" w:rsidR="00071B88" w:rsidRPr="00AF4C8B" w:rsidRDefault="00F262CE" w:rsidP="005340AD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AF4C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C220" wp14:editId="2DF82FE0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1943100" cy="445135"/>
                <wp:effectExtent l="0" t="0" r="0" b="0"/>
                <wp:wrapNone/>
                <wp:docPr id="14299308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6AE6" w14:textId="77777777" w:rsidR="0003767C" w:rsidRDefault="0003767C" w:rsidP="00071B88">
                            <w:pPr>
                              <w:pStyle w:val="BodyText2"/>
                            </w:pPr>
                            <w:r w:rsidRPr="00414DD5">
                              <w:t>JOB SPECIFIC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C220" id="Text Box 1" o:spid="_x0000_s1031" type="#_x0000_t202" style="position:absolute;left:0;text-align:left;margin-left:9pt;margin-top:10.4pt;width:153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">
                <v:textbox>
                  <w:txbxContent>
                    <w:p w14:paraId="03E36AE6" w14:textId="77777777" w:rsidR="0003767C" w:rsidRDefault="0003767C" w:rsidP="00071B88">
                      <w:pPr>
                        <w:pStyle w:val="BodyText2"/>
                      </w:pPr>
                      <w:r w:rsidRPr="00414DD5">
                        <w:t>JOB SPECIFIC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E296A37" w14:textId="77777777" w:rsidR="00071B88" w:rsidRPr="00AF4C8B" w:rsidRDefault="00071B88" w:rsidP="005340AD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25DCA86F" w14:textId="77777777" w:rsidR="007854DF" w:rsidRPr="00AF4C8B" w:rsidRDefault="007854DF" w:rsidP="005340AD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D3665BF" w14:textId="77777777" w:rsidR="00071B88" w:rsidRPr="00AF4C8B" w:rsidRDefault="00071B88" w:rsidP="005340AD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4AEA0570" w14:textId="77777777" w:rsidR="007854DF" w:rsidRPr="00AF4C8B" w:rsidRDefault="007854DF" w:rsidP="005340AD">
      <w:pPr>
        <w:ind w:left="142" w:hanging="142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EDF643F" w14:textId="77777777" w:rsidR="00071B88" w:rsidRPr="00AF4C8B" w:rsidRDefault="00071B88" w:rsidP="005340AD">
      <w:pPr>
        <w:ind w:left="142" w:hanging="142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F4C8B">
        <w:rPr>
          <w:rFonts w:asciiTheme="minorHAnsi" w:hAnsiTheme="minorHAnsi" w:cstheme="minorHAnsi"/>
          <w:b/>
          <w:color w:val="000000" w:themeColor="text1"/>
          <w:u w:val="single"/>
        </w:rPr>
        <w:t>PRINCIPAL RESPONSIBILITIES</w:t>
      </w:r>
    </w:p>
    <w:p w14:paraId="2B156E19" w14:textId="77777777" w:rsidR="00071B88" w:rsidRPr="00AF4C8B" w:rsidRDefault="00071B88" w:rsidP="005340A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C6EAF0" w14:textId="77777777" w:rsidR="00CA389F" w:rsidRPr="00AF4C8B" w:rsidRDefault="00414DD5" w:rsidP="00785EEC">
      <w:pPr>
        <w:pStyle w:val="ListParagraph"/>
        <w:numPr>
          <w:ilvl w:val="0"/>
          <w:numId w:val="16"/>
        </w:numPr>
        <w:spacing w:line="240" w:lineRule="atLeast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To be responsible for and manage staff within your designated area. </w:t>
      </w:r>
      <w:r w:rsidR="00857CC7" w:rsidRPr="00AF4C8B">
        <w:rPr>
          <w:rFonts w:asciiTheme="minorHAnsi" w:hAnsiTheme="minorHAnsi" w:cstheme="minorHAnsi"/>
          <w:color w:val="000000" w:themeColor="text1"/>
        </w:rPr>
        <w:t xml:space="preserve"> </w:t>
      </w:r>
    </w:p>
    <w:p w14:paraId="10AD6B1F" w14:textId="77777777" w:rsidR="00507FAD" w:rsidRPr="00AF4C8B" w:rsidRDefault="00507FAD" w:rsidP="005340AD">
      <w:pPr>
        <w:spacing w:line="240" w:lineRule="atLeast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</w:p>
    <w:p w14:paraId="67F33BEE" w14:textId="027D8091" w:rsidR="00507FAD" w:rsidRPr="00AF4C8B" w:rsidRDefault="00414DD5" w:rsidP="00785EEC">
      <w:pPr>
        <w:pStyle w:val="ListParagraph"/>
        <w:numPr>
          <w:ilvl w:val="0"/>
          <w:numId w:val="16"/>
        </w:numPr>
        <w:spacing w:line="240" w:lineRule="atLeast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AF4C8B">
        <w:rPr>
          <w:rFonts w:asciiTheme="minorHAnsi" w:eastAsiaTheme="minorHAnsi" w:hAnsiTheme="minorHAnsi" w:cstheme="minorHAnsi"/>
          <w:color w:val="000000" w:themeColor="text1"/>
        </w:rPr>
        <w:t xml:space="preserve">To manage budgets linked to your area, as delegated to you by the </w:t>
      </w:r>
      <w:r w:rsidR="005A70DA">
        <w:rPr>
          <w:rFonts w:asciiTheme="minorHAnsi" w:eastAsiaTheme="minorHAnsi" w:hAnsiTheme="minorHAnsi" w:cstheme="minorHAnsi"/>
          <w:color w:val="000000" w:themeColor="text1"/>
        </w:rPr>
        <w:t>Head of Service.</w:t>
      </w:r>
      <w:r w:rsidRPr="00AF4C8B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5DF1FDE4" w14:textId="77777777" w:rsidR="00CA389F" w:rsidRPr="00AF4C8B" w:rsidRDefault="00CA389F" w:rsidP="009843AC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5901CEB6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162538002"/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lead the Service area in a compassionate and progressive style to ensure progress and improvement is continuous at appropriate pace.</w:t>
      </w:r>
    </w:p>
    <w:p w14:paraId="3564005F" w14:textId="77777777" w:rsidR="00E34611" w:rsidRPr="00AF4C8B" w:rsidRDefault="00E34611" w:rsidP="005340AD">
      <w:pPr>
        <w:pStyle w:val="ListBullet"/>
        <w:numPr>
          <w:ilvl w:val="0"/>
          <w:numId w:val="0"/>
        </w:numPr>
        <w:ind w:left="5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6F17B3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identify and celebrate good performance and maintain the morale of staff.</w:t>
      </w:r>
    </w:p>
    <w:p w14:paraId="38ED0A0A" w14:textId="77777777" w:rsidR="00E34611" w:rsidRPr="00AF4C8B" w:rsidRDefault="00E34611" w:rsidP="005340AD">
      <w:pPr>
        <w:pStyle w:val="ListBullet"/>
        <w:numPr>
          <w:ilvl w:val="0"/>
          <w:numId w:val="0"/>
        </w:numPr>
        <w:ind w:left="5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A6FD91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address in a timely and appropriate way performance below expectations.</w:t>
      </w:r>
    </w:p>
    <w:p w14:paraId="6492E8F7" w14:textId="77777777" w:rsidR="00E34611" w:rsidRPr="00AF4C8B" w:rsidRDefault="00E34611" w:rsidP="00414DD5">
      <w:pPr>
        <w:jc w:val="both"/>
        <w:rPr>
          <w:rFonts w:asciiTheme="minorHAnsi" w:hAnsiTheme="minorHAnsi" w:cstheme="minorHAnsi"/>
          <w:color w:val="000000" w:themeColor="text1"/>
        </w:rPr>
      </w:pPr>
      <w:bookmarkStart w:id="3" w:name="_Hlk162430782"/>
    </w:p>
    <w:p w14:paraId="73003261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identify, escalate and manage complaints and/or whistleblowing related to safeguarding concerns.</w:t>
      </w:r>
    </w:p>
    <w:bookmarkEnd w:id="3"/>
    <w:p w14:paraId="6999AD98" w14:textId="77777777" w:rsidR="00E34611" w:rsidRPr="00AF4C8B" w:rsidRDefault="00E34611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47A591E3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Regular reflective and effective supervision which supports the wellbeing of the staff member whilst ensuring the welfare of the child is paramount, taking relevant action as required.</w:t>
      </w:r>
    </w:p>
    <w:p w14:paraId="35DA79FF" w14:textId="77777777" w:rsidR="00E34611" w:rsidRPr="00AF4C8B" w:rsidRDefault="00E34611" w:rsidP="005340AD">
      <w:pPr>
        <w:ind w:left="502"/>
        <w:jc w:val="both"/>
        <w:rPr>
          <w:rFonts w:asciiTheme="minorHAnsi" w:hAnsiTheme="minorHAnsi" w:cstheme="minorHAnsi"/>
          <w:color w:val="000000" w:themeColor="text1"/>
        </w:rPr>
      </w:pPr>
    </w:p>
    <w:p w14:paraId="1986FEE2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Ensure the Council meets its statutory obligations to safeguard children, complying with legislation, policy and procedures and relevant frameworks.</w:t>
      </w:r>
    </w:p>
    <w:p w14:paraId="6AECF65F" w14:textId="77777777" w:rsidR="00E34611" w:rsidRPr="00AF4C8B" w:rsidRDefault="00E34611" w:rsidP="005340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FB48549" w14:textId="5AB22154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</w:rPr>
        <w:t>Provide effective strategic leadership, management, and support to teams across your designated Service area and CSC as required, ensuring the Council/service aims and priorities are met</w:t>
      </w:r>
      <w:r w:rsidR="00414DD5" w:rsidRPr="00AF4C8B">
        <w:rPr>
          <w:rFonts w:asciiTheme="minorHAnsi" w:hAnsiTheme="minorHAnsi" w:cstheme="minorHAnsi"/>
          <w:color w:val="000000" w:themeColor="text1"/>
        </w:rPr>
        <w:t>.</w:t>
      </w:r>
    </w:p>
    <w:p w14:paraId="6B6A1536" w14:textId="77777777" w:rsidR="00E34611" w:rsidRPr="00AF4C8B" w:rsidRDefault="00E34611" w:rsidP="005340AD">
      <w:pPr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5FBCB4B2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Model and use critical reflective skills in management, practice to enhance own and others practice and the organisation’s strategic outcomes.</w:t>
      </w:r>
    </w:p>
    <w:p w14:paraId="656D0912" w14:textId="77777777" w:rsidR="00E34611" w:rsidRPr="00AF4C8B" w:rsidRDefault="00E34611" w:rsidP="005340AD">
      <w:pPr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2301F3C6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Lead effective partnership working within and outside of the organisation, creating a culture that promotes meaningful participation of individuals, communities, children, young people, families, carers, and Elected Members</w:t>
      </w:r>
    </w:p>
    <w:p w14:paraId="1CF1AC8D" w14:textId="77777777" w:rsidR="00E34611" w:rsidRPr="00AF4C8B" w:rsidRDefault="00E34611" w:rsidP="005340AD">
      <w:pPr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E756AD8" w14:textId="77777777" w:rsidR="00E34611" w:rsidRPr="00AF4C8B" w:rsidRDefault="00E34611" w:rsidP="00785EEC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>Champion and role model a culture of continuous improvement.</w:t>
      </w:r>
    </w:p>
    <w:p w14:paraId="47106C55" w14:textId="77777777" w:rsidR="00E34611" w:rsidRPr="00AF4C8B" w:rsidRDefault="00E34611" w:rsidP="005340AD">
      <w:pPr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41021B60" w14:textId="116EA94C" w:rsidR="00E34611" w:rsidRPr="00AF4C8B" w:rsidRDefault="00E34611" w:rsidP="00414DD5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>Lead and advise on the development and review of Sefton Children’s Social Care Practice Standards</w:t>
      </w:r>
    </w:p>
    <w:p w14:paraId="08E10F2A" w14:textId="77777777" w:rsidR="00E34611" w:rsidRPr="00AF4C8B" w:rsidRDefault="00E34611" w:rsidP="005340AD">
      <w:pPr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3D0F7734" w14:textId="746E05A8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Attend Senior Management meetings to ensure an overview of the effectiveness of social work services for children and young people and deputise for the 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Head of </w:t>
      </w:r>
      <w:r w:rsidR="005A70DA">
        <w:rPr>
          <w:rFonts w:asciiTheme="minorHAnsi" w:hAnsiTheme="minorHAnsi" w:cstheme="minorHAnsi"/>
          <w:bCs/>
          <w:color w:val="000000" w:themeColor="text1"/>
        </w:rPr>
        <w:t>Service.</w:t>
      </w:r>
    </w:p>
    <w:p w14:paraId="155CE188" w14:textId="77777777" w:rsidR="00E34611" w:rsidRPr="00AF4C8B" w:rsidRDefault="00E34611" w:rsidP="005340AD">
      <w:pPr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2744D781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Advise on the development and review of systems and procedures in place to ensure that children and young people are protected from significant harm. </w:t>
      </w:r>
    </w:p>
    <w:p w14:paraId="4A10371E" w14:textId="77777777" w:rsidR="00E34611" w:rsidRPr="00AF4C8B" w:rsidRDefault="00E34611" w:rsidP="00455CA3">
      <w:pPr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6B1F6438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Motivate, train, develop, and advise in relation to performance management of staff to maintain an effective workforce capable of meeting its objectives. </w:t>
      </w:r>
    </w:p>
    <w:p w14:paraId="2E54AEE2" w14:textId="77777777" w:rsidR="00E34611" w:rsidRPr="00AF4C8B" w:rsidRDefault="00E34611" w:rsidP="005340AD">
      <w:pPr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01C5D55E" w14:textId="77777777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lastRenderedPageBreak/>
        <w:t>Implement and champion, through service and staff development, the Council’s Health and Safety, Equal Opportunity, and Information Security Policies.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D9732A5" w14:textId="77777777" w:rsidR="00E34611" w:rsidRPr="00AF4C8B" w:rsidRDefault="00E34611" w:rsidP="005340AD">
      <w:pPr>
        <w:contextualSpacing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C7E9FF6" w14:textId="0628D7EB" w:rsidR="00E34611" w:rsidRPr="00AF4C8B" w:rsidRDefault="00E34611" w:rsidP="00785EEC">
      <w:pPr>
        <w:numPr>
          <w:ilvl w:val="0"/>
          <w:numId w:val="16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AF4C8B">
        <w:rPr>
          <w:rFonts w:asciiTheme="minorHAnsi" w:hAnsiTheme="minorHAnsi" w:cstheme="minorHAnsi"/>
          <w:bCs/>
          <w:color w:val="000000" w:themeColor="text1"/>
        </w:rPr>
        <w:t>Showcase good practice recognising the significant role of social workers and other children’s social care staff</w:t>
      </w:r>
      <w:r w:rsidR="00414DD5" w:rsidRPr="00AF4C8B">
        <w:rPr>
          <w:rFonts w:asciiTheme="minorHAnsi" w:hAnsiTheme="minorHAnsi" w:cstheme="minorHAnsi"/>
          <w:bCs/>
          <w:color w:val="000000" w:themeColor="text1"/>
        </w:rPr>
        <w:t>.</w:t>
      </w:r>
      <w:r w:rsidRPr="00AF4C8B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30CB7DCE" w14:textId="77777777" w:rsidR="00E34611" w:rsidRPr="00AF4C8B" w:rsidRDefault="00E34611" w:rsidP="005340AD">
      <w:pPr>
        <w:pStyle w:val="ListParagraph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9A60EB9" w14:textId="77777777" w:rsidR="00E34611" w:rsidRPr="00AF4C8B" w:rsidRDefault="00E34611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identify, escalate and manage complaints and/or whistleblowing related to safeguarding concerns.</w:t>
      </w:r>
    </w:p>
    <w:p w14:paraId="428F7C3D" w14:textId="77777777" w:rsidR="00E34611" w:rsidRPr="00AF4C8B" w:rsidRDefault="00E34611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159E105F" w14:textId="7EAD0453" w:rsidR="00E34611" w:rsidRPr="00AF4C8B" w:rsidRDefault="00E34611" w:rsidP="00785EEC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lang w:eastAsia="en-GB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To ensure that the voice of the child and their families is heard, </w:t>
      </w:r>
      <w:r w:rsidR="00414DD5" w:rsidRPr="00AF4C8B">
        <w:rPr>
          <w:rFonts w:asciiTheme="minorHAnsi" w:hAnsiTheme="minorHAnsi" w:cstheme="minorHAnsi"/>
          <w:color w:val="000000" w:themeColor="text1"/>
          <w:lang w:eastAsia="en-GB"/>
        </w:rPr>
        <w:t>considered,</w:t>
      </w: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 and influences and supports better practice.</w:t>
      </w:r>
    </w:p>
    <w:bookmarkEnd w:id="2"/>
    <w:p w14:paraId="587343ED" w14:textId="77777777" w:rsidR="00E34611" w:rsidRPr="00AF4C8B" w:rsidRDefault="00E34611" w:rsidP="005340AD">
      <w:pPr>
        <w:pStyle w:val="ListBullet"/>
        <w:numPr>
          <w:ilvl w:val="0"/>
          <w:numId w:val="0"/>
        </w:numPr>
        <w:ind w:left="5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017FA0" w14:textId="1185E6DB" w:rsidR="00855198" w:rsidRPr="00AF4C8B" w:rsidRDefault="00855198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ensure KPI’s are met as per legislation, this will including timely </w:t>
      </w:r>
      <w:r w:rsidR="00E34611"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high-quality</w:t>
      </w: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assessment with annual reviews, which ensure the child/young person is in a stable loving home.</w:t>
      </w:r>
    </w:p>
    <w:p w14:paraId="79528CC7" w14:textId="77777777" w:rsidR="00233A18" w:rsidRPr="00AF4C8B" w:rsidRDefault="00233A18" w:rsidP="005340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947B7F" w14:textId="5601B649" w:rsidR="00233A18" w:rsidRPr="00AF4C8B" w:rsidRDefault="00233A18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ensure that young people have access to appropriate housing, education and health and wellbeing pathways.</w:t>
      </w:r>
    </w:p>
    <w:p w14:paraId="5BC286E1" w14:textId="77777777" w:rsidR="00727318" w:rsidRPr="00AF4C8B" w:rsidRDefault="00727318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136D1B71" w14:textId="0B8A507A" w:rsidR="00727318" w:rsidRPr="00AF4C8B" w:rsidRDefault="00727318" w:rsidP="00785EEC">
      <w:pPr>
        <w:pStyle w:val="ListBullet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To ensure effective and positive relationships with partner agencies to ensure good and outstanding care for our children.</w:t>
      </w:r>
    </w:p>
    <w:p w14:paraId="04C7D848" w14:textId="77777777" w:rsidR="00727318" w:rsidRPr="00AF4C8B" w:rsidRDefault="00727318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27C9D169" w14:textId="46B1FF95" w:rsidR="00712063" w:rsidRPr="005A70DA" w:rsidRDefault="00727318" w:rsidP="004F54BA">
      <w:pPr>
        <w:pStyle w:val="ListBullet"/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5A70DA">
        <w:rPr>
          <w:rFonts w:asciiTheme="minorHAnsi" w:hAnsiTheme="minorHAnsi" w:cstheme="minorHAnsi"/>
          <w:color w:val="000000" w:themeColor="text1"/>
          <w:sz w:val="24"/>
          <w:szCs w:val="24"/>
        </w:rPr>
        <w:t>To oversee and ensure effective transitions to adult services</w:t>
      </w:r>
      <w:r w:rsidR="005A70D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7381F0" w14:textId="77777777" w:rsidR="00712063" w:rsidRPr="00AF4C8B" w:rsidRDefault="00712063" w:rsidP="005340AD">
      <w:pPr>
        <w:spacing w:line="240" w:lineRule="atLeast"/>
        <w:jc w:val="both"/>
        <w:rPr>
          <w:rFonts w:asciiTheme="minorHAnsi" w:eastAsiaTheme="minorHAnsi" w:hAnsiTheme="minorHAnsi" w:cstheme="minorHAnsi"/>
          <w:i/>
          <w:iCs/>
          <w:color w:val="000000" w:themeColor="text1"/>
        </w:rPr>
      </w:pPr>
    </w:p>
    <w:p w14:paraId="1E410BE0" w14:textId="77777777" w:rsidR="002D5F95" w:rsidRPr="00AF4C8B" w:rsidRDefault="002D5F95" w:rsidP="005340AD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7151A3" w14:textId="77777777" w:rsidR="00513EB2" w:rsidRPr="00AF4C8B" w:rsidRDefault="00513EB2" w:rsidP="005340A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AF4C8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GENERAL RESPONSIBILITIES</w:t>
      </w:r>
    </w:p>
    <w:p w14:paraId="5655BC12" w14:textId="77777777" w:rsidR="00513EB2" w:rsidRPr="00AF4C8B" w:rsidRDefault="00513EB2" w:rsidP="005340A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321CE0EC" w14:textId="77777777" w:rsidR="00513EB2" w:rsidRPr="00AF4C8B" w:rsidRDefault="00513EB2" w:rsidP="005340AD">
      <w:pPr>
        <w:pStyle w:val="Default"/>
        <w:numPr>
          <w:ilvl w:val="0"/>
          <w:numId w:val="5"/>
        </w:numPr>
        <w:tabs>
          <w:tab w:val="left" w:pos="567"/>
          <w:tab w:val="left" w:pos="709"/>
        </w:tabs>
        <w:ind w:right="-14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  To maintain personal and professional development to meet the changing demands of the job.</w:t>
      </w:r>
    </w:p>
    <w:p w14:paraId="18ED842B" w14:textId="77777777" w:rsidR="00513EB2" w:rsidRPr="00AF4C8B" w:rsidRDefault="00513EB2" w:rsidP="005340AD">
      <w:pPr>
        <w:pStyle w:val="Default"/>
        <w:tabs>
          <w:tab w:val="left" w:pos="567"/>
          <w:tab w:val="left" w:pos="709"/>
        </w:tabs>
        <w:ind w:left="720" w:right="-140"/>
        <w:jc w:val="both"/>
        <w:rPr>
          <w:rFonts w:asciiTheme="minorHAnsi" w:hAnsiTheme="minorHAnsi" w:cstheme="minorHAnsi"/>
          <w:color w:val="000000" w:themeColor="text1"/>
        </w:rPr>
      </w:pPr>
    </w:p>
    <w:p w14:paraId="6AF43591" w14:textId="0192895E" w:rsidR="00513EB2" w:rsidRPr="00AF4C8B" w:rsidRDefault="00513EB2" w:rsidP="006A5512">
      <w:pPr>
        <w:pStyle w:val="Default"/>
        <w:numPr>
          <w:ilvl w:val="0"/>
          <w:numId w:val="5"/>
        </w:numPr>
        <w:tabs>
          <w:tab w:val="left" w:pos="709"/>
        </w:tabs>
        <w:ind w:right="-14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Ensure adherence to the Council’s constitution, </w:t>
      </w:r>
      <w:r w:rsidR="00414DD5" w:rsidRPr="00AF4C8B">
        <w:rPr>
          <w:rFonts w:asciiTheme="minorHAnsi" w:hAnsiTheme="minorHAnsi" w:cstheme="minorHAnsi"/>
          <w:color w:val="000000" w:themeColor="text1"/>
        </w:rPr>
        <w:t>policies,</w:t>
      </w:r>
      <w:r w:rsidRPr="00AF4C8B">
        <w:rPr>
          <w:rFonts w:asciiTheme="minorHAnsi" w:hAnsiTheme="minorHAnsi" w:cstheme="minorHAnsi"/>
          <w:color w:val="000000" w:themeColor="text1"/>
        </w:rPr>
        <w:t xml:space="preserve"> and procedures in respect of all activities and decisions within the service area</w:t>
      </w:r>
      <w:r w:rsidR="00414DD5" w:rsidRPr="00AF4C8B">
        <w:rPr>
          <w:rFonts w:asciiTheme="minorHAnsi" w:hAnsiTheme="minorHAnsi" w:cstheme="minorHAnsi"/>
          <w:color w:val="000000" w:themeColor="text1"/>
        </w:rPr>
        <w:t>.</w:t>
      </w:r>
    </w:p>
    <w:p w14:paraId="35B7F49C" w14:textId="77777777" w:rsidR="002213C9" w:rsidRPr="00AF4C8B" w:rsidRDefault="002213C9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6D2FE51A" w14:textId="77777777" w:rsidR="007854DF" w:rsidRPr="00AF4C8B" w:rsidRDefault="007854DF" w:rsidP="005340AD">
      <w:pPr>
        <w:pStyle w:val="ListBullet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61750DE1" w14:textId="77777777" w:rsidR="00071B88" w:rsidRPr="00AF4C8B" w:rsidRDefault="00071B88" w:rsidP="005340AD">
      <w:pPr>
        <w:pStyle w:val="ListBullet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STRATEGIC SERVICE</w:t>
      </w:r>
    </w:p>
    <w:p w14:paraId="62A25F41" w14:textId="77777777" w:rsidR="00071B88" w:rsidRPr="00AF4C8B" w:rsidRDefault="00071B88" w:rsidP="005340AD">
      <w:pPr>
        <w:pStyle w:val="ListBullet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2D3DBF" w14:textId="5CF1243B" w:rsidR="00895C87" w:rsidRPr="00AF4C8B" w:rsidRDefault="00025404" w:rsidP="005340AD">
      <w:pPr>
        <w:pStyle w:val="ListParagraph"/>
        <w:numPr>
          <w:ilvl w:val="0"/>
          <w:numId w:val="5"/>
        </w:numPr>
        <w:tabs>
          <w:tab w:val="left" w:pos="540"/>
          <w:tab w:val="left" w:pos="1980"/>
        </w:tabs>
        <w:spacing w:line="24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  </w:t>
      </w:r>
      <w:r w:rsidR="00EB0826" w:rsidRPr="00AF4C8B">
        <w:rPr>
          <w:rFonts w:asciiTheme="minorHAnsi" w:hAnsiTheme="minorHAnsi" w:cstheme="minorHAnsi"/>
          <w:color w:val="000000" w:themeColor="text1"/>
        </w:rPr>
        <w:t>To c</w:t>
      </w:r>
      <w:r w:rsidR="00895C87" w:rsidRPr="00AF4C8B">
        <w:rPr>
          <w:rFonts w:asciiTheme="minorHAnsi" w:hAnsiTheme="minorHAnsi" w:cstheme="minorHAnsi"/>
          <w:color w:val="000000" w:themeColor="text1"/>
        </w:rPr>
        <w:t xml:space="preserve">ontribute to the development </w:t>
      </w:r>
      <w:r w:rsidR="00EB0826" w:rsidRPr="00AF4C8B">
        <w:rPr>
          <w:rFonts w:asciiTheme="minorHAnsi" w:hAnsiTheme="minorHAnsi" w:cstheme="minorHAnsi"/>
          <w:color w:val="000000" w:themeColor="text1"/>
        </w:rPr>
        <w:t xml:space="preserve">and implementation </w:t>
      </w:r>
      <w:r w:rsidR="00895C87" w:rsidRPr="00AF4C8B">
        <w:rPr>
          <w:rFonts w:asciiTheme="minorHAnsi" w:hAnsiTheme="minorHAnsi" w:cstheme="minorHAnsi"/>
          <w:color w:val="000000" w:themeColor="text1"/>
        </w:rPr>
        <w:t xml:space="preserve">of strategies, policies and initiatives, to support colleagues </w:t>
      </w:r>
      <w:r w:rsidR="00EB0826" w:rsidRPr="00AF4C8B">
        <w:rPr>
          <w:rFonts w:asciiTheme="minorHAnsi" w:hAnsiTheme="minorHAnsi" w:cstheme="minorHAnsi"/>
          <w:color w:val="000000" w:themeColor="text1"/>
        </w:rPr>
        <w:t xml:space="preserve">across the Council in the achievement of </w:t>
      </w:r>
      <w:r w:rsidR="00895C87" w:rsidRPr="00AF4C8B">
        <w:rPr>
          <w:rFonts w:asciiTheme="minorHAnsi" w:hAnsiTheme="minorHAnsi" w:cstheme="minorHAnsi"/>
          <w:color w:val="000000" w:themeColor="text1"/>
        </w:rPr>
        <w:t xml:space="preserve">corporate </w:t>
      </w:r>
      <w:r w:rsidR="00414DD5" w:rsidRPr="00AF4C8B">
        <w:rPr>
          <w:rFonts w:asciiTheme="minorHAnsi" w:hAnsiTheme="minorHAnsi" w:cstheme="minorHAnsi"/>
          <w:color w:val="000000" w:themeColor="text1"/>
        </w:rPr>
        <w:t>priorities.</w:t>
      </w:r>
    </w:p>
    <w:p w14:paraId="7CB3E60A" w14:textId="77777777" w:rsidR="00455CA3" w:rsidRPr="00AF4C8B" w:rsidRDefault="00455CA3" w:rsidP="006A5512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67DA7932" w14:textId="77777777" w:rsidR="00455CA3" w:rsidRPr="00AF4C8B" w:rsidRDefault="00455CA3" w:rsidP="005340AD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03DEC875" w14:textId="1C8CFD34" w:rsidR="00071B88" w:rsidRPr="00AF4C8B" w:rsidRDefault="00071B88" w:rsidP="005340AD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MANAGING CHANGE</w:t>
      </w:r>
    </w:p>
    <w:p w14:paraId="14BCEF5F" w14:textId="77777777" w:rsidR="00071B88" w:rsidRPr="00AF4C8B" w:rsidRDefault="00071B88" w:rsidP="005340A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37D233" w14:textId="77777777" w:rsidR="00D00940" w:rsidRPr="00AF4C8B" w:rsidRDefault="00D00940" w:rsidP="005340AD">
      <w:pPr>
        <w:pStyle w:val="ListBulle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="00EB0826"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instigate, </w:t>
      </w: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effectively lead change </w:t>
      </w:r>
      <w:r w:rsidR="00307182"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within your areas of responsibility, </w:t>
      </w: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develop </w:t>
      </w:r>
      <w:r w:rsidR="00261D52"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>flexible services and</w:t>
      </w:r>
      <w:r w:rsidRPr="00AF4C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business models able to meet the changing needs of the Council and its communities. </w:t>
      </w:r>
    </w:p>
    <w:p w14:paraId="0B87BB55" w14:textId="77777777" w:rsidR="001518A1" w:rsidRPr="00AF4C8B" w:rsidRDefault="001518A1" w:rsidP="005340AD">
      <w:pPr>
        <w:pStyle w:val="ListBullet"/>
        <w:numPr>
          <w:ilvl w:val="0"/>
          <w:numId w:val="0"/>
        </w:numPr>
        <w:tabs>
          <w:tab w:val="left" w:pos="709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2A6652" w14:textId="53C6D341" w:rsidR="00071B88" w:rsidRPr="00AF4C8B" w:rsidRDefault="00071B88" w:rsidP="005340AD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AF4C8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PARTNERSHIPS</w:t>
      </w:r>
      <w:r w:rsidR="001C2361" w:rsidRPr="00AF4C8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&amp;</w:t>
      </w:r>
      <w:r w:rsidR="006A5512" w:rsidRPr="00AF4C8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C2361" w:rsidRPr="00AF4C8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RELATIONSHIPS</w:t>
      </w:r>
    </w:p>
    <w:p w14:paraId="02A44BB5" w14:textId="77777777" w:rsidR="00071B88" w:rsidRPr="00AF4C8B" w:rsidRDefault="00071B88" w:rsidP="005340AD">
      <w:pPr>
        <w:pStyle w:val="ListBulle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14:paraId="73F9123A" w14:textId="0BD3AA4E" w:rsidR="00DB683C" w:rsidRPr="00AF4C8B" w:rsidRDefault="001518A1" w:rsidP="005340AD">
      <w:pPr>
        <w:pStyle w:val="Default"/>
        <w:numPr>
          <w:ilvl w:val="0"/>
          <w:numId w:val="5"/>
        </w:numPr>
        <w:tabs>
          <w:tab w:val="left" w:pos="284"/>
        </w:tabs>
        <w:spacing w:line="240" w:lineRule="atLeast"/>
        <w:ind w:right="-14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lastRenderedPageBreak/>
        <w:t>To d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evelop, broker and sustain effective working </w:t>
      </w:r>
      <w:r w:rsidR="00DB683C" w:rsidRPr="00AF4C8B">
        <w:rPr>
          <w:rFonts w:asciiTheme="minorHAnsi" w:hAnsiTheme="minorHAnsi" w:cstheme="minorHAnsi"/>
          <w:color w:val="000000" w:themeColor="text1"/>
        </w:rPr>
        <w:t xml:space="preserve">relationships and partnerships both </w:t>
      </w:r>
      <w:r w:rsidR="00084E38" w:rsidRPr="00AF4C8B">
        <w:rPr>
          <w:rFonts w:asciiTheme="minorHAnsi" w:hAnsiTheme="minorHAnsi" w:cstheme="minorHAnsi"/>
          <w:color w:val="000000" w:themeColor="text1"/>
        </w:rPr>
        <w:t>within the Council</w:t>
      </w:r>
      <w:r w:rsidR="00DB683C" w:rsidRPr="00AF4C8B">
        <w:rPr>
          <w:rFonts w:asciiTheme="minorHAnsi" w:hAnsiTheme="minorHAnsi" w:cstheme="minorHAnsi"/>
          <w:color w:val="000000" w:themeColor="text1"/>
        </w:rPr>
        <w:t>,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 the Liverpool City </w:t>
      </w:r>
      <w:r w:rsidR="00017CD8" w:rsidRPr="00AF4C8B">
        <w:rPr>
          <w:rFonts w:asciiTheme="minorHAnsi" w:hAnsiTheme="minorHAnsi" w:cstheme="minorHAnsi"/>
          <w:color w:val="000000" w:themeColor="text1"/>
        </w:rPr>
        <w:t>Region Combined</w:t>
      </w:r>
      <w:r w:rsidR="00A5126E" w:rsidRPr="00AF4C8B">
        <w:rPr>
          <w:rFonts w:asciiTheme="minorHAnsi" w:hAnsiTheme="minorHAnsi" w:cstheme="minorHAnsi"/>
          <w:color w:val="000000" w:themeColor="text1"/>
        </w:rPr>
        <w:t xml:space="preserve"> Authority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, and </w:t>
      </w:r>
      <w:r w:rsidR="00DB683C" w:rsidRPr="00AF4C8B">
        <w:rPr>
          <w:rFonts w:asciiTheme="minorHAnsi" w:hAnsiTheme="minorHAnsi" w:cstheme="minorHAnsi"/>
          <w:color w:val="000000" w:themeColor="text1"/>
        </w:rPr>
        <w:t xml:space="preserve">with customers and 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stakeholders related to the service area, </w:t>
      </w:r>
      <w:r w:rsidR="00414DD5" w:rsidRPr="00AF4C8B">
        <w:rPr>
          <w:rFonts w:asciiTheme="minorHAnsi" w:hAnsiTheme="minorHAnsi" w:cstheme="minorHAnsi"/>
          <w:color w:val="000000" w:themeColor="text1"/>
        </w:rPr>
        <w:t>to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 represent and promote the Council’s interests, </w:t>
      </w:r>
      <w:r w:rsidR="00DB683C" w:rsidRPr="00AF4C8B">
        <w:rPr>
          <w:rFonts w:asciiTheme="minorHAnsi" w:hAnsiTheme="minorHAnsi" w:cstheme="minorHAnsi"/>
          <w:color w:val="000000" w:themeColor="text1"/>
        </w:rPr>
        <w:t xml:space="preserve">and </w:t>
      </w:r>
      <w:r w:rsidR="00084E38" w:rsidRPr="00AF4C8B">
        <w:rPr>
          <w:rFonts w:asciiTheme="minorHAnsi" w:hAnsiTheme="minorHAnsi" w:cstheme="minorHAnsi"/>
          <w:color w:val="000000" w:themeColor="text1"/>
        </w:rPr>
        <w:t xml:space="preserve">maximise </w:t>
      </w:r>
      <w:r w:rsidR="00DB683C" w:rsidRPr="00AF4C8B">
        <w:rPr>
          <w:rFonts w:asciiTheme="minorHAnsi" w:hAnsiTheme="minorHAnsi" w:cstheme="minorHAnsi"/>
          <w:color w:val="000000" w:themeColor="text1"/>
        </w:rPr>
        <w:t>the effectiveness of the service.</w:t>
      </w:r>
    </w:p>
    <w:p w14:paraId="353D331C" w14:textId="77777777" w:rsidR="00DB683C" w:rsidRPr="00AF4C8B" w:rsidRDefault="00DB683C" w:rsidP="005340AD">
      <w:pPr>
        <w:pStyle w:val="Default"/>
        <w:tabs>
          <w:tab w:val="left" w:pos="284"/>
        </w:tabs>
        <w:spacing w:line="240" w:lineRule="atLeast"/>
        <w:ind w:left="720" w:right="-140"/>
        <w:jc w:val="both"/>
        <w:rPr>
          <w:rFonts w:asciiTheme="minorHAnsi" w:hAnsiTheme="minorHAnsi" w:cstheme="minorHAnsi"/>
          <w:color w:val="000000" w:themeColor="text1"/>
        </w:rPr>
      </w:pPr>
    </w:p>
    <w:p w14:paraId="07DE8348" w14:textId="371E204E" w:rsidR="007B24D4" w:rsidRPr="00AF4C8B" w:rsidRDefault="00DB683C" w:rsidP="005340AD">
      <w:pPr>
        <w:pStyle w:val="Default"/>
        <w:numPr>
          <w:ilvl w:val="0"/>
          <w:numId w:val="5"/>
        </w:numPr>
        <w:tabs>
          <w:tab w:val="left" w:pos="284"/>
        </w:tabs>
        <w:spacing w:line="240" w:lineRule="atLeast"/>
        <w:ind w:right="-14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T</w:t>
      </w:r>
      <w:r w:rsidR="00191BEA" w:rsidRPr="00AF4C8B">
        <w:rPr>
          <w:rFonts w:asciiTheme="minorHAnsi" w:hAnsiTheme="minorHAnsi" w:cstheme="minorHAnsi"/>
          <w:color w:val="000000" w:themeColor="text1"/>
        </w:rPr>
        <w:t xml:space="preserve">o build and maintain effective relationships </w:t>
      </w:r>
      <w:r w:rsidR="00414DD5" w:rsidRPr="00AF4C8B">
        <w:rPr>
          <w:rFonts w:asciiTheme="minorHAnsi" w:hAnsiTheme="minorHAnsi" w:cstheme="minorHAnsi"/>
          <w:color w:val="000000" w:themeColor="text1"/>
        </w:rPr>
        <w:t>with and</w:t>
      </w:r>
      <w:r w:rsidR="00191BEA" w:rsidRPr="00AF4C8B">
        <w:rPr>
          <w:rFonts w:asciiTheme="minorHAnsi" w:hAnsiTheme="minorHAnsi" w:cstheme="minorHAnsi"/>
          <w:color w:val="000000" w:themeColor="text1"/>
        </w:rPr>
        <w:t xml:space="preserve"> provide professional advi</w:t>
      </w:r>
      <w:r w:rsidR="00A5126E" w:rsidRPr="00AF4C8B">
        <w:rPr>
          <w:rFonts w:asciiTheme="minorHAnsi" w:hAnsiTheme="minorHAnsi" w:cstheme="minorHAnsi"/>
          <w:color w:val="000000" w:themeColor="text1"/>
        </w:rPr>
        <w:t>c</w:t>
      </w:r>
      <w:r w:rsidR="00191BEA" w:rsidRPr="00AF4C8B">
        <w:rPr>
          <w:rFonts w:asciiTheme="minorHAnsi" w:hAnsiTheme="minorHAnsi" w:cstheme="minorHAnsi"/>
          <w:color w:val="000000" w:themeColor="text1"/>
        </w:rPr>
        <w:t>e and support to the political and corporate leadership of the Council, and elected Members to support their community leadership role</w:t>
      </w:r>
      <w:r w:rsidRPr="00AF4C8B">
        <w:rPr>
          <w:rFonts w:asciiTheme="minorHAnsi" w:hAnsiTheme="minorHAnsi" w:cstheme="minorHAnsi"/>
          <w:color w:val="000000" w:themeColor="text1"/>
        </w:rPr>
        <w:t>, i</w:t>
      </w:r>
      <w:r w:rsidR="00191BEA" w:rsidRPr="00AF4C8B">
        <w:rPr>
          <w:rFonts w:asciiTheme="minorHAnsi" w:hAnsiTheme="minorHAnsi" w:cstheme="minorHAnsi"/>
          <w:color w:val="000000" w:themeColor="text1"/>
        </w:rPr>
        <w:t xml:space="preserve">ncluding attendance at </w:t>
      </w:r>
      <w:r w:rsidR="007B24D4" w:rsidRPr="00AF4C8B">
        <w:rPr>
          <w:rFonts w:asciiTheme="minorHAnsi" w:hAnsiTheme="minorHAnsi" w:cstheme="minorHAnsi"/>
          <w:color w:val="000000" w:themeColor="text1"/>
        </w:rPr>
        <w:t>Cabinet meetings and Cabinet Member briefings</w:t>
      </w:r>
      <w:r w:rsidR="00191BEA" w:rsidRPr="00AF4C8B">
        <w:rPr>
          <w:rFonts w:asciiTheme="minorHAnsi" w:hAnsiTheme="minorHAnsi" w:cstheme="minorHAnsi"/>
          <w:color w:val="000000" w:themeColor="text1"/>
        </w:rPr>
        <w:t>, p</w:t>
      </w:r>
      <w:r w:rsidR="007B24D4" w:rsidRPr="00AF4C8B">
        <w:rPr>
          <w:rFonts w:asciiTheme="minorHAnsi" w:hAnsiTheme="minorHAnsi" w:cstheme="minorHAnsi"/>
          <w:color w:val="000000" w:themeColor="text1"/>
        </w:rPr>
        <w:t xml:space="preserve">ublic </w:t>
      </w:r>
      <w:r w:rsidR="006A5512" w:rsidRPr="00AF4C8B">
        <w:rPr>
          <w:rFonts w:asciiTheme="minorHAnsi" w:hAnsiTheme="minorHAnsi" w:cstheme="minorHAnsi"/>
          <w:color w:val="000000" w:themeColor="text1"/>
        </w:rPr>
        <w:t>meetings,</w:t>
      </w:r>
      <w:r w:rsidR="007B24D4" w:rsidRPr="00AF4C8B">
        <w:rPr>
          <w:rFonts w:asciiTheme="minorHAnsi" w:hAnsiTheme="minorHAnsi" w:cstheme="minorHAnsi"/>
          <w:color w:val="000000" w:themeColor="text1"/>
        </w:rPr>
        <w:t xml:space="preserve"> </w:t>
      </w:r>
      <w:r w:rsidR="00191BEA" w:rsidRPr="00AF4C8B">
        <w:rPr>
          <w:rFonts w:asciiTheme="minorHAnsi" w:hAnsiTheme="minorHAnsi" w:cstheme="minorHAnsi"/>
          <w:color w:val="000000" w:themeColor="text1"/>
        </w:rPr>
        <w:t xml:space="preserve">and </w:t>
      </w:r>
      <w:r w:rsidR="007B24D4" w:rsidRPr="00AF4C8B">
        <w:rPr>
          <w:rFonts w:asciiTheme="minorHAnsi" w:hAnsiTheme="minorHAnsi" w:cstheme="minorHAnsi"/>
          <w:color w:val="000000" w:themeColor="text1"/>
        </w:rPr>
        <w:t>consultation events</w:t>
      </w:r>
      <w:r w:rsidR="00191BEA" w:rsidRPr="00AF4C8B">
        <w:rPr>
          <w:rFonts w:asciiTheme="minorHAnsi" w:hAnsiTheme="minorHAnsi" w:cstheme="minorHAnsi"/>
          <w:color w:val="000000" w:themeColor="text1"/>
        </w:rPr>
        <w:t>, as appropriate</w:t>
      </w:r>
      <w:r w:rsidR="007B24D4" w:rsidRPr="00AF4C8B">
        <w:rPr>
          <w:rFonts w:asciiTheme="minorHAnsi" w:hAnsiTheme="minorHAnsi" w:cstheme="minorHAnsi"/>
          <w:color w:val="000000" w:themeColor="text1"/>
        </w:rPr>
        <w:t>.</w:t>
      </w:r>
    </w:p>
    <w:p w14:paraId="7E5F06EB" w14:textId="77777777" w:rsidR="009023ED" w:rsidRPr="00AF4C8B" w:rsidRDefault="009023ED" w:rsidP="005340AD">
      <w:pPr>
        <w:pStyle w:val="ListParagraph"/>
        <w:jc w:val="both"/>
        <w:rPr>
          <w:rFonts w:asciiTheme="minorHAnsi" w:hAnsiTheme="minorHAnsi" w:cstheme="minorHAnsi"/>
          <w:color w:val="000000" w:themeColor="text1"/>
        </w:rPr>
      </w:pPr>
    </w:p>
    <w:p w14:paraId="1E995431" w14:textId="77777777" w:rsidR="00071B88" w:rsidRPr="00AF4C8B" w:rsidRDefault="00071B88" w:rsidP="005340AD">
      <w:pPr>
        <w:ind w:left="720" w:hanging="72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F4C8B">
        <w:rPr>
          <w:rFonts w:asciiTheme="minorHAnsi" w:hAnsiTheme="minorHAnsi" w:cstheme="minorHAnsi"/>
          <w:b/>
          <w:color w:val="000000" w:themeColor="text1"/>
          <w:u w:val="single"/>
        </w:rPr>
        <w:t>QUALIFICATIONS AND EXPERIENCE</w:t>
      </w:r>
    </w:p>
    <w:p w14:paraId="7B3FA826" w14:textId="77777777" w:rsidR="00071B88" w:rsidRPr="00AF4C8B" w:rsidRDefault="00071B88" w:rsidP="005340AD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422BD87" w14:textId="77777777" w:rsidR="00071B88" w:rsidRPr="00AF4C8B" w:rsidRDefault="00071B88" w:rsidP="005340AD">
      <w:p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See Person Specification.</w:t>
      </w:r>
    </w:p>
    <w:p w14:paraId="53CDCA78" w14:textId="77777777" w:rsidR="00071B88" w:rsidRPr="00AF4C8B" w:rsidRDefault="00071B88" w:rsidP="005340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8DD430D" w14:textId="77777777" w:rsidR="00E709E7" w:rsidRPr="00AF4C8B" w:rsidRDefault="00E709E7" w:rsidP="005340A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61FAF2" w14:textId="77777777" w:rsidR="00071B88" w:rsidRPr="00AF4C8B" w:rsidRDefault="00071B88" w:rsidP="005340AD">
      <w:pPr>
        <w:ind w:left="720"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b/>
          <w:color w:val="000000" w:themeColor="text1"/>
          <w:u w:val="single"/>
        </w:rPr>
        <w:t>GENERAL</w:t>
      </w:r>
      <w:r w:rsidRPr="00AF4C8B">
        <w:rPr>
          <w:rFonts w:asciiTheme="minorHAnsi" w:hAnsiTheme="minorHAnsi" w:cstheme="minorHAnsi"/>
          <w:color w:val="000000" w:themeColor="text1"/>
        </w:rPr>
        <w:t>:</w:t>
      </w:r>
    </w:p>
    <w:p w14:paraId="78E52313" w14:textId="77777777" w:rsidR="00071B88" w:rsidRPr="00AF4C8B" w:rsidRDefault="00071B88" w:rsidP="005340AD">
      <w:pPr>
        <w:ind w:left="720" w:hanging="720"/>
        <w:jc w:val="both"/>
        <w:rPr>
          <w:rFonts w:asciiTheme="minorHAnsi" w:hAnsiTheme="minorHAnsi" w:cstheme="minorHAnsi"/>
          <w:color w:val="000000" w:themeColor="text1"/>
        </w:rPr>
      </w:pPr>
    </w:p>
    <w:p w14:paraId="097F9833" w14:textId="5DF74C34" w:rsidR="00071B88" w:rsidRPr="00AF4C8B" w:rsidRDefault="00071B88" w:rsidP="005340AD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The post holder will be expected to work </w:t>
      </w:r>
      <w:r w:rsidR="00414DD5" w:rsidRPr="00AF4C8B">
        <w:rPr>
          <w:rFonts w:asciiTheme="minorHAnsi" w:hAnsiTheme="minorHAnsi" w:cstheme="minorHAnsi"/>
          <w:color w:val="000000" w:themeColor="text1"/>
        </w:rPr>
        <w:t>flexibly,</w:t>
      </w:r>
      <w:r w:rsidRPr="00AF4C8B">
        <w:rPr>
          <w:rFonts w:asciiTheme="minorHAnsi" w:hAnsiTheme="minorHAnsi" w:cstheme="minorHAnsi"/>
          <w:color w:val="000000" w:themeColor="text1"/>
        </w:rPr>
        <w:t xml:space="preserve"> and the exact nature of the duties described above is subject to periodic review and is liable to change.</w:t>
      </w:r>
    </w:p>
    <w:p w14:paraId="7EFE9F96" w14:textId="77777777" w:rsidR="00071B88" w:rsidRPr="00AF4C8B" w:rsidRDefault="00071B88" w:rsidP="005340AD">
      <w:pPr>
        <w:tabs>
          <w:tab w:val="left" w:pos="72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093D2D24" w14:textId="77777777" w:rsidR="00071B88" w:rsidRPr="00AF4C8B" w:rsidRDefault="00071B88" w:rsidP="005340AD">
      <w:pPr>
        <w:pStyle w:val="BodyText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Cs w:val="24"/>
        </w:rPr>
        <w:t>This job description is a representative document.  Other reasonably similar duties may be allocated from time to time commensurate with the general character of the post and its grading.</w:t>
      </w:r>
    </w:p>
    <w:p w14:paraId="0AF96412" w14:textId="77777777" w:rsidR="00071B88" w:rsidRPr="00AF4C8B" w:rsidRDefault="00071B88" w:rsidP="005340AD">
      <w:pPr>
        <w:tabs>
          <w:tab w:val="left" w:pos="72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16EEC8D1" w14:textId="7DE728EC" w:rsidR="00CA47D0" w:rsidRPr="00AF4C8B" w:rsidRDefault="00CA47D0" w:rsidP="005340AD">
      <w:pPr>
        <w:tabs>
          <w:tab w:val="left" w:pos="720"/>
          <w:tab w:val="left" w:pos="5760"/>
        </w:tabs>
        <w:ind w:left="720" w:hanging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All staff have a duty to take care of their own health &amp; safety and that of others who </w:t>
      </w:r>
      <w:r w:rsidR="00414DD5" w:rsidRPr="00AF4C8B">
        <w:rPr>
          <w:rFonts w:asciiTheme="minorHAnsi" w:hAnsiTheme="minorHAnsi" w:cstheme="minorHAnsi"/>
          <w:color w:val="000000" w:themeColor="text1"/>
        </w:rPr>
        <w:t>may.</w:t>
      </w:r>
    </w:p>
    <w:p w14:paraId="056898D9" w14:textId="6FD65AFA" w:rsidR="00CA47D0" w:rsidRPr="00AF4C8B" w:rsidRDefault="00CA47D0" w:rsidP="00414DD5">
      <w:pPr>
        <w:tabs>
          <w:tab w:val="left" w:pos="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>Be affected by your actions at work. Staff must co-operate with employers and co-workers to help</w:t>
      </w:r>
      <w:r w:rsidR="00414DD5" w:rsidRPr="00AF4C8B">
        <w:rPr>
          <w:rFonts w:asciiTheme="minorHAnsi" w:hAnsiTheme="minorHAnsi" w:cstheme="minorHAnsi"/>
          <w:color w:val="000000" w:themeColor="text1"/>
        </w:rPr>
        <w:t xml:space="preserve"> </w:t>
      </w:r>
      <w:r w:rsidRPr="00AF4C8B">
        <w:rPr>
          <w:rFonts w:asciiTheme="minorHAnsi" w:hAnsiTheme="minorHAnsi" w:cstheme="minorHAnsi"/>
          <w:color w:val="000000" w:themeColor="text1"/>
        </w:rPr>
        <w:t>everyone meet their legal requirements.</w:t>
      </w:r>
    </w:p>
    <w:p w14:paraId="79A18A75" w14:textId="77777777" w:rsidR="006A5512" w:rsidRPr="00AF4C8B" w:rsidRDefault="006A5512" w:rsidP="00414DD5">
      <w:pPr>
        <w:tabs>
          <w:tab w:val="left" w:pos="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37D30028" w14:textId="4DE157CC" w:rsidR="006A5512" w:rsidRPr="00AF4C8B" w:rsidRDefault="006A5512" w:rsidP="00414DD5">
      <w:pPr>
        <w:tabs>
          <w:tab w:val="left" w:pos="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Sefton in committed to the safeguarding and protection of vulnerable children and young people and expect all staff to appropriately exercise their duties </w:t>
      </w:r>
      <w:r w:rsidR="00FE74C2" w:rsidRPr="00AF4C8B">
        <w:rPr>
          <w:rFonts w:asciiTheme="minorHAnsi" w:hAnsiTheme="minorHAnsi" w:cstheme="minorHAnsi"/>
          <w:color w:val="000000" w:themeColor="text1"/>
        </w:rPr>
        <w:t>regarding</w:t>
      </w:r>
      <w:r w:rsidRPr="00AF4C8B">
        <w:rPr>
          <w:rFonts w:asciiTheme="minorHAnsi" w:hAnsiTheme="minorHAnsi" w:cstheme="minorHAnsi"/>
          <w:color w:val="000000" w:themeColor="text1"/>
        </w:rPr>
        <w:t xml:space="preserve"> this.</w:t>
      </w:r>
    </w:p>
    <w:p w14:paraId="5EC1A613" w14:textId="77777777" w:rsidR="00CA47D0" w:rsidRPr="00AF4C8B" w:rsidRDefault="00CA47D0" w:rsidP="005340AD">
      <w:pPr>
        <w:jc w:val="both"/>
        <w:rPr>
          <w:rFonts w:asciiTheme="minorHAnsi" w:hAnsiTheme="minorHAnsi" w:cstheme="minorHAnsi"/>
          <w:color w:val="000000" w:themeColor="text1"/>
          <w:lang w:eastAsia="en-GB"/>
        </w:rPr>
      </w:pPr>
    </w:p>
    <w:p w14:paraId="11F4170D" w14:textId="0D81E6CC" w:rsidR="00071B88" w:rsidRPr="00AF4C8B" w:rsidRDefault="00CA47D0" w:rsidP="00414DD5">
      <w:p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The post you are applying for is exempt from the Rehabilitation of Offenders Act 1974 and therefore you are required to declare any convictions, cautions, </w:t>
      </w:r>
      <w:r w:rsidR="00414DD5" w:rsidRPr="00AF4C8B">
        <w:rPr>
          <w:rFonts w:asciiTheme="minorHAnsi" w:hAnsiTheme="minorHAnsi" w:cstheme="minorHAnsi"/>
          <w:color w:val="000000" w:themeColor="text1"/>
          <w:lang w:eastAsia="en-GB"/>
        </w:rPr>
        <w:t>reprimands,</w:t>
      </w:r>
      <w:r w:rsidRPr="00AF4C8B">
        <w:rPr>
          <w:rFonts w:asciiTheme="minorHAnsi" w:hAnsiTheme="minorHAnsi" w:cstheme="minorHAnsi"/>
          <w:color w:val="000000" w:themeColor="text1"/>
          <w:lang w:eastAsia="en-GB"/>
        </w:rPr>
        <w:t xml:space="preserve"> and final warnings that are not ‘protected’ (i.e. filtered out) as defined by the Rehabilitation of Offenders Act 1974 (Exceptions) Order 1975 (Amendment) (England and Wales) Order 2013.  </w:t>
      </w:r>
    </w:p>
    <w:p w14:paraId="1D5AC109" w14:textId="77777777" w:rsidR="00CA47D0" w:rsidRPr="00AF4C8B" w:rsidRDefault="00CA47D0" w:rsidP="005340AD">
      <w:pPr>
        <w:tabs>
          <w:tab w:val="left" w:pos="72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5C24FEE0" w14:textId="7F9836F9" w:rsidR="00071B88" w:rsidRPr="00AF4C8B" w:rsidRDefault="00071B88" w:rsidP="005340AD">
      <w:pPr>
        <w:pStyle w:val="BodyTextIndent"/>
        <w:ind w:left="0" w:firstLine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F4C8B">
        <w:rPr>
          <w:rFonts w:asciiTheme="minorHAnsi" w:hAnsiTheme="minorHAnsi" w:cstheme="minorHAnsi"/>
          <w:color w:val="000000" w:themeColor="text1"/>
          <w:szCs w:val="24"/>
        </w:rPr>
        <w:t xml:space="preserve">The Authority has an approved equality and diversity policy in employment and copies are freely available to all employees.  The post holder will be expected to comply, </w:t>
      </w:r>
      <w:r w:rsidR="00414DD5" w:rsidRPr="00AF4C8B">
        <w:rPr>
          <w:rFonts w:asciiTheme="minorHAnsi" w:hAnsiTheme="minorHAnsi" w:cstheme="minorHAnsi"/>
          <w:color w:val="000000" w:themeColor="text1"/>
          <w:szCs w:val="24"/>
        </w:rPr>
        <w:t>observe,</w:t>
      </w:r>
      <w:r w:rsidRPr="00AF4C8B">
        <w:rPr>
          <w:rFonts w:asciiTheme="minorHAnsi" w:hAnsiTheme="minorHAnsi" w:cstheme="minorHAnsi"/>
          <w:color w:val="000000" w:themeColor="text1"/>
          <w:szCs w:val="24"/>
        </w:rPr>
        <w:t xml:space="preserve"> and promote the equality and diversity policies of the Council.</w:t>
      </w:r>
    </w:p>
    <w:p w14:paraId="1252B736" w14:textId="77777777" w:rsidR="00071B88" w:rsidRPr="00AF4C8B" w:rsidRDefault="00071B88" w:rsidP="005340AD">
      <w:pPr>
        <w:tabs>
          <w:tab w:val="left" w:pos="720"/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0A4B524F" w14:textId="3AB57547" w:rsidR="00071B88" w:rsidRPr="00AF4C8B" w:rsidRDefault="00071B88" w:rsidP="005340AD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 xml:space="preserve">Since confidential information is involved with the duties of this post, the post holder will be required to </w:t>
      </w:r>
      <w:r w:rsidR="00414DD5" w:rsidRPr="00AF4C8B">
        <w:rPr>
          <w:rFonts w:asciiTheme="minorHAnsi" w:hAnsiTheme="minorHAnsi" w:cstheme="minorHAnsi"/>
          <w:color w:val="000000" w:themeColor="text1"/>
        </w:rPr>
        <w:t>always exercise discretion</w:t>
      </w:r>
      <w:r w:rsidRPr="00AF4C8B">
        <w:rPr>
          <w:rFonts w:asciiTheme="minorHAnsi" w:hAnsiTheme="minorHAnsi" w:cstheme="minorHAnsi"/>
          <w:color w:val="000000" w:themeColor="text1"/>
        </w:rPr>
        <w:t xml:space="preserve"> and to observe relevant codes of practice and legislation in relation to data protection and personal information.</w:t>
      </w:r>
    </w:p>
    <w:p w14:paraId="06A16350" w14:textId="77777777" w:rsidR="00071B88" w:rsidRPr="00AF4C8B" w:rsidRDefault="00071B88" w:rsidP="005340AD">
      <w:pPr>
        <w:tabs>
          <w:tab w:val="left" w:pos="5760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18655184" w14:textId="3FB5DB64" w:rsidR="00071B88" w:rsidRPr="003058EE" w:rsidRDefault="00071B88" w:rsidP="005340AD">
      <w:pPr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b/>
          <w:color w:val="000000" w:themeColor="text1"/>
        </w:rPr>
        <w:t>Note:</w:t>
      </w:r>
      <w:r w:rsidRPr="00AF4C8B">
        <w:rPr>
          <w:rFonts w:asciiTheme="minorHAnsi" w:hAnsiTheme="minorHAnsi" w:cstheme="minorHAnsi"/>
          <w:color w:val="000000" w:themeColor="text1"/>
        </w:rPr>
        <w:t xml:space="preserve"> </w:t>
      </w:r>
      <w:r w:rsidRPr="00AF4C8B">
        <w:rPr>
          <w:rFonts w:asciiTheme="minorHAnsi" w:hAnsiTheme="minorHAnsi" w:cstheme="minorHAnsi"/>
          <w:color w:val="000000" w:themeColor="text1"/>
        </w:rPr>
        <w:tab/>
        <w:t xml:space="preserve">Where the post-holder is disabled, every effort will be made to support all necessary aids, </w:t>
      </w:r>
      <w:r w:rsidR="00414DD5" w:rsidRPr="003058EE">
        <w:rPr>
          <w:rFonts w:asciiTheme="minorHAnsi" w:hAnsiTheme="minorHAnsi" w:cstheme="minorHAnsi"/>
          <w:color w:val="000000" w:themeColor="text1"/>
        </w:rPr>
        <w:t>adaptations,</w:t>
      </w:r>
      <w:r w:rsidRPr="003058EE">
        <w:rPr>
          <w:rFonts w:asciiTheme="minorHAnsi" w:hAnsiTheme="minorHAnsi" w:cstheme="minorHAnsi"/>
          <w:color w:val="000000" w:themeColor="text1"/>
        </w:rPr>
        <w:t xml:space="preserve"> or equipment to allow them to carry out all the duties of the job.  </w:t>
      </w:r>
    </w:p>
    <w:p w14:paraId="01F4F2D9" w14:textId="77777777" w:rsidR="00071B88" w:rsidRPr="003058EE" w:rsidRDefault="00071B88" w:rsidP="005340AD">
      <w:pPr>
        <w:ind w:left="720" w:hanging="720"/>
        <w:jc w:val="both"/>
        <w:rPr>
          <w:rFonts w:asciiTheme="minorHAnsi" w:hAnsiTheme="minorHAnsi" w:cstheme="minorHAnsi"/>
          <w:color w:val="000000" w:themeColor="text1"/>
        </w:rPr>
      </w:pPr>
    </w:p>
    <w:p w14:paraId="2D1523A8" w14:textId="0D858B47" w:rsidR="00071B88" w:rsidRPr="003058EE" w:rsidRDefault="00071B88" w:rsidP="00D46415">
      <w:pPr>
        <w:ind w:left="720" w:hanging="720"/>
        <w:jc w:val="both"/>
        <w:rPr>
          <w:rFonts w:asciiTheme="minorHAnsi" w:hAnsiTheme="minorHAnsi" w:cstheme="minorHAnsi"/>
          <w:color w:val="000000" w:themeColor="text1"/>
        </w:rPr>
      </w:pPr>
      <w:r w:rsidRPr="003058EE">
        <w:rPr>
          <w:rFonts w:asciiTheme="minorHAnsi" w:hAnsiTheme="minorHAnsi" w:cstheme="minorHAnsi"/>
          <w:b/>
          <w:color w:val="000000" w:themeColor="text1"/>
          <w:u w:val="single"/>
        </w:rPr>
        <w:t>Prepared by</w:t>
      </w:r>
      <w:r w:rsidRPr="003058EE">
        <w:rPr>
          <w:rFonts w:asciiTheme="minorHAnsi" w:hAnsiTheme="minorHAnsi" w:cstheme="minorHAnsi"/>
          <w:color w:val="000000" w:themeColor="text1"/>
        </w:rPr>
        <w:t>: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="00455CA3"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b/>
          <w:color w:val="000000" w:themeColor="text1"/>
          <w:u w:val="single"/>
        </w:rPr>
        <w:t>Name</w:t>
      </w:r>
      <w:r w:rsidR="009E5019" w:rsidRPr="003058EE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="003058EE" w:rsidRPr="003058EE">
        <w:rPr>
          <w:rFonts w:asciiTheme="minorHAnsi" w:hAnsiTheme="minorHAnsi" w:cstheme="minorHAnsi"/>
          <w:color w:val="000000" w:themeColor="text1"/>
        </w:rPr>
        <w:t>Risthardh Hare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color w:val="000000" w:themeColor="text1"/>
        </w:rPr>
        <w:tab/>
      </w:r>
    </w:p>
    <w:p w14:paraId="1F05C00C" w14:textId="13F11BE2" w:rsidR="002D5F95" w:rsidRPr="003058EE" w:rsidRDefault="00071B88" w:rsidP="00D46415">
      <w:pPr>
        <w:ind w:left="1440" w:hanging="720"/>
        <w:jc w:val="both"/>
        <w:rPr>
          <w:rFonts w:asciiTheme="minorHAnsi" w:hAnsiTheme="minorHAnsi" w:cstheme="minorHAnsi"/>
          <w:color w:val="000000" w:themeColor="text1"/>
        </w:rPr>
      </w:pPr>
      <w:r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b/>
          <w:color w:val="000000" w:themeColor="text1"/>
          <w:u w:val="single"/>
        </w:rPr>
        <w:t>Designation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="003058EE" w:rsidRPr="003058EE">
        <w:rPr>
          <w:rFonts w:asciiTheme="minorHAnsi" w:hAnsiTheme="minorHAnsi" w:cstheme="minorHAnsi"/>
          <w:color w:val="000000" w:themeColor="text1"/>
        </w:rPr>
        <w:t>Executive Director of Children’s Social Care and Education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Pr="003058EE">
        <w:rPr>
          <w:rFonts w:asciiTheme="minorHAnsi" w:hAnsiTheme="minorHAnsi" w:cstheme="minorHAnsi"/>
          <w:color w:val="000000" w:themeColor="text1"/>
        </w:rPr>
        <w:tab/>
      </w:r>
    </w:p>
    <w:p w14:paraId="7CD4C783" w14:textId="394DDD05" w:rsidR="005126CA" w:rsidRPr="00AF4C8B" w:rsidRDefault="00071B88" w:rsidP="002D5F95">
      <w:pPr>
        <w:ind w:left="1440" w:firstLine="720"/>
        <w:jc w:val="both"/>
        <w:rPr>
          <w:rFonts w:asciiTheme="minorHAnsi" w:hAnsiTheme="minorHAnsi" w:cstheme="minorHAnsi"/>
          <w:color w:val="000000" w:themeColor="text1"/>
        </w:rPr>
      </w:pPr>
      <w:r w:rsidRPr="003058E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Date</w:t>
      </w:r>
      <w:r w:rsidRPr="003058EE">
        <w:rPr>
          <w:rFonts w:asciiTheme="minorHAnsi" w:hAnsiTheme="minorHAnsi" w:cstheme="minorHAnsi"/>
          <w:color w:val="000000" w:themeColor="text1"/>
        </w:rPr>
        <w:tab/>
      </w:r>
      <w:r w:rsidR="003058EE" w:rsidRPr="003058EE">
        <w:rPr>
          <w:rFonts w:asciiTheme="minorHAnsi" w:hAnsiTheme="minorHAnsi" w:cstheme="minorHAnsi"/>
          <w:color w:val="000000" w:themeColor="text1"/>
        </w:rPr>
        <w:t>19/09/2025</w:t>
      </w:r>
      <w:r w:rsidR="00455CA3" w:rsidRPr="00AF4C8B">
        <w:rPr>
          <w:rFonts w:asciiTheme="minorHAnsi" w:hAnsiTheme="minorHAnsi" w:cstheme="minorHAnsi"/>
          <w:color w:val="000000" w:themeColor="text1"/>
        </w:rPr>
        <w:tab/>
      </w:r>
    </w:p>
    <w:p w14:paraId="61BBAFEC" w14:textId="77777777" w:rsidR="005126CA" w:rsidRPr="00AF4C8B" w:rsidRDefault="005126CA" w:rsidP="002D5F95">
      <w:pPr>
        <w:ind w:left="1440" w:firstLine="720"/>
        <w:jc w:val="both"/>
        <w:rPr>
          <w:rFonts w:asciiTheme="minorHAnsi" w:hAnsiTheme="minorHAnsi" w:cstheme="minorHAnsi"/>
          <w:color w:val="000000" w:themeColor="text1"/>
        </w:rPr>
      </w:pPr>
    </w:p>
    <w:p w14:paraId="02A50C77" w14:textId="77777777" w:rsidR="005126CA" w:rsidRPr="00AF4C8B" w:rsidRDefault="005126CA" w:rsidP="002D5F95">
      <w:pPr>
        <w:ind w:left="1440" w:firstLine="720"/>
        <w:jc w:val="both"/>
        <w:rPr>
          <w:rFonts w:asciiTheme="minorHAnsi" w:hAnsiTheme="minorHAnsi" w:cstheme="minorHAnsi"/>
          <w:color w:val="000000" w:themeColor="text1"/>
        </w:rPr>
      </w:pPr>
    </w:p>
    <w:p w14:paraId="33FCAAAE" w14:textId="77777777" w:rsidR="005126CA" w:rsidRPr="00AF4C8B" w:rsidRDefault="005126CA" w:rsidP="005126CA">
      <w:pPr>
        <w:tabs>
          <w:tab w:val="left" w:pos="5760"/>
        </w:tabs>
        <w:rPr>
          <w:rFonts w:asciiTheme="minorHAnsi" w:hAnsiTheme="minorHAnsi" w:cstheme="minorHAnsi"/>
          <w:color w:val="000000" w:themeColor="text1"/>
        </w:rPr>
      </w:pPr>
    </w:p>
    <w:p w14:paraId="4CB231C4" w14:textId="77777777" w:rsidR="005126CA" w:rsidRPr="00AF4C8B" w:rsidRDefault="005126CA" w:rsidP="005126CA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794C509" w14:textId="77777777" w:rsidR="005126CA" w:rsidRPr="00AF4C8B" w:rsidRDefault="005126CA" w:rsidP="005126CA">
      <w:pPr>
        <w:rPr>
          <w:rFonts w:asciiTheme="minorHAnsi" w:hAnsiTheme="minorHAnsi" w:cstheme="minorHAnsi"/>
          <w:color w:val="000000" w:themeColor="text1"/>
        </w:rPr>
      </w:pPr>
    </w:p>
    <w:p w14:paraId="12F05BB3" w14:textId="77777777" w:rsidR="005126CA" w:rsidRPr="00AF4C8B" w:rsidRDefault="005126CA" w:rsidP="005126CA">
      <w:pPr>
        <w:rPr>
          <w:rFonts w:asciiTheme="minorHAnsi" w:hAnsiTheme="minorHAnsi" w:cstheme="minorHAnsi"/>
          <w:color w:val="000000" w:themeColor="text1"/>
        </w:rPr>
      </w:pPr>
    </w:p>
    <w:p w14:paraId="5CE6C917" w14:textId="77777777" w:rsidR="005126CA" w:rsidRPr="00AF4C8B" w:rsidRDefault="005126CA" w:rsidP="005126CA">
      <w:pPr>
        <w:tabs>
          <w:tab w:val="left" w:pos="720"/>
          <w:tab w:val="left" w:pos="5760"/>
        </w:tabs>
        <w:ind w:left="720" w:hanging="720"/>
        <w:rPr>
          <w:rFonts w:asciiTheme="minorHAnsi" w:hAnsiTheme="minorHAnsi" w:cstheme="minorHAnsi"/>
          <w:color w:val="000000" w:themeColor="text1"/>
        </w:rPr>
      </w:pPr>
    </w:p>
    <w:p w14:paraId="29813311" w14:textId="77777777" w:rsidR="005126CA" w:rsidRPr="00AF4C8B" w:rsidRDefault="005126CA" w:rsidP="005126CA">
      <w:pPr>
        <w:tabs>
          <w:tab w:val="left" w:pos="5760"/>
        </w:tabs>
        <w:rPr>
          <w:rFonts w:asciiTheme="minorHAnsi" w:hAnsiTheme="minorHAnsi" w:cstheme="minorHAnsi"/>
          <w:color w:val="000000" w:themeColor="text1"/>
        </w:rPr>
      </w:pPr>
    </w:p>
    <w:p w14:paraId="3AA558F0" w14:textId="7858D30A" w:rsidR="00071B88" w:rsidRPr="00AF4C8B" w:rsidRDefault="00071B88" w:rsidP="002D5F95">
      <w:pPr>
        <w:ind w:left="1440" w:firstLine="720"/>
        <w:jc w:val="both"/>
        <w:rPr>
          <w:rFonts w:asciiTheme="minorHAnsi" w:hAnsiTheme="minorHAnsi" w:cstheme="minorHAnsi"/>
          <w:color w:val="000000" w:themeColor="text1"/>
        </w:rPr>
      </w:pPr>
      <w:r w:rsidRPr="00AF4C8B">
        <w:rPr>
          <w:rFonts w:asciiTheme="minorHAnsi" w:hAnsiTheme="minorHAnsi" w:cstheme="minorHAnsi"/>
          <w:color w:val="000000" w:themeColor="text1"/>
        </w:rPr>
        <w:tab/>
      </w:r>
    </w:p>
    <w:p w14:paraId="7451BB16" w14:textId="77777777" w:rsidR="00071B88" w:rsidRPr="00785EEC" w:rsidRDefault="00071B88" w:rsidP="00D46415">
      <w:pPr>
        <w:jc w:val="both"/>
        <w:rPr>
          <w:rFonts w:asciiTheme="minorHAnsi" w:hAnsiTheme="minorHAnsi" w:cstheme="minorHAnsi"/>
          <w:b/>
          <w:bCs/>
          <w:u w:val="single"/>
        </w:rPr>
        <w:sectPr w:rsidR="00071B88" w:rsidRPr="00785EEC" w:rsidSect="000372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47" w:bottom="1077" w:left="1247" w:header="709" w:footer="709" w:gutter="0"/>
          <w:cols w:space="708"/>
          <w:docGrid w:linePitch="360"/>
        </w:sectPr>
      </w:pPr>
    </w:p>
    <w:p w14:paraId="7E833B44" w14:textId="77777777" w:rsidR="001C11C8" w:rsidRPr="00785EEC" w:rsidRDefault="001C11C8" w:rsidP="00D46415">
      <w:pPr>
        <w:pStyle w:val="Title"/>
        <w:tabs>
          <w:tab w:val="left" w:pos="0"/>
          <w:tab w:val="center" w:pos="5103"/>
          <w:tab w:val="right" w:pos="10206"/>
        </w:tabs>
        <w:spacing w:after="120"/>
        <w:jc w:val="both"/>
        <w:rPr>
          <w:rFonts w:asciiTheme="minorHAnsi" w:hAnsiTheme="minorHAnsi" w:cstheme="minorHAnsi"/>
        </w:rPr>
      </w:pPr>
      <w:bookmarkStart w:id="4" w:name="_Hlk164428816"/>
      <w:r w:rsidRPr="00785EEC">
        <w:rPr>
          <w:rFonts w:asciiTheme="minorHAnsi" w:hAnsiTheme="minorHAnsi" w:cstheme="minorHAnsi"/>
        </w:rPr>
        <w:lastRenderedPageBreak/>
        <w:t xml:space="preserve">SEFTON COUNCIL </w:t>
      </w:r>
    </w:p>
    <w:p w14:paraId="0B859EB6" w14:textId="30062EE2" w:rsidR="001C11C8" w:rsidRPr="00785EEC" w:rsidRDefault="001C11C8" w:rsidP="00D46415">
      <w:pPr>
        <w:pStyle w:val="Title"/>
        <w:tabs>
          <w:tab w:val="left" w:pos="0"/>
          <w:tab w:val="center" w:pos="5103"/>
          <w:tab w:val="right" w:pos="10206"/>
        </w:tabs>
        <w:spacing w:after="120"/>
        <w:jc w:val="both"/>
        <w:rPr>
          <w:rFonts w:asciiTheme="minorHAnsi" w:hAnsiTheme="minorHAnsi" w:cstheme="minorHAnsi"/>
          <w:u w:val="none"/>
        </w:rPr>
      </w:pPr>
      <w:r w:rsidRPr="0034410D">
        <w:rPr>
          <w:rFonts w:asciiTheme="minorHAnsi" w:hAnsiTheme="minorHAnsi" w:cstheme="minorHAnsi"/>
        </w:rPr>
        <w:t>PERSON SPECIFICATION</w:t>
      </w:r>
    </w:p>
    <w:p w14:paraId="20265B19" w14:textId="77777777" w:rsidR="001C11C8" w:rsidRPr="00785EEC" w:rsidRDefault="001C11C8" w:rsidP="00D46415">
      <w:pPr>
        <w:pStyle w:val="Title"/>
        <w:tabs>
          <w:tab w:val="left" w:pos="0"/>
          <w:tab w:val="center" w:pos="4320"/>
          <w:tab w:val="right" w:pos="10206"/>
        </w:tabs>
        <w:spacing w:after="120"/>
        <w:jc w:val="both"/>
        <w:rPr>
          <w:rFonts w:asciiTheme="minorHAnsi" w:hAnsiTheme="minorHAnsi" w:cstheme="minorHAnsi"/>
          <w:u w:val="none"/>
        </w:rPr>
      </w:pPr>
      <w:r w:rsidRPr="00785EEC">
        <w:rPr>
          <w:rFonts w:asciiTheme="minorHAnsi" w:hAnsiTheme="minorHAnsi" w:cstheme="minorHAnsi"/>
          <w:u w:val="none"/>
        </w:rPr>
        <w:tab/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73"/>
        <w:gridCol w:w="1300"/>
        <w:gridCol w:w="2906"/>
      </w:tblGrid>
      <w:tr w:rsidR="001C11C8" w:rsidRPr="00785EEC" w14:paraId="56B4D03A" w14:textId="77777777" w:rsidTr="001C11C8">
        <w:trPr>
          <w:cantSplit/>
          <w:trHeight w:val="525"/>
        </w:trPr>
        <w:tc>
          <w:tcPr>
            <w:tcW w:w="2127" w:type="dxa"/>
            <w:shd w:val="pct10" w:color="auto" w:fill="FFFFFF"/>
            <w:vAlign w:val="center"/>
          </w:tcPr>
          <w:p w14:paraId="7A81A3A6" w14:textId="77777777" w:rsidR="001C11C8" w:rsidRPr="00785EEC" w:rsidRDefault="001C11C8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 xml:space="preserve">DIRECTORATE </w:t>
            </w:r>
          </w:p>
        </w:tc>
        <w:tc>
          <w:tcPr>
            <w:tcW w:w="3873" w:type="dxa"/>
            <w:vAlign w:val="center"/>
          </w:tcPr>
          <w:p w14:paraId="5A7001C7" w14:textId="060669F6" w:rsidR="001C11C8" w:rsidRPr="00785EEC" w:rsidRDefault="00590BBC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 xml:space="preserve">Children’s </w:t>
            </w:r>
            <w:r w:rsidR="00845532">
              <w:rPr>
                <w:rFonts w:asciiTheme="minorHAnsi" w:hAnsiTheme="minorHAnsi" w:cstheme="minorHAnsi"/>
                <w:u w:val="none"/>
              </w:rPr>
              <w:t>Services</w:t>
            </w:r>
          </w:p>
        </w:tc>
        <w:tc>
          <w:tcPr>
            <w:tcW w:w="1300" w:type="dxa"/>
            <w:tcBorders>
              <w:bottom w:val="nil"/>
            </w:tcBorders>
            <w:shd w:val="pct10" w:color="auto" w:fill="FFFFFF"/>
            <w:vAlign w:val="center"/>
          </w:tcPr>
          <w:p w14:paraId="16010D7B" w14:textId="77777777" w:rsidR="001C11C8" w:rsidRPr="00785EEC" w:rsidRDefault="001C11C8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DIVISION</w:t>
            </w:r>
          </w:p>
        </w:tc>
        <w:tc>
          <w:tcPr>
            <w:tcW w:w="2906" w:type="dxa"/>
            <w:vAlign w:val="center"/>
          </w:tcPr>
          <w:p w14:paraId="416EE786" w14:textId="55E9EE52" w:rsidR="001C11C8" w:rsidRPr="00785EEC" w:rsidRDefault="00845532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Children’s Social Care</w:t>
            </w:r>
          </w:p>
        </w:tc>
      </w:tr>
      <w:tr w:rsidR="001C11C8" w:rsidRPr="00785EEC" w14:paraId="6CAB02A0" w14:textId="77777777" w:rsidTr="001C11C8">
        <w:trPr>
          <w:cantSplit/>
          <w:trHeight w:val="525"/>
        </w:trPr>
        <w:tc>
          <w:tcPr>
            <w:tcW w:w="2127" w:type="dxa"/>
            <w:shd w:val="pct10" w:color="auto" w:fill="FFFFFF"/>
            <w:vAlign w:val="center"/>
          </w:tcPr>
          <w:p w14:paraId="71A52506" w14:textId="77777777" w:rsidR="001C11C8" w:rsidRPr="00785EEC" w:rsidRDefault="001C11C8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POST</w:t>
            </w:r>
            <w:r w:rsidRPr="00785EEC">
              <w:rPr>
                <w:rFonts w:asciiTheme="minorHAnsi" w:hAnsiTheme="minorHAnsi" w:cstheme="minorHAnsi"/>
                <w:u w:val="none"/>
              </w:rPr>
              <w:tab/>
            </w:r>
          </w:p>
        </w:tc>
        <w:tc>
          <w:tcPr>
            <w:tcW w:w="3873" w:type="dxa"/>
            <w:vAlign w:val="center"/>
          </w:tcPr>
          <w:p w14:paraId="678A3CDB" w14:textId="1BE5F5E1" w:rsidR="001C11C8" w:rsidRPr="00785EEC" w:rsidRDefault="005909A7" w:rsidP="00D46415">
            <w:pPr>
              <w:pStyle w:val="Title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 xml:space="preserve">Service Manager </w:t>
            </w:r>
          </w:p>
        </w:tc>
        <w:tc>
          <w:tcPr>
            <w:tcW w:w="1300" w:type="dxa"/>
            <w:shd w:val="pct10" w:color="auto" w:fill="FFFFFF"/>
            <w:vAlign w:val="center"/>
          </w:tcPr>
          <w:p w14:paraId="3D4D8A21" w14:textId="77777777" w:rsidR="001C11C8" w:rsidRPr="00785EEC" w:rsidRDefault="001C11C8" w:rsidP="00D46415">
            <w:pPr>
              <w:pStyle w:val="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GRADE</w:t>
            </w:r>
          </w:p>
        </w:tc>
        <w:tc>
          <w:tcPr>
            <w:tcW w:w="2906" w:type="dxa"/>
            <w:vAlign w:val="center"/>
          </w:tcPr>
          <w:p w14:paraId="62B8F565" w14:textId="77777777" w:rsidR="001C11C8" w:rsidRPr="00785EEC" w:rsidRDefault="001C11C8" w:rsidP="00D46415">
            <w:pPr>
              <w:pStyle w:val="Title"/>
              <w:jc w:val="both"/>
              <w:rPr>
                <w:rFonts w:asciiTheme="minorHAnsi" w:hAnsiTheme="minorHAnsi" w:cstheme="minorHAnsi"/>
                <w:bCs w:val="0"/>
                <w:u w:val="none"/>
              </w:rPr>
            </w:pPr>
            <w:r w:rsidRPr="00785EEC">
              <w:rPr>
                <w:rFonts w:asciiTheme="minorHAnsi" w:hAnsiTheme="minorHAnsi" w:cstheme="minorHAnsi"/>
                <w:bCs w:val="0"/>
                <w:u w:val="none"/>
              </w:rPr>
              <w:t xml:space="preserve">HAY </w:t>
            </w:r>
            <w:r w:rsidR="00DB683C" w:rsidRPr="00785EEC">
              <w:rPr>
                <w:rFonts w:asciiTheme="minorHAnsi" w:hAnsiTheme="minorHAnsi" w:cstheme="minorHAnsi"/>
                <w:bCs w:val="0"/>
                <w:u w:val="none"/>
              </w:rPr>
              <w:t>6</w:t>
            </w:r>
          </w:p>
        </w:tc>
      </w:tr>
    </w:tbl>
    <w:p w14:paraId="77909348" w14:textId="77777777" w:rsidR="001C11C8" w:rsidRPr="00785EEC" w:rsidRDefault="001C11C8" w:rsidP="00D46415">
      <w:pPr>
        <w:jc w:val="both"/>
        <w:outlineLvl w:val="0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39"/>
        <w:gridCol w:w="1980"/>
        <w:gridCol w:w="1566"/>
      </w:tblGrid>
      <w:tr w:rsidR="001C11C8" w:rsidRPr="00785EEC" w14:paraId="342C873B" w14:textId="77777777" w:rsidTr="00C84651">
        <w:tc>
          <w:tcPr>
            <w:tcW w:w="6660" w:type="dxa"/>
            <w:gridSpan w:val="2"/>
            <w:tcBorders>
              <w:bottom w:val="nil"/>
            </w:tcBorders>
            <w:vAlign w:val="center"/>
          </w:tcPr>
          <w:p w14:paraId="006F2560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PERSONAL ATTRIBUTES REQUIRED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2F97CDC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ESSENTIAL (E)</w:t>
            </w:r>
          </w:p>
          <w:p w14:paraId="7837EB79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OR</w:t>
            </w:r>
          </w:p>
          <w:p w14:paraId="14516750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DESIRABLE (D)</w:t>
            </w: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1F52056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HOW</w:t>
            </w:r>
          </w:p>
          <w:p w14:paraId="03E64688" w14:textId="77777777" w:rsidR="001C11C8" w:rsidRPr="00785EEC" w:rsidRDefault="001C11C8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ASSESSED</w:t>
            </w:r>
          </w:p>
        </w:tc>
      </w:tr>
      <w:tr w:rsidR="001C11C8" w:rsidRPr="00785EEC" w14:paraId="35FA27FB" w14:textId="77777777" w:rsidTr="00C84651">
        <w:trPr>
          <w:cantSplit/>
          <w:trHeight w:hRule="exact" w:val="480"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B4CA246" w14:textId="77777777" w:rsidR="001C11C8" w:rsidRPr="00785EEC" w:rsidRDefault="001C11C8" w:rsidP="00D46415">
            <w:pPr>
              <w:pStyle w:val="Heading1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Qualifications</w:t>
            </w:r>
          </w:p>
        </w:tc>
      </w:tr>
      <w:tr w:rsidR="001C11C8" w:rsidRPr="00785EEC" w14:paraId="37F07801" w14:textId="77777777" w:rsidTr="00525DAA">
        <w:trPr>
          <w:cantSplit/>
          <w:trHeight w:hRule="exact" w:val="1062"/>
        </w:trPr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C85C6" w14:textId="3326B555" w:rsidR="001C11C8" w:rsidRPr="00785EEC" w:rsidRDefault="004633AC" w:rsidP="000968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9F44C5">
              <w:rPr>
                <w:rFonts w:asciiTheme="minorHAnsi" w:eastAsiaTheme="minorHAnsi" w:hAnsiTheme="minorHAnsi" w:cstheme="minorHAnsi"/>
              </w:rPr>
              <w:t>Degree</w:t>
            </w:r>
            <w:r w:rsidR="00C84651" w:rsidRPr="009F44C5">
              <w:rPr>
                <w:rFonts w:asciiTheme="minorHAnsi" w:eastAsiaTheme="minorHAnsi" w:hAnsiTheme="minorHAnsi" w:cstheme="minorHAnsi"/>
              </w:rPr>
              <w:t xml:space="preserve"> i</w:t>
            </w:r>
            <w:r w:rsidR="001C11C8" w:rsidRPr="009F44C5">
              <w:rPr>
                <w:rFonts w:asciiTheme="minorHAnsi" w:eastAsiaTheme="minorHAnsi" w:hAnsiTheme="minorHAnsi" w:cstheme="minorHAnsi"/>
              </w:rPr>
              <w:t xml:space="preserve">n </w:t>
            </w:r>
            <w:r w:rsidRPr="009F44C5">
              <w:rPr>
                <w:rFonts w:asciiTheme="minorHAnsi" w:eastAsiaTheme="minorHAnsi" w:hAnsiTheme="minorHAnsi" w:cstheme="minorHAnsi"/>
              </w:rPr>
              <w:t xml:space="preserve">appropriate </w:t>
            </w:r>
            <w:r w:rsidR="001C11C8" w:rsidRPr="009F44C5">
              <w:rPr>
                <w:rFonts w:asciiTheme="minorHAnsi" w:eastAsiaTheme="minorHAnsi" w:hAnsiTheme="minorHAnsi" w:cstheme="minorHAnsi"/>
              </w:rPr>
              <w:t>discipline</w:t>
            </w:r>
            <w:r w:rsidR="00525DAA" w:rsidRPr="009F44C5">
              <w:rPr>
                <w:rFonts w:asciiTheme="minorHAnsi" w:eastAsiaTheme="minorHAnsi" w:hAnsiTheme="minorHAnsi" w:cstheme="minorHAnsi"/>
              </w:rPr>
              <w:t xml:space="preserve"> </w:t>
            </w:r>
            <w:r w:rsidR="001C11C8" w:rsidRPr="009F44C5">
              <w:rPr>
                <w:rFonts w:asciiTheme="minorHAnsi" w:eastAsiaTheme="minorHAnsi" w:hAnsiTheme="minorHAnsi" w:cstheme="minorHAnsi"/>
              </w:rPr>
              <w:t>or significant</w:t>
            </w:r>
            <w:r w:rsidR="001C11C8" w:rsidRPr="00785EEC">
              <w:rPr>
                <w:rFonts w:asciiTheme="minorHAnsi" w:eastAsiaTheme="minorHAnsi" w:hAnsiTheme="minorHAnsi" w:cstheme="minorHAnsi"/>
              </w:rPr>
              <w:t xml:space="preserve"> experience to equate to the same level of knowledge.</w:t>
            </w:r>
          </w:p>
          <w:p w14:paraId="1F04E29C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197640CF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68A0F946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0287D57D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3015D4D5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5092C09A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28F3C0E5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2A3BC8B7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  <w:p w14:paraId="528FDECF" w14:textId="77777777" w:rsidR="001C11C8" w:rsidRPr="00785EEC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785EEC">
              <w:rPr>
                <w:rFonts w:asciiTheme="minorHAnsi" w:eastAsiaTheme="minorHAnsi" w:hAnsiTheme="minorHAnsi" w:cstheme="minorHAnsi"/>
              </w:rPr>
              <w:t>experience to equate to the same level of knowledge.</w:t>
            </w:r>
          </w:p>
          <w:p w14:paraId="74638C3A" w14:textId="77777777" w:rsidR="001C11C8" w:rsidRPr="00785EEC" w:rsidRDefault="001C11C8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795E4" w14:textId="77777777" w:rsidR="001C11C8" w:rsidRPr="00785EEC" w:rsidRDefault="001C11C8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E1962" w14:textId="77777777" w:rsidR="001C11C8" w:rsidRPr="00785EEC" w:rsidRDefault="001C11C8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AF/I/C</w:t>
            </w:r>
          </w:p>
        </w:tc>
      </w:tr>
      <w:tr w:rsidR="00CB2E44" w:rsidRPr="00785EEC" w14:paraId="4C81676D" w14:textId="77777777" w:rsidTr="004633AC">
        <w:trPr>
          <w:cantSplit/>
          <w:trHeight w:hRule="exact" w:val="802"/>
        </w:trPr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A4152" w14:textId="27A20B20" w:rsidR="00CB2E44" w:rsidRPr="0034410D" w:rsidRDefault="00CB2E44" w:rsidP="000968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34410D">
              <w:rPr>
                <w:rFonts w:asciiTheme="minorHAnsi" w:eastAsiaTheme="minorHAnsi" w:hAnsiTheme="minorHAnsi" w:cstheme="minorHAnsi"/>
              </w:rPr>
              <w:t xml:space="preserve">Professionally qualified Social Worker </w:t>
            </w:r>
            <w:r w:rsidR="00D4297E" w:rsidRPr="0034410D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8ECFD" w14:textId="25B429E8" w:rsidR="00CB2E44" w:rsidRPr="0034410D" w:rsidRDefault="00CB2E44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34410D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865AD" w14:textId="615C1579" w:rsidR="00CB2E44" w:rsidRPr="0034410D" w:rsidRDefault="00CB2E44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34410D">
              <w:rPr>
                <w:rFonts w:asciiTheme="minorHAnsi" w:hAnsiTheme="minorHAnsi" w:cstheme="minorHAnsi"/>
                <w:b w:val="0"/>
                <w:u w:val="none"/>
              </w:rPr>
              <w:t>AF/C</w:t>
            </w:r>
          </w:p>
        </w:tc>
      </w:tr>
      <w:tr w:rsidR="004633AC" w:rsidRPr="00785EEC" w14:paraId="009C9186" w14:textId="77777777" w:rsidTr="004633AC">
        <w:trPr>
          <w:cantSplit/>
          <w:trHeight w:hRule="exact" w:val="802"/>
        </w:trPr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88912" w14:textId="4E0E503D" w:rsidR="004633AC" w:rsidRPr="0034410D" w:rsidRDefault="009E4CF2" w:rsidP="000968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34410D">
              <w:rPr>
                <w:rFonts w:asciiTheme="minorHAnsi" w:eastAsiaTheme="minorHAnsi" w:hAnsiTheme="minorHAnsi" w:cstheme="minorHAnsi"/>
              </w:rPr>
              <w:t>Current registration with Social Work England</w:t>
            </w:r>
            <w:r w:rsidR="00D4297E" w:rsidRPr="0034410D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56EF3C52" w14:textId="77777777" w:rsidR="004633AC" w:rsidRPr="0034410D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A0C40" w14:textId="532DF0A4" w:rsidR="004633AC" w:rsidRPr="0034410D" w:rsidRDefault="00D4297E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34410D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4D3C2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AF/I/C</w:t>
            </w:r>
          </w:p>
        </w:tc>
      </w:tr>
      <w:tr w:rsidR="004633AC" w:rsidRPr="00785EEC" w14:paraId="75D1E9E9" w14:textId="77777777" w:rsidTr="00C7497A">
        <w:trPr>
          <w:cantSplit/>
          <w:trHeight w:hRule="exact" w:val="712"/>
        </w:trPr>
        <w:tc>
          <w:tcPr>
            <w:tcW w:w="66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300B74" w14:textId="77777777" w:rsidR="004633AC" w:rsidRPr="00785EEC" w:rsidRDefault="004633AC" w:rsidP="00096837">
            <w:pPr>
              <w:pStyle w:val="BodyTex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>Evidence of continuous professional, management and leadership development</w:t>
            </w:r>
          </w:p>
          <w:p w14:paraId="38344E93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9B72F26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8A52A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D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5065C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AF/I/C</w:t>
            </w:r>
          </w:p>
        </w:tc>
      </w:tr>
      <w:tr w:rsidR="004633AC" w:rsidRPr="00785EEC" w14:paraId="40AD4DB0" w14:textId="77777777" w:rsidTr="00C84651">
        <w:trPr>
          <w:cantSplit/>
          <w:trHeight w:hRule="exact" w:val="700"/>
        </w:trPr>
        <w:tc>
          <w:tcPr>
            <w:tcW w:w="66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77E77" w14:textId="63523FE7" w:rsidR="004633AC" w:rsidRPr="00785EEC" w:rsidRDefault="004633AC" w:rsidP="00096837">
            <w:pPr>
              <w:pStyle w:val="BodyTex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 xml:space="preserve">Appropriate Leadership/ Management Qualification.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B6795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D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19C7D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AF/I/C</w:t>
            </w:r>
          </w:p>
        </w:tc>
      </w:tr>
      <w:tr w:rsidR="004633AC" w:rsidRPr="00785EEC" w14:paraId="7771B1F9" w14:textId="77777777" w:rsidTr="00C84651">
        <w:trPr>
          <w:cantSplit/>
          <w:trHeight w:hRule="exact" w:val="48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8A3074" w14:textId="77777777" w:rsidR="004633AC" w:rsidRPr="00785EEC" w:rsidRDefault="004633AC" w:rsidP="00D46415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785EEC">
              <w:rPr>
                <w:rFonts w:asciiTheme="minorHAnsi" w:hAnsiTheme="minorHAnsi" w:cstheme="minorHAnsi"/>
              </w:rPr>
              <w:t>Experience</w:t>
            </w:r>
          </w:p>
        </w:tc>
      </w:tr>
      <w:tr w:rsidR="004633AC" w:rsidRPr="00785EEC" w14:paraId="320C094C" w14:textId="77777777" w:rsidTr="006D06E2">
        <w:trPr>
          <w:cantSplit/>
          <w:trHeight w:hRule="exact" w:val="949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58382" w14:textId="77777777" w:rsidR="004633AC" w:rsidRPr="00785EEC" w:rsidRDefault="00416FD9" w:rsidP="000968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  <w:r w:rsidR="004633AC" w:rsidRPr="00785EEC">
              <w:rPr>
                <w:rFonts w:asciiTheme="minorHAnsi" w:hAnsiTheme="minorHAnsi" w:cstheme="minorHAnsi"/>
              </w:rPr>
              <w:t>xperience in the leadership and management of relevant service area</w:t>
            </w:r>
            <w:r w:rsidRPr="00785EEC">
              <w:rPr>
                <w:rFonts w:asciiTheme="minorHAnsi" w:hAnsiTheme="minorHAnsi" w:cstheme="minorHAnsi"/>
              </w:rPr>
              <w:t>s</w:t>
            </w:r>
            <w:r w:rsidR="004633AC" w:rsidRPr="00785EEC">
              <w:rPr>
                <w:rFonts w:asciiTheme="minorHAnsi" w:hAnsiTheme="minorHAnsi" w:cstheme="minorHAnsi"/>
              </w:rPr>
              <w:t xml:space="preserve"> within Local Government or a large complex organisation at a managerial level.</w:t>
            </w:r>
          </w:p>
          <w:p w14:paraId="3752FB5A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17F78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03D4EA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2551035C" w14:textId="77777777" w:rsidTr="00416FD9">
        <w:trPr>
          <w:cantSplit/>
          <w:trHeight w:hRule="exact" w:val="1289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D7EDB" w14:textId="77777777" w:rsidR="004633AC" w:rsidRPr="00785EEC" w:rsidRDefault="00416FD9" w:rsidP="00096837">
            <w:pPr>
              <w:pStyle w:val="BodyTex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 xml:space="preserve">Considerable experience of 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 xml:space="preserve">developing </w:t>
            </w:r>
            <w:r w:rsidRPr="00785EEC">
              <w:rPr>
                <w:rFonts w:asciiTheme="minorHAnsi" w:hAnsiTheme="minorHAnsi" w:cstheme="minorHAnsi"/>
                <w:szCs w:val="24"/>
              </w:rPr>
              <w:t xml:space="preserve">and managing 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 xml:space="preserve">teams and services, including </w:t>
            </w:r>
            <w:r w:rsidRPr="00785EEC">
              <w:rPr>
                <w:rFonts w:asciiTheme="minorHAnsi" w:hAnsiTheme="minorHAnsi" w:cstheme="minorHAnsi"/>
                <w:szCs w:val="24"/>
              </w:rPr>
              <w:t>setting objectives, resources,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85EEC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>performance standards</w:t>
            </w:r>
            <w:r w:rsidRPr="00785EEC">
              <w:rPr>
                <w:rFonts w:asciiTheme="minorHAnsi" w:hAnsiTheme="minorHAnsi" w:cstheme="minorHAnsi"/>
                <w:szCs w:val="24"/>
              </w:rPr>
              <w:t>, within a large and diverse organisation.</w:t>
            </w:r>
          </w:p>
          <w:p w14:paraId="70884DA7" w14:textId="77777777" w:rsidR="00416FD9" w:rsidRPr="00785EEC" w:rsidRDefault="00416FD9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818056A" w14:textId="77777777" w:rsidR="00416FD9" w:rsidRPr="00785EEC" w:rsidRDefault="00416FD9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C949631" w14:textId="77777777" w:rsidR="00416FD9" w:rsidRPr="00785EEC" w:rsidRDefault="00416FD9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B5291BE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9AE0BD9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97E44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3DC8E6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F85D36" w:rsidRPr="00785EEC" w14:paraId="7477713A" w14:textId="77777777" w:rsidTr="006D06E2">
        <w:trPr>
          <w:cantSplit/>
          <w:trHeight w:hRule="exact" w:val="98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FAB82A" w14:textId="77777777" w:rsidR="00F85D36" w:rsidRPr="00785EEC" w:rsidRDefault="00522E70" w:rsidP="0009683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  <w:r w:rsidR="002D1F89" w:rsidRPr="00785EEC">
              <w:rPr>
                <w:rFonts w:asciiTheme="minorHAnsi" w:hAnsiTheme="minorHAnsi" w:cstheme="minorHAnsi"/>
              </w:rPr>
              <w:t>xperience of managing complex projects</w:t>
            </w:r>
            <w:r w:rsidRPr="00785EEC">
              <w:rPr>
                <w:rFonts w:asciiTheme="minorHAnsi" w:hAnsiTheme="minorHAnsi" w:cstheme="minorHAnsi"/>
              </w:rPr>
              <w:t xml:space="preserve"> and programmes </w:t>
            </w:r>
            <w:r w:rsidR="002D1F89" w:rsidRPr="00785EEC">
              <w:rPr>
                <w:rFonts w:asciiTheme="minorHAnsi" w:hAnsiTheme="minorHAnsi" w:cstheme="minorHAnsi"/>
              </w:rPr>
              <w:t>from concept to de</w:t>
            </w:r>
            <w:r w:rsidRPr="00785EEC">
              <w:rPr>
                <w:rFonts w:asciiTheme="minorHAnsi" w:hAnsiTheme="minorHAnsi" w:cstheme="minorHAnsi"/>
              </w:rPr>
              <w:t>velopment and implementation</w:t>
            </w:r>
            <w:r w:rsidR="002D1F89" w:rsidRPr="00785E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7F1A2" w14:textId="77777777" w:rsidR="00F85D36" w:rsidRPr="00785EEC" w:rsidRDefault="00F85D36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DAD8A" w14:textId="77777777" w:rsidR="00F85D36" w:rsidRPr="00785EEC" w:rsidRDefault="00F85D36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2D1F89" w:rsidRPr="00785EEC" w14:paraId="3E0BA1F2" w14:textId="77777777" w:rsidTr="00C84651">
        <w:trPr>
          <w:cantSplit/>
          <w:trHeight w:hRule="exact" w:val="894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FC611" w14:textId="77777777" w:rsidR="002D1F89" w:rsidRPr="00785EEC" w:rsidRDefault="002D1F89" w:rsidP="0009683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Experience of developing and influencing successful strategy and policy in a complex organisation and implementing the same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E47BB" w14:textId="77777777" w:rsidR="002D1F89" w:rsidRPr="00785EEC" w:rsidRDefault="00C844A3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328456" w14:textId="77777777" w:rsidR="002D1F89" w:rsidRPr="00785EEC" w:rsidRDefault="00C844A3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F85D36" w:rsidRPr="00785EEC" w14:paraId="6655634E" w14:textId="77777777" w:rsidTr="002D1F89">
        <w:trPr>
          <w:cantSplit/>
          <w:trHeight w:hRule="exact" w:val="73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09E6C" w14:textId="180B6A9C" w:rsidR="00F85D36" w:rsidRPr="00785EEC" w:rsidRDefault="00F85D36" w:rsidP="00096837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Experience of business </w:t>
            </w:r>
            <w:r w:rsidR="00522E70" w:rsidRPr="00785EEC">
              <w:rPr>
                <w:rFonts w:asciiTheme="minorHAnsi" w:hAnsiTheme="minorHAnsi" w:cstheme="minorHAnsi"/>
              </w:rPr>
              <w:t xml:space="preserve">and service planning </w:t>
            </w:r>
            <w:r w:rsidRPr="00785EEC">
              <w:rPr>
                <w:rFonts w:asciiTheme="minorHAnsi" w:hAnsiTheme="minorHAnsi" w:cstheme="minorHAnsi"/>
              </w:rPr>
              <w:t xml:space="preserve">in a </w:t>
            </w:r>
            <w:r w:rsidR="0034410D" w:rsidRPr="00785EEC">
              <w:rPr>
                <w:rFonts w:asciiTheme="minorHAnsi" w:hAnsiTheme="minorHAnsi" w:cstheme="minorHAnsi"/>
              </w:rPr>
              <w:t>demanding and</w:t>
            </w:r>
            <w:r w:rsidRPr="00785EEC">
              <w:rPr>
                <w:rFonts w:asciiTheme="minorHAnsi" w:hAnsiTheme="minorHAnsi" w:cstheme="minorHAnsi"/>
              </w:rPr>
              <w:t xml:space="preserve"> constantly changing environment</w:t>
            </w:r>
            <w:r w:rsidR="006D06E2" w:rsidRPr="00785E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A8973" w14:textId="77777777" w:rsidR="00F85D36" w:rsidRPr="00785EEC" w:rsidRDefault="00F85D36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7D00E" w14:textId="77777777" w:rsidR="00F85D36" w:rsidRPr="00785EEC" w:rsidRDefault="00F85D36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267655CA" w14:textId="77777777" w:rsidTr="00B632CD">
        <w:trPr>
          <w:cantSplit/>
          <w:trHeight w:hRule="exact" w:val="115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F8658" w14:textId="77777777" w:rsidR="004633AC" w:rsidRPr="00785EEC" w:rsidRDefault="004633AC" w:rsidP="000968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A proven track record of working effectively and </w:t>
            </w:r>
            <w:r w:rsidR="00416FD9" w:rsidRPr="00785EEC">
              <w:rPr>
                <w:rFonts w:asciiTheme="minorHAnsi" w:hAnsiTheme="minorHAnsi" w:cstheme="minorHAnsi"/>
              </w:rPr>
              <w:t xml:space="preserve">delivering </w:t>
            </w:r>
            <w:r w:rsidRPr="00785EEC">
              <w:rPr>
                <w:rFonts w:asciiTheme="minorHAnsi" w:hAnsiTheme="minorHAnsi" w:cstheme="minorHAnsi"/>
              </w:rPr>
              <w:t xml:space="preserve">in co-operation and partnership with a wide range of </w:t>
            </w:r>
            <w:r w:rsidR="00416FD9" w:rsidRPr="00785EEC">
              <w:rPr>
                <w:rFonts w:asciiTheme="minorHAnsi" w:hAnsiTheme="minorHAnsi" w:cstheme="minorHAnsi"/>
              </w:rPr>
              <w:t>customers and stakeholders.</w:t>
            </w:r>
            <w:r w:rsidRPr="00785EEC">
              <w:rPr>
                <w:rFonts w:asciiTheme="minorHAnsi" w:hAnsiTheme="minorHAnsi" w:cstheme="minorHAnsi"/>
              </w:rPr>
              <w:t xml:space="preserve"> </w:t>
            </w:r>
          </w:p>
          <w:p w14:paraId="5861C418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CBCBD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16757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551FE960" w14:textId="77777777" w:rsidTr="00522E70">
        <w:trPr>
          <w:cantSplit/>
          <w:trHeight w:hRule="exact" w:val="12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F06A" w14:textId="77777777" w:rsidR="004633AC" w:rsidRPr="00785EEC" w:rsidRDefault="00416FD9" w:rsidP="000968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lastRenderedPageBreak/>
              <w:t>Evidence</w:t>
            </w:r>
            <w:r w:rsidR="004633AC" w:rsidRPr="00785EEC">
              <w:rPr>
                <w:rFonts w:asciiTheme="minorHAnsi" w:hAnsiTheme="minorHAnsi" w:cstheme="minorHAnsi"/>
              </w:rPr>
              <w:t xml:space="preserve"> of successful financial and project management, including resolving conflicting priorities, and applying rigorous monitoring and control procedures. </w:t>
            </w:r>
          </w:p>
          <w:p w14:paraId="58A4D7AA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87B3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A9EE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050098EF" w14:textId="77777777" w:rsidTr="00DA421E">
        <w:trPr>
          <w:cantSplit/>
          <w:trHeight w:hRule="exact" w:val="6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48E084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85EEC">
              <w:rPr>
                <w:rFonts w:asciiTheme="minorHAnsi" w:hAnsiTheme="minorHAnsi" w:cstheme="minorHAnsi"/>
                <w:b/>
                <w:bCs/>
                <w:szCs w:val="24"/>
              </w:rPr>
              <w:t xml:space="preserve">KNOWLEDGE SKILLS &amp; ATTRIBUTES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D9FD39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4424E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  <w:tr w:rsidR="004633AC" w:rsidRPr="00785EEC" w14:paraId="6B1772A6" w14:textId="77777777" w:rsidTr="005D7BD1">
        <w:trPr>
          <w:cantSplit/>
          <w:trHeight w:hRule="exact" w:val="12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C033" w14:textId="77777777" w:rsidR="004633AC" w:rsidRPr="00785EEC" w:rsidRDefault="004633AC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The ability to provide effective leadership &amp; management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0EB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C0A5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AF/I</w:t>
            </w:r>
          </w:p>
        </w:tc>
      </w:tr>
      <w:tr w:rsidR="004633AC" w:rsidRPr="00785EEC" w14:paraId="2A8562F9" w14:textId="77777777" w:rsidTr="002D1F89">
        <w:trPr>
          <w:cantSplit/>
          <w:trHeight w:hRule="exact" w:val="97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3C1E" w14:textId="5263B795" w:rsidR="004633AC" w:rsidRPr="00785EEC" w:rsidRDefault="003A13BA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Current understanding and knowledge of relevant legislation, </w:t>
            </w:r>
            <w:r w:rsidR="0034410D" w:rsidRPr="00785EEC">
              <w:rPr>
                <w:rFonts w:asciiTheme="minorHAnsi" w:hAnsiTheme="minorHAnsi" w:cstheme="minorHAnsi"/>
              </w:rPr>
              <w:t>standards,</w:t>
            </w:r>
            <w:r w:rsidRPr="00785EEC">
              <w:rPr>
                <w:rFonts w:asciiTheme="minorHAnsi" w:hAnsiTheme="minorHAnsi" w:cstheme="minorHAnsi"/>
              </w:rPr>
              <w:t xml:space="preserve"> and best practice,</w:t>
            </w:r>
            <w:r w:rsidR="002D1F89" w:rsidRPr="00785EEC">
              <w:rPr>
                <w:rFonts w:asciiTheme="minorHAnsi" w:hAnsiTheme="minorHAnsi" w:cstheme="minorHAnsi"/>
              </w:rPr>
              <w:t xml:space="preserve"> in </w:t>
            </w:r>
            <w:r w:rsidR="0034410D">
              <w:rPr>
                <w:rFonts w:asciiTheme="minorHAnsi" w:hAnsiTheme="minorHAnsi" w:cstheme="minorHAnsi"/>
              </w:rPr>
              <w:t>C</w:t>
            </w:r>
            <w:r w:rsidR="0034410D" w:rsidRPr="0034410D">
              <w:rPr>
                <w:rFonts w:asciiTheme="minorHAnsi" w:hAnsiTheme="minorHAnsi" w:cstheme="minorHAnsi"/>
              </w:rPr>
              <w:t xml:space="preserve">hildren’s </w:t>
            </w:r>
            <w:r w:rsidR="00650C97" w:rsidRPr="0034410D">
              <w:rPr>
                <w:rFonts w:asciiTheme="minorHAnsi" w:hAnsiTheme="minorHAnsi" w:cstheme="minorHAnsi"/>
              </w:rPr>
              <w:t>Social Work</w:t>
            </w:r>
            <w:r w:rsidR="003441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47CF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7BE2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AF/I</w:t>
            </w:r>
          </w:p>
        </w:tc>
      </w:tr>
      <w:tr w:rsidR="004633AC" w:rsidRPr="00785EEC" w14:paraId="12FBB9E6" w14:textId="77777777" w:rsidTr="00B632CD">
        <w:trPr>
          <w:cantSplit/>
          <w:trHeight w:hRule="exact" w:val="8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A413" w14:textId="77777777" w:rsidR="004633AC" w:rsidRPr="00785EEC" w:rsidRDefault="004633AC" w:rsidP="00096837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>Financial/budgetary management skills including account</w:t>
            </w:r>
            <w:r w:rsidR="00B632CD" w:rsidRPr="00785EEC">
              <w:rPr>
                <w:rFonts w:asciiTheme="minorHAnsi" w:hAnsiTheme="minorHAnsi" w:cstheme="minorHAnsi"/>
                <w:szCs w:val="24"/>
              </w:rPr>
              <w:t>ability f</w:t>
            </w:r>
            <w:r w:rsidRPr="00785EEC">
              <w:rPr>
                <w:rFonts w:asciiTheme="minorHAnsi" w:hAnsiTheme="minorHAnsi" w:cstheme="minorHAnsi"/>
                <w:szCs w:val="24"/>
              </w:rPr>
              <w:t xml:space="preserve">or agreed budgets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60E4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EB8F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285946B5" w14:textId="77777777" w:rsidTr="00B632CD">
        <w:trPr>
          <w:cantSplit/>
          <w:trHeight w:hRule="exact" w:val="9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6413" w14:textId="77777777" w:rsidR="004633AC" w:rsidRPr="00785EEC" w:rsidRDefault="004633AC" w:rsidP="00096837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 xml:space="preserve">Ability to </w:t>
            </w:r>
            <w:r w:rsidR="00522E70" w:rsidRPr="00785EEC">
              <w:rPr>
                <w:rFonts w:asciiTheme="minorHAnsi" w:hAnsiTheme="minorHAnsi" w:cstheme="minorHAnsi"/>
                <w:szCs w:val="24"/>
              </w:rPr>
              <w:t xml:space="preserve">apply </w:t>
            </w:r>
            <w:r w:rsidRPr="00785EEC">
              <w:rPr>
                <w:rFonts w:asciiTheme="minorHAnsi" w:hAnsiTheme="minorHAnsi" w:cstheme="minorHAnsi"/>
                <w:szCs w:val="24"/>
              </w:rPr>
              <w:t xml:space="preserve">a high level of analytical and constructive thinking to problem solve </w:t>
            </w:r>
            <w:r w:rsidR="00B632CD" w:rsidRPr="00785EEC">
              <w:rPr>
                <w:rFonts w:asciiTheme="minorHAnsi" w:hAnsiTheme="minorHAnsi" w:cstheme="minorHAnsi"/>
                <w:szCs w:val="24"/>
              </w:rPr>
              <w:t>and seek resolution.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1D98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3141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522E70" w:rsidRPr="00785EEC" w14:paraId="69CBFFE8" w14:textId="77777777" w:rsidTr="00522E70">
        <w:trPr>
          <w:cantSplit/>
          <w:trHeight w:hRule="exact" w:val="8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5B29" w14:textId="77777777" w:rsidR="00522E70" w:rsidRPr="00785EEC" w:rsidRDefault="00522E70" w:rsidP="00096837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>Ability to apply comprehensive project management and delivery through a robust framework.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D95C" w14:textId="77777777" w:rsidR="00522E70" w:rsidRPr="00785EEC" w:rsidRDefault="0003767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715F" w14:textId="77777777" w:rsidR="00522E70" w:rsidRPr="00785EEC" w:rsidRDefault="0003767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558C0873" w14:textId="77777777" w:rsidTr="00522E70">
        <w:trPr>
          <w:cantSplit/>
          <w:trHeight w:hRule="exact" w:val="9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628A" w14:textId="1EBBC315" w:rsidR="004633AC" w:rsidRPr="00785EEC" w:rsidRDefault="004633AC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  <w:r w:rsidR="00522E70" w:rsidRPr="00785EEC">
              <w:rPr>
                <w:rFonts w:asciiTheme="minorHAnsi" w:hAnsiTheme="minorHAnsi" w:cstheme="minorHAnsi"/>
              </w:rPr>
              <w:t>xcellent</w:t>
            </w:r>
            <w:r w:rsidRPr="00785EEC">
              <w:rPr>
                <w:rFonts w:asciiTheme="minorHAnsi" w:hAnsiTheme="minorHAnsi" w:cstheme="minorHAnsi"/>
              </w:rPr>
              <w:t xml:space="preserve"> communication and interpersonal skills and the ability to </w:t>
            </w:r>
            <w:r w:rsidR="00522E70" w:rsidRPr="00785EEC">
              <w:rPr>
                <w:rFonts w:asciiTheme="minorHAnsi" w:hAnsiTheme="minorHAnsi" w:cstheme="minorHAnsi"/>
              </w:rPr>
              <w:t xml:space="preserve">establish and maintain effective </w:t>
            </w:r>
            <w:r w:rsidR="0034410D" w:rsidRPr="00785EEC">
              <w:rPr>
                <w:rFonts w:asciiTheme="minorHAnsi" w:hAnsiTheme="minorHAnsi" w:cstheme="minorHAnsi"/>
              </w:rPr>
              <w:t>relationships.</w:t>
            </w:r>
          </w:p>
          <w:p w14:paraId="7F421A40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C74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3B6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</w:t>
            </w:r>
          </w:p>
        </w:tc>
      </w:tr>
      <w:tr w:rsidR="004633AC" w:rsidRPr="00785EEC" w14:paraId="2C0EDDE2" w14:textId="77777777" w:rsidTr="005D7BD1">
        <w:trPr>
          <w:cantSplit/>
          <w:trHeight w:hRule="exact" w:val="84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FD04" w14:textId="77777777" w:rsidR="004633AC" w:rsidRPr="00785EEC" w:rsidRDefault="00B632CD" w:rsidP="00096837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 xml:space="preserve">Effective 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>negotiating skills</w:t>
            </w:r>
            <w:r w:rsidRPr="00785EEC">
              <w:rPr>
                <w:rFonts w:asciiTheme="minorHAnsi" w:hAnsiTheme="minorHAnsi" w:cstheme="minorHAnsi"/>
                <w:szCs w:val="24"/>
              </w:rPr>
              <w:t>, with proven ability to influence decision making</w:t>
            </w:r>
            <w:r w:rsidR="004633AC" w:rsidRPr="00785EE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691A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04F4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41EA29A0" w14:textId="77777777" w:rsidTr="00522E70">
        <w:trPr>
          <w:cantSplit/>
          <w:trHeight w:hRule="exact" w:val="84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E764" w14:textId="2969C91C" w:rsidR="004633AC" w:rsidRPr="00785EEC" w:rsidRDefault="004633AC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Ability to build, lead and contribute to effective teams and services to achieve a high level of </w:t>
            </w:r>
            <w:r w:rsidR="0034410D" w:rsidRPr="00785EEC">
              <w:rPr>
                <w:rFonts w:asciiTheme="minorHAnsi" w:hAnsiTheme="minorHAnsi" w:cstheme="minorHAnsi"/>
              </w:rPr>
              <w:t>performance.</w:t>
            </w:r>
            <w:r w:rsidRPr="00785EEC">
              <w:rPr>
                <w:rFonts w:asciiTheme="minorHAnsi" w:hAnsiTheme="minorHAnsi" w:cstheme="minorHAnsi"/>
              </w:rPr>
              <w:t xml:space="preserve"> </w:t>
            </w:r>
          </w:p>
          <w:p w14:paraId="5A53BB52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2A61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B329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  <w:tr w:rsidR="004633AC" w:rsidRPr="00785EEC" w14:paraId="659A32F9" w14:textId="77777777" w:rsidTr="003A13BA">
        <w:trPr>
          <w:cantSplit/>
          <w:trHeight w:hRule="exact" w:val="1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B12C" w14:textId="77777777" w:rsidR="00D46415" w:rsidRPr="00785EEC" w:rsidRDefault="003A13BA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85EEC">
              <w:rPr>
                <w:rFonts w:asciiTheme="minorHAnsi" w:hAnsiTheme="minorHAnsi" w:cstheme="minorHAnsi"/>
              </w:rPr>
              <w:t xml:space="preserve">Ability to handle a diverse and </w:t>
            </w:r>
            <w:r w:rsidRPr="00785EEC">
              <w:rPr>
                <w:rFonts w:asciiTheme="minorHAnsi" w:hAnsiTheme="minorHAnsi" w:cstheme="minorHAnsi"/>
                <w:color w:val="231F20"/>
              </w:rPr>
              <w:t xml:space="preserve">varied range of tasks and </w:t>
            </w:r>
            <w:r w:rsidRPr="00785EEC">
              <w:rPr>
                <w:rFonts w:asciiTheme="minorHAnsi" w:hAnsiTheme="minorHAnsi" w:cstheme="minorHAnsi"/>
              </w:rPr>
              <w:t xml:space="preserve">use initiative, </w:t>
            </w:r>
            <w:r w:rsidRPr="00785EEC">
              <w:rPr>
                <w:rFonts w:asciiTheme="minorHAnsi" w:hAnsiTheme="minorHAnsi" w:cstheme="minorHAnsi"/>
                <w:color w:val="231F20"/>
              </w:rPr>
              <w:t>including regularly conflicting work demands and highly pressured deadlines.</w:t>
            </w:r>
            <w:r w:rsidR="00D46415" w:rsidRPr="00785EE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ADB" w14:textId="77777777" w:rsidR="004633AC" w:rsidRPr="00785EEC" w:rsidRDefault="00B632CD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  <w:p w14:paraId="06851D2F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3B56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AF/|</w:t>
            </w:r>
          </w:p>
        </w:tc>
      </w:tr>
      <w:tr w:rsidR="00D4297E" w:rsidRPr="00785EEC" w14:paraId="2878A74F" w14:textId="77777777">
        <w:trPr>
          <w:cantSplit/>
          <w:trHeight w:hRule="exact" w:val="1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D10E" w14:textId="54E93B33" w:rsidR="00D4297E" w:rsidRPr="00785EEC" w:rsidRDefault="00D4297E" w:rsidP="0009683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High degree of Computer Literacy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CDDF" w14:textId="1290E4D4" w:rsidR="00D4297E" w:rsidRPr="00785EEC" w:rsidRDefault="00D4297E" w:rsidP="00D4297E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97F0" w14:textId="5BA74F90" w:rsidR="00D4297E" w:rsidRPr="00785EEC" w:rsidRDefault="00D4297E" w:rsidP="00D4297E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AF/I</w:t>
            </w:r>
          </w:p>
        </w:tc>
      </w:tr>
      <w:tr w:rsidR="004633AC" w:rsidRPr="00785EEC" w14:paraId="01DC24CB" w14:textId="77777777" w:rsidTr="00C84651">
        <w:trPr>
          <w:cantSplit/>
          <w:trHeight w:hRule="exact" w:val="5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6767" w14:textId="77777777" w:rsidR="004633AC" w:rsidRPr="00785EEC" w:rsidRDefault="004633AC" w:rsidP="00E709E7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 xml:space="preserve">PERSONAL ATTRIBUTES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B84D" w14:textId="77777777" w:rsidR="004633AC" w:rsidRPr="00785EEC" w:rsidRDefault="004633AC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52AA" w14:textId="77777777" w:rsidR="004633AC" w:rsidRPr="00785EEC" w:rsidRDefault="004633AC" w:rsidP="00D46415">
            <w:pPr>
              <w:pStyle w:val="Subtitle"/>
              <w:jc w:val="both"/>
              <w:rPr>
                <w:rFonts w:asciiTheme="minorHAnsi" w:hAnsiTheme="minorHAnsi" w:cstheme="minorHAnsi"/>
                <w:u w:val="none"/>
              </w:rPr>
            </w:pPr>
          </w:p>
        </w:tc>
      </w:tr>
      <w:tr w:rsidR="004633AC" w:rsidRPr="00785EEC" w14:paraId="0C544355" w14:textId="77777777" w:rsidTr="00D83C4F">
        <w:trPr>
          <w:cantSplit/>
          <w:trHeight w:hRule="exact" w:val="97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3BD6" w14:textId="77777777" w:rsidR="004633AC" w:rsidRPr="00785EEC" w:rsidRDefault="004633AC" w:rsidP="00096837">
            <w:pPr>
              <w:numPr>
                <w:ilvl w:val="0"/>
                <w:numId w:val="4"/>
              </w:numPr>
              <w:tabs>
                <w:tab w:val="num" w:pos="-540"/>
              </w:tabs>
              <w:ind w:left="360" w:hanging="360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An inclusive team worker who fosters partnerships, works collaboratively across boundaries</w:t>
            </w:r>
            <w:r w:rsidR="00E709E7" w:rsidRPr="00785EEC">
              <w:rPr>
                <w:rFonts w:asciiTheme="minorHAnsi" w:hAnsiTheme="minorHAnsi" w:cstheme="minorHAnsi"/>
              </w:rPr>
              <w:t>.</w:t>
            </w:r>
            <w:r w:rsidRPr="00785EE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7482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820F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</w:t>
            </w:r>
          </w:p>
        </w:tc>
      </w:tr>
      <w:tr w:rsidR="004633AC" w:rsidRPr="00785EEC" w14:paraId="5DCDBD70" w14:textId="77777777" w:rsidTr="00BE5DBE">
        <w:trPr>
          <w:cantSplit/>
          <w:trHeight w:hRule="exact" w:val="7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CB1B" w14:textId="1625423F" w:rsidR="004633AC" w:rsidRPr="00785EEC" w:rsidRDefault="004633AC" w:rsidP="00096837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Motivated, </w:t>
            </w:r>
            <w:r w:rsidR="0034410D" w:rsidRPr="00785EEC">
              <w:rPr>
                <w:rFonts w:asciiTheme="minorHAnsi" w:hAnsiTheme="minorHAnsi" w:cstheme="minorHAnsi"/>
              </w:rPr>
              <w:t>optimistic,</w:t>
            </w:r>
            <w:r w:rsidRPr="00785EEC">
              <w:rPr>
                <w:rFonts w:asciiTheme="minorHAnsi" w:hAnsiTheme="minorHAnsi" w:cstheme="minorHAnsi"/>
              </w:rPr>
              <w:t xml:space="preserve"> and enthusiastic with the ability to respond to challenge.</w:t>
            </w:r>
          </w:p>
          <w:p w14:paraId="1B277944" w14:textId="77777777" w:rsidR="004633AC" w:rsidRPr="00785EEC" w:rsidRDefault="004633AC" w:rsidP="00D46415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F0DB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285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</w:t>
            </w:r>
          </w:p>
        </w:tc>
      </w:tr>
      <w:tr w:rsidR="004633AC" w:rsidRPr="00785EEC" w14:paraId="328563B3" w14:textId="77777777" w:rsidTr="00D80C3C">
        <w:trPr>
          <w:cantSplit/>
          <w:trHeight w:hRule="exact" w:val="7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6993" w14:textId="77777777" w:rsidR="004633AC" w:rsidRPr="00785EEC" w:rsidRDefault="004633AC" w:rsidP="00096837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lastRenderedPageBreak/>
              <w:t>Customer focused with a commitment to continuous improvement.</w:t>
            </w:r>
          </w:p>
          <w:p w14:paraId="6D83F7DA" w14:textId="77777777" w:rsidR="004633AC" w:rsidRPr="00785EEC" w:rsidRDefault="004633AC" w:rsidP="00D46415">
            <w:pPr>
              <w:ind w:left="360" w:hanging="10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6306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CEB1" w14:textId="77777777" w:rsidR="004633AC" w:rsidRPr="00785EEC" w:rsidRDefault="004633AC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AF</w:t>
            </w:r>
          </w:p>
        </w:tc>
      </w:tr>
      <w:tr w:rsidR="004633AC" w:rsidRPr="00785EEC" w14:paraId="2989FB4E" w14:textId="77777777" w:rsidTr="00C84651">
        <w:trPr>
          <w:cantSplit/>
          <w:trHeight w:hRule="exact" w:val="8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3532A7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85EEC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SPECIAL REQUIREMENTS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E50BA2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Cs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FC0CF5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Cs/>
                <w:u w:val="none"/>
              </w:rPr>
            </w:pPr>
          </w:p>
        </w:tc>
      </w:tr>
      <w:tr w:rsidR="004633AC" w:rsidRPr="00785EEC" w14:paraId="4E7BF142" w14:textId="77777777" w:rsidTr="00C84651">
        <w:trPr>
          <w:cantSplit/>
          <w:trHeight w:hRule="exact" w:val="5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B32F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  <w:r w:rsidRPr="00785EEC">
              <w:rPr>
                <w:rFonts w:asciiTheme="minorHAnsi" w:hAnsiTheme="minorHAnsi" w:cstheme="minorHAnsi"/>
                <w:szCs w:val="24"/>
              </w:rPr>
              <w:t>Possess a full current driving licence and use of own car.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CF5D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D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12F4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AF/I/C</w:t>
            </w:r>
          </w:p>
        </w:tc>
      </w:tr>
      <w:tr w:rsidR="004633AC" w:rsidRPr="00785EEC" w14:paraId="4B1461E6" w14:textId="77777777" w:rsidTr="005654B3">
        <w:trPr>
          <w:cantSplit/>
          <w:trHeight w:hRule="exact" w:val="10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49EC" w14:textId="0E173CD1" w:rsidR="004633AC" w:rsidRPr="00785EEC" w:rsidRDefault="004633AC" w:rsidP="00D4641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Ability to work flexible hours </w:t>
            </w:r>
            <w:r w:rsidR="00987993" w:rsidRPr="00785EEC">
              <w:rPr>
                <w:rFonts w:asciiTheme="minorHAnsi" w:hAnsiTheme="minorHAnsi" w:cstheme="minorHAnsi"/>
              </w:rPr>
              <w:t xml:space="preserve">for </w:t>
            </w:r>
            <w:r w:rsidRPr="00785EEC">
              <w:rPr>
                <w:rFonts w:asciiTheme="minorHAnsi" w:hAnsiTheme="minorHAnsi" w:cstheme="minorHAnsi"/>
              </w:rPr>
              <w:t>a</w:t>
            </w:r>
            <w:r w:rsidRPr="00785EEC">
              <w:rPr>
                <w:rFonts w:asciiTheme="minorHAnsi" w:eastAsiaTheme="minorHAnsi" w:hAnsiTheme="minorHAnsi" w:cstheme="minorHAnsi"/>
              </w:rPr>
              <w:t xml:space="preserve">ttendance at evening meetings of the Council's Committees, Executive Boards, and partnerships </w:t>
            </w:r>
            <w:r w:rsidR="006A5512" w:rsidRPr="00785EEC">
              <w:rPr>
                <w:rFonts w:asciiTheme="minorHAnsi" w:eastAsiaTheme="minorHAnsi" w:hAnsiTheme="minorHAnsi" w:cstheme="minorHAnsi"/>
              </w:rPr>
              <w:t>etc.</w:t>
            </w:r>
            <w:r w:rsidRPr="00785EEC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41978726" w14:textId="77777777" w:rsidR="004633AC" w:rsidRPr="00785EEC" w:rsidRDefault="004633AC" w:rsidP="00D46415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A148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3740" w14:textId="77777777" w:rsidR="004633AC" w:rsidRPr="00785EEC" w:rsidRDefault="004633AC" w:rsidP="00D46415">
            <w:pPr>
              <w:pStyle w:val="Subtitle"/>
              <w:spacing w:before="60" w:after="60"/>
              <w:jc w:val="both"/>
              <w:rPr>
                <w:rFonts w:asciiTheme="minorHAnsi" w:hAnsiTheme="minorHAnsi" w:cstheme="minorHAnsi"/>
                <w:b w:val="0"/>
                <w:u w:val="none"/>
              </w:rPr>
            </w:pPr>
            <w:r w:rsidRPr="00785EEC">
              <w:rPr>
                <w:rFonts w:asciiTheme="minorHAnsi" w:hAnsiTheme="minorHAnsi" w:cstheme="minorHAnsi"/>
                <w:b w:val="0"/>
                <w:u w:val="none"/>
              </w:rPr>
              <w:t>AF/I</w:t>
            </w:r>
          </w:p>
        </w:tc>
      </w:tr>
    </w:tbl>
    <w:p w14:paraId="67FC919D" w14:textId="77777777" w:rsidR="001C11C8" w:rsidRPr="00785EEC" w:rsidRDefault="001C11C8" w:rsidP="00D46415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5F6B24CD" w14:textId="77777777" w:rsidR="001C11C8" w:rsidRPr="00785EEC" w:rsidRDefault="001C11C8" w:rsidP="00D46415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2C6FB47A" w14:textId="77777777" w:rsidR="001C11C8" w:rsidRPr="00785EEC" w:rsidRDefault="001C11C8" w:rsidP="00D46415">
      <w:pPr>
        <w:jc w:val="both"/>
        <w:outlineLvl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842"/>
      </w:tblGrid>
      <w:tr w:rsidR="001C11C8" w:rsidRPr="00785EEC" w14:paraId="2A2446C1" w14:textId="77777777" w:rsidTr="001C11C8">
        <w:trPr>
          <w:cantSplit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14:paraId="546B644A" w14:textId="77777777" w:rsidR="001C11C8" w:rsidRPr="00785EEC" w:rsidRDefault="001C11C8" w:rsidP="00D46415">
            <w:pPr>
              <w:ind w:left="113" w:right="113"/>
              <w:jc w:val="both"/>
              <w:rPr>
                <w:rFonts w:asciiTheme="minorHAnsi" w:hAnsiTheme="minorHAnsi" w:cstheme="minorHAnsi"/>
                <w:b/>
              </w:rPr>
            </w:pPr>
            <w:r w:rsidRPr="00785EEC">
              <w:rPr>
                <w:rFonts w:asciiTheme="minorHAnsi" w:hAnsiTheme="minorHAnsi" w:cstheme="minorHAnsi"/>
                <w:b/>
              </w:rPr>
              <w:t>KEY</w:t>
            </w:r>
          </w:p>
        </w:tc>
        <w:tc>
          <w:tcPr>
            <w:tcW w:w="567" w:type="dxa"/>
          </w:tcPr>
          <w:p w14:paraId="36F35F06" w14:textId="77777777" w:rsidR="001C11C8" w:rsidRPr="00785EEC" w:rsidRDefault="001C11C8" w:rsidP="00D46415">
            <w:pPr>
              <w:pStyle w:val="Heading2"/>
              <w:jc w:val="both"/>
              <w:rPr>
                <w:rFonts w:asciiTheme="minorHAnsi" w:hAnsiTheme="minorHAnsi" w:cstheme="minorHAnsi"/>
                <w:u w:val="none"/>
              </w:rPr>
            </w:pPr>
            <w:r w:rsidRPr="00785EEC">
              <w:rPr>
                <w:rFonts w:asciiTheme="minorHAnsi" w:hAnsiTheme="minorHAnsi" w:cstheme="minorHAnsi"/>
                <w:u w:val="none"/>
              </w:rPr>
              <w:t>AF</w:t>
            </w:r>
          </w:p>
        </w:tc>
        <w:tc>
          <w:tcPr>
            <w:tcW w:w="1842" w:type="dxa"/>
          </w:tcPr>
          <w:p w14:paraId="3191317D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1C11C8" w:rsidRPr="00785EEC" w14:paraId="12FB8488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4CBB1262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FBD2340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5EEC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842" w:type="dxa"/>
          </w:tcPr>
          <w:p w14:paraId="55FE2C6F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Interview</w:t>
            </w:r>
          </w:p>
        </w:tc>
      </w:tr>
      <w:tr w:rsidR="001C11C8" w:rsidRPr="00785EEC" w14:paraId="1CE51EF3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5617FF97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1B527CF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5EEC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842" w:type="dxa"/>
          </w:tcPr>
          <w:p w14:paraId="4DC515E0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Certificate</w:t>
            </w:r>
          </w:p>
        </w:tc>
      </w:tr>
      <w:tr w:rsidR="001C11C8" w:rsidRPr="00785EEC" w14:paraId="22AFBADA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1CE10B53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07C27BA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5EEC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1842" w:type="dxa"/>
          </w:tcPr>
          <w:p w14:paraId="360CC35E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>Test</w:t>
            </w:r>
          </w:p>
        </w:tc>
      </w:tr>
      <w:tr w:rsidR="001C11C8" w:rsidRPr="00785EEC" w14:paraId="07D93393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4AA009FF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8AC5C71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5EEC"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1842" w:type="dxa"/>
          </w:tcPr>
          <w:p w14:paraId="07634EF8" w14:textId="77777777" w:rsidR="001C11C8" w:rsidRPr="00785EEC" w:rsidRDefault="001C11C8" w:rsidP="00D46415">
            <w:pPr>
              <w:jc w:val="both"/>
              <w:rPr>
                <w:rFonts w:asciiTheme="minorHAnsi" w:hAnsiTheme="minorHAnsi" w:cstheme="minorHAnsi"/>
              </w:rPr>
            </w:pPr>
            <w:r w:rsidRPr="00785EEC">
              <w:rPr>
                <w:rFonts w:asciiTheme="minorHAnsi" w:hAnsiTheme="minorHAnsi" w:cstheme="minorHAnsi"/>
              </w:rPr>
              <w:t xml:space="preserve">Presentation </w:t>
            </w:r>
          </w:p>
        </w:tc>
      </w:tr>
      <w:bookmarkEnd w:id="4"/>
    </w:tbl>
    <w:p w14:paraId="329C39B6" w14:textId="77777777" w:rsidR="00071B88" w:rsidRPr="00785EEC" w:rsidRDefault="00071B88" w:rsidP="00071B88">
      <w:pPr>
        <w:rPr>
          <w:rFonts w:asciiTheme="minorHAnsi" w:hAnsiTheme="minorHAnsi" w:cstheme="minorHAnsi"/>
          <w:b/>
        </w:rPr>
      </w:pPr>
    </w:p>
    <w:sectPr w:rsidR="00071B88" w:rsidRPr="00785EEC" w:rsidSect="00037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09E9" w14:textId="77777777" w:rsidR="00037228" w:rsidRDefault="00037228" w:rsidP="007D63E6">
      <w:r>
        <w:separator/>
      </w:r>
    </w:p>
  </w:endnote>
  <w:endnote w:type="continuationSeparator" w:id="0">
    <w:p w14:paraId="1ACB662D" w14:textId="77777777" w:rsidR="00037228" w:rsidRDefault="00037228" w:rsidP="007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AEC8" w14:textId="77777777" w:rsidR="0003767C" w:rsidRDefault="009B67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76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AE3DA" w14:textId="77777777" w:rsidR="0003767C" w:rsidRDefault="0003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B722" w14:textId="77777777" w:rsidR="0003767C" w:rsidRDefault="009B676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fldChar w:fldCharType="begin"/>
    </w:r>
    <w:r w:rsidR="0003767C">
      <w:rPr>
        <w:rStyle w:val="PageNumber"/>
        <w:rFonts w:ascii="Arial" w:hAnsi="Arial" w:cs="Arial"/>
        <w:sz w:val="16"/>
      </w:rPr>
      <w:instrText xml:space="preserve">PAGE  </w:instrText>
    </w:r>
    <w:r>
      <w:rPr>
        <w:rStyle w:val="PageNumber"/>
        <w:rFonts w:ascii="Arial" w:hAnsi="Arial" w:cs="Arial"/>
        <w:sz w:val="16"/>
      </w:rPr>
      <w:fldChar w:fldCharType="separate"/>
    </w:r>
    <w:r w:rsidR="00E709E7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  <w:p w14:paraId="14324ACD" w14:textId="77777777" w:rsidR="0003767C" w:rsidRDefault="0003767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F0BA" w14:textId="77777777" w:rsidR="00AF4C8B" w:rsidRDefault="00AF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B07F" w14:textId="77777777" w:rsidR="00037228" w:rsidRDefault="00037228" w:rsidP="007D63E6">
      <w:r>
        <w:separator/>
      </w:r>
    </w:p>
  </w:footnote>
  <w:footnote w:type="continuationSeparator" w:id="0">
    <w:p w14:paraId="1B0E4715" w14:textId="77777777" w:rsidR="00037228" w:rsidRDefault="00037228" w:rsidP="007D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10D1" w14:textId="1A85CC92" w:rsidR="0003767C" w:rsidRDefault="00037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469234"/>
      <w:docPartObj>
        <w:docPartGallery w:val="Watermarks"/>
        <w:docPartUnique/>
      </w:docPartObj>
    </w:sdtPr>
    <w:sdtEndPr/>
    <w:sdtContent>
      <w:p w14:paraId="09345666" w14:textId="14C93E7E" w:rsidR="0003767C" w:rsidRDefault="00C029BD">
        <w:pPr>
          <w:pStyle w:val="Header"/>
        </w:pPr>
        <w:r>
          <w:pict w14:anchorId="6A7385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820970" o:spid="_x0000_s1028" type="#_x0000_t136" style="position:absolute;margin-left:0;margin-top:0;width:470.6pt;height:282.3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9989" w14:textId="57560835" w:rsidR="0003767C" w:rsidRDefault="0003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729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7243"/>
    <w:multiLevelType w:val="hybridMultilevel"/>
    <w:tmpl w:val="993E6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819"/>
    <w:multiLevelType w:val="hybridMultilevel"/>
    <w:tmpl w:val="3C12F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D6C"/>
    <w:multiLevelType w:val="hybridMultilevel"/>
    <w:tmpl w:val="8338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45D7"/>
    <w:multiLevelType w:val="hybridMultilevel"/>
    <w:tmpl w:val="E09EBE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3EE0"/>
    <w:multiLevelType w:val="hybridMultilevel"/>
    <w:tmpl w:val="A684B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8EB"/>
    <w:multiLevelType w:val="hybridMultilevel"/>
    <w:tmpl w:val="A7F4DC86"/>
    <w:lvl w:ilvl="0" w:tplc="CA66406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3CAE"/>
    <w:multiLevelType w:val="hybridMultilevel"/>
    <w:tmpl w:val="460CC64E"/>
    <w:lvl w:ilvl="0" w:tplc="92F07FE8">
      <w:start w:val="1"/>
      <w:numFmt w:val="decimal"/>
      <w:lvlText w:val="%1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A65D3"/>
    <w:multiLevelType w:val="hybridMultilevel"/>
    <w:tmpl w:val="C8F29D4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66B83"/>
    <w:multiLevelType w:val="hybridMultilevel"/>
    <w:tmpl w:val="D504A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37462"/>
    <w:multiLevelType w:val="hybridMultilevel"/>
    <w:tmpl w:val="30580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03D90"/>
    <w:multiLevelType w:val="hybridMultilevel"/>
    <w:tmpl w:val="083AD2DE"/>
    <w:lvl w:ilvl="0" w:tplc="08090001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5310C0"/>
    <w:multiLevelType w:val="hybridMultilevel"/>
    <w:tmpl w:val="8D384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1006"/>
    <w:multiLevelType w:val="hybridMultilevel"/>
    <w:tmpl w:val="DF0C64C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451D3"/>
    <w:multiLevelType w:val="hybridMultilevel"/>
    <w:tmpl w:val="5C8CC4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803832">
    <w:abstractNumId w:val="0"/>
  </w:num>
  <w:num w:numId="2" w16cid:durableId="532886849">
    <w:abstractNumId w:val="15"/>
  </w:num>
  <w:num w:numId="3" w16cid:durableId="1729912437">
    <w:abstractNumId w:val="4"/>
  </w:num>
  <w:num w:numId="4" w16cid:durableId="1170606218">
    <w:abstractNumId w:val="7"/>
  </w:num>
  <w:num w:numId="5" w16cid:durableId="1898129736">
    <w:abstractNumId w:val="6"/>
  </w:num>
  <w:num w:numId="6" w16cid:durableId="180509684">
    <w:abstractNumId w:val="11"/>
  </w:num>
  <w:num w:numId="7" w16cid:durableId="635642840">
    <w:abstractNumId w:val="14"/>
  </w:num>
  <w:num w:numId="8" w16cid:durableId="1332223131">
    <w:abstractNumId w:val="9"/>
  </w:num>
  <w:num w:numId="9" w16cid:durableId="1551303778">
    <w:abstractNumId w:val="12"/>
  </w:num>
  <w:num w:numId="10" w16cid:durableId="122578101">
    <w:abstractNumId w:val="10"/>
  </w:num>
  <w:num w:numId="11" w16cid:durableId="1138574074">
    <w:abstractNumId w:val="13"/>
  </w:num>
  <w:num w:numId="12" w16cid:durableId="1135637576">
    <w:abstractNumId w:val="1"/>
  </w:num>
  <w:num w:numId="13" w16cid:durableId="664865147">
    <w:abstractNumId w:val="8"/>
  </w:num>
  <w:num w:numId="14" w16cid:durableId="1129468457">
    <w:abstractNumId w:val="5"/>
  </w:num>
  <w:num w:numId="15" w16cid:durableId="142042455">
    <w:abstractNumId w:val="2"/>
  </w:num>
  <w:num w:numId="16" w16cid:durableId="39478973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88"/>
    <w:rsid w:val="00017CD8"/>
    <w:rsid w:val="00025404"/>
    <w:rsid w:val="00036ECC"/>
    <w:rsid w:val="00037228"/>
    <w:rsid w:val="0003767C"/>
    <w:rsid w:val="000646B0"/>
    <w:rsid w:val="00071B88"/>
    <w:rsid w:val="000725AF"/>
    <w:rsid w:val="00077FFD"/>
    <w:rsid w:val="000840C2"/>
    <w:rsid w:val="00084E38"/>
    <w:rsid w:val="00085B72"/>
    <w:rsid w:val="00096837"/>
    <w:rsid w:val="000A3F3F"/>
    <w:rsid w:val="000B24EE"/>
    <w:rsid w:val="000C38E5"/>
    <w:rsid w:val="000E5094"/>
    <w:rsid w:val="000E74E0"/>
    <w:rsid w:val="00104EC0"/>
    <w:rsid w:val="00115939"/>
    <w:rsid w:val="001269EE"/>
    <w:rsid w:val="00131B5D"/>
    <w:rsid w:val="001370E9"/>
    <w:rsid w:val="001518A1"/>
    <w:rsid w:val="0016109F"/>
    <w:rsid w:val="00180A73"/>
    <w:rsid w:val="00183404"/>
    <w:rsid w:val="001849FF"/>
    <w:rsid w:val="00191BEA"/>
    <w:rsid w:val="001B0F74"/>
    <w:rsid w:val="001C11C8"/>
    <w:rsid w:val="001C2361"/>
    <w:rsid w:val="001E7465"/>
    <w:rsid w:val="001F452E"/>
    <w:rsid w:val="002213C9"/>
    <w:rsid w:val="00231F61"/>
    <w:rsid w:val="00233A18"/>
    <w:rsid w:val="00260754"/>
    <w:rsid w:val="00261D52"/>
    <w:rsid w:val="00274512"/>
    <w:rsid w:val="002A2056"/>
    <w:rsid w:val="002D1F89"/>
    <w:rsid w:val="002D5F95"/>
    <w:rsid w:val="002F2288"/>
    <w:rsid w:val="003058EE"/>
    <w:rsid w:val="00307182"/>
    <w:rsid w:val="003325A8"/>
    <w:rsid w:val="0034410D"/>
    <w:rsid w:val="00357CED"/>
    <w:rsid w:val="00360D54"/>
    <w:rsid w:val="003A0A98"/>
    <w:rsid w:val="003A13BA"/>
    <w:rsid w:val="003C4310"/>
    <w:rsid w:val="003D2B52"/>
    <w:rsid w:val="003E4208"/>
    <w:rsid w:val="003F2B28"/>
    <w:rsid w:val="003F4143"/>
    <w:rsid w:val="003F62A3"/>
    <w:rsid w:val="00414DD5"/>
    <w:rsid w:val="00416FD9"/>
    <w:rsid w:val="0044165E"/>
    <w:rsid w:val="00441957"/>
    <w:rsid w:val="00455CA3"/>
    <w:rsid w:val="004633AC"/>
    <w:rsid w:val="004777D3"/>
    <w:rsid w:val="00480FD4"/>
    <w:rsid w:val="004907A5"/>
    <w:rsid w:val="004A5554"/>
    <w:rsid w:val="004B269D"/>
    <w:rsid w:val="004C18C2"/>
    <w:rsid w:val="004C24A3"/>
    <w:rsid w:val="004D23DB"/>
    <w:rsid w:val="004D7B53"/>
    <w:rsid w:val="00507FAD"/>
    <w:rsid w:val="005126CA"/>
    <w:rsid w:val="00513EB2"/>
    <w:rsid w:val="00522E70"/>
    <w:rsid w:val="00525DAA"/>
    <w:rsid w:val="00527D9D"/>
    <w:rsid w:val="00533B82"/>
    <w:rsid w:val="005340AD"/>
    <w:rsid w:val="005654B3"/>
    <w:rsid w:val="005740C8"/>
    <w:rsid w:val="00576D99"/>
    <w:rsid w:val="00580023"/>
    <w:rsid w:val="005909A7"/>
    <w:rsid w:val="00590BBC"/>
    <w:rsid w:val="0059690B"/>
    <w:rsid w:val="005A70DA"/>
    <w:rsid w:val="005B22A9"/>
    <w:rsid w:val="005B60DF"/>
    <w:rsid w:val="005B741B"/>
    <w:rsid w:val="005C1F87"/>
    <w:rsid w:val="005D4239"/>
    <w:rsid w:val="005D7BD1"/>
    <w:rsid w:val="005D7D3E"/>
    <w:rsid w:val="005F7A90"/>
    <w:rsid w:val="0060670F"/>
    <w:rsid w:val="00622D42"/>
    <w:rsid w:val="00631FBE"/>
    <w:rsid w:val="00650C97"/>
    <w:rsid w:val="00667C0C"/>
    <w:rsid w:val="00685E08"/>
    <w:rsid w:val="006A5512"/>
    <w:rsid w:val="006C0419"/>
    <w:rsid w:val="006D06E2"/>
    <w:rsid w:val="006D4EDD"/>
    <w:rsid w:val="006D5445"/>
    <w:rsid w:val="006E6D3D"/>
    <w:rsid w:val="00712063"/>
    <w:rsid w:val="00727318"/>
    <w:rsid w:val="0074208B"/>
    <w:rsid w:val="007854DF"/>
    <w:rsid w:val="00785EEC"/>
    <w:rsid w:val="0079363A"/>
    <w:rsid w:val="007B24D4"/>
    <w:rsid w:val="007C440D"/>
    <w:rsid w:val="007C4A41"/>
    <w:rsid w:val="007D42E9"/>
    <w:rsid w:val="007D63E6"/>
    <w:rsid w:val="007F1978"/>
    <w:rsid w:val="00845532"/>
    <w:rsid w:val="00855198"/>
    <w:rsid w:val="00857CC7"/>
    <w:rsid w:val="0088439F"/>
    <w:rsid w:val="00894860"/>
    <w:rsid w:val="00895C87"/>
    <w:rsid w:val="00897CC1"/>
    <w:rsid w:val="008B5E3E"/>
    <w:rsid w:val="008D6200"/>
    <w:rsid w:val="008E0B13"/>
    <w:rsid w:val="008E2ED8"/>
    <w:rsid w:val="008F15BF"/>
    <w:rsid w:val="009023ED"/>
    <w:rsid w:val="009171F4"/>
    <w:rsid w:val="00930D07"/>
    <w:rsid w:val="00947381"/>
    <w:rsid w:val="009843AC"/>
    <w:rsid w:val="00987993"/>
    <w:rsid w:val="009B2999"/>
    <w:rsid w:val="009B5AEC"/>
    <w:rsid w:val="009B6764"/>
    <w:rsid w:val="009E4CF2"/>
    <w:rsid w:val="009E5019"/>
    <w:rsid w:val="009F44C5"/>
    <w:rsid w:val="00A379E1"/>
    <w:rsid w:val="00A5126E"/>
    <w:rsid w:val="00A935A1"/>
    <w:rsid w:val="00AD4465"/>
    <w:rsid w:val="00AD61D3"/>
    <w:rsid w:val="00AF4C8B"/>
    <w:rsid w:val="00B11424"/>
    <w:rsid w:val="00B218E5"/>
    <w:rsid w:val="00B23095"/>
    <w:rsid w:val="00B35860"/>
    <w:rsid w:val="00B3793E"/>
    <w:rsid w:val="00B549EC"/>
    <w:rsid w:val="00B632CD"/>
    <w:rsid w:val="00B77BAF"/>
    <w:rsid w:val="00B91BAB"/>
    <w:rsid w:val="00BB2BF3"/>
    <w:rsid w:val="00BB2ECF"/>
    <w:rsid w:val="00BE5DBE"/>
    <w:rsid w:val="00BF2849"/>
    <w:rsid w:val="00C01892"/>
    <w:rsid w:val="00C029BD"/>
    <w:rsid w:val="00C25A4F"/>
    <w:rsid w:val="00C47388"/>
    <w:rsid w:val="00C54C2B"/>
    <w:rsid w:val="00C7497A"/>
    <w:rsid w:val="00C844A3"/>
    <w:rsid w:val="00C84651"/>
    <w:rsid w:val="00CA389F"/>
    <w:rsid w:val="00CA47D0"/>
    <w:rsid w:val="00CB2E44"/>
    <w:rsid w:val="00CF6A0E"/>
    <w:rsid w:val="00D00940"/>
    <w:rsid w:val="00D200C5"/>
    <w:rsid w:val="00D35316"/>
    <w:rsid w:val="00D4154B"/>
    <w:rsid w:val="00D4297E"/>
    <w:rsid w:val="00D46415"/>
    <w:rsid w:val="00D51C1E"/>
    <w:rsid w:val="00D75203"/>
    <w:rsid w:val="00D80C3C"/>
    <w:rsid w:val="00D83C4F"/>
    <w:rsid w:val="00D851ED"/>
    <w:rsid w:val="00D86D90"/>
    <w:rsid w:val="00D91F31"/>
    <w:rsid w:val="00D964FA"/>
    <w:rsid w:val="00D96A76"/>
    <w:rsid w:val="00DA421E"/>
    <w:rsid w:val="00DB02B5"/>
    <w:rsid w:val="00DB371D"/>
    <w:rsid w:val="00DB6707"/>
    <w:rsid w:val="00DB683C"/>
    <w:rsid w:val="00DC4B39"/>
    <w:rsid w:val="00DD02CC"/>
    <w:rsid w:val="00DF1D9A"/>
    <w:rsid w:val="00DF7F6B"/>
    <w:rsid w:val="00E05D8E"/>
    <w:rsid w:val="00E16204"/>
    <w:rsid w:val="00E336A6"/>
    <w:rsid w:val="00E34611"/>
    <w:rsid w:val="00E40A3B"/>
    <w:rsid w:val="00E709E7"/>
    <w:rsid w:val="00E72EAD"/>
    <w:rsid w:val="00E86521"/>
    <w:rsid w:val="00EA5EE8"/>
    <w:rsid w:val="00EB0826"/>
    <w:rsid w:val="00ED26CB"/>
    <w:rsid w:val="00EE2106"/>
    <w:rsid w:val="00EF0B81"/>
    <w:rsid w:val="00F02870"/>
    <w:rsid w:val="00F21C55"/>
    <w:rsid w:val="00F262CE"/>
    <w:rsid w:val="00F551F7"/>
    <w:rsid w:val="00F7051B"/>
    <w:rsid w:val="00F838F1"/>
    <w:rsid w:val="00F85D36"/>
    <w:rsid w:val="00FB08EA"/>
    <w:rsid w:val="00FB1A6E"/>
    <w:rsid w:val="00FD348D"/>
    <w:rsid w:val="00FE74C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5723"/>
  <w15:docId w15:val="{57A20769-2530-419E-A179-ACE8CC3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B88"/>
    <w:pPr>
      <w:keepNext/>
      <w:jc w:val="both"/>
      <w:outlineLvl w:val="0"/>
    </w:pPr>
    <w:rPr>
      <w:rFonts w:ascii="Arial" w:hAnsi="Arial" w:cs="Arial"/>
      <w:b/>
      <w:bCs/>
      <w:noProof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1B88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B88"/>
    <w:rPr>
      <w:rFonts w:ascii="Arial" w:eastAsia="Times New Roman" w:hAnsi="Arial" w:cs="Arial"/>
      <w:b/>
      <w:b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71B88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71B88"/>
    <w:rPr>
      <w:rFonts w:ascii="Arial" w:hAnsi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71B88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071B88"/>
    <w:pPr>
      <w:jc w:val="center"/>
    </w:pPr>
    <w:rPr>
      <w:rFonts w:ascii="Arial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Bullet">
    <w:name w:val="List Bullet"/>
    <w:basedOn w:val="Normal"/>
    <w:rsid w:val="00071B88"/>
    <w:pPr>
      <w:numPr>
        <w:numId w:val="1"/>
      </w:numPr>
    </w:pPr>
    <w:rPr>
      <w:rFonts w:ascii="Times" w:hAnsi="Times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071B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1B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71B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1B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1B88"/>
  </w:style>
  <w:style w:type="paragraph" w:styleId="BodyTextIndent">
    <w:name w:val="Body Text Indent"/>
    <w:basedOn w:val="Normal"/>
    <w:link w:val="BodyTextIndentChar"/>
    <w:rsid w:val="00071B88"/>
    <w:pPr>
      <w:ind w:left="720" w:hanging="720"/>
    </w:pPr>
    <w:rPr>
      <w:rFonts w:ascii="Arial" w:hAnsi="Arial" w:cs="Arial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71B88"/>
    <w:rPr>
      <w:rFonts w:ascii="Arial" w:eastAsia="Times New Roman" w:hAnsi="Arial" w:cs="Arial"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C2361"/>
    <w:pPr>
      <w:ind w:left="720"/>
      <w:contextualSpacing/>
    </w:pPr>
  </w:style>
  <w:style w:type="paragraph" w:customStyle="1" w:styleId="Default">
    <w:name w:val="Default"/>
    <w:rsid w:val="001C236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1C11C8"/>
    <w:pPr>
      <w:jc w:val="center"/>
      <w:outlineLvl w:val="0"/>
    </w:pPr>
    <w:rPr>
      <w:b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rsid w:val="001C11C8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NormalWeb">
    <w:name w:val="Normal (Web)"/>
    <w:basedOn w:val="Normal"/>
    <w:rsid w:val="00F85D36"/>
    <w:pPr>
      <w:spacing w:before="100" w:beforeAutospacing="1" w:after="100" w:afterAutospacing="1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7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B18F-2AE9-420E-968C-0CDC17C4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EARLL</dc:creator>
  <cp:keywords/>
  <dc:description/>
  <cp:lastModifiedBy>Karen Holmes</cp:lastModifiedBy>
  <cp:revision>5</cp:revision>
  <cp:lastPrinted>2018-07-09T14:38:00Z</cp:lastPrinted>
  <dcterms:created xsi:type="dcterms:W3CDTF">2025-09-18T15:47:00Z</dcterms:created>
  <dcterms:modified xsi:type="dcterms:W3CDTF">2025-09-19T14:23:00Z</dcterms:modified>
</cp:coreProperties>
</file>