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70007A" w14:textId="77777777" w:rsidR="008838F3" w:rsidRDefault="004E32BC">
      <w:pPr>
        <w:tabs>
          <w:tab w:val="left" w:pos="7948"/>
        </w:tabs>
        <w:ind w:left="140"/>
        <w:rPr>
          <w:rFonts w:ascii="Times New Roman"/>
          <w:position w:val="24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38FB6BEB" wp14:editId="2067EF77">
            <wp:extent cx="2106167" cy="335279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6167" cy="3352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noProof/>
          <w:position w:val="24"/>
          <w:sz w:val="20"/>
        </w:rPr>
        <w:drawing>
          <wp:inline distT="0" distB="0" distL="0" distR="0" wp14:anchorId="4E5A5A95" wp14:editId="7B51E25D">
            <wp:extent cx="1160307" cy="438912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0307" cy="438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CF2A54" w14:textId="77777777" w:rsidR="008838F3" w:rsidRDefault="008838F3">
      <w:pPr>
        <w:pStyle w:val="BodyText"/>
        <w:spacing w:before="383"/>
        <w:ind w:left="0" w:firstLine="0"/>
        <w:rPr>
          <w:rFonts w:ascii="Times New Roman"/>
          <w:sz w:val="50"/>
        </w:rPr>
      </w:pPr>
    </w:p>
    <w:p w14:paraId="7E97A277" w14:textId="77777777" w:rsidR="008838F3" w:rsidRDefault="004E32BC">
      <w:pPr>
        <w:pStyle w:val="Title"/>
      </w:pPr>
      <w:r>
        <w:rPr>
          <w:color w:val="286EB6"/>
          <w:spacing w:val="20"/>
        </w:rPr>
        <w:t>JOB</w:t>
      </w:r>
      <w:r>
        <w:rPr>
          <w:color w:val="286EB6"/>
          <w:spacing w:val="52"/>
        </w:rPr>
        <w:t xml:space="preserve"> </w:t>
      </w:r>
      <w:r>
        <w:rPr>
          <w:color w:val="286EB6"/>
          <w:spacing w:val="25"/>
        </w:rPr>
        <w:t>DESCRIPTION</w:t>
      </w:r>
    </w:p>
    <w:p w14:paraId="1A40BA26" w14:textId="77777777" w:rsidR="008838F3" w:rsidRDefault="008838F3">
      <w:pPr>
        <w:pStyle w:val="BodyText"/>
        <w:spacing w:before="10"/>
        <w:ind w:left="0" w:firstLine="0"/>
        <w:rPr>
          <w:rFonts w:ascii="Arial MT"/>
          <w:sz w:val="17"/>
        </w:rPr>
      </w:pPr>
    </w:p>
    <w:tbl>
      <w:tblPr>
        <w:tblW w:w="0" w:type="auto"/>
        <w:tblInd w:w="30" w:type="dxa"/>
        <w:tblBorders>
          <w:top w:val="single" w:sz="4" w:space="0" w:color="286EB6"/>
          <w:left w:val="single" w:sz="4" w:space="0" w:color="286EB6"/>
          <w:bottom w:val="single" w:sz="4" w:space="0" w:color="286EB6"/>
          <w:right w:val="single" w:sz="4" w:space="0" w:color="286EB6"/>
          <w:insideH w:val="single" w:sz="4" w:space="0" w:color="286EB6"/>
          <w:insideV w:val="single" w:sz="4" w:space="0" w:color="286EB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5"/>
        <w:gridCol w:w="7623"/>
      </w:tblGrid>
      <w:tr w:rsidR="008838F3" w14:paraId="16E6F121" w14:textId="77777777">
        <w:trPr>
          <w:trHeight w:val="566"/>
        </w:trPr>
        <w:tc>
          <w:tcPr>
            <w:tcW w:w="2165" w:type="dxa"/>
            <w:vMerge w:val="restart"/>
            <w:tcBorders>
              <w:left w:val="nil"/>
              <w:right w:val="nil"/>
            </w:tcBorders>
            <w:shd w:val="clear" w:color="auto" w:fill="286EB6"/>
          </w:tcPr>
          <w:p w14:paraId="403214A7" w14:textId="77777777" w:rsidR="008838F3" w:rsidRDefault="004E32BC">
            <w:pPr>
              <w:pStyle w:val="TableParagraph"/>
              <w:ind w:left="11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JOB</w:t>
            </w:r>
            <w:r>
              <w:rPr>
                <w:b/>
                <w:color w:val="FFFFFF"/>
                <w:spacing w:val="1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TITLE</w:t>
            </w:r>
          </w:p>
          <w:p w14:paraId="5C4F2422" w14:textId="77777777" w:rsidR="008838F3" w:rsidRDefault="008838F3">
            <w:pPr>
              <w:pStyle w:val="TableParagraph"/>
              <w:spacing w:before="24"/>
              <w:ind w:left="0"/>
              <w:rPr>
                <w:rFonts w:ascii="Arial MT"/>
                <w:sz w:val="24"/>
              </w:rPr>
            </w:pPr>
          </w:p>
          <w:p w14:paraId="632A018B" w14:textId="77777777" w:rsidR="008838F3" w:rsidRDefault="004E32BC">
            <w:pPr>
              <w:pStyle w:val="TableParagraph"/>
              <w:spacing w:before="0"/>
              <w:ind w:left="117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GRADE</w:t>
            </w:r>
          </w:p>
        </w:tc>
        <w:tc>
          <w:tcPr>
            <w:tcW w:w="7623" w:type="dxa"/>
            <w:tcBorders>
              <w:left w:val="nil"/>
            </w:tcBorders>
          </w:tcPr>
          <w:p w14:paraId="5D8A1F7D" w14:textId="77777777" w:rsidR="008838F3" w:rsidRDefault="004E32BC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Assistant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Accountant</w:t>
            </w:r>
          </w:p>
        </w:tc>
      </w:tr>
      <w:tr w:rsidR="008838F3" w14:paraId="2559782C" w14:textId="77777777">
        <w:trPr>
          <w:trHeight w:val="566"/>
        </w:trPr>
        <w:tc>
          <w:tcPr>
            <w:tcW w:w="2165" w:type="dxa"/>
            <w:vMerge/>
            <w:tcBorders>
              <w:top w:val="nil"/>
              <w:left w:val="nil"/>
              <w:right w:val="nil"/>
            </w:tcBorders>
            <w:shd w:val="clear" w:color="auto" w:fill="286EB6"/>
          </w:tcPr>
          <w:p w14:paraId="34BD35FD" w14:textId="77777777" w:rsidR="008838F3" w:rsidRDefault="008838F3">
            <w:pPr>
              <w:rPr>
                <w:sz w:val="2"/>
                <w:szCs w:val="2"/>
              </w:rPr>
            </w:pPr>
          </w:p>
        </w:tc>
        <w:tc>
          <w:tcPr>
            <w:tcW w:w="7623" w:type="dxa"/>
            <w:tcBorders>
              <w:left w:val="nil"/>
            </w:tcBorders>
          </w:tcPr>
          <w:p w14:paraId="59CCEAD3" w14:textId="77777777" w:rsidR="008838F3" w:rsidRDefault="004E32BC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Band </w:t>
            </w:r>
            <w:r>
              <w:rPr>
                <w:b/>
                <w:spacing w:val="-10"/>
                <w:sz w:val="24"/>
              </w:rPr>
              <w:t>G</w:t>
            </w:r>
          </w:p>
        </w:tc>
      </w:tr>
      <w:tr w:rsidR="008838F3" w14:paraId="7EF59D7B" w14:textId="77777777">
        <w:trPr>
          <w:trHeight w:val="697"/>
        </w:trPr>
        <w:tc>
          <w:tcPr>
            <w:tcW w:w="2165" w:type="dxa"/>
            <w:vMerge w:val="restart"/>
            <w:tcBorders>
              <w:left w:val="nil"/>
              <w:bottom w:val="nil"/>
              <w:right w:val="nil"/>
            </w:tcBorders>
            <w:shd w:val="clear" w:color="auto" w:fill="286EB6"/>
          </w:tcPr>
          <w:p w14:paraId="7463E974" w14:textId="77777777" w:rsidR="008838F3" w:rsidRDefault="004E32BC">
            <w:pPr>
              <w:pStyle w:val="TableParagraph"/>
              <w:spacing w:before="211"/>
              <w:ind w:left="11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REPORTING</w:t>
            </w:r>
            <w:r>
              <w:rPr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b/>
                <w:color w:val="FFFFFF"/>
                <w:spacing w:val="-5"/>
                <w:sz w:val="24"/>
              </w:rPr>
              <w:t>TO</w:t>
            </w:r>
          </w:p>
          <w:p w14:paraId="37FFED32" w14:textId="77777777" w:rsidR="008838F3" w:rsidRDefault="008838F3">
            <w:pPr>
              <w:pStyle w:val="TableParagraph"/>
              <w:spacing w:before="91"/>
              <w:ind w:left="0"/>
              <w:rPr>
                <w:rFonts w:ascii="Arial MT"/>
                <w:sz w:val="24"/>
              </w:rPr>
            </w:pPr>
          </w:p>
          <w:p w14:paraId="703B59EC" w14:textId="77777777" w:rsidR="008838F3" w:rsidRDefault="004E32BC">
            <w:pPr>
              <w:pStyle w:val="TableParagraph"/>
              <w:spacing w:before="0"/>
              <w:ind w:left="11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 xml:space="preserve">JD </w:t>
            </w:r>
            <w:r>
              <w:rPr>
                <w:b/>
                <w:color w:val="FFFFFF"/>
                <w:spacing w:val="-5"/>
                <w:sz w:val="24"/>
              </w:rPr>
              <w:t>REF</w:t>
            </w:r>
          </w:p>
        </w:tc>
        <w:tc>
          <w:tcPr>
            <w:tcW w:w="7623" w:type="dxa"/>
            <w:tcBorders>
              <w:left w:val="nil"/>
            </w:tcBorders>
          </w:tcPr>
          <w:p w14:paraId="2FF5ACDE" w14:textId="77777777" w:rsidR="008838F3" w:rsidRDefault="004E32BC">
            <w:pPr>
              <w:pStyle w:val="TableParagraph"/>
              <w:spacing w:before="2"/>
              <w:rPr>
                <w:b/>
                <w:sz w:val="24"/>
              </w:rPr>
            </w:pPr>
            <w:r>
              <w:rPr>
                <w:b/>
                <w:sz w:val="24"/>
              </w:rPr>
              <w:t>Finance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Manager/Senior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Finance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Manager/Senior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Finance Business Partner</w:t>
            </w:r>
          </w:p>
        </w:tc>
      </w:tr>
      <w:tr w:rsidR="008838F3" w14:paraId="66A42FE4" w14:textId="77777777">
        <w:trPr>
          <w:trHeight w:val="565"/>
        </w:trPr>
        <w:tc>
          <w:tcPr>
            <w:tcW w:w="216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286EB6"/>
          </w:tcPr>
          <w:p w14:paraId="2FA779E9" w14:textId="77777777" w:rsidR="008838F3" w:rsidRDefault="008838F3">
            <w:pPr>
              <w:rPr>
                <w:sz w:val="2"/>
                <w:szCs w:val="2"/>
              </w:rPr>
            </w:pPr>
          </w:p>
        </w:tc>
        <w:tc>
          <w:tcPr>
            <w:tcW w:w="7623" w:type="dxa"/>
            <w:tcBorders>
              <w:left w:val="nil"/>
            </w:tcBorders>
          </w:tcPr>
          <w:p w14:paraId="46FCADCB" w14:textId="77777777" w:rsidR="008838F3" w:rsidRDefault="004E32BC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BUS0231G</w:t>
            </w:r>
          </w:p>
        </w:tc>
      </w:tr>
    </w:tbl>
    <w:p w14:paraId="43CE344A" w14:textId="77777777" w:rsidR="008838F3" w:rsidRDefault="004E32BC">
      <w:pPr>
        <w:pStyle w:val="Heading1"/>
        <w:spacing w:before="521"/>
      </w:pPr>
      <w:r>
        <w:rPr>
          <w:color w:val="4472C3"/>
          <w:spacing w:val="22"/>
        </w:rPr>
        <w:t>PURPOSE</w:t>
      </w:r>
    </w:p>
    <w:p w14:paraId="58B8DB64" w14:textId="77777777" w:rsidR="008838F3" w:rsidRDefault="004E32BC">
      <w:pPr>
        <w:pStyle w:val="BodyText"/>
        <w:spacing w:before="45" w:line="285" w:lineRule="auto"/>
        <w:ind w:left="140" w:right="146" w:firstLine="0"/>
      </w:pPr>
      <w:r>
        <w:t>The Assistant Accountant is part of a team responsible for supporting non-finance officers in monitoring</w:t>
      </w:r>
      <w:r>
        <w:rPr>
          <w:spacing w:val="-11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maintaining</w:t>
      </w:r>
      <w:r>
        <w:rPr>
          <w:spacing w:val="-12"/>
        </w:rPr>
        <w:t xml:space="preserve"> </w:t>
      </w:r>
      <w:r>
        <w:t>their</w:t>
      </w:r>
      <w:r>
        <w:rPr>
          <w:spacing w:val="-12"/>
        </w:rPr>
        <w:t xml:space="preserve"> </w:t>
      </w:r>
      <w:r>
        <w:t>budgets,</w:t>
      </w:r>
      <w:r>
        <w:rPr>
          <w:spacing w:val="-12"/>
        </w:rPr>
        <w:t xml:space="preserve"> </w:t>
      </w:r>
      <w:r>
        <w:t>as</w:t>
      </w:r>
      <w:r>
        <w:rPr>
          <w:spacing w:val="-15"/>
        </w:rPr>
        <w:t xml:space="preserve"> </w:t>
      </w:r>
      <w:r>
        <w:t>well</w:t>
      </w:r>
      <w:r>
        <w:rPr>
          <w:spacing w:val="-15"/>
        </w:rPr>
        <w:t xml:space="preserve"> </w:t>
      </w:r>
      <w:r>
        <w:t>as</w:t>
      </w:r>
      <w:r>
        <w:rPr>
          <w:spacing w:val="-11"/>
        </w:rPr>
        <w:t xml:space="preserve"> </w:t>
      </w:r>
      <w:r>
        <w:t>supporting</w:t>
      </w:r>
      <w:r>
        <w:rPr>
          <w:spacing w:val="-12"/>
        </w:rPr>
        <w:t xml:space="preserve"> </w:t>
      </w:r>
      <w:r>
        <w:t>technical,</w:t>
      </w:r>
      <w:r>
        <w:rPr>
          <w:spacing w:val="-12"/>
        </w:rPr>
        <w:t xml:space="preserve"> </w:t>
      </w:r>
      <w:r>
        <w:t>finance</w:t>
      </w:r>
      <w:r>
        <w:rPr>
          <w:spacing w:val="-12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accountancy- related responsibilities. The Assistant</w:t>
      </w:r>
      <w:r>
        <w:rPr>
          <w:spacing w:val="-2"/>
        </w:rPr>
        <w:t xml:space="preserve"> </w:t>
      </w:r>
      <w:r>
        <w:t>Accountant</w:t>
      </w:r>
      <w:r>
        <w:rPr>
          <w:spacing w:val="-2"/>
        </w:rPr>
        <w:t xml:space="preserve"> </w:t>
      </w:r>
      <w:r>
        <w:t>will support the provision of accurate, timely and comprehensive</w:t>
      </w:r>
      <w:r>
        <w:rPr>
          <w:spacing w:val="-2"/>
        </w:rPr>
        <w:t xml:space="preserve"> </w:t>
      </w:r>
      <w:r>
        <w:t>financial</w:t>
      </w:r>
      <w:r>
        <w:rPr>
          <w:spacing w:val="-2"/>
        </w:rPr>
        <w:t xml:space="preserve"> </w:t>
      </w:r>
      <w:r>
        <w:t>information and</w:t>
      </w:r>
      <w:r>
        <w:rPr>
          <w:spacing w:val="-2"/>
        </w:rPr>
        <w:t xml:space="preserve"> </w:t>
      </w:r>
      <w:r>
        <w:t>lend support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analysis</w:t>
      </w:r>
      <w:r>
        <w:rPr>
          <w:spacing w:val="-2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informs decision-making</w:t>
      </w:r>
      <w:r>
        <w:rPr>
          <w:spacing w:val="-2"/>
        </w:rPr>
        <w:t xml:space="preserve"> </w:t>
      </w:r>
      <w:r>
        <w:t>and financial management activities. The post holder will support the management,</w:t>
      </w:r>
      <w:r>
        <w:rPr>
          <w:spacing w:val="-1"/>
        </w:rPr>
        <w:t xml:space="preserve"> </w:t>
      </w:r>
      <w:r>
        <w:t>development and updating of the medium-term financial strategy and annual budget to ensure that it supports the strategic aims of the Council.</w:t>
      </w:r>
    </w:p>
    <w:p w14:paraId="46C5635E" w14:textId="77777777" w:rsidR="008838F3" w:rsidRDefault="008838F3">
      <w:pPr>
        <w:pStyle w:val="BodyText"/>
        <w:spacing w:before="47"/>
        <w:ind w:left="0" w:firstLine="0"/>
      </w:pPr>
    </w:p>
    <w:p w14:paraId="1D81F766" w14:textId="77777777" w:rsidR="008838F3" w:rsidRDefault="004E32BC">
      <w:pPr>
        <w:pStyle w:val="Heading1"/>
        <w:spacing w:before="1"/>
      </w:pPr>
      <w:r>
        <w:rPr>
          <w:color w:val="4472C3"/>
          <w:spacing w:val="22"/>
        </w:rPr>
        <w:t>MAIN</w:t>
      </w:r>
      <w:r>
        <w:rPr>
          <w:color w:val="4472C3"/>
          <w:spacing w:val="58"/>
        </w:rPr>
        <w:t xml:space="preserve"> </w:t>
      </w:r>
      <w:r>
        <w:rPr>
          <w:color w:val="4472C3"/>
          <w:spacing w:val="24"/>
        </w:rPr>
        <w:t>DUTIES</w:t>
      </w:r>
      <w:r>
        <w:rPr>
          <w:color w:val="4472C3"/>
          <w:spacing w:val="58"/>
        </w:rPr>
        <w:t xml:space="preserve"> </w:t>
      </w:r>
      <w:r>
        <w:rPr>
          <w:color w:val="4472C3"/>
          <w:spacing w:val="20"/>
        </w:rPr>
        <w:t>AND</w:t>
      </w:r>
      <w:r>
        <w:rPr>
          <w:color w:val="4472C3"/>
          <w:spacing w:val="59"/>
        </w:rPr>
        <w:t xml:space="preserve"> </w:t>
      </w:r>
      <w:r>
        <w:rPr>
          <w:color w:val="4472C3"/>
          <w:spacing w:val="25"/>
        </w:rPr>
        <w:t>RESPONSIBILITIES</w:t>
      </w:r>
    </w:p>
    <w:p w14:paraId="1DFCCD43" w14:textId="77777777" w:rsidR="008838F3" w:rsidRDefault="004E32BC">
      <w:pPr>
        <w:pStyle w:val="ListParagraph"/>
        <w:numPr>
          <w:ilvl w:val="0"/>
          <w:numId w:val="1"/>
        </w:numPr>
        <w:tabs>
          <w:tab w:val="left" w:pos="860"/>
        </w:tabs>
        <w:spacing w:before="64" w:line="235" w:lineRule="auto"/>
        <w:ind w:right="361"/>
      </w:pPr>
      <w:r>
        <w:t>Provide</w:t>
      </w:r>
      <w:r>
        <w:rPr>
          <w:spacing w:val="-8"/>
        </w:rPr>
        <w:t xml:space="preserve"> </w:t>
      </w:r>
      <w:r>
        <w:t>assistance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financial</w:t>
      </w:r>
      <w:r>
        <w:rPr>
          <w:spacing w:val="-8"/>
        </w:rPr>
        <w:t xml:space="preserve"> </w:t>
      </w:r>
      <w:r>
        <w:t>support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guidance</w:t>
      </w:r>
      <w:r>
        <w:rPr>
          <w:spacing w:val="-6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non-finance</w:t>
      </w:r>
      <w:r>
        <w:rPr>
          <w:spacing w:val="-8"/>
        </w:rPr>
        <w:t xml:space="preserve"> </w:t>
      </w:r>
      <w:r>
        <w:t>teams,</w:t>
      </w:r>
      <w:r>
        <w:rPr>
          <w:spacing w:val="-13"/>
        </w:rPr>
        <w:t xml:space="preserve"> </w:t>
      </w:r>
      <w:r>
        <w:t>contributing</w:t>
      </w:r>
      <w:r>
        <w:rPr>
          <w:spacing w:val="-8"/>
        </w:rPr>
        <w:t xml:space="preserve"> </w:t>
      </w:r>
      <w:r>
        <w:t>to budget monitoring and maintenance.</w:t>
      </w:r>
    </w:p>
    <w:p w14:paraId="065B4894" w14:textId="77777777" w:rsidR="008838F3" w:rsidRDefault="004E32BC">
      <w:pPr>
        <w:pStyle w:val="ListParagraph"/>
        <w:numPr>
          <w:ilvl w:val="0"/>
          <w:numId w:val="1"/>
        </w:numPr>
        <w:tabs>
          <w:tab w:val="left" w:pos="860"/>
        </w:tabs>
        <w:spacing w:before="9" w:line="235" w:lineRule="auto"/>
        <w:ind w:right="239"/>
      </w:pPr>
      <w:r>
        <w:t>Assist</w:t>
      </w:r>
      <w:r>
        <w:rPr>
          <w:spacing w:val="-14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preparation</w:t>
      </w:r>
      <w:r>
        <w:rPr>
          <w:spacing w:val="-14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financial</w:t>
      </w:r>
      <w:r>
        <w:rPr>
          <w:spacing w:val="-11"/>
        </w:rPr>
        <w:t xml:space="preserve"> </w:t>
      </w:r>
      <w:r>
        <w:t>reports,</w:t>
      </w:r>
      <w:r>
        <w:rPr>
          <w:spacing w:val="-11"/>
        </w:rPr>
        <w:t xml:space="preserve"> </w:t>
      </w:r>
      <w:r>
        <w:t>forecasts,</w:t>
      </w:r>
      <w:r>
        <w:rPr>
          <w:spacing w:val="-13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budgets</w:t>
      </w:r>
      <w:r>
        <w:rPr>
          <w:spacing w:val="-11"/>
        </w:rPr>
        <w:t xml:space="preserve"> </w:t>
      </w:r>
      <w:r>
        <w:t>for</w:t>
      </w:r>
      <w:r>
        <w:rPr>
          <w:spacing w:val="-11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assigned</w:t>
      </w:r>
      <w:r>
        <w:rPr>
          <w:spacing w:val="-10"/>
        </w:rPr>
        <w:t xml:space="preserve"> </w:t>
      </w:r>
      <w:r>
        <w:t>teams, ensuring accuracy and compliance with regulations and policies.</w:t>
      </w:r>
    </w:p>
    <w:p w14:paraId="76FC02F2" w14:textId="77777777" w:rsidR="008838F3" w:rsidRDefault="004E32BC">
      <w:pPr>
        <w:pStyle w:val="ListParagraph"/>
        <w:numPr>
          <w:ilvl w:val="0"/>
          <w:numId w:val="1"/>
        </w:numPr>
        <w:tabs>
          <w:tab w:val="left" w:pos="860"/>
        </w:tabs>
        <w:spacing w:before="8" w:line="235" w:lineRule="auto"/>
        <w:ind w:right="735"/>
      </w:pPr>
      <w:r>
        <w:t>Support</w:t>
      </w:r>
      <w:r>
        <w:rPr>
          <w:spacing w:val="-13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analysis</w:t>
      </w:r>
      <w:r>
        <w:rPr>
          <w:spacing w:val="-16"/>
        </w:rPr>
        <w:t xml:space="preserve"> </w:t>
      </w:r>
      <w:r>
        <w:t>of</w:t>
      </w:r>
      <w:r>
        <w:rPr>
          <w:spacing w:val="-16"/>
        </w:rPr>
        <w:t xml:space="preserve"> </w:t>
      </w:r>
      <w:r>
        <w:t>financial</w:t>
      </w:r>
      <w:r>
        <w:rPr>
          <w:spacing w:val="-13"/>
        </w:rPr>
        <w:t xml:space="preserve"> </w:t>
      </w:r>
      <w:r>
        <w:t>data,</w:t>
      </w:r>
      <w:r>
        <w:rPr>
          <w:spacing w:val="-13"/>
        </w:rPr>
        <w:t xml:space="preserve"> </w:t>
      </w:r>
      <w:r>
        <w:t>identifying</w:t>
      </w:r>
      <w:r>
        <w:rPr>
          <w:spacing w:val="-13"/>
        </w:rPr>
        <w:t xml:space="preserve"> </w:t>
      </w:r>
      <w:r>
        <w:t>trends</w:t>
      </w:r>
      <w:r>
        <w:rPr>
          <w:spacing w:val="-13"/>
        </w:rPr>
        <w:t xml:space="preserve"> </w:t>
      </w:r>
      <w:r>
        <w:t>and</w:t>
      </w:r>
      <w:r>
        <w:rPr>
          <w:spacing w:val="-16"/>
        </w:rPr>
        <w:t xml:space="preserve"> </w:t>
      </w:r>
      <w:r>
        <w:t>variances,</w:t>
      </w:r>
      <w:r>
        <w:rPr>
          <w:spacing w:val="-15"/>
        </w:rPr>
        <w:t xml:space="preserve"> </w:t>
      </w:r>
      <w:r>
        <w:t>and</w:t>
      </w:r>
      <w:r>
        <w:rPr>
          <w:spacing w:val="-16"/>
        </w:rPr>
        <w:t xml:space="preserve"> </w:t>
      </w:r>
      <w:r>
        <w:t>assisting</w:t>
      </w:r>
      <w:r>
        <w:rPr>
          <w:spacing w:val="-13"/>
        </w:rPr>
        <w:t xml:space="preserve"> </w:t>
      </w:r>
      <w:r>
        <w:t>in providing insights to support decision-making processes.</w:t>
      </w:r>
    </w:p>
    <w:p w14:paraId="3D09EC0F" w14:textId="77777777" w:rsidR="008838F3" w:rsidRDefault="004E32BC">
      <w:pPr>
        <w:pStyle w:val="ListParagraph"/>
        <w:numPr>
          <w:ilvl w:val="0"/>
          <w:numId w:val="1"/>
        </w:numPr>
        <w:tabs>
          <w:tab w:val="left" w:pos="860"/>
        </w:tabs>
        <w:spacing w:before="6" w:line="235" w:lineRule="auto"/>
        <w:ind w:right="554"/>
      </w:pPr>
      <w:r>
        <w:t>Collaborate</w:t>
      </w:r>
      <w:r>
        <w:rPr>
          <w:spacing w:val="-7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stakeholders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ensure</w:t>
      </w:r>
      <w:r>
        <w:rPr>
          <w:spacing w:val="-3"/>
        </w:rPr>
        <w:t xml:space="preserve"> </w:t>
      </w:r>
      <w:r>
        <w:t>effective</w:t>
      </w:r>
      <w:r>
        <w:rPr>
          <w:spacing w:val="-1"/>
        </w:rPr>
        <w:t xml:space="preserve"> </w:t>
      </w:r>
      <w:r>
        <w:t>financial</w:t>
      </w:r>
      <w:r>
        <w:rPr>
          <w:spacing w:val="-3"/>
        </w:rPr>
        <w:t xml:space="preserve"> </w:t>
      </w:r>
      <w:r>
        <w:t>controls</w:t>
      </w:r>
      <w:r>
        <w:rPr>
          <w:spacing w:val="-3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processes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 xml:space="preserve">in </w:t>
      </w:r>
      <w:r>
        <w:rPr>
          <w:spacing w:val="-2"/>
        </w:rPr>
        <w:t>place.</w:t>
      </w:r>
    </w:p>
    <w:p w14:paraId="40B1D5E3" w14:textId="77777777" w:rsidR="008838F3" w:rsidRDefault="004E32BC">
      <w:pPr>
        <w:pStyle w:val="ListParagraph"/>
        <w:numPr>
          <w:ilvl w:val="0"/>
          <w:numId w:val="1"/>
        </w:numPr>
        <w:tabs>
          <w:tab w:val="left" w:pos="860"/>
        </w:tabs>
        <w:spacing w:before="9" w:line="235" w:lineRule="auto"/>
        <w:ind w:right="345"/>
      </w:pPr>
      <w:r>
        <w:t>Contribute</w:t>
      </w:r>
      <w:r>
        <w:rPr>
          <w:spacing w:val="-7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preparation</w:t>
      </w:r>
      <w:r>
        <w:rPr>
          <w:spacing w:val="-7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year-end</w:t>
      </w:r>
      <w:r>
        <w:rPr>
          <w:spacing w:val="-7"/>
        </w:rPr>
        <w:t xml:space="preserve"> </w:t>
      </w:r>
      <w:r>
        <w:t>accounts,</w:t>
      </w:r>
      <w:r>
        <w:rPr>
          <w:spacing w:val="-7"/>
        </w:rPr>
        <w:t xml:space="preserve"> </w:t>
      </w:r>
      <w:r>
        <w:t>adhering</w:t>
      </w:r>
      <w:r>
        <w:rPr>
          <w:spacing w:val="-7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accounting</w:t>
      </w:r>
      <w:r>
        <w:rPr>
          <w:spacing w:val="-7"/>
        </w:rPr>
        <w:t xml:space="preserve"> </w:t>
      </w:r>
      <w:r>
        <w:t>standards</w:t>
      </w:r>
      <w:r>
        <w:rPr>
          <w:spacing w:val="-6"/>
        </w:rPr>
        <w:t xml:space="preserve"> </w:t>
      </w:r>
      <w:r>
        <w:t>and statutory requirements.</w:t>
      </w:r>
    </w:p>
    <w:p w14:paraId="01674886" w14:textId="77777777" w:rsidR="008838F3" w:rsidRDefault="004E32BC">
      <w:pPr>
        <w:pStyle w:val="ListParagraph"/>
        <w:numPr>
          <w:ilvl w:val="0"/>
          <w:numId w:val="1"/>
        </w:numPr>
        <w:tabs>
          <w:tab w:val="left" w:pos="860"/>
        </w:tabs>
        <w:spacing w:before="8" w:line="235" w:lineRule="auto"/>
        <w:ind w:right="787"/>
      </w:pPr>
      <w:r>
        <w:t>Support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Senior</w:t>
      </w:r>
      <w:r>
        <w:rPr>
          <w:spacing w:val="-4"/>
        </w:rPr>
        <w:t xml:space="preserve"> </w:t>
      </w:r>
      <w:r>
        <w:t>Finance</w:t>
      </w:r>
      <w:r>
        <w:rPr>
          <w:spacing w:val="-2"/>
        </w:rPr>
        <w:t xml:space="preserve"> </w:t>
      </w:r>
      <w:r>
        <w:t>Business</w:t>
      </w:r>
      <w:r>
        <w:rPr>
          <w:spacing w:val="-4"/>
        </w:rPr>
        <w:t xml:space="preserve"> </w:t>
      </w:r>
      <w:r>
        <w:t>Partner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Finance</w:t>
      </w:r>
      <w:r>
        <w:rPr>
          <w:spacing w:val="-7"/>
        </w:rPr>
        <w:t xml:space="preserve"> </w:t>
      </w:r>
      <w:r>
        <w:t>Business</w:t>
      </w:r>
      <w:r>
        <w:rPr>
          <w:spacing w:val="-7"/>
        </w:rPr>
        <w:t xml:space="preserve"> </w:t>
      </w:r>
      <w:r>
        <w:t>Partner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providing financial advice and guidance to team members and management.</w:t>
      </w:r>
    </w:p>
    <w:p w14:paraId="7255F519" w14:textId="77777777" w:rsidR="008838F3" w:rsidRDefault="004E32BC">
      <w:pPr>
        <w:pStyle w:val="ListParagraph"/>
        <w:numPr>
          <w:ilvl w:val="0"/>
          <w:numId w:val="1"/>
        </w:numPr>
        <w:tabs>
          <w:tab w:val="left" w:pos="860"/>
        </w:tabs>
        <w:spacing w:before="6" w:line="235" w:lineRule="auto"/>
        <w:ind w:right="310"/>
      </w:pPr>
      <w:r>
        <w:t>Contribute</w:t>
      </w:r>
      <w:r>
        <w:rPr>
          <w:spacing w:val="-3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enhancement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financial</w:t>
      </w:r>
      <w:r>
        <w:rPr>
          <w:spacing w:val="-3"/>
        </w:rPr>
        <w:t xml:space="preserve"> </w:t>
      </w:r>
      <w:r>
        <w:t>reporting</w:t>
      </w:r>
      <w:r>
        <w:rPr>
          <w:spacing w:val="-2"/>
        </w:rPr>
        <w:t xml:space="preserve"> </w:t>
      </w:r>
      <w:r>
        <w:t>capabilities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participate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 xml:space="preserve">system </w:t>
      </w:r>
      <w:r>
        <w:rPr>
          <w:spacing w:val="-2"/>
        </w:rPr>
        <w:t>improvements.</w:t>
      </w:r>
    </w:p>
    <w:p w14:paraId="66A8B7AB" w14:textId="77777777" w:rsidR="008838F3" w:rsidRDefault="004E32BC">
      <w:pPr>
        <w:pStyle w:val="ListParagraph"/>
        <w:numPr>
          <w:ilvl w:val="0"/>
          <w:numId w:val="1"/>
        </w:numPr>
        <w:tabs>
          <w:tab w:val="left" w:pos="860"/>
        </w:tabs>
        <w:spacing w:before="8" w:line="235" w:lineRule="auto"/>
        <w:ind w:right="208"/>
      </w:pPr>
      <w:r>
        <w:t>Keep</w:t>
      </w:r>
      <w:r>
        <w:rPr>
          <w:spacing w:val="-11"/>
        </w:rPr>
        <w:t xml:space="preserve"> </w:t>
      </w:r>
      <w:r>
        <w:t>up</w:t>
      </w:r>
      <w:r>
        <w:rPr>
          <w:spacing w:val="-12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t>date</w:t>
      </w:r>
      <w:r>
        <w:rPr>
          <w:spacing w:val="-15"/>
        </w:rPr>
        <w:t xml:space="preserve"> </w:t>
      </w:r>
      <w:r>
        <w:t>with</w:t>
      </w:r>
      <w:r>
        <w:rPr>
          <w:spacing w:val="-12"/>
        </w:rPr>
        <w:t xml:space="preserve"> </w:t>
      </w:r>
      <w:r>
        <w:t>changes</w:t>
      </w:r>
      <w:r>
        <w:rPr>
          <w:spacing w:val="-12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financial</w:t>
      </w:r>
      <w:r>
        <w:rPr>
          <w:spacing w:val="-12"/>
        </w:rPr>
        <w:t xml:space="preserve"> </w:t>
      </w:r>
      <w:r>
        <w:t>regulations,</w:t>
      </w:r>
      <w:r>
        <w:rPr>
          <w:spacing w:val="-12"/>
        </w:rPr>
        <w:t xml:space="preserve"> </w:t>
      </w:r>
      <w:r>
        <w:t>policies,</w:t>
      </w:r>
      <w:r>
        <w:rPr>
          <w:spacing w:val="-12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best</w:t>
      </w:r>
      <w:r>
        <w:rPr>
          <w:spacing w:val="-15"/>
        </w:rPr>
        <w:t xml:space="preserve"> </w:t>
      </w:r>
      <w:r>
        <w:t>practices,</w:t>
      </w:r>
      <w:r>
        <w:rPr>
          <w:spacing w:val="-14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assist in their implementation within the team.</w:t>
      </w:r>
    </w:p>
    <w:p w14:paraId="719AFC9A" w14:textId="77777777" w:rsidR="008838F3" w:rsidRDefault="004E32BC">
      <w:pPr>
        <w:pStyle w:val="ListParagraph"/>
        <w:numPr>
          <w:ilvl w:val="0"/>
          <w:numId w:val="1"/>
        </w:numPr>
        <w:tabs>
          <w:tab w:val="left" w:pos="860"/>
        </w:tabs>
        <w:spacing w:before="9" w:line="235" w:lineRule="auto"/>
        <w:ind w:right="458"/>
      </w:pPr>
      <w:r>
        <w:t>Support</w:t>
      </w:r>
      <w:r>
        <w:rPr>
          <w:spacing w:val="-5"/>
        </w:rPr>
        <w:t xml:space="preserve"> </w:t>
      </w:r>
      <w:r>
        <w:t>financial</w:t>
      </w:r>
      <w:r>
        <w:rPr>
          <w:spacing w:val="-5"/>
        </w:rPr>
        <w:t xml:space="preserve"> </w:t>
      </w:r>
      <w:r>
        <w:t>analysis</w:t>
      </w:r>
      <w:r>
        <w:rPr>
          <w:spacing w:val="-9"/>
        </w:rPr>
        <w:t xml:space="preserve"> </w:t>
      </w:r>
      <w:r>
        <w:t>activities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provide</w:t>
      </w:r>
      <w:r>
        <w:rPr>
          <w:spacing w:val="-5"/>
        </w:rPr>
        <w:t xml:space="preserve"> </w:t>
      </w:r>
      <w:r>
        <w:t>recommendations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improving</w:t>
      </w:r>
      <w:r>
        <w:rPr>
          <w:spacing w:val="-4"/>
        </w:rPr>
        <w:t xml:space="preserve"> </w:t>
      </w:r>
      <w:r>
        <w:t>financial performance and efficiency.</w:t>
      </w:r>
    </w:p>
    <w:p w14:paraId="61D985D9" w14:textId="77777777" w:rsidR="008838F3" w:rsidRDefault="004E32BC">
      <w:pPr>
        <w:pStyle w:val="ListParagraph"/>
        <w:numPr>
          <w:ilvl w:val="0"/>
          <w:numId w:val="1"/>
        </w:numPr>
        <w:tabs>
          <w:tab w:val="left" w:pos="860"/>
        </w:tabs>
        <w:spacing w:before="2"/>
      </w:pPr>
      <w:r>
        <w:t>Undertake</w:t>
      </w:r>
      <w:r>
        <w:rPr>
          <w:spacing w:val="-7"/>
        </w:rPr>
        <w:t xml:space="preserve"> </w:t>
      </w:r>
      <w:r>
        <w:t>any</w:t>
      </w:r>
      <w:r>
        <w:rPr>
          <w:spacing w:val="-9"/>
        </w:rPr>
        <w:t xml:space="preserve"> </w:t>
      </w:r>
      <w:r>
        <w:t>other</w:t>
      </w:r>
      <w:r>
        <w:rPr>
          <w:spacing w:val="-9"/>
        </w:rPr>
        <w:t xml:space="preserve"> </w:t>
      </w:r>
      <w:r>
        <w:t>duties</w:t>
      </w:r>
      <w:r>
        <w:rPr>
          <w:spacing w:val="-9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t>required</w:t>
      </w:r>
      <w:r>
        <w:rPr>
          <w:spacing w:val="-9"/>
        </w:rPr>
        <w:t xml:space="preserve"> </w:t>
      </w:r>
      <w:r>
        <w:t>by</w:t>
      </w:r>
      <w:r>
        <w:rPr>
          <w:spacing w:val="-9"/>
        </w:rPr>
        <w:t xml:space="preserve"> </w:t>
      </w:r>
      <w:r>
        <w:t>senior</w:t>
      </w:r>
      <w:r>
        <w:rPr>
          <w:spacing w:val="-9"/>
        </w:rPr>
        <w:t xml:space="preserve"> </w:t>
      </w:r>
      <w:r>
        <w:rPr>
          <w:spacing w:val="-2"/>
        </w:rPr>
        <w:t>management.</w:t>
      </w:r>
    </w:p>
    <w:p w14:paraId="70F0B0DE" w14:textId="77777777" w:rsidR="008838F3" w:rsidRDefault="008838F3">
      <w:pPr>
        <w:pStyle w:val="ListParagraph"/>
        <w:sectPr w:rsidR="008838F3">
          <w:footerReference w:type="default" r:id="rId9"/>
          <w:type w:val="continuous"/>
          <w:pgSz w:w="11910" w:h="16840"/>
          <w:pgMar w:top="220" w:right="992" w:bottom="280" w:left="992" w:header="720" w:footer="720" w:gutter="0"/>
          <w:cols w:space="720"/>
        </w:sectPr>
      </w:pPr>
    </w:p>
    <w:p w14:paraId="5CBE2916" w14:textId="77777777" w:rsidR="008838F3" w:rsidRDefault="004E32BC">
      <w:pPr>
        <w:pStyle w:val="Heading1"/>
        <w:spacing w:before="189"/>
      </w:pPr>
      <w:r>
        <w:rPr>
          <w:color w:val="4472C3"/>
          <w:spacing w:val="25"/>
        </w:rPr>
        <w:lastRenderedPageBreak/>
        <w:t>ESSENTIAL</w:t>
      </w:r>
      <w:r>
        <w:rPr>
          <w:color w:val="4472C3"/>
          <w:spacing w:val="66"/>
        </w:rPr>
        <w:t xml:space="preserve"> </w:t>
      </w:r>
      <w:r>
        <w:rPr>
          <w:color w:val="4472C3"/>
          <w:spacing w:val="23"/>
        </w:rPr>
        <w:t>CRITERIA</w:t>
      </w:r>
    </w:p>
    <w:p w14:paraId="063B1553" w14:textId="77777777" w:rsidR="008838F3" w:rsidRDefault="004E32BC">
      <w:pPr>
        <w:pStyle w:val="Heading2"/>
        <w:spacing w:before="318"/>
      </w:pPr>
      <w:r>
        <w:rPr>
          <w:color w:val="4472C3"/>
          <w:spacing w:val="-2"/>
        </w:rPr>
        <w:t>Qualifications:</w:t>
      </w:r>
    </w:p>
    <w:p w14:paraId="23ADCCF2" w14:textId="77777777" w:rsidR="008838F3" w:rsidRDefault="008838F3">
      <w:pPr>
        <w:pStyle w:val="BodyText"/>
        <w:spacing w:before="1"/>
        <w:ind w:left="0" w:firstLine="0"/>
        <w:rPr>
          <w:rFonts w:ascii="Arial"/>
          <w:b/>
        </w:rPr>
      </w:pPr>
    </w:p>
    <w:p w14:paraId="5D9C37CE" w14:textId="77777777" w:rsidR="008838F3" w:rsidRPr="00C4549B" w:rsidRDefault="004E32BC">
      <w:pPr>
        <w:pStyle w:val="ListParagraph"/>
        <w:numPr>
          <w:ilvl w:val="0"/>
          <w:numId w:val="1"/>
        </w:numPr>
        <w:tabs>
          <w:tab w:val="left" w:pos="860"/>
        </w:tabs>
        <w:spacing w:before="1" w:line="235" w:lineRule="auto"/>
        <w:ind w:right="282"/>
      </w:pPr>
      <w:r>
        <w:t>A</w:t>
      </w:r>
      <w:r>
        <w:rPr>
          <w:spacing w:val="-5"/>
        </w:rPr>
        <w:t xml:space="preserve"> </w:t>
      </w:r>
      <w:r>
        <w:t>recognised</w:t>
      </w:r>
      <w:r>
        <w:rPr>
          <w:spacing w:val="-4"/>
        </w:rPr>
        <w:t xml:space="preserve"> </w:t>
      </w:r>
      <w:r>
        <w:t>technical</w:t>
      </w:r>
      <w:r>
        <w:rPr>
          <w:spacing w:val="-5"/>
        </w:rPr>
        <w:t xml:space="preserve"> </w:t>
      </w:r>
      <w:r>
        <w:t>accountancy</w:t>
      </w:r>
      <w:r>
        <w:rPr>
          <w:spacing w:val="-4"/>
        </w:rPr>
        <w:t xml:space="preserve"> </w:t>
      </w:r>
      <w:r>
        <w:t>qualification/part</w:t>
      </w:r>
      <w:r>
        <w:rPr>
          <w:spacing w:val="-5"/>
        </w:rPr>
        <w:t xml:space="preserve"> </w:t>
      </w:r>
      <w:r>
        <w:t>qualification</w:t>
      </w:r>
      <w:r>
        <w:rPr>
          <w:spacing w:val="-3"/>
        </w:rPr>
        <w:t xml:space="preserve"> </w:t>
      </w:r>
      <w:r>
        <w:t>(e.g.</w:t>
      </w:r>
      <w:r>
        <w:rPr>
          <w:spacing w:val="-9"/>
        </w:rPr>
        <w:t xml:space="preserve"> </w:t>
      </w:r>
      <w:r>
        <w:t>AAT)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 xml:space="preserve">equivalent </w:t>
      </w:r>
      <w:r>
        <w:rPr>
          <w:w w:val="105"/>
        </w:rPr>
        <w:t>vocational</w:t>
      </w:r>
      <w:r>
        <w:rPr>
          <w:spacing w:val="-1"/>
          <w:w w:val="105"/>
        </w:rPr>
        <w:t xml:space="preserve"> </w:t>
      </w:r>
      <w:r>
        <w:rPr>
          <w:w w:val="105"/>
        </w:rPr>
        <w:t>experience.</w:t>
      </w:r>
    </w:p>
    <w:p w14:paraId="6734037C" w14:textId="42CC88C5" w:rsidR="00C4549B" w:rsidRDefault="00C4549B" w:rsidP="00C4549B">
      <w:pPr>
        <w:tabs>
          <w:tab w:val="left" w:pos="860"/>
        </w:tabs>
        <w:spacing w:before="1" w:line="235" w:lineRule="auto"/>
        <w:ind w:left="500" w:right="282"/>
        <w:rPr>
          <w:b/>
          <w:bCs/>
          <w:i/>
          <w:iCs/>
          <w:color w:val="548DD4" w:themeColor="text2" w:themeTint="99"/>
        </w:rPr>
      </w:pPr>
      <w:r>
        <w:rPr>
          <w:b/>
          <w:bCs/>
          <w:i/>
          <w:iCs/>
          <w:color w:val="548DD4" w:themeColor="text2" w:themeTint="99"/>
        </w:rPr>
        <w:t>Desirable</w:t>
      </w:r>
    </w:p>
    <w:p w14:paraId="6D48D3EF" w14:textId="77777777" w:rsidR="00C4549B" w:rsidRPr="00C4549B" w:rsidRDefault="00C4549B" w:rsidP="00C4549B">
      <w:pPr>
        <w:tabs>
          <w:tab w:val="left" w:pos="860"/>
        </w:tabs>
        <w:spacing w:before="28"/>
        <w:ind w:left="500"/>
        <w:rPr>
          <w:i/>
          <w:iCs/>
          <w:color w:val="548DD4" w:themeColor="text2" w:themeTint="99"/>
        </w:rPr>
      </w:pPr>
      <w:r w:rsidRPr="00C4549B">
        <w:rPr>
          <w:i/>
          <w:iCs/>
          <w:color w:val="548DD4" w:themeColor="text2" w:themeTint="99"/>
        </w:rPr>
        <w:t>Educated</w:t>
      </w:r>
      <w:r w:rsidRPr="00C4549B">
        <w:rPr>
          <w:i/>
          <w:iCs/>
          <w:color w:val="548DD4" w:themeColor="text2" w:themeTint="99"/>
          <w:spacing w:val="-8"/>
        </w:rPr>
        <w:t xml:space="preserve"> </w:t>
      </w:r>
      <w:r w:rsidRPr="00C4549B">
        <w:rPr>
          <w:i/>
          <w:iCs/>
          <w:color w:val="548DD4" w:themeColor="text2" w:themeTint="99"/>
        </w:rPr>
        <w:t>to</w:t>
      </w:r>
      <w:r w:rsidRPr="00C4549B">
        <w:rPr>
          <w:i/>
          <w:iCs/>
          <w:color w:val="548DD4" w:themeColor="text2" w:themeTint="99"/>
          <w:spacing w:val="-9"/>
        </w:rPr>
        <w:t xml:space="preserve"> </w:t>
      </w:r>
      <w:r w:rsidRPr="00C4549B">
        <w:rPr>
          <w:i/>
          <w:iCs/>
          <w:color w:val="548DD4" w:themeColor="text2" w:themeTint="99"/>
        </w:rPr>
        <w:t>degree</w:t>
      </w:r>
      <w:r w:rsidRPr="00C4549B">
        <w:rPr>
          <w:i/>
          <w:iCs/>
          <w:color w:val="548DD4" w:themeColor="text2" w:themeTint="99"/>
          <w:spacing w:val="-7"/>
        </w:rPr>
        <w:t xml:space="preserve"> </w:t>
      </w:r>
      <w:r w:rsidRPr="00C4549B">
        <w:rPr>
          <w:i/>
          <w:iCs/>
          <w:color w:val="548DD4" w:themeColor="text2" w:themeTint="99"/>
          <w:spacing w:val="-2"/>
        </w:rPr>
        <w:t>level.</w:t>
      </w:r>
    </w:p>
    <w:p w14:paraId="1DF76E23" w14:textId="77777777" w:rsidR="00C4549B" w:rsidRDefault="00C4549B" w:rsidP="00C4549B">
      <w:pPr>
        <w:pStyle w:val="BodyText"/>
        <w:ind w:left="0" w:firstLine="0"/>
      </w:pPr>
    </w:p>
    <w:p w14:paraId="54F9A140" w14:textId="77777777" w:rsidR="008838F3" w:rsidRDefault="004E32BC">
      <w:pPr>
        <w:pStyle w:val="Heading2"/>
      </w:pPr>
      <w:r>
        <w:rPr>
          <w:color w:val="4472C3"/>
        </w:rPr>
        <w:t>Knowledge</w:t>
      </w:r>
      <w:r>
        <w:rPr>
          <w:color w:val="4472C3"/>
          <w:spacing w:val="-3"/>
        </w:rPr>
        <w:t xml:space="preserve"> </w:t>
      </w:r>
      <w:r>
        <w:rPr>
          <w:color w:val="4472C3"/>
        </w:rPr>
        <w:t>&amp;</w:t>
      </w:r>
      <w:r>
        <w:rPr>
          <w:color w:val="4472C3"/>
          <w:spacing w:val="-1"/>
        </w:rPr>
        <w:t xml:space="preserve"> </w:t>
      </w:r>
      <w:r>
        <w:rPr>
          <w:color w:val="4472C3"/>
          <w:spacing w:val="-2"/>
        </w:rPr>
        <w:t>Skills:</w:t>
      </w:r>
    </w:p>
    <w:p w14:paraId="07ABFF1A" w14:textId="77777777" w:rsidR="008838F3" w:rsidRDefault="004E32BC">
      <w:pPr>
        <w:pStyle w:val="ListParagraph"/>
        <w:numPr>
          <w:ilvl w:val="0"/>
          <w:numId w:val="1"/>
        </w:numPr>
        <w:tabs>
          <w:tab w:val="left" w:pos="860"/>
        </w:tabs>
        <w:spacing w:before="250" w:line="269" w:lineRule="exact"/>
      </w:pPr>
      <w:r>
        <w:t>Good</w:t>
      </w:r>
      <w:r>
        <w:rPr>
          <w:spacing w:val="-10"/>
        </w:rPr>
        <w:t xml:space="preserve"> </w:t>
      </w:r>
      <w:r>
        <w:t>understanding</w:t>
      </w:r>
      <w:r>
        <w:rPr>
          <w:spacing w:val="-11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financial</w:t>
      </w:r>
      <w:r>
        <w:rPr>
          <w:spacing w:val="-11"/>
        </w:rPr>
        <w:t xml:space="preserve"> </w:t>
      </w:r>
      <w:r>
        <w:t>management</w:t>
      </w:r>
      <w:r>
        <w:rPr>
          <w:spacing w:val="-13"/>
        </w:rPr>
        <w:t xml:space="preserve"> </w:t>
      </w:r>
      <w:r>
        <w:t>principles</w:t>
      </w:r>
      <w:r>
        <w:rPr>
          <w:spacing w:val="-11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rPr>
          <w:spacing w:val="-2"/>
        </w:rPr>
        <w:t>practices.</w:t>
      </w:r>
    </w:p>
    <w:p w14:paraId="6C663CAB" w14:textId="77777777" w:rsidR="008838F3" w:rsidRDefault="004E32BC">
      <w:pPr>
        <w:pStyle w:val="ListParagraph"/>
        <w:numPr>
          <w:ilvl w:val="0"/>
          <w:numId w:val="1"/>
        </w:numPr>
        <w:tabs>
          <w:tab w:val="left" w:pos="860"/>
        </w:tabs>
        <w:spacing w:line="269" w:lineRule="exact"/>
      </w:pPr>
      <w:r>
        <w:t>Analytical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problem-solving</w:t>
      </w:r>
      <w:r>
        <w:rPr>
          <w:spacing w:val="-3"/>
        </w:rPr>
        <w:t xml:space="preserve"> </w:t>
      </w:r>
      <w:r>
        <w:rPr>
          <w:spacing w:val="-2"/>
        </w:rPr>
        <w:t>abilities.</w:t>
      </w:r>
    </w:p>
    <w:p w14:paraId="29325D1D" w14:textId="77777777" w:rsidR="008838F3" w:rsidRDefault="004E32BC">
      <w:pPr>
        <w:pStyle w:val="ListParagraph"/>
        <w:numPr>
          <w:ilvl w:val="0"/>
          <w:numId w:val="1"/>
        </w:numPr>
        <w:tabs>
          <w:tab w:val="left" w:pos="860"/>
        </w:tabs>
        <w:spacing w:line="269" w:lineRule="exact"/>
      </w:pPr>
      <w:r>
        <w:t>Good</w:t>
      </w:r>
      <w:r>
        <w:rPr>
          <w:spacing w:val="-3"/>
        </w:rPr>
        <w:t xml:space="preserve"> </w:t>
      </w:r>
      <w:r>
        <w:t>communication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interpersonal</w:t>
      </w:r>
      <w:r>
        <w:rPr>
          <w:spacing w:val="-4"/>
        </w:rPr>
        <w:t xml:space="preserve"> </w:t>
      </w:r>
      <w:r>
        <w:rPr>
          <w:spacing w:val="-2"/>
        </w:rPr>
        <w:t>skills</w:t>
      </w:r>
    </w:p>
    <w:p w14:paraId="0C2AF815" w14:textId="77777777" w:rsidR="008838F3" w:rsidRDefault="004E32BC">
      <w:pPr>
        <w:pStyle w:val="ListParagraph"/>
        <w:numPr>
          <w:ilvl w:val="0"/>
          <w:numId w:val="1"/>
        </w:numPr>
        <w:tabs>
          <w:tab w:val="left" w:pos="860"/>
        </w:tabs>
        <w:spacing w:line="268" w:lineRule="exact"/>
      </w:pPr>
      <w:r>
        <w:t>Proficiency</w:t>
      </w:r>
      <w:r>
        <w:rPr>
          <w:spacing w:val="-11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financial</w:t>
      </w:r>
      <w:r>
        <w:rPr>
          <w:spacing w:val="-13"/>
        </w:rPr>
        <w:t xml:space="preserve"> </w:t>
      </w:r>
      <w:r>
        <w:t>management</w:t>
      </w:r>
      <w:r>
        <w:rPr>
          <w:spacing w:val="-13"/>
        </w:rPr>
        <w:t xml:space="preserve"> </w:t>
      </w:r>
      <w:r>
        <w:t>systems</w:t>
      </w:r>
      <w:r>
        <w:rPr>
          <w:spacing w:val="-13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rPr>
          <w:spacing w:val="-2"/>
        </w:rPr>
        <w:t>software</w:t>
      </w:r>
    </w:p>
    <w:p w14:paraId="677BE93C" w14:textId="77777777" w:rsidR="008838F3" w:rsidRDefault="004E32BC">
      <w:pPr>
        <w:pStyle w:val="ListParagraph"/>
        <w:numPr>
          <w:ilvl w:val="0"/>
          <w:numId w:val="1"/>
        </w:numPr>
        <w:tabs>
          <w:tab w:val="left" w:pos="860"/>
        </w:tabs>
        <w:spacing w:line="268" w:lineRule="exact"/>
      </w:pPr>
      <w:r>
        <w:t>Intermediate</w:t>
      </w:r>
      <w:r>
        <w:rPr>
          <w:spacing w:val="-2"/>
        </w:rPr>
        <w:t xml:space="preserve"> </w:t>
      </w:r>
      <w:r>
        <w:t>Excel</w:t>
      </w:r>
      <w:r>
        <w:rPr>
          <w:spacing w:val="-1"/>
        </w:rPr>
        <w:t xml:space="preserve"> </w:t>
      </w:r>
      <w:r>
        <w:t>skills</w:t>
      </w:r>
      <w:r>
        <w:rPr>
          <w:spacing w:val="-4"/>
        </w:rPr>
        <w:t xml:space="preserve"> </w:t>
      </w:r>
      <w:r>
        <w:t>and familiarity</w:t>
      </w:r>
      <w:r>
        <w:rPr>
          <w:spacing w:val="-5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other</w:t>
      </w:r>
      <w:r>
        <w:rPr>
          <w:spacing w:val="-4"/>
        </w:rPr>
        <w:t xml:space="preserve"> </w:t>
      </w:r>
      <w:r>
        <w:t>MS</w:t>
      </w:r>
      <w:r>
        <w:rPr>
          <w:spacing w:val="-5"/>
        </w:rPr>
        <w:t xml:space="preserve"> </w:t>
      </w:r>
      <w:r>
        <w:t>Office</w:t>
      </w:r>
      <w:r>
        <w:rPr>
          <w:spacing w:val="-1"/>
        </w:rPr>
        <w:t xml:space="preserve"> </w:t>
      </w:r>
      <w:r>
        <w:rPr>
          <w:spacing w:val="-2"/>
        </w:rPr>
        <w:t>applications</w:t>
      </w:r>
    </w:p>
    <w:p w14:paraId="17AF9810" w14:textId="77777777" w:rsidR="008838F3" w:rsidRDefault="004E32BC">
      <w:pPr>
        <w:pStyle w:val="ListParagraph"/>
        <w:numPr>
          <w:ilvl w:val="0"/>
          <w:numId w:val="1"/>
        </w:numPr>
        <w:tabs>
          <w:tab w:val="left" w:pos="860"/>
        </w:tabs>
        <w:spacing w:line="269" w:lineRule="exact"/>
      </w:pPr>
      <w:r>
        <w:t>Knowledge</w:t>
      </w:r>
      <w:r>
        <w:rPr>
          <w:spacing w:val="-9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financial</w:t>
      </w:r>
      <w:r>
        <w:rPr>
          <w:spacing w:val="-10"/>
        </w:rPr>
        <w:t xml:space="preserve"> </w:t>
      </w:r>
      <w:r>
        <w:t>regulations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accounting</w:t>
      </w:r>
      <w:r>
        <w:rPr>
          <w:spacing w:val="-9"/>
        </w:rPr>
        <w:t xml:space="preserve"> </w:t>
      </w:r>
      <w:r>
        <w:t>standards</w:t>
      </w:r>
      <w:r>
        <w:rPr>
          <w:spacing w:val="-8"/>
        </w:rPr>
        <w:t xml:space="preserve"> </w:t>
      </w:r>
      <w:r>
        <w:t>relevant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local</w:t>
      </w:r>
      <w:r>
        <w:rPr>
          <w:spacing w:val="-8"/>
        </w:rPr>
        <w:t xml:space="preserve"> </w:t>
      </w:r>
      <w:r>
        <w:rPr>
          <w:spacing w:val="-2"/>
        </w:rPr>
        <w:t>government.</w:t>
      </w:r>
    </w:p>
    <w:p w14:paraId="46695B8E" w14:textId="77777777" w:rsidR="008838F3" w:rsidRPr="00C4549B" w:rsidRDefault="004E32BC">
      <w:pPr>
        <w:pStyle w:val="ListParagraph"/>
        <w:numPr>
          <w:ilvl w:val="0"/>
          <w:numId w:val="1"/>
        </w:numPr>
        <w:tabs>
          <w:tab w:val="left" w:pos="860"/>
        </w:tabs>
        <w:spacing w:line="269" w:lineRule="exact"/>
      </w:pPr>
      <w:r>
        <w:t>Technical</w:t>
      </w:r>
      <w:r>
        <w:rPr>
          <w:spacing w:val="-8"/>
        </w:rPr>
        <w:t xml:space="preserve"> </w:t>
      </w:r>
      <w:r>
        <w:t>accounting</w:t>
      </w:r>
      <w:r>
        <w:rPr>
          <w:spacing w:val="-8"/>
        </w:rPr>
        <w:t xml:space="preserve"> </w:t>
      </w:r>
      <w:r>
        <w:rPr>
          <w:spacing w:val="-2"/>
        </w:rPr>
        <w:t>knowledge.</w:t>
      </w:r>
    </w:p>
    <w:p w14:paraId="5D178138" w14:textId="565628C0" w:rsidR="00C4549B" w:rsidRDefault="00C4549B" w:rsidP="00C4549B">
      <w:pPr>
        <w:tabs>
          <w:tab w:val="left" w:pos="860"/>
        </w:tabs>
        <w:spacing w:line="269" w:lineRule="exact"/>
        <w:ind w:left="500"/>
        <w:rPr>
          <w:b/>
          <w:bCs/>
          <w:i/>
          <w:iCs/>
          <w:color w:val="548DD4" w:themeColor="text2" w:themeTint="99"/>
        </w:rPr>
      </w:pPr>
      <w:r w:rsidRPr="00C4549B">
        <w:rPr>
          <w:b/>
          <w:bCs/>
          <w:i/>
          <w:iCs/>
          <w:color w:val="548DD4" w:themeColor="text2" w:themeTint="99"/>
        </w:rPr>
        <w:t>Desirable</w:t>
      </w:r>
    </w:p>
    <w:p w14:paraId="62A56BEB" w14:textId="3B01BBF6" w:rsidR="00C4549B" w:rsidRPr="00C4549B" w:rsidRDefault="00C4549B" w:rsidP="00C4549B">
      <w:pPr>
        <w:tabs>
          <w:tab w:val="left" w:pos="860"/>
        </w:tabs>
        <w:spacing w:line="269" w:lineRule="exact"/>
        <w:ind w:left="500"/>
        <w:rPr>
          <w:b/>
          <w:bCs/>
          <w:i/>
          <w:iCs/>
          <w:color w:val="548DD4" w:themeColor="text2" w:themeTint="99"/>
        </w:rPr>
      </w:pPr>
      <w:r w:rsidRPr="00C4549B">
        <w:rPr>
          <w:i/>
          <w:iCs/>
          <w:color w:val="548DD4" w:themeColor="text2" w:themeTint="99"/>
        </w:rPr>
        <w:t>Knowledge</w:t>
      </w:r>
      <w:r w:rsidRPr="00C4549B">
        <w:rPr>
          <w:i/>
          <w:iCs/>
          <w:color w:val="548DD4" w:themeColor="text2" w:themeTint="99"/>
          <w:spacing w:val="-8"/>
        </w:rPr>
        <w:t xml:space="preserve"> </w:t>
      </w:r>
      <w:r w:rsidRPr="00C4549B">
        <w:rPr>
          <w:i/>
          <w:iCs/>
          <w:color w:val="548DD4" w:themeColor="text2" w:themeTint="99"/>
        </w:rPr>
        <w:t>of</w:t>
      </w:r>
      <w:r w:rsidRPr="00C4549B">
        <w:rPr>
          <w:i/>
          <w:iCs/>
          <w:color w:val="548DD4" w:themeColor="text2" w:themeTint="99"/>
          <w:spacing w:val="-8"/>
        </w:rPr>
        <w:t xml:space="preserve"> </w:t>
      </w:r>
      <w:r w:rsidRPr="00C4549B">
        <w:rPr>
          <w:i/>
          <w:iCs/>
          <w:color w:val="548DD4" w:themeColor="text2" w:themeTint="99"/>
        </w:rPr>
        <w:t>local</w:t>
      </w:r>
      <w:r w:rsidRPr="00C4549B">
        <w:rPr>
          <w:i/>
          <w:iCs/>
          <w:color w:val="548DD4" w:themeColor="text2" w:themeTint="99"/>
          <w:spacing w:val="-8"/>
        </w:rPr>
        <w:t xml:space="preserve"> </w:t>
      </w:r>
      <w:r w:rsidRPr="00C4549B">
        <w:rPr>
          <w:i/>
          <w:iCs/>
          <w:color w:val="548DD4" w:themeColor="text2" w:themeTint="99"/>
        </w:rPr>
        <w:t>government</w:t>
      </w:r>
      <w:r w:rsidRPr="00C4549B">
        <w:rPr>
          <w:i/>
          <w:iCs/>
          <w:color w:val="548DD4" w:themeColor="text2" w:themeTint="99"/>
          <w:spacing w:val="-7"/>
        </w:rPr>
        <w:t xml:space="preserve"> </w:t>
      </w:r>
      <w:r w:rsidRPr="00C4549B">
        <w:rPr>
          <w:i/>
          <w:iCs/>
          <w:color w:val="548DD4" w:themeColor="text2" w:themeTint="99"/>
        </w:rPr>
        <w:t>finance</w:t>
      </w:r>
      <w:r w:rsidRPr="00C4549B">
        <w:rPr>
          <w:i/>
          <w:iCs/>
          <w:color w:val="548DD4" w:themeColor="text2" w:themeTint="99"/>
          <w:spacing w:val="-6"/>
        </w:rPr>
        <w:t xml:space="preserve"> </w:t>
      </w:r>
      <w:r w:rsidRPr="00C4549B">
        <w:rPr>
          <w:i/>
          <w:iCs/>
          <w:color w:val="548DD4" w:themeColor="text2" w:themeTint="99"/>
        </w:rPr>
        <w:t>and</w:t>
      </w:r>
      <w:r w:rsidRPr="00C4549B">
        <w:rPr>
          <w:i/>
          <w:iCs/>
          <w:color w:val="548DD4" w:themeColor="text2" w:themeTint="99"/>
          <w:spacing w:val="-8"/>
        </w:rPr>
        <w:t xml:space="preserve"> </w:t>
      </w:r>
      <w:r w:rsidRPr="00C4549B">
        <w:rPr>
          <w:i/>
          <w:iCs/>
          <w:color w:val="548DD4" w:themeColor="text2" w:themeTint="99"/>
        </w:rPr>
        <w:t>budgetary</w:t>
      </w:r>
      <w:r w:rsidRPr="00C4549B">
        <w:rPr>
          <w:i/>
          <w:iCs/>
          <w:color w:val="548DD4" w:themeColor="text2" w:themeTint="99"/>
          <w:spacing w:val="-8"/>
        </w:rPr>
        <w:t xml:space="preserve"> </w:t>
      </w:r>
      <w:r w:rsidRPr="00C4549B">
        <w:rPr>
          <w:i/>
          <w:iCs/>
          <w:color w:val="548DD4" w:themeColor="text2" w:themeTint="99"/>
          <w:spacing w:val="-2"/>
        </w:rPr>
        <w:t>processes</w:t>
      </w:r>
    </w:p>
    <w:p w14:paraId="52EA23D6" w14:textId="77777777" w:rsidR="008838F3" w:rsidRDefault="004E32BC">
      <w:pPr>
        <w:pStyle w:val="Heading2"/>
        <w:spacing w:before="252"/>
      </w:pPr>
      <w:r>
        <w:rPr>
          <w:color w:val="4472C3"/>
          <w:spacing w:val="-2"/>
        </w:rPr>
        <w:t>Experience:</w:t>
      </w:r>
    </w:p>
    <w:p w14:paraId="7B6DACFE" w14:textId="77777777" w:rsidR="008838F3" w:rsidRDefault="004E32BC">
      <w:pPr>
        <w:pStyle w:val="ListParagraph"/>
        <w:numPr>
          <w:ilvl w:val="0"/>
          <w:numId w:val="1"/>
        </w:numPr>
        <w:tabs>
          <w:tab w:val="left" w:pos="860"/>
        </w:tabs>
        <w:spacing w:before="251" w:line="269" w:lineRule="exact"/>
      </w:pPr>
      <w:r>
        <w:t>Experience</w:t>
      </w:r>
      <w:r>
        <w:rPr>
          <w:spacing w:val="-4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working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financial</w:t>
      </w:r>
      <w:r>
        <w:rPr>
          <w:spacing w:val="-8"/>
        </w:rPr>
        <w:t xml:space="preserve"> </w:t>
      </w:r>
      <w:r>
        <w:t>monitoring</w:t>
      </w:r>
      <w:r>
        <w:rPr>
          <w:spacing w:val="-5"/>
        </w:rPr>
        <w:t xml:space="preserve"> </w:t>
      </w:r>
      <w:r>
        <w:rPr>
          <w:spacing w:val="-2"/>
        </w:rPr>
        <w:t>role.</w:t>
      </w:r>
    </w:p>
    <w:p w14:paraId="39928DD3" w14:textId="77777777" w:rsidR="008838F3" w:rsidRDefault="004E32BC">
      <w:pPr>
        <w:pStyle w:val="ListParagraph"/>
        <w:numPr>
          <w:ilvl w:val="0"/>
          <w:numId w:val="1"/>
        </w:numPr>
        <w:tabs>
          <w:tab w:val="left" w:pos="860"/>
        </w:tabs>
        <w:spacing w:line="269" w:lineRule="exact"/>
      </w:pPr>
      <w:r>
        <w:t>Experience</w:t>
      </w:r>
      <w:r>
        <w:rPr>
          <w:spacing w:val="-5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successfully</w:t>
      </w:r>
      <w:r>
        <w:rPr>
          <w:spacing w:val="-7"/>
        </w:rPr>
        <w:t xml:space="preserve"> </w:t>
      </w:r>
      <w:r>
        <w:t>working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team</w:t>
      </w:r>
      <w:r>
        <w:rPr>
          <w:spacing w:val="-12"/>
        </w:rPr>
        <w:t xml:space="preserve"> </w:t>
      </w:r>
      <w:r>
        <w:rPr>
          <w:spacing w:val="-2"/>
        </w:rPr>
        <w:t>environment.</w:t>
      </w:r>
    </w:p>
    <w:p w14:paraId="4657B3BD" w14:textId="77777777" w:rsidR="008838F3" w:rsidRDefault="004E32BC">
      <w:pPr>
        <w:pStyle w:val="ListParagraph"/>
        <w:numPr>
          <w:ilvl w:val="0"/>
          <w:numId w:val="1"/>
        </w:numPr>
        <w:tabs>
          <w:tab w:val="left" w:pos="860"/>
        </w:tabs>
        <w:spacing w:before="4" w:line="235" w:lineRule="auto"/>
        <w:ind w:right="551"/>
      </w:pPr>
      <w:r>
        <w:t>Experience</w:t>
      </w:r>
      <w:r>
        <w:rPr>
          <w:spacing w:val="-6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applying</w:t>
      </w:r>
      <w:r>
        <w:rPr>
          <w:spacing w:val="-8"/>
        </w:rPr>
        <w:t xml:space="preserve"> </w:t>
      </w:r>
      <w:r>
        <w:t>technical</w:t>
      </w:r>
      <w:r>
        <w:rPr>
          <w:spacing w:val="-9"/>
        </w:rPr>
        <w:t xml:space="preserve"> </w:t>
      </w:r>
      <w:r>
        <w:t>accounting</w:t>
      </w:r>
      <w:r>
        <w:rPr>
          <w:spacing w:val="-7"/>
        </w:rPr>
        <w:t xml:space="preserve"> </w:t>
      </w:r>
      <w:r>
        <w:t>knowledge</w:t>
      </w:r>
      <w:r>
        <w:rPr>
          <w:spacing w:val="-6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part</w:t>
      </w:r>
      <w:r>
        <w:rPr>
          <w:spacing w:val="-8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financial</w:t>
      </w:r>
      <w:r>
        <w:rPr>
          <w:spacing w:val="-12"/>
        </w:rPr>
        <w:t xml:space="preserve"> </w:t>
      </w:r>
      <w:r>
        <w:t xml:space="preserve">management </w:t>
      </w:r>
      <w:r>
        <w:rPr>
          <w:spacing w:val="-2"/>
        </w:rPr>
        <w:t>practices.</w:t>
      </w:r>
    </w:p>
    <w:p w14:paraId="2D973C91" w14:textId="77777777" w:rsidR="008838F3" w:rsidRPr="00C4549B" w:rsidRDefault="004E32BC">
      <w:pPr>
        <w:pStyle w:val="ListParagraph"/>
        <w:numPr>
          <w:ilvl w:val="0"/>
          <w:numId w:val="1"/>
        </w:numPr>
        <w:tabs>
          <w:tab w:val="left" w:pos="860"/>
        </w:tabs>
        <w:spacing w:before="4"/>
      </w:pPr>
      <w:r>
        <w:t>Experience</w:t>
      </w:r>
      <w:r>
        <w:rPr>
          <w:spacing w:val="5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supporting</w:t>
      </w:r>
      <w:r>
        <w:rPr>
          <w:spacing w:val="-1"/>
        </w:rPr>
        <w:t xml:space="preserve"> </w:t>
      </w:r>
      <w:r>
        <w:t>financial</w:t>
      </w:r>
      <w:r>
        <w:rPr>
          <w:spacing w:val="2"/>
        </w:rPr>
        <w:t xml:space="preserve"> </w:t>
      </w:r>
      <w:r>
        <w:t>year-end/closedown</w:t>
      </w:r>
      <w:r>
        <w:rPr>
          <w:spacing w:val="3"/>
        </w:rPr>
        <w:t xml:space="preserve"> </w:t>
      </w:r>
      <w:r>
        <w:rPr>
          <w:spacing w:val="-2"/>
        </w:rPr>
        <w:t>processes.</w:t>
      </w:r>
    </w:p>
    <w:p w14:paraId="7BADE876" w14:textId="0B97E2DC" w:rsidR="00C4549B" w:rsidRDefault="00C4549B" w:rsidP="00C4549B">
      <w:pPr>
        <w:tabs>
          <w:tab w:val="left" w:pos="860"/>
        </w:tabs>
        <w:spacing w:before="4"/>
        <w:ind w:left="500"/>
        <w:rPr>
          <w:b/>
          <w:bCs/>
          <w:i/>
          <w:iCs/>
          <w:color w:val="548DD4" w:themeColor="text2" w:themeTint="99"/>
        </w:rPr>
      </w:pPr>
      <w:r>
        <w:rPr>
          <w:b/>
          <w:bCs/>
          <w:i/>
          <w:iCs/>
          <w:color w:val="548DD4" w:themeColor="text2" w:themeTint="99"/>
        </w:rPr>
        <w:t>Desirable</w:t>
      </w:r>
    </w:p>
    <w:p w14:paraId="510E5D8B" w14:textId="77777777" w:rsidR="00C4549B" w:rsidRPr="00C4549B" w:rsidRDefault="00C4549B" w:rsidP="00C4549B">
      <w:pPr>
        <w:tabs>
          <w:tab w:val="left" w:pos="860"/>
        </w:tabs>
        <w:spacing w:before="28"/>
        <w:ind w:left="500"/>
        <w:rPr>
          <w:i/>
          <w:iCs/>
          <w:color w:val="548DD4" w:themeColor="text2" w:themeTint="99"/>
        </w:rPr>
      </w:pPr>
      <w:r w:rsidRPr="00C4549B">
        <w:rPr>
          <w:i/>
          <w:iCs/>
          <w:color w:val="548DD4" w:themeColor="text2" w:themeTint="99"/>
        </w:rPr>
        <w:t>Experience</w:t>
      </w:r>
      <w:r w:rsidRPr="00C4549B">
        <w:rPr>
          <w:i/>
          <w:iCs/>
          <w:color w:val="548DD4" w:themeColor="text2" w:themeTint="99"/>
          <w:spacing w:val="-5"/>
        </w:rPr>
        <w:t xml:space="preserve"> </w:t>
      </w:r>
      <w:r w:rsidRPr="00C4549B">
        <w:rPr>
          <w:i/>
          <w:iCs/>
          <w:color w:val="548DD4" w:themeColor="text2" w:themeTint="99"/>
        </w:rPr>
        <w:t>of</w:t>
      </w:r>
      <w:r w:rsidRPr="00C4549B">
        <w:rPr>
          <w:i/>
          <w:iCs/>
          <w:color w:val="548DD4" w:themeColor="text2" w:themeTint="99"/>
          <w:spacing w:val="-9"/>
        </w:rPr>
        <w:t xml:space="preserve"> </w:t>
      </w:r>
      <w:r w:rsidRPr="00C4549B">
        <w:rPr>
          <w:i/>
          <w:iCs/>
          <w:color w:val="548DD4" w:themeColor="text2" w:themeTint="99"/>
        </w:rPr>
        <w:t>liaising</w:t>
      </w:r>
      <w:r w:rsidRPr="00C4549B">
        <w:rPr>
          <w:i/>
          <w:iCs/>
          <w:color w:val="548DD4" w:themeColor="text2" w:themeTint="99"/>
          <w:spacing w:val="-7"/>
        </w:rPr>
        <w:t xml:space="preserve"> </w:t>
      </w:r>
      <w:r w:rsidRPr="00C4549B">
        <w:rPr>
          <w:i/>
          <w:iCs/>
          <w:color w:val="548DD4" w:themeColor="text2" w:themeTint="99"/>
        </w:rPr>
        <w:t>with</w:t>
      </w:r>
      <w:r w:rsidRPr="00C4549B">
        <w:rPr>
          <w:i/>
          <w:iCs/>
          <w:color w:val="548DD4" w:themeColor="text2" w:themeTint="99"/>
          <w:spacing w:val="-4"/>
        </w:rPr>
        <w:t xml:space="preserve"> </w:t>
      </w:r>
      <w:r w:rsidRPr="00C4549B">
        <w:rPr>
          <w:i/>
          <w:iCs/>
          <w:color w:val="548DD4" w:themeColor="text2" w:themeTint="99"/>
        </w:rPr>
        <w:t>external</w:t>
      </w:r>
      <w:r w:rsidRPr="00C4549B">
        <w:rPr>
          <w:i/>
          <w:iCs/>
          <w:color w:val="548DD4" w:themeColor="text2" w:themeTint="99"/>
          <w:spacing w:val="-6"/>
        </w:rPr>
        <w:t xml:space="preserve"> </w:t>
      </w:r>
      <w:r w:rsidRPr="00C4549B">
        <w:rPr>
          <w:i/>
          <w:iCs/>
          <w:color w:val="548DD4" w:themeColor="text2" w:themeTint="99"/>
          <w:spacing w:val="-2"/>
        </w:rPr>
        <w:t>auditors</w:t>
      </w:r>
    </w:p>
    <w:p w14:paraId="1F8E04EE" w14:textId="2F277DB5" w:rsidR="00C4549B" w:rsidRDefault="00C4549B" w:rsidP="00C4549B">
      <w:pPr>
        <w:tabs>
          <w:tab w:val="left" w:pos="860"/>
        </w:tabs>
        <w:spacing w:before="4"/>
        <w:ind w:left="500"/>
        <w:rPr>
          <w:i/>
          <w:iCs/>
          <w:color w:val="548DD4" w:themeColor="text2" w:themeTint="99"/>
          <w:spacing w:val="-2"/>
        </w:rPr>
      </w:pPr>
      <w:r w:rsidRPr="00C4549B">
        <w:rPr>
          <w:i/>
          <w:iCs/>
          <w:color w:val="548DD4" w:themeColor="text2" w:themeTint="99"/>
        </w:rPr>
        <w:t>Experience</w:t>
      </w:r>
      <w:r w:rsidRPr="00C4549B">
        <w:rPr>
          <w:i/>
          <w:iCs/>
          <w:color w:val="548DD4" w:themeColor="text2" w:themeTint="99"/>
          <w:spacing w:val="-3"/>
        </w:rPr>
        <w:t xml:space="preserve"> </w:t>
      </w:r>
      <w:r w:rsidRPr="00C4549B">
        <w:rPr>
          <w:i/>
          <w:iCs/>
          <w:color w:val="548DD4" w:themeColor="text2" w:themeTint="99"/>
        </w:rPr>
        <w:t>of</w:t>
      </w:r>
      <w:r w:rsidRPr="00C4549B">
        <w:rPr>
          <w:i/>
          <w:iCs/>
          <w:color w:val="548DD4" w:themeColor="text2" w:themeTint="99"/>
          <w:spacing w:val="-9"/>
        </w:rPr>
        <w:t xml:space="preserve"> </w:t>
      </w:r>
      <w:r w:rsidRPr="00C4549B">
        <w:rPr>
          <w:i/>
          <w:iCs/>
          <w:color w:val="548DD4" w:themeColor="text2" w:themeTint="99"/>
        </w:rPr>
        <w:t>using</w:t>
      </w:r>
      <w:r w:rsidRPr="00C4549B">
        <w:rPr>
          <w:i/>
          <w:iCs/>
          <w:color w:val="548DD4" w:themeColor="text2" w:themeTint="99"/>
          <w:spacing w:val="-5"/>
        </w:rPr>
        <w:t xml:space="preserve"> </w:t>
      </w:r>
      <w:r w:rsidRPr="00C4549B">
        <w:rPr>
          <w:i/>
          <w:iCs/>
          <w:color w:val="548DD4" w:themeColor="text2" w:themeTint="99"/>
        </w:rPr>
        <w:t>financial</w:t>
      </w:r>
      <w:r w:rsidRPr="00C4549B">
        <w:rPr>
          <w:i/>
          <w:iCs/>
          <w:color w:val="548DD4" w:themeColor="text2" w:themeTint="99"/>
          <w:spacing w:val="-5"/>
        </w:rPr>
        <w:t xml:space="preserve"> </w:t>
      </w:r>
      <w:r w:rsidRPr="00C4549B">
        <w:rPr>
          <w:i/>
          <w:iCs/>
          <w:color w:val="548DD4" w:themeColor="text2" w:themeTint="99"/>
        </w:rPr>
        <w:t>software</w:t>
      </w:r>
      <w:r w:rsidRPr="00C4549B">
        <w:rPr>
          <w:i/>
          <w:iCs/>
          <w:color w:val="548DD4" w:themeColor="text2" w:themeTint="99"/>
          <w:spacing w:val="-5"/>
        </w:rPr>
        <w:t xml:space="preserve"> </w:t>
      </w:r>
      <w:r w:rsidRPr="00C4549B">
        <w:rPr>
          <w:i/>
          <w:iCs/>
          <w:color w:val="548DD4" w:themeColor="text2" w:themeTint="99"/>
          <w:spacing w:val="-2"/>
        </w:rPr>
        <w:t>packages</w:t>
      </w:r>
    </w:p>
    <w:p w14:paraId="0D788FCE" w14:textId="77777777" w:rsidR="00C4549B" w:rsidRPr="00C4549B" w:rsidRDefault="00C4549B" w:rsidP="00C4549B">
      <w:pPr>
        <w:tabs>
          <w:tab w:val="left" w:pos="860"/>
        </w:tabs>
        <w:spacing w:before="4"/>
        <w:ind w:left="500"/>
        <w:rPr>
          <w:i/>
          <w:iCs/>
          <w:color w:val="548DD4" w:themeColor="text2" w:themeTint="99"/>
        </w:rPr>
      </w:pPr>
    </w:p>
    <w:p w14:paraId="1AB691AD" w14:textId="77777777" w:rsidR="008838F3" w:rsidRDefault="004E32BC">
      <w:pPr>
        <w:pStyle w:val="Heading1"/>
      </w:pPr>
      <w:r>
        <w:rPr>
          <w:color w:val="4472C3"/>
          <w:spacing w:val="26"/>
        </w:rPr>
        <w:t>ADDITIONAL</w:t>
      </w:r>
      <w:r>
        <w:rPr>
          <w:color w:val="4472C3"/>
          <w:spacing w:val="60"/>
        </w:rPr>
        <w:t xml:space="preserve"> </w:t>
      </w:r>
      <w:r>
        <w:rPr>
          <w:color w:val="4472C3"/>
          <w:spacing w:val="24"/>
        </w:rPr>
        <w:t>INFORMATION</w:t>
      </w:r>
    </w:p>
    <w:p w14:paraId="68FF690B" w14:textId="77777777" w:rsidR="008838F3" w:rsidRDefault="008838F3">
      <w:pPr>
        <w:pStyle w:val="BodyText"/>
        <w:spacing w:before="44"/>
        <w:ind w:left="0" w:firstLine="0"/>
        <w:rPr>
          <w:rFonts w:ascii="Arial"/>
          <w:b/>
          <w:sz w:val="28"/>
        </w:rPr>
      </w:pPr>
    </w:p>
    <w:p w14:paraId="296DCAFA" w14:textId="77777777" w:rsidR="008838F3" w:rsidRDefault="004E32BC">
      <w:pPr>
        <w:pStyle w:val="BodyText"/>
        <w:ind w:left="140" w:firstLine="0"/>
        <w:rPr>
          <w:spacing w:val="-2"/>
        </w:rPr>
      </w:pPr>
      <w:r>
        <w:t>The</w:t>
      </w:r>
      <w:r>
        <w:rPr>
          <w:spacing w:val="-7"/>
        </w:rPr>
        <w:t xml:space="preserve"> </w:t>
      </w:r>
      <w:r>
        <w:t>job</w:t>
      </w:r>
      <w:r>
        <w:rPr>
          <w:spacing w:val="-6"/>
        </w:rPr>
        <w:t xml:space="preserve"> </w:t>
      </w:r>
      <w:r>
        <w:t>role</w:t>
      </w:r>
      <w:r>
        <w:rPr>
          <w:spacing w:val="-7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t>require</w:t>
      </w:r>
      <w:r>
        <w:rPr>
          <w:spacing w:val="-7"/>
        </w:rPr>
        <w:t xml:space="preserve"> </w:t>
      </w:r>
      <w:r>
        <w:t>travel</w:t>
      </w:r>
      <w:r>
        <w:rPr>
          <w:spacing w:val="-10"/>
        </w:rPr>
        <w:t xml:space="preserve"> </w:t>
      </w:r>
      <w:r>
        <w:t>between</w:t>
      </w:r>
      <w:r>
        <w:rPr>
          <w:spacing w:val="-11"/>
        </w:rPr>
        <w:t xml:space="preserve"> </w:t>
      </w:r>
      <w:r>
        <w:t>different</w:t>
      </w:r>
      <w:r>
        <w:rPr>
          <w:spacing w:val="-7"/>
        </w:rPr>
        <w:t xml:space="preserve"> </w:t>
      </w:r>
      <w:r>
        <w:t>local</w:t>
      </w:r>
      <w:r>
        <w:rPr>
          <w:spacing w:val="-7"/>
        </w:rPr>
        <w:t xml:space="preserve"> </w:t>
      </w:r>
      <w:r>
        <w:rPr>
          <w:spacing w:val="-2"/>
        </w:rPr>
        <w:t>sites.</w:t>
      </w:r>
    </w:p>
    <w:p w14:paraId="691FBE9F" w14:textId="77777777" w:rsidR="00FE1F3B" w:rsidRDefault="00FE1F3B">
      <w:pPr>
        <w:pStyle w:val="BodyText"/>
        <w:ind w:left="140" w:firstLine="0"/>
        <w:rPr>
          <w:spacing w:val="-2"/>
        </w:rPr>
      </w:pPr>
    </w:p>
    <w:p w14:paraId="0C39B32E" w14:textId="77777777" w:rsidR="00FE1F3B" w:rsidRDefault="00FE1F3B" w:rsidP="00FE1F3B">
      <w:pPr>
        <w:spacing w:line="244" w:lineRule="auto"/>
        <w:ind w:left="440" w:hanging="10"/>
        <w:jc w:val="both"/>
        <w:rPr>
          <w:rFonts w:ascii="Lato" w:eastAsia="Arial" w:hAnsi="Lato" w:cs="Arial"/>
          <w:color w:val="4F81BD" w:themeColor="accent1"/>
          <w:sz w:val="24"/>
          <w:szCs w:val="24"/>
        </w:rPr>
      </w:pPr>
      <w:r>
        <w:rPr>
          <w:rFonts w:ascii="Arial" w:eastAsia="Arial" w:hAnsi="Arial" w:cs="Arial"/>
          <w:b/>
          <w:bCs/>
          <w:color w:val="4F81BD" w:themeColor="accent1"/>
          <w:sz w:val="28"/>
          <w:szCs w:val="28"/>
        </w:rPr>
        <w:t>Health &amp; Safety Considerations</w:t>
      </w:r>
      <w:r>
        <w:rPr>
          <w:rFonts w:ascii="Lato" w:eastAsia="Arial" w:hAnsi="Lato" w:cs="Arial"/>
          <w:color w:val="4F81BD" w:themeColor="accent1"/>
          <w:sz w:val="24"/>
          <w:szCs w:val="24"/>
        </w:rPr>
        <w:t>:</w:t>
      </w:r>
    </w:p>
    <w:p w14:paraId="1C9BB00C" w14:textId="77777777" w:rsidR="00FE1F3B" w:rsidRDefault="00FE1F3B" w:rsidP="00FE1F3B">
      <w:pPr>
        <w:spacing w:line="244" w:lineRule="auto"/>
        <w:ind w:left="440" w:hanging="10"/>
        <w:jc w:val="both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i/>
          <w:iCs/>
          <w:color w:val="00B050"/>
        </w:rPr>
        <w:t>:</w:t>
      </w:r>
    </w:p>
    <w:p w14:paraId="1BBD8903" w14:textId="77777777" w:rsidR="00FE1F3B" w:rsidRPr="00FE1F3B" w:rsidRDefault="00FE1F3B" w:rsidP="00FE1F3B">
      <w:pPr>
        <w:pStyle w:val="ListParagraph"/>
        <w:widowControl/>
        <w:numPr>
          <w:ilvl w:val="0"/>
          <w:numId w:val="4"/>
        </w:numPr>
        <w:autoSpaceDE/>
        <w:spacing w:line="252" w:lineRule="auto"/>
        <w:contextualSpacing/>
        <w:rPr>
          <w:rFonts w:ascii="Arial" w:hAnsi="Arial" w:cs="Arial"/>
          <w:kern w:val="2"/>
          <w14:ligatures w14:val="standardContextual"/>
        </w:rPr>
      </w:pPr>
      <w:r w:rsidRPr="00FE1F3B">
        <w:rPr>
          <w:rFonts w:ascii="Arial" w:hAnsi="Arial" w:cs="Arial"/>
          <w:kern w:val="2"/>
          <w14:ligatures w14:val="standardContextual"/>
        </w:rPr>
        <w:t>Lone working</w:t>
      </w:r>
    </w:p>
    <w:p w14:paraId="2902B6D2" w14:textId="0E9782AA" w:rsidR="00FE1F3B" w:rsidRDefault="00FE1F3B" w:rsidP="00FE1F3B">
      <w:pPr>
        <w:pStyle w:val="BodyText"/>
        <w:numPr>
          <w:ilvl w:val="0"/>
          <w:numId w:val="4"/>
        </w:numPr>
      </w:pPr>
      <w:r>
        <w:rPr>
          <w:rFonts w:ascii="Arial" w:hAnsi="Arial" w:cs="Arial"/>
          <w:kern w:val="2"/>
          <w14:ligatures w14:val="standardContextual"/>
        </w:rPr>
        <w:t>Work with VDUs (Video Display Unit) (&gt;5hrs per week</w:t>
      </w:r>
    </w:p>
    <w:p w14:paraId="541D4203" w14:textId="77777777" w:rsidR="00FE1F3B" w:rsidRDefault="00FE1F3B" w:rsidP="00FE1F3B">
      <w:pPr>
        <w:pStyle w:val="BodyText"/>
        <w:ind w:left="140" w:firstLine="0"/>
      </w:pPr>
    </w:p>
    <w:p w14:paraId="68F09314" w14:textId="77777777" w:rsidR="003717E8" w:rsidRDefault="004E32BC">
      <w:pPr>
        <w:spacing w:line="513" w:lineRule="auto"/>
        <w:ind w:left="140" w:right="4701"/>
        <w:rPr>
          <w:rFonts w:ascii="Arial"/>
          <w:b/>
          <w:color w:val="4472C3"/>
          <w:spacing w:val="25"/>
          <w:sz w:val="28"/>
        </w:rPr>
      </w:pPr>
      <w:r>
        <w:rPr>
          <w:rFonts w:ascii="Arial"/>
          <w:b/>
          <w:color w:val="4472C3"/>
          <w:spacing w:val="22"/>
          <w:sz w:val="28"/>
        </w:rPr>
        <w:t xml:space="preserve">DATE </w:t>
      </w:r>
      <w:r>
        <w:rPr>
          <w:rFonts w:ascii="Arial"/>
          <w:b/>
          <w:color w:val="4472C3"/>
          <w:spacing w:val="14"/>
          <w:sz w:val="28"/>
        </w:rPr>
        <w:t xml:space="preserve">OF </w:t>
      </w:r>
      <w:r>
        <w:rPr>
          <w:rFonts w:ascii="Arial"/>
          <w:b/>
          <w:color w:val="4472C3"/>
          <w:spacing w:val="25"/>
          <w:sz w:val="28"/>
        </w:rPr>
        <w:t xml:space="preserve">APPROVAL: </w:t>
      </w:r>
    </w:p>
    <w:p w14:paraId="5698D669" w14:textId="77777777" w:rsidR="003717E8" w:rsidRDefault="003717E8">
      <w:pPr>
        <w:spacing w:line="513" w:lineRule="auto"/>
        <w:ind w:left="140" w:right="4701"/>
        <w:rPr>
          <w:rFonts w:ascii="Arial"/>
          <w:b/>
          <w:color w:val="4472C3"/>
          <w:spacing w:val="25"/>
          <w:sz w:val="28"/>
        </w:rPr>
      </w:pPr>
      <w:r>
        <w:rPr>
          <w:rFonts w:ascii="Arial"/>
          <w:b/>
          <w:color w:val="4472C3"/>
          <w:spacing w:val="25"/>
          <w:sz w:val="28"/>
        </w:rPr>
        <w:t>February 2024</w:t>
      </w:r>
    </w:p>
    <w:p w14:paraId="377EB02B" w14:textId="741C2A5D" w:rsidR="008838F3" w:rsidRDefault="004E32BC" w:rsidP="001136D0">
      <w:pPr>
        <w:spacing w:line="513" w:lineRule="auto"/>
        <w:ind w:left="140" w:right="4701"/>
        <w:rPr>
          <w:rFonts w:ascii="Arial"/>
          <w:b/>
          <w:sz w:val="20"/>
        </w:rPr>
      </w:pPr>
      <w:r>
        <w:rPr>
          <w:rFonts w:ascii="Arial"/>
          <w:b/>
          <w:color w:val="4472C3"/>
          <w:spacing w:val="25"/>
          <w:sz w:val="28"/>
        </w:rPr>
        <w:t xml:space="preserve">APPROVED </w:t>
      </w:r>
      <w:r>
        <w:rPr>
          <w:rFonts w:ascii="Arial"/>
          <w:b/>
          <w:color w:val="4472C3"/>
          <w:spacing w:val="19"/>
          <w:sz w:val="28"/>
        </w:rPr>
        <w:t>BY:</w:t>
      </w:r>
      <w:r w:rsidR="00F5768D">
        <w:rPr>
          <w:rFonts w:ascii="Arial"/>
          <w:b/>
          <w:color w:val="4472C3"/>
          <w:spacing w:val="19"/>
          <w:sz w:val="28"/>
        </w:rPr>
        <w:t xml:space="preserve"> Dan Kirwan</w:t>
      </w:r>
    </w:p>
    <w:sectPr w:rsidR="008838F3">
      <w:pgSz w:w="11910" w:h="16840"/>
      <w:pgMar w:top="1920" w:right="992" w:bottom="280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8E550B" w14:textId="77777777" w:rsidR="00FC69E5" w:rsidRDefault="00FC69E5" w:rsidP="001136D0">
      <w:r>
        <w:separator/>
      </w:r>
    </w:p>
  </w:endnote>
  <w:endnote w:type="continuationSeparator" w:id="0">
    <w:p w14:paraId="68E41966" w14:textId="77777777" w:rsidR="00FC69E5" w:rsidRDefault="00FC69E5" w:rsidP="001136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F7043" w14:textId="598B60BB" w:rsidR="001136D0" w:rsidRDefault="001136D0">
    <w:pPr>
      <w:pStyle w:val="Foo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0216D24" wp14:editId="00B303FB">
          <wp:simplePos x="0" y="0"/>
          <wp:positionH relativeFrom="page">
            <wp:posOffset>1906270</wp:posOffset>
          </wp:positionH>
          <wp:positionV relativeFrom="paragraph">
            <wp:posOffset>-191135</wp:posOffset>
          </wp:positionV>
          <wp:extent cx="3582000" cy="856800"/>
          <wp:effectExtent l="0" t="0" r="0" b="635"/>
          <wp:wrapTight wrapText="bothSides">
            <wp:wrapPolygon edited="0">
              <wp:start x="1723" y="0"/>
              <wp:lineTo x="1149" y="1921"/>
              <wp:lineTo x="689" y="4804"/>
              <wp:lineTo x="804" y="7686"/>
              <wp:lineTo x="0" y="14891"/>
              <wp:lineTo x="0" y="17773"/>
              <wp:lineTo x="11604" y="21136"/>
              <wp:lineTo x="14821" y="21136"/>
              <wp:lineTo x="21485" y="17773"/>
              <wp:lineTo x="21485" y="14891"/>
              <wp:lineTo x="20796" y="7686"/>
              <wp:lineTo x="20566" y="2882"/>
              <wp:lineTo x="19877" y="0"/>
              <wp:lineTo x="1723" y="0"/>
            </wp:wrapPolygon>
          </wp:wrapTight>
          <wp:docPr id="34427212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82000" cy="85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DFA74FA" w14:textId="4F62BFE6" w:rsidR="001136D0" w:rsidRDefault="001136D0" w:rsidP="001136D0">
    <w:pPr>
      <w:pStyle w:val="Footer"/>
      <w:ind w:firstLine="144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ACA7B9" w14:textId="77777777" w:rsidR="00FC69E5" w:rsidRDefault="00FC69E5" w:rsidP="001136D0">
      <w:r>
        <w:separator/>
      </w:r>
    </w:p>
  </w:footnote>
  <w:footnote w:type="continuationSeparator" w:id="0">
    <w:p w14:paraId="1EDFF666" w14:textId="77777777" w:rsidR="00FC69E5" w:rsidRDefault="00FC69E5" w:rsidP="001136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F6084"/>
    <w:multiLevelType w:val="hybridMultilevel"/>
    <w:tmpl w:val="FCBA0552"/>
    <w:lvl w:ilvl="0" w:tplc="61A45684">
      <w:numFmt w:val="bullet"/>
      <w:lvlText w:val=""/>
      <w:lvlJc w:val="left"/>
      <w:pPr>
        <w:ind w:left="86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E78F144">
      <w:numFmt w:val="bullet"/>
      <w:lvlText w:val="•"/>
      <w:lvlJc w:val="left"/>
      <w:pPr>
        <w:ind w:left="1766" w:hanging="360"/>
      </w:pPr>
      <w:rPr>
        <w:rFonts w:hint="default"/>
        <w:lang w:val="en-US" w:eastAsia="en-US" w:bidi="ar-SA"/>
      </w:rPr>
    </w:lvl>
    <w:lvl w:ilvl="2" w:tplc="6F4E76AE">
      <w:numFmt w:val="bullet"/>
      <w:lvlText w:val="•"/>
      <w:lvlJc w:val="left"/>
      <w:pPr>
        <w:ind w:left="2672" w:hanging="360"/>
      </w:pPr>
      <w:rPr>
        <w:rFonts w:hint="default"/>
        <w:lang w:val="en-US" w:eastAsia="en-US" w:bidi="ar-SA"/>
      </w:rPr>
    </w:lvl>
    <w:lvl w:ilvl="3" w:tplc="66BCC574">
      <w:numFmt w:val="bullet"/>
      <w:lvlText w:val="•"/>
      <w:lvlJc w:val="left"/>
      <w:pPr>
        <w:ind w:left="3578" w:hanging="360"/>
      </w:pPr>
      <w:rPr>
        <w:rFonts w:hint="default"/>
        <w:lang w:val="en-US" w:eastAsia="en-US" w:bidi="ar-SA"/>
      </w:rPr>
    </w:lvl>
    <w:lvl w:ilvl="4" w:tplc="AB3A7B5E">
      <w:numFmt w:val="bullet"/>
      <w:lvlText w:val="•"/>
      <w:lvlJc w:val="left"/>
      <w:pPr>
        <w:ind w:left="4484" w:hanging="360"/>
      </w:pPr>
      <w:rPr>
        <w:rFonts w:hint="default"/>
        <w:lang w:val="en-US" w:eastAsia="en-US" w:bidi="ar-SA"/>
      </w:rPr>
    </w:lvl>
    <w:lvl w:ilvl="5" w:tplc="5A7A954A">
      <w:numFmt w:val="bullet"/>
      <w:lvlText w:val="•"/>
      <w:lvlJc w:val="left"/>
      <w:pPr>
        <w:ind w:left="5391" w:hanging="360"/>
      </w:pPr>
      <w:rPr>
        <w:rFonts w:hint="default"/>
        <w:lang w:val="en-US" w:eastAsia="en-US" w:bidi="ar-SA"/>
      </w:rPr>
    </w:lvl>
    <w:lvl w:ilvl="6" w:tplc="D29E8F32">
      <w:numFmt w:val="bullet"/>
      <w:lvlText w:val="•"/>
      <w:lvlJc w:val="left"/>
      <w:pPr>
        <w:ind w:left="6297" w:hanging="360"/>
      </w:pPr>
      <w:rPr>
        <w:rFonts w:hint="default"/>
        <w:lang w:val="en-US" w:eastAsia="en-US" w:bidi="ar-SA"/>
      </w:rPr>
    </w:lvl>
    <w:lvl w:ilvl="7" w:tplc="E05E3306">
      <w:numFmt w:val="bullet"/>
      <w:lvlText w:val="•"/>
      <w:lvlJc w:val="left"/>
      <w:pPr>
        <w:ind w:left="7203" w:hanging="360"/>
      </w:pPr>
      <w:rPr>
        <w:rFonts w:hint="default"/>
        <w:lang w:val="en-US" w:eastAsia="en-US" w:bidi="ar-SA"/>
      </w:rPr>
    </w:lvl>
    <w:lvl w:ilvl="8" w:tplc="E8CC8F1A">
      <w:numFmt w:val="bullet"/>
      <w:lvlText w:val="•"/>
      <w:lvlJc w:val="left"/>
      <w:pPr>
        <w:ind w:left="8109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22042B92"/>
    <w:multiLevelType w:val="hybridMultilevel"/>
    <w:tmpl w:val="02001204"/>
    <w:lvl w:ilvl="0" w:tplc="D6E6E26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B90CF9"/>
    <w:multiLevelType w:val="hybridMultilevel"/>
    <w:tmpl w:val="E0DAAB32"/>
    <w:lvl w:ilvl="0" w:tplc="D6E6E26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6813959">
    <w:abstractNumId w:val="0"/>
  </w:num>
  <w:num w:numId="2" w16cid:durableId="1664430677">
    <w:abstractNumId w:val="1"/>
  </w:num>
  <w:num w:numId="3" w16cid:durableId="1556890944">
    <w:abstractNumId w:val="1"/>
  </w:num>
  <w:num w:numId="4" w16cid:durableId="16658139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8F3"/>
    <w:rsid w:val="001136D0"/>
    <w:rsid w:val="002E0D38"/>
    <w:rsid w:val="003717E8"/>
    <w:rsid w:val="004E32BC"/>
    <w:rsid w:val="005A1394"/>
    <w:rsid w:val="007A417C"/>
    <w:rsid w:val="008838F3"/>
    <w:rsid w:val="00C4549B"/>
    <w:rsid w:val="00F5768D"/>
    <w:rsid w:val="00FC69E5"/>
    <w:rsid w:val="00FE1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E83CB0"/>
  <w15:docId w15:val="{9E9E7FFB-05B1-46B7-95DA-5D6B28A70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</w:rPr>
  </w:style>
  <w:style w:type="paragraph" w:styleId="Heading1">
    <w:name w:val="heading 1"/>
    <w:basedOn w:val="Normal"/>
    <w:uiPriority w:val="9"/>
    <w:qFormat/>
    <w:pPr>
      <w:ind w:left="140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140"/>
      <w:outlineLvl w:val="1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60" w:hanging="360"/>
    </w:pPr>
  </w:style>
  <w:style w:type="paragraph" w:styleId="Title">
    <w:name w:val="Title"/>
    <w:basedOn w:val="Normal"/>
    <w:uiPriority w:val="10"/>
    <w:qFormat/>
    <w:pPr>
      <w:ind w:left="140"/>
    </w:pPr>
    <w:rPr>
      <w:rFonts w:ascii="Arial MT" w:eastAsia="Arial MT" w:hAnsi="Arial MT" w:cs="Arial MT"/>
      <w:sz w:val="50"/>
      <w:szCs w:val="50"/>
    </w:rPr>
  </w:style>
  <w:style w:type="paragraph" w:styleId="ListParagraph">
    <w:name w:val="List Paragraph"/>
    <w:basedOn w:val="Normal"/>
    <w:uiPriority w:val="1"/>
    <w:qFormat/>
    <w:pPr>
      <w:ind w:left="860" w:hanging="360"/>
    </w:pPr>
  </w:style>
  <w:style w:type="paragraph" w:customStyle="1" w:styleId="TableParagraph">
    <w:name w:val="Table Paragraph"/>
    <w:basedOn w:val="Normal"/>
    <w:uiPriority w:val="1"/>
    <w:qFormat/>
    <w:pPr>
      <w:spacing w:before="146"/>
      <w:ind w:left="107"/>
    </w:pPr>
    <w:rPr>
      <w:rFonts w:ascii="Arial" w:eastAsia="Arial" w:hAnsi="Arial" w:cs="Arial"/>
    </w:rPr>
  </w:style>
  <w:style w:type="paragraph" w:styleId="Header">
    <w:name w:val="header"/>
    <w:basedOn w:val="Normal"/>
    <w:link w:val="HeaderChar"/>
    <w:uiPriority w:val="99"/>
    <w:unhideWhenUsed/>
    <w:rsid w:val="001136D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36D0"/>
    <w:rPr>
      <w:rFonts w:ascii="Tahoma" w:eastAsia="Tahoma" w:hAnsi="Tahoma" w:cs="Tahoma"/>
    </w:rPr>
  </w:style>
  <w:style w:type="paragraph" w:styleId="Footer">
    <w:name w:val="footer"/>
    <w:basedOn w:val="Normal"/>
    <w:link w:val="FooterChar"/>
    <w:uiPriority w:val="99"/>
    <w:unhideWhenUsed/>
    <w:rsid w:val="001136D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36D0"/>
    <w:rPr>
      <w:rFonts w:ascii="Tahoma" w:eastAsia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092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503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BUS0231G Assistant Accountant JD DRAFT</vt:lpstr>
    </vt:vector>
  </TitlesOfParts>
  <Company>Wirral Council</Company>
  <LinksUpToDate>false</LinksUpToDate>
  <CharactersWithSpaces>3365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BUS0231G Assistant Accountant JD DRAFT</dc:title>
  <dc:creator>dunnee</dc:creator>
  <cp:lastModifiedBy>Scanlon, Diane</cp:lastModifiedBy>
  <cp:revision>2</cp:revision>
  <dcterms:created xsi:type="dcterms:W3CDTF">2025-10-01T06:07:00Z</dcterms:created>
  <dcterms:modified xsi:type="dcterms:W3CDTF">2025-10-01T06:07:00Z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2023-09-20T00:00:00Z</vt:filetime>
  </property>
  <property fmtid="{D5CDD505-2E9C-101B-9397-08002B2CF9AE}" pid="3" name="LastSaved">
    <vt:filetime>2025-09-24T00:00:00Z</vt:filetime>
  </property>
  <property fmtid="{D5CDD505-2E9C-101B-9397-08002B2CF9AE}" pid="4" name="Producer">
    <vt:lpwstr>Microsoft: Print To PDF</vt:lpwstr>
  </property>
</Properties>
</file>