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0AE26" w14:textId="77777777" w:rsidR="00BE168D" w:rsidRDefault="00BE168D" w:rsidP="00BE168D">
      <w:pPr>
        <w:rPr>
          <w:rFonts w:cs="Arial"/>
          <w:color w:val="000000"/>
        </w:rPr>
      </w:pPr>
    </w:p>
    <w:p w14:paraId="4465DB7E" w14:textId="77777777" w:rsidR="00BE168D" w:rsidRDefault="00BE168D" w:rsidP="00BE168D">
      <w:pPr>
        <w:pStyle w:val="Heading1"/>
        <w:rPr>
          <w:rFonts w:cs="Arial"/>
        </w:rPr>
      </w:pPr>
      <w:r>
        <w:rPr>
          <w:rFonts w:cs="Arial"/>
        </w:rPr>
        <w:t>JOB DESCRIPTION FORM</w:t>
      </w:r>
    </w:p>
    <w:p w14:paraId="12A25C00" w14:textId="77777777" w:rsidR="00BE168D" w:rsidRDefault="00BE168D" w:rsidP="00BE168D">
      <w:pPr>
        <w:rPr>
          <w:rFonts w:cs="Arial"/>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124"/>
      </w:tblGrid>
      <w:tr w:rsidR="00BE168D" w14:paraId="7EBE716C" w14:textId="77777777" w:rsidTr="00BE168D">
        <w:tc>
          <w:tcPr>
            <w:tcW w:w="3510" w:type="dxa"/>
            <w:tcBorders>
              <w:top w:val="single" w:sz="4" w:space="0" w:color="auto"/>
              <w:left w:val="single" w:sz="4" w:space="0" w:color="auto"/>
              <w:bottom w:val="single" w:sz="4" w:space="0" w:color="auto"/>
              <w:right w:val="single" w:sz="4" w:space="0" w:color="auto"/>
            </w:tcBorders>
            <w:hideMark/>
          </w:tcPr>
          <w:p w14:paraId="79B01CB3" w14:textId="77777777" w:rsidR="00BE168D" w:rsidRDefault="00BE168D">
            <w:pPr>
              <w:rPr>
                <w:rFonts w:cs="Arial"/>
                <w:b/>
                <w:color w:val="000000"/>
              </w:rPr>
            </w:pPr>
            <w:r>
              <w:rPr>
                <w:rFonts w:cs="Arial"/>
                <w:b/>
                <w:color w:val="000000"/>
              </w:rPr>
              <w:t>JOB TITLE:</w:t>
            </w:r>
          </w:p>
        </w:tc>
        <w:tc>
          <w:tcPr>
            <w:tcW w:w="6124" w:type="dxa"/>
            <w:tcBorders>
              <w:top w:val="single" w:sz="4" w:space="0" w:color="auto"/>
              <w:left w:val="single" w:sz="4" w:space="0" w:color="auto"/>
              <w:bottom w:val="single" w:sz="4" w:space="0" w:color="auto"/>
              <w:right w:val="single" w:sz="4" w:space="0" w:color="auto"/>
            </w:tcBorders>
          </w:tcPr>
          <w:p w14:paraId="744A01C6" w14:textId="77777777" w:rsidR="00BE168D" w:rsidRDefault="00BE168D">
            <w:pPr>
              <w:tabs>
                <w:tab w:val="left" w:pos="0"/>
                <w:tab w:val="left" w:pos="288"/>
                <w:tab w:val="left" w:pos="3024"/>
              </w:tabs>
              <w:rPr>
                <w:rFonts w:cs="Arial"/>
              </w:rPr>
            </w:pPr>
            <w:r>
              <w:rPr>
                <w:rFonts w:cs="Arial"/>
              </w:rPr>
              <w:t>Civil Enforcement Officer</w:t>
            </w:r>
          </w:p>
          <w:p w14:paraId="563307C8" w14:textId="77777777" w:rsidR="00BE168D" w:rsidRDefault="00BE168D">
            <w:pPr>
              <w:rPr>
                <w:rFonts w:cs="Arial"/>
                <w:color w:val="000000"/>
              </w:rPr>
            </w:pPr>
          </w:p>
        </w:tc>
      </w:tr>
      <w:tr w:rsidR="00BE168D" w14:paraId="6BDF6467" w14:textId="77777777" w:rsidTr="00BE168D">
        <w:tc>
          <w:tcPr>
            <w:tcW w:w="3510" w:type="dxa"/>
            <w:tcBorders>
              <w:top w:val="single" w:sz="4" w:space="0" w:color="auto"/>
              <w:left w:val="single" w:sz="4" w:space="0" w:color="auto"/>
              <w:bottom w:val="single" w:sz="4" w:space="0" w:color="auto"/>
              <w:right w:val="single" w:sz="4" w:space="0" w:color="auto"/>
            </w:tcBorders>
            <w:hideMark/>
          </w:tcPr>
          <w:p w14:paraId="6B124068" w14:textId="77777777" w:rsidR="00BE168D" w:rsidRDefault="00BE168D">
            <w:pPr>
              <w:rPr>
                <w:rFonts w:cs="Arial"/>
                <w:b/>
                <w:color w:val="000000"/>
              </w:rPr>
            </w:pPr>
            <w:r>
              <w:rPr>
                <w:rFonts w:cs="Arial"/>
                <w:b/>
                <w:color w:val="000000"/>
              </w:rPr>
              <w:t>DATE COMPILED / AMENDED:</w:t>
            </w:r>
          </w:p>
        </w:tc>
        <w:tc>
          <w:tcPr>
            <w:tcW w:w="6124" w:type="dxa"/>
            <w:tcBorders>
              <w:top w:val="single" w:sz="4" w:space="0" w:color="auto"/>
              <w:left w:val="single" w:sz="4" w:space="0" w:color="auto"/>
              <w:bottom w:val="single" w:sz="4" w:space="0" w:color="auto"/>
              <w:right w:val="single" w:sz="4" w:space="0" w:color="auto"/>
            </w:tcBorders>
          </w:tcPr>
          <w:p w14:paraId="363DBF82" w14:textId="545EA160" w:rsidR="00BE168D" w:rsidRDefault="00CF4D9F">
            <w:pPr>
              <w:rPr>
                <w:rFonts w:cs="Arial"/>
              </w:rPr>
            </w:pPr>
            <w:r>
              <w:rPr>
                <w:rFonts w:cs="Arial"/>
              </w:rPr>
              <w:t>July 2024</w:t>
            </w:r>
          </w:p>
          <w:p w14:paraId="79E89D17" w14:textId="77777777" w:rsidR="00BE168D" w:rsidRDefault="00BE168D">
            <w:pPr>
              <w:rPr>
                <w:rFonts w:cs="Arial"/>
              </w:rPr>
            </w:pPr>
          </w:p>
        </w:tc>
      </w:tr>
      <w:tr w:rsidR="00BE168D" w14:paraId="329CAC98" w14:textId="77777777" w:rsidTr="00BE168D">
        <w:tc>
          <w:tcPr>
            <w:tcW w:w="3510" w:type="dxa"/>
            <w:tcBorders>
              <w:top w:val="single" w:sz="4" w:space="0" w:color="auto"/>
              <w:left w:val="single" w:sz="4" w:space="0" w:color="auto"/>
              <w:bottom w:val="single" w:sz="4" w:space="0" w:color="auto"/>
              <w:right w:val="single" w:sz="4" w:space="0" w:color="auto"/>
            </w:tcBorders>
            <w:hideMark/>
          </w:tcPr>
          <w:p w14:paraId="741BB6BB" w14:textId="77777777" w:rsidR="00BE168D" w:rsidRDefault="00BE168D">
            <w:pPr>
              <w:rPr>
                <w:rFonts w:cs="Arial"/>
                <w:b/>
                <w:color w:val="000000"/>
              </w:rPr>
            </w:pPr>
            <w:r>
              <w:rPr>
                <w:rFonts w:cs="Arial"/>
                <w:b/>
                <w:color w:val="000000"/>
              </w:rPr>
              <w:t>DEPARTMENT:</w:t>
            </w:r>
          </w:p>
        </w:tc>
        <w:tc>
          <w:tcPr>
            <w:tcW w:w="6124" w:type="dxa"/>
            <w:tcBorders>
              <w:top w:val="single" w:sz="4" w:space="0" w:color="auto"/>
              <w:left w:val="single" w:sz="4" w:space="0" w:color="auto"/>
              <w:bottom w:val="single" w:sz="4" w:space="0" w:color="auto"/>
              <w:right w:val="single" w:sz="4" w:space="0" w:color="auto"/>
            </w:tcBorders>
          </w:tcPr>
          <w:p w14:paraId="663E12C0" w14:textId="77777777" w:rsidR="00BE168D" w:rsidRDefault="00BE168D">
            <w:pPr>
              <w:rPr>
                <w:rFonts w:cs="Arial"/>
                <w:color w:val="000000"/>
              </w:rPr>
            </w:pPr>
            <w:r>
              <w:rPr>
                <w:rFonts w:cs="Arial"/>
                <w:color w:val="000000"/>
              </w:rPr>
              <w:t>Finance</w:t>
            </w:r>
          </w:p>
          <w:p w14:paraId="76624276" w14:textId="77777777" w:rsidR="00BE168D" w:rsidRDefault="00BE168D">
            <w:pPr>
              <w:rPr>
                <w:rFonts w:cs="Arial"/>
                <w:color w:val="000000"/>
              </w:rPr>
            </w:pPr>
          </w:p>
        </w:tc>
      </w:tr>
      <w:tr w:rsidR="00BE168D" w14:paraId="13A0BF38" w14:textId="77777777" w:rsidTr="00BE168D">
        <w:tc>
          <w:tcPr>
            <w:tcW w:w="3510" w:type="dxa"/>
            <w:tcBorders>
              <w:top w:val="single" w:sz="4" w:space="0" w:color="auto"/>
              <w:left w:val="single" w:sz="4" w:space="0" w:color="auto"/>
              <w:bottom w:val="single" w:sz="4" w:space="0" w:color="auto"/>
              <w:right w:val="single" w:sz="4" w:space="0" w:color="auto"/>
            </w:tcBorders>
            <w:hideMark/>
          </w:tcPr>
          <w:p w14:paraId="3F960348" w14:textId="77777777" w:rsidR="00BE168D" w:rsidRDefault="00BE168D">
            <w:pPr>
              <w:rPr>
                <w:rFonts w:cs="Arial"/>
                <w:b/>
                <w:color w:val="000000"/>
              </w:rPr>
            </w:pPr>
            <w:r>
              <w:rPr>
                <w:rFonts w:cs="Arial"/>
                <w:b/>
                <w:color w:val="000000"/>
              </w:rPr>
              <w:t>COMPILED BY:</w:t>
            </w:r>
          </w:p>
        </w:tc>
        <w:tc>
          <w:tcPr>
            <w:tcW w:w="6124" w:type="dxa"/>
            <w:tcBorders>
              <w:top w:val="single" w:sz="4" w:space="0" w:color="auto"/>
              <w:left w:val="single" w:sz="4" w:space="0" w:color="auto"/>
              <w:bottom w:val="single" w:sz="4" w:space="0" w:color="auto"/>
              <w:right w:val="single" w:sz="4" w:space="0" w:color="auto"/>
            </w:tcBorders>
          </w:tcPr>
          <w:p w14:paraId="7908C69B" w14:textId="77777777" w:rsidR="00BE168D" w:rsidRDefault="00BE168D">
            <w:pPr>
              <w:rPr>
                <w:rFonts w:cs="Arial"/>
                <w:color w:val="000000"/>
              </w:rPr>
            </w:pPr>
            <w:r>
              <w:rPr>
                <w:rFonts w:cs="Arial"/>
                <w:color w:val="000000"/>
              </w:rPr>
              <w:t>Jose Garcia</w:t>
            </w:r>
          </w:p>
          <w:p w14:paraId="60B82643" w14:textId="77777777" w:rsidR="00BE168D" w:rsidRDefault="00BE168D">
            <w:pPr>
              <w:rPr>
                <w:rFonts w:cs="Arial"/>
                <w:color w:val="000000"/>
              </w:rPr>
            </w:pPr>
          </w:p>
        </w:tc>
      </w:tr>
      <w:tr w:rsidR="00BE168D" w14:paraId="7C48AA74" w14:textId="77777777" w:rsidTr="00BE168D">
        <w:tc>
          <w:tcPr>
            <w:tcW w:w="3510" w:type="dxa"/>
            <w:tcBorders>
              <w:top w:val="single" w:sz="4" w:space="0" w:color="auto"/>
              <w:left w:val="single" w:sz="4" w:space="0" w:color="auto"/>
              <w:bottom w:val="single" w:sz="4" w:space="0" w:color="auto"/>
              <w:right w:val="single" w:sz="4" w:space="0" w:color="auto"/>
            </w:tcBorders>
            <w:hideMark/>
          </w:tcPr>
          <w:p w14:paraId="18D489E2" w14:textId="77777777" w:rsidR="00BE168D" w:rsidRDefault="00BE168D">
            <w:pPr>
              <w:rPr>
                <w:rFonts w:cs="Arial"/>
                <w:color w:val="000000"/>
              </w:rPr>
            </w:pPr>
            <w:r>
              <w:rPr>
                <w:rFonts w:cs="Arial"/>
                <w:b/>
                <w:color w:val="000000"/>
              </w:rPr>
              <w:t>Job No:</w:t>
            </w:r>
          </w:p>
        </w:tc>
        <w:tc>
          <w:tcPr>
            <w:tcW w:w="6124" w:type="dxa"/>
            <w:tcBorders>
              <w:top w:val="single" w:sz="4" w:space="0" w:color="auto"/>
              <w:left w:val="single" w:sz="4" w:space="0" w:color="auto"/>
              <w:bottom w:val="single" w:sz="4" w:space="0" w:color="auto"/>
              <w:right w:val="single" w:sz="4" w:space="0" w:color="auto"/>
            </w:tcBorders>
          </w:tcPr>
          <w:p w14:paraId="2CBA61F8" w14:textId="77777777" w:rsidR="00BE168D" w:rsidRDefault="00BE168D">
            <w:pPr>
              <w:rPr>
                <w:rFonts w:cs="Arial"/>
              </w:rPr>
            </w:pPr>
            <w:r>
              <w:rPr>
                <w:rFonts w:cs="Arial"/>
              </w:rPr>
              <w:t>000720</w:t>
            </w:r>
          </w:p>
          <w:p w14:paraId="054D29C9" w14:textId="77777777" w:rsidR="00BE168D" w:rsidRDefault="00BE168D">
            <w:pPr>
              <w:rPr>
                <w:rFonts w:cs="Arial"/>
              </w:rPr>
            </w:pPr>
          </w:p>
        </w:tc>
      </w:tr>
    </w:tbl>
    <w:p w14:paraId="0AC02B51" w14:textId="77777777" w:rsidR="00BE168D" w:rsidRDefault="00BE168D" w:rsidP="00BE168D">
      <w:pPr>
        <w:jc w:val="center"/>
        <w:rPr>
          <w:rFonts w:ascii="Arial" w:hAnsi="Arial" w:cs="Arial"/>
          <w:color w:val="000000"/>
          <w:sz w:val="22"/>
          <w:szCs w:val="22"/>
        </w:rPr>
      </w:pPr>
    </w:p>
    <w:p w14:paraId="094A699E" w14:textId="77777777" w:rsidR="00BE168D" w:rsidRDefault="00BE168D" w:rsidP="00BE168D">
      <w:pPr>
        <w:shd w:val="pct10" w:color="auto" w:fill="auto"/>
        <w:rPr>
          <w:rFonts w:cs="Arial"/>
          <w:b/>
          <w:color w:val="000000"/>
        </w:rPr>
      </w:pPr>
      <w:r>
        <w:rPr>
          <w:rFonts w:cs="Arial"/>
          <w:b/>
          <w:color w:val="000000"/>
        </w:rPr>
        <w:t>JOB OUTLINE</w:t>
      </w:r>
    </w:p>
    <w:p w14:paraId="06C285CE" w14:textId="77777777" w:rsidR="00BE168D" w:rsidRDefault="00BE168D" w:rsidP="00BE168D">
      <w:pPr>
        <w:rPr>
          <w:rFonts w:cs="Arial"/>
          <w:b/>
          <w:color w:val="000000"/>
        </w:rPr>
      </w:pPr>
      <w:r>
        <w:rPr>
          <w:rFonts w:cs="Arial"/>
          <w:b/>
          <w:color w:val="000000"/>
        </w:rPr>
        <w:t xml:space="preserve">Purpose:  </w:t>
      </w:r>
    </w:p>
    <w:p w14:paraId="6F93D42C"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rPr>
      </w:pPr>
      <w:r>
        <w:rPr>
          <w:rFonts w:cs="Arial"/>
        </w:rPr>
        <w:t xml:space="preserve">To enforce on and off street parking restrictions in the Borough in accordance with the Traffic Management Act </w:t>
      </w:r>
      <w:proofErr w:type="gramStart"/>
      <w:r>
        <w:rPr>
          <w:rFonts w:cs="Arial"/>
        </w:rPr>
        <w:t>2004  in</w:t>
      </w:r>
      <w:proofErr w:type="gramEnd"/>
      <w:r>
        <w:rPr>
          <w:rFonts w:cs="Arial"/>
        </w:rPr>
        <w:t xml:space="preserve"> a professional, efficient and courteous manner. To ensure the Council’s Pay and Display Car Parks are safe, clean and user friendly.</w:t>
      </w:r>
    </w:p>
    <w:p w14:paraId="153F9FDC" w14:textId="77777777" w:rsidR="00BE168D" w:rsidRDefault="00BE168D" w:rsidP="00BE168D">
      <w:pPr>
        <w:jc w:val="both"/>
        <w:rPr>
          <w:rFonts w:cs="Arial"/>
          <w:color w:val="000000"/>
        </w:rPr>
      </w:pPr>
    </w:p>
    <w:p w14:paraId="44E488C6" w14:textId="77777777" w:rsidR="00BE168D" w:rsidRDefault="00BE168D" w:rsidP="00BE168D">
      <w:pPr>
        <w:jc w:val="both"/>
        <w:rPr>
          <w:rFonts w:cs="Arial"/>
          <w:b/>
          <w:color w:val="000000"/>
        </w:rPr>
      </w:pPr>
      <w:r>
        <w:rPr>
          <w:rFonts w:cs="Arial"/>
          <w:b/>
          <w:color w:val="000000"/>
        </w:rPr>
        <w:t>Duties:</w:t>
      </w:r>
    </w:p>
    <w:p w14:paraId="0E5FE335" w14:textId="77777777" w:rsidR="00BE168D" w:rsidRDefault="00BE168D" w:rsidP="00BE168D">
      <w:pPr>
        <w:numPr>
          <w:ilvl w:val="0"/>
          <w:numId w:val="1"/>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hanging="720"/>
        <w:jc w:val="both"/>
        <w:rPr>
          <w:rFonts w:cs="Arial"/>
        </w:rPr>
      </w:pPr>
      <w:r>
        <w:rPr>
          <w:rFonts w:cs="Arial"/>
        </w:rPr>
        <w:t>Patrol on foot or by council’s vehicle the Pay and Display car parks and on-street parking areas to check whether vehicles are parked in accordance with the Council’s Traffic Regulation Orders and Parking Places Order.</w:t>
      </w:r>
    </w:p>
    <w:p w14:paraId="0F9C227A" w14:textId="77777777" w:rsidR="00BE168D" w:rsidRDefault="00BE168D" w:rsidP="00BE168D">
      <w:pPr>
        <w:tabs>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73E35AF7" w14:textId="77777777" w:rsidR="00BE168D" w:rsidRDefault="00BE168D" w:rsidP="00BE168D">
      <w:pPr>
        <w:numPr>
          <w:ilvl w:val="0"/>
          <w:numId w:val="1"/>
        </w:numPr>
        <w:tabs>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hanging="720"/>
        <w:jc w:val="both"/>
        <w:rPr>
          <w:rFonts w:cs="Arial"/>
        </w:rPr>
      </w:pPr>
      <w:r>
        <w:rPr>
          <w:rFonts w:cs="Arial"/>
        </w:rPr>
        <w:t xml:space="preserve">Using equipment provided issue Penalty Charge Notices (PCN’s) and place on </w:t>
      </w:r>
      <w:proofErr w:type="gramStart"/>
      <w:r>
        <w:rPr>
          <w:rFonts w:cs="Arial"/>
        </w:rPr>
        <w:t>all  vehicles</w:t>
      </w:r>
      <w:proofErr w:type="gramEnd"/>
      <w:r>
        <w:rPr>
          <w:rFonts w:cs="Arial"/>
        </w:rPr>
        <w:t xml:space="preserve"> not complying with the above.  Ensure that all details are clearly and correctly stated in accordance with the requirements of the Council’s parking procedures, with all notes completed and details recorded in the book provided.  Serve other notices as required to do so from time to time.</w:t>
      </w:r>
    </w:p>
    <w:p w14:paraId="74259BDB"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61D91093"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3</w:t>
      </w:r>
      <w:r>
        <w:rPr>
          <w:rFonts w:cs="Arial"/>
        </w:rPr>
        <w:tab/>
        <w:t xml:space="preserve">Check that all ticket issuing equipment is in operational condition at the start of each shift i.e. </w:t>
      </w:r>
      <w:proofErr w:type="gramStart"/>
      <w:r>
        <w:rPr>
          <w:rFonts w:cs="Arial"/>
        </w:rPr>
        <w:t>hand held</w:t>
      </w:r>
      <w:proofErr w:type="gramEnd"/>
      <w:r>
        <w:rPr>
          <w:rFonts w:cs="Arial"/>
        </w:rPr>
        <w:t xml:space="preserve"> computer, printer and camera and mobile phone are recharged.</w:t>
      </w:r>
    </w:p>
    <w:p w14:paraId="5F5DC685"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2B95C478"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4</w:t>
      </w:r>
      <w:r>
        <w:rPr>
          <w:rFonts w:cs="Arial"/>
        </w:rPr>
        <w:tab/>
        <w:t>Explain to motorists the need to comply with restrictions, explain any contraventions committed, the purpose of parking enforcement and appeal procedures as and when the need arises in a polite and professional manner.</w:t>
      </w:r>
    </w:p>
    <w:p w14:paraId="2B9EF581"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0C3D1B66"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5</w:t>
      </w:r>
      <w:r>
        <w:rPr>
          <w:rFonts w:cs="Arial"/>
        </w:rPr>
        <w:tab/>
        <w:t xml:space="preserve">Inspect and test pay and display machines and ensure that they are fully operational.  In the event of vandalism, make safe any damage.  Clean the machines regularly and replenish stocks of tickets. Ensure that any defects in the car parks are rectified or reported as soon as possible.  </w:t>
      </w:r>
    </w:p>
    <w:p w14:paraId="1F50E11D"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7CD8CCD4"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2436E32B"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6</w:t>
      </w:r>
      <w:r>
        <w:rPr>
          <w:rFonts w:cs="Arial"/>
        </w:rPr>
        <w:tab/>
        <w:t xml:space="preserve">Provide witness statements, as required, for consideration by a parking adjudicator when deciding on a written appeal from a motorist.  Check and sign witness statements for cases </w:t>
      </w:r>
      <w:r>
        <w:rPr>
          <w:rFonts w:cs="Arial"/>
        </w:rPr>
        <w:lastRenderedPageBreak/>
        <w:t>being brought to adjudication or court.  Attend adjudication appeals and give evidence as required.</w:t>
      </w:r>
    </w:p>
    <w:p w14:paraId="68B5AFBA"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1D235ADF"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7</w:t>
      </w:r>
      <w:r>
        <w:rPr>
          <w:rFonts w:cs="Arial"/>
        </w:rPr>
        <w:tab/>
        <w:t>Carry out routine checks as required to council vehicles used whilst on duty.</w:t>
      </w:r>
    </w:p>
    <w:p w14:paraId="7061F0DB"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7861E536"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cs="Arial"/>
        </w:rPr>
      </w:pPr>
      <w:r>
        <w:rPr>
          <w:rFonts w:cs="Arial"/>
        </w:rPr>
        <w:t>8</w:t>
      </w:r>
      <w:r>
        <w:rPr>
          <w:rFonts w:cs="Arial"/>
        </w:rPr>
        <w:tab/>
        <w:t>Check and report defects to signs and markings to ensure that any PCN’s issued are not invalidated due to incorrect or missing signs or markings.</w:t>
      </w:r>
    </w:p>
    <w:p w14:paraId="5EA338EF"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rPr>
          <w:rFonts w:cs="Arial"/>
        </w:rPr>
      </w:pPr>
    </w:p>
    <w:p w14:paraId="36CC0D74"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9</w:t>
      </w:r>
      <w:r>
        <w:rPr>
          <w:rFonts w:cs="Arial"/>
        </w:rPr>
        <w:tab/>
        <w:t>Report environmental defects to the helpline for action and resolve minor defects.</w:t>
      </w:r>
    </w:p>
    <w:p w14:paraId="4D2CF2CE"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p>
    <w:p w14:paraId="506BB69B"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10</w:t>
      </w:r>
      <w:r>
        <w:rPr>
          <w:rFonts w:cs="Arial"/>
        </w:rPr>
        <w:tab/>
        <w:t>Liaise with local police on any matters connected with the Parking enforcement and any environmental issues.</w:t>
      </w:r>
    </w:p>
    <w:p w14:paraId="4F49361E"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p w14:paraId="46AE069F"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11</w:t>
      </w:r>
      <w:r>
        <w:rPr>
          <w:rFonts w:cs="Arial"/>
        </w:rPr>
        <w:tab/>
        <w:t>Adopt a high profile and a good 'customer care' attitude and promote the Council in a positive light when dealing with the public.</w:t>
      </w:r>
    </w:p>
    <w:p w14:paraId="1D40E6EB"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p>
    <w:p w14:paraId="5DE78116"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jc w:val="both"/>
        <w:rPr>
          <w:rFonts w:cs="Arial"/>
        </w:rPr>
      </w:pPr>
      <w:r>
        <w:rPr>
          <w:rFonts w:cs="Arial"/>
        </w:rPr>
        <w:t>12.</w:t>
      </w:r>
      <w:r>
        <w:rPr>
          <w:rFonts w:cs="Arial"/>
        </w:rPr>
        <w:tab/>
        <w:t>Work closely with other team members to provide support to each other and maintain morale.</w:t>
      </w:r>
      <w:r>
        <w:rPr>
          <w:rFonts w:cs="Arial"/>
        </w:rPr>
        <w:tab/>
      </w:r>
    </w:p>
    <w:p w14:paraId="15502048" w14:textId="77777777" w:rsidR="00BE168D" w:rsidRDefault="00BE168D" w:rsidP="00BE1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cs="Arial"/>
        </w:rPr>
      </w:pPr>
    </w:p>
    <w:tbl>
      <w:tblPr>
        <w:tblW w:w="9639" w:type="dxa"/>
        <w:tblLook w:val="04A0" w:firstRow="1" w:lastRow="0" w:firstColumn="1" w:lastColumn="0" w:noHBand="0" w:noVBand="1"/>
      </w:tblPr>
      <w:tblGrid>
        <w:gridCol w:w="817"/>
        <w:gridCol w:w="8822"/>
      </w:tblGrid>
      <w:tr w:rsidR="00BE168D" w14:paraId="21D4F19C" w14:textId="77777777" w:rsidTr="00BE168D">
        <w:tc>
          <w:tcPr>
            <w:tcW w:w="817" w:type="dxa"/>
            <w:hideMark/>
          </w:tcPr>
          <w:p w14:paraId="3DF3243A" w14:textId="77777777" w:rsidR="00BE168D" w:rsidRDefault="00BE168D">
            <w:pPr>
              <w:autoSpaceDE w:val="0"/>
              <w:autoSpaceDN w:val="0"/>
              <w:adjustRightInd w:val="0"/>
              <w:rPr>
                <w:rFonts w:cs="Arial"/>
                <w:lang w:val="en-US"/>
              </w:rPr>
            </w:pPr>
            <w:r>
              <w:rPr>
                <w:rFonts w:cs="Arial"/>
                <w:lang w:val="en-US"/>
              </w:rPr>
              <w:t>13.</w:t>
            </w:r>
          </w:p>
        </w:tc>
        <w:tc>
          <w:tcPr>
            <w:tcW w:w="8822" w:type="dxa"/>
          </w:tcPr>
          <w:p w14:paraId="33C19625" w14:textId="77777777" w:rsidR="00BE168D" w:rsidRDefault="00BE168D">
            <w:pPr>
              <w:jc w:val="both"/>
              <w:rPr>
                <w:rFonts w:ascii="Calibri" w:hAnsi="Calibri" w:cs="Times New Roman"/>
                <w:color w:val="000000"/>
                <w:lang w:val="en-US"/>
              </w:rPr>
            </w:pPr>
            <w:r>
              <w:rPr>
                <w:color w:val="000000"/>
                <w:lang w:val="en-US"/>
              </w:rPr>
              <w:t xml:space="preserve">The postholder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p>
          <w:p w14:paraId="24A9D173" w14:textId="77777777" w:rsidR="00BE168D" w:rsidRDefault="00BE168D">
            <w:pPr>
              <w:autoSpaceDE w:val="0"/>
              <w:autoSpaceDN w:val="0"/>
              <w:adjustRightInd w:val="0"/>
              <w:jc w:val="both"/>
              <w:rPr>
                <w:rFonts w:ascii="Arial" w:hAnsi="Arial" w:cs="Arial"/>
                <w:lang w:val="en-US"/>
              </w:rPr>
            </w:pPr>
          </w:p>
        </w:tc>
      </w:tr>
      <w:tr w:rsidR="00BE168D" w14:paraId="056A1665" w14:textId="77777777" w:rsidTr="00BE168D">
        <w:tc>
          <w:tcPr>
            <w:tcW w:w="817" w:type="dxa"/>
            <w:hideMark/>
          </w:tcPr>
          <w:p w14:paraId="0145B66E" w14:textId="77777777" w:rsidR="00BE168D" w:rsidRDefault="00BE168D">
            <w:pPr>
              <w:autoSpaceDE w:val="0"/>
              <w:autoSpaceDN w:val="0"/>
              <w:adjustRightInd w:val="0"/>
              <w:rPr>
                <w:rFonts w:cs="Arial"/>
                <w:lang w:val="en-US"/>
              </w:rPr>
            </w:pPr>
            <w:r>
              <w:rPr>
                <w:rFonts w:cs="Arial"/>
                <w:lang w:val="en-US"/>
              </w:rPr>
              <w:t>14.</w:t>
            </w:r>
          </w:p>
        </w:tc>
        <w:tc>
          <w:tcPr>
            <w:tcW w:w="8822" w:type="dxa"/>
          </w:tcPr>
          <w:p w14:paraId="6A745BBF" w14:textId="77777777" w:rsidR="00BE168D" w:rsidRDefault="00BE168D">
            <w:pPr>
              <w:autoSpaceDE w:val="0"/>
              <w:autoSpaceDN w:val="0"/>
              <w:adjustRightInd w:val="0"/>
              <w:rPr>
                <w:rFonts w:cs="Arial"/>
                <w:lang w:val="en-US"/>
              </w:rPr>
            </w:pPr>
            <w:r>
              <w:rPr>
                <w:rFonts w:cs="Arial"/>
                <w:lang w:val="en-US"/>
              </w:rPr>
              <w:t>To undertake any other related duties and responsibilities as they arise.</w:t>
            </w:r>
          </w:p>
          <w:p w14:paraId="0CF09AAA" w14:textId="77777777" w:rsidR="00BE168D" w:rsidRDefault="00BE168D">
            <w:pPr>
              <w:jc w:val="both"/>
              <w:rPr>
                <w:rFonts w:cs="Times New Roman"/>
                <w:color w:val="000000"/>
                <w:lang w:val="en-US"/>
              </w:rPr>
            </w:pPr>
          </w:p>
        </w:tc>
      </w:tr>
    </w:tbl>
    <w:p w14:paraId="51E9E1BA" w14:textId="77777777" w:rsidR="00BE168D" w:rsidRDefault="00BE168D" w:rsidP="00BE168D">
      <w:pPr>
        <w:jc w:val="both"/>
        <w:rPr>
          <w:rFonts w:ascii="Arial" w:hAnsi="Arial" w:cs="Arial"/>
          <w:color w:val="000000"/>
          <w:sz w:val="22"/>
          <w:szCs w:val="22"/>
          <w:lang w:eastAsia="en-GB"/>
        </w:rPr>
      </w:pPr>
    </w:p>
    <w:p w14:paraId="14858FE3" w14:textId="77777777" w:rsidR="00BE168D" w:rsidRDefault="00BE168D" w:rsidP="00BE168D">
      <w:pPr>
        <w:shd w:val="pct10" w:color="auto" w:fill="auto"/>
        <w:jc w:val="both"/>
        <w:rPr>
          <w:rFonts w:cs="Arial"/>
          <w:color w:val="000000"/>
        </w:rPr>
      </w:pPr>
      <w:r>
        <w:rPr>
          <w:rFonts w:cs="Arial"/>
          <w:b/>
          <w:color w:val="000000"/>
        </w:rPr>
        <w:t>RESPONSIBILITY AND AUTHORITY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556"/>
      </w:tblGrid>
      <w:tr w:rsidR="00BE168D" w14:paraId="3B2C42E1"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62EDBFD8" w14:textId="77777777" w:rsidR="00BE168D" w:rsidRDefault="00BE168D">
            <w:pPr>
              <w:jc w:val="both"/>
              <w:rPr>
                <w:rFonts w:cs="Arial"/>
                <w:b/>
                <w:color w:val="000000"/>
              </w:rPr>
            </w:pPr>
            <w:r>
              <w:rPr>
                <w:rFonts w:cs="Arial"/>
                <w:b/>
                <w:color w:val="000000"/>
              </w:rPr>
              <w:t>Staff</w:t>
            </w:r>
          </w:p>
        </w:tc>
        <w:tc>
          <w:tcPr>
            <w:tcW w:w="6556" w:type="dxa"/>
            <w:tcBorders>
              <w:top w:val="single" w:sz="4" w:space="0" w:color="auto"/>
              <w:left w:val="single" w:sz="4" w:space="0" w:color="auto"/>
              <w:bottom w:val="single" w:sz="4" w:space="0" w:color="auto"/>
              <w:right w:val="single" w:sz="4" w:space="0" w:color="auto"/>
            </w:tcBorders>
          </w:tcPr>
          <w:p w14:paraId="55E5AD24" w14:textId="77777777" w:rsidR="00BE168D" w:rsidRDefault="00BE168D">
            <w:pPr>
              <w:tabs>
                <w:tab w:val="left" w:pos="0"/>
                <w:tab w:val="left" w:pos="2070"/>
                <w:tab w:val="left" w:pos="2880"/>
                <w:tab w:val="left" w:leader="dot" w:pos="4176"/>
              </w:tabs>
              <w:jc w:val="both"/>
              <w:rPr>
                <w:rFonts w:cs="Arial"/>
              </w:rPr>
            </w:pPr>
            <w:r>
              <w:rPr>
                <w:rFonts w:cs="Arial"/>
              </w:rPr>
              <w:t>None on a regular basis</w:t>
            </w:r>
          </w:p>
          <w:p w14:paraId="67301897" w14:textId="77777777" w:rsidR="00BE168D" w:rsidRDefault="00BE168D">
            <w:pPr>
              <w:jc w:val="both"/>
              <w:rPr>
                <w:rFonts w:cs="Arial"/>
                <w:color w:val="000000"/>
              </w:rPr>
            </w:pPr>
          </w:p>
        </w:tc>
      </w:tr>
      <w:tr w:rsidR="00BE168D" w14:paraId="2EC507B9"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2C0E8C67" w14:textId="77777777" w:rsidR="00BE168D" w:rsidRDefault="00BE168D">
            <w:pPr>
              <w:jc w:val="both"/>
              <w:rPr>
                <w:rFonts w:cs="Arial"/>
                <w:b/>
                <w:color w:val="000000"/>
              </w:rPr>
            </w:pPr>
            <w:r>
              <w:rPr>
                <w:rFonts w:cs="Arial"/>
                <w:b/>
                <w:color w:val="000000"/>
              </w:rPr>
              <w:t>Financial</w:t>
            </w:r>
          </w:p>
        </w:tc>
        <w:tc>
          <w:tcPr>
            <w:tcW w:w="6556" w:type="dxa"/>
            <w:tcBorders>
              <w:top w:val="single" w:sz="4" w:space="0" w:color="auto"/>
              <w:left w:val="single" w:sz="4" w:space="0" w:color="auto"/>
              <w:bottom w:val="single" w:sz="4" w:space="0" w:color="auto"/>
              <w:right w:val="single" w:sz="4" w:space="0" w:color="auto"/>
            </w:tcBorders>
          </w:tcPr>
          <w:p w14:paraId="62160A0D" w14:textId="77777777" w:rsidR="00CF4D9F" w:rsidRDefault="00CF4D9F" w:rsidP="00CF4D9F">
            <w:pPr>
              <w:tabs>
                <w:tab w:val="left" w:pos="0"/>
                <w:tab w:val="left" w:pos="2070"/>
                <w:tab w:val="left" w:pos="2880"/>
                <w:tab w:val="left" w:leader="dot" w:pos="4176"/>
              </w:tabs>
              <w:jc w:val="both"/>
              <w:rPr>
                <w:rFonts w:cs="Arial"/>
              </w:rPr>
            </w:pPr>
            <w:r>
              <w:rPr>
                <w:rFonts w:cs="Arial"/>
              </w:rPr>
              <w:t>None on a regular basis</w:t>
            </w:r>
          </w:p>
          <w:p w14:paraId="6EBEF4DF" w14:textId="77777777" w:rsidR="00BE168D" w:rsidRDefault="00BE168D" w:rsidP="00CF4D9F">
            <w:pPr>
              <w:tabs>
                <w:tab w:val="left" w:pos="0"/>
                <w:tab w:val="left" w:pos="2880"/>
                <w:tab w:val="left" w:pos="3150"/>
                <w:tab w:val="left" w:leader="dot" w:pos="4608"/>
              </w:tabs>
              <w:jc w:val="both"/>
              <w:rPr>
                <w:rFonts w:cs="Arial"/>
                <w:color w:val="000000"/>
              </w:rPr>
            </w:pPr>
          </w:p>
        </w:tc>
      </w:tr>
      <w:tr w:rsidR="00BE168D" w14:paraId="2F2D0AE8"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57C60FA9" w14:textId="77777777" w:rsidR="00BE168D" w:rsidRDefault="00BE168D">
            <w:pPr>
              <w:jc w:val="both"/>
              <w:rPr>
                <w:rFonts w:cs="Arial"/>
                <w:b/>
                <w:color w:val="000000"/>
              </w:rPr>
            </w:pPr>
            <w:r>
              <w:rPr>
                <w:rFonts w:cs="Arial"/>
                <w:b/>
                <w:color w:val="000000"/>
              </w:rPr>
              <w:t>Professional</w:t>
            </w:r>
          </w:p>
        </w:tc>
        <w:tc>
          <w:tcPr>
            <w:tcW w:w="6556" w:type="dxa"/>
            <w:tcBorders>
              <w:top w:val="single" w:sz="4" w:space="0" w:color="auto"/>
              <w:left w:val="single" w:sz="4" w:space="0" w:color="auto"/>
              <w:bottom w:val="single" w:sz="4" w:space="0" w:color="auto"/>
              <w:right w:val="single" w:sz="4" w:space="0" w:color="auto"/>
            </w:tcBorders>
          </w:tcPr>
          <w:p w14:paraId="64539CDC" w14:textId="77777777" w:rsidR="00BE168D" w:rsidRDefault="00BE168D">
            <w:pPr>
              <w:tabs>
                <w:tab w:val="left" w:pos="0"/>
                <w:tab w:val="left" w:pos="1152"/>
                <w:tab w:val="left" w:pos="2880"/>
                <w:tab w:val="left" w:pos="3150"/>
                <w:tab w:val="left" w:leader="dot" w:pos="4608"/>
              </w:tabs>
              <w:jc w:val="both"/>
              <w:rPr>
                <w:rFonts w:cs="Arial"/>
                <w:color w:val="000000"/>
              </w:rPr>
            </w:pPr>
            <w:r>
              <w:rPr>
                <w:rFonts w:cs="Arial"/>
                <w:color w:val="000000"/>
              </w:rPr>
              <w:t>Full training in Parking enforcement is provided.</w:t>
            </w:r>
          </w:p>
          <w:p w14:paraId="76B59549" w14:textId="77777777" w:rsidR="00BE168D" w:rsidRDefault="00BE168D">
            <w:pPr>
              <w:jc w:val="both"/>
              <w:rPr>
                <w:rFonts w:cs="Arial"/>
                <w:color w:val="000000"/>
              </w:rPr>
            </w:pPr>
          </w:p>
        </w:tc>
      </w:tr>
      <w:tr w:rsidR="00BE168D" w14:paraId="56BA66E5"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6E0823A5" w14:textId="77777777" w:rsidR="00BE168D" w:rsidRDefault="00BE168D">
            <w:pPr>
              <w:jc w:val="both"/>
              <w:rPr>
                <w:rFonts w:cs="Arial"/>
                <w:b/>
                <w:color w:val="000000"/>
              </w:rPr>
            </w:pPr>
            <w:r>
              <w:rPr>
                <w:rFonts w:cs="Arial"/>
                <w:b/>
                <w:color w:val="000000"/>
              </w:rPr>
              <w:t>Equipment</w:t>
            </w:r>
          </w:p>
        </w:tc>
        <w:tc>
          <w:tcPr>
            <w:tcW w:w="6556" w:type="dxa"/>
            <w:tcBorders>
              <w:top w:val="single" w:sz="4" w:space="0" w:color="auto"/>
              <w:left w:val="single" w:sz="4" w:space="0" w:color="auto"/>
              <w:bottom w:val="single" w:sz="4" w:space="0" w:color="auto"/>
              <w:right w:val="single" w:sz="4" w:space="0" w:color="auto"/>
            </w:tcBorders>
          </w:tcPr>
          <w:p w14:paraId="494C6814" w14:textId="58D5A0B9" w:rsidR="00BE168D" w:rsidRPr="00D4433B" w:rsidRDefault="00BE168D">
            <w:pPr>
              <w:jc w:val="both"/>
              <w:rPr>
                <w:rFonts w:cs="Arial"/>
                <w:color w:val="FF0000"/>
              </w:rPr>
            </w:pPr>
            <w:r>
              <w:rPr>
                <w:rFonts w:cs="Arial"/>
                <w:color w:val="000000"/>
              </w:rPr>
              <w:t>Pay and Display machines</w:t>
            </w:r>
            <w:r w:rsidR="00CF4D9F">
              <w:rPr>
                <w:rFonts w:cs="Arial"/>
                <w:color w:val="000000"/>
              </w:rPr>
              <w:t>,</w:t>
            </w:r>
            <w:r>
              <w:rPr>
                <w:rFonts w:cs="Arial"/>
                <w:color w:val="000000"/>
              </w:rPr>
              <w:t xml:space="preserve"> </w:t>
            </w:r>
            <w:proofErr w:type="gramStart"/>
            <w:r>
              <w:rPr>
                <w:rFonts w:cs="Arial"/>
                <w:color w:val="000000"/>
              </w:rPr>
              <w:t>hand held</w:t>
            </w:r>
            <w:proofErr w:type="gramEnd"/>
            <w:r>
              <w:rPr>
                <w:rFonts w:cs="Arial"/>
                <w:color w:val="000000"/>
              </w:rPr>
              <w:t xml:space="preserve"> computer, video badge (bodycam), mobile phone, printer, vehicle</w:t>
            </w:r>
            <w:r w:rsidR="00CF4D9F">
              <w:rPr>
                <w:rFonts w:cs="Arial"/>
                <w:color w:val="000000"/>
              </w:rPr>
              <w:t>,</w:t>
            </w:r>
            <w:r w:rsidR="00D4433B">
              <w:rPr>
                <w:rFonts w:cs="Arial"/>
                <w:color w:val="000000"/>
              </w:rPr>
              <w:t xml:space="preserve"> </w:t>
            </w:r>
            <w:r w:rsidR="00D4433B" w:rsidRPr="00CF4D9F">
              <w:rPr>
                <w:rFonts w:cs="Arial"/>
              </w:rPr>
              <w:t>Lone Worker Device</w:t>
            </w:r>
          </w:p>
          <w:p w14:paraId="134199EA" w14:textId="77777777" w:rsidR="00BE168D" w:rsidRDefault="00BE168D">
            <w:pPr>
              <w:jc w:val="both"/>
              <w:rPr>
                <w:rFonts w:cs="Arial"/>
                <w:color w:val="000000"/>
              </w:rPr>
            </w:pPr>
          </w:p>
        </w:tc>
      </w:tr>
      <w:tr w:rsidR="00BE168D" w14:paraId="186ED7FC"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480A4492" w14:textId="77777777" w:rsidR="00BE168D" w:rsidRDefault="00BE168D">
            <w:pPr>
              <w:jc w:val="both"/>
              <w:rPr>
                <w:rFonts w:cs="Arial"/>
                <w:b/>
                <w:color w:val="000000"/>
              </w:rPr>
            </w:pPr>
            <w:r>
              <w:rPr>
                <w:rFonts w:cs="Arial"/>
                <w:b/>
                <w:color w:val="000000"/>
              </w:rPr>
              <w:t>Other</w:t>
            </w:r>
          </w:p>
        </w:tc>
        <w:tc>
          <w:tcPr>
            <w:tcW w:w="6556" w:type="dxa"/>
            <w:tcBorders>
              <w:top w:val="single" w:sz="4" w:space="0" w:color="auto"/>
              <w:left w:val="single" w:sz="4" w:space="0" w:color="auto"/>
              <w:bottom w:val="single" w:sz="4" w:space="0" w:color="auto"/>
              <w:right w:val="single" w:sz="4" w:space="0" w:color="auto"/>
            </w:tcBorders>
          </w:tcPr>
          <w:p w14:paraId="4CF565A9" w14:textId="77777777" w:rsidR="00BE168D" w:rsidRDefault="00BE168D">
            <w:pPr>
              <w:tabs>
                <w:tab w:val="left" w:pos="0"/>
                <w:tab w:val="left" w:pos="1152"/>
                <w:tab w:val="left" w:pos="2880"/>
                <w:tab w:val="left" w:pos="3150"/>
                <w:tab w:val="left" w:leader="dot" w:pos="4608"/>
              </w:tabs>
              <w:jc w:val="both"/>
              <w:rPr>
                <w:rFonts w:cs="Arial"/>
                <w:color w:val="000000"/>
              </w:rPr>
            </w:pPr>
            <w:r>
              <w:rPr>
                <w:rFonts w:cs="Arial"/>
              </w:rPr>
              <w:t xml:space="preserve">Full approved uniform to be </w:t>
            </w:r>
            <w:proofErr w:type="gramStart"/>
            <w:r>
              <w:rPr>
                <w:rFonts w:cs="Arial"/>
              </w:rPr>
              <w:t>worn at all times</w:t>
            </w:r>
            <w:proofErr w:type="gramEnd"/>
            <w:r>
              <w:rPr>
                <w:rFonts w:cs="Arial"/>
              </w:rPr>
              <w:t xml:space="preserve"> whilst on duty.</w:t>
            </w:r>
          </w:p>
          <w:p w14:paraId="7D49EF50" w14:textId="77777777" w:rsidR="00BE168D" w:rsidRDefault="00BE168D">
            <w:pPr>
              <w:jc w:val="both"/>
              <w:rPr>
                <w:rFonts w:cs="Arial"/>
                <w:color w:val="000000"/>
              </w:rPr>
            </w:pPr>
          </w:p>
        </w:tc>
      </w:tr>
    </w:tbl>
    <w:p w14:paraId="6F60A534" w14:textId="77777777" w:rsidR="00BE168D" w:rsidRDefault="00BE168D" w:rsidP="00BE168D">
      <w:pPr>
        <w:jc w:val="both"/>
        <w:rPr>
          <w:rFonts w:ascii="Arial" w:hAnsi="Arial" w:cs="Arial"/>
          <w:color w:val="000000"/>
          <w:sz w:val="22"/>
          <w:szCs w:val="22"/>
        </w:rPr>
      </w:pPr>
    </w:p>
    <w:p w14:paraId="69AEA0BE" w14:textId="77777777" w:rsidR="00BE168D" w:rsidRDefault="00BE168D" w:rsidP="00BE168D">
      <w:pPr>
        <w:jc w:val="both"/>
        <w:rPr>
          <w:rFonts w:ascii="Arial" w:hAnsi="Arial" w:cs="Arial"/>
          <w:color w:val="000000"/>
          <w:sz w:val="22"/>
          <w:szCs w:val="22"/>
        </w:rPr>
      </w:pPr>
    </w:p>
    <w:p w14:paraId="6B5985BE" w14:textId="77777777" w:rsidR="00BE168D" w:rsidRDefault="00BE168D" w:rsidP="00BE168D">
      <w:pPr>
        <w:jc w:val="both"/>
        <w:rPr>
          <w:rFonts w:ascii="Arial" w:hAnsi="Arial" w:cs="Arial"/>
          <w:color w:val="000000"/>
          <w:sz w:val="22"/>
          <w:szCs w:val="22"/>
        </w:rPr>
      </w:pPr>
    </w:p>
    <w:p w14:paraId="646CB95D" w14:textId="77777777" w:rsidR="00BE168D" w:rsidRDefault="00BE168D" w:rsidP="00BE168D">
      <w:pPr>
        <w:jc w:val="both"/>
        <w:rPr>
          <w:rFonts w:ascii="Arial" w:hAnsi="Arial" w:cs="Arial"/>
          <w:color w:val="000000"/>
          <w:sz w:val="22"/>
          <w:szCs w:val="22"/>
        </w:rPr>
      </w:pPr>
    </w:p>
    <w:p w14:paraId="3A1021FE" w14:textId="77777777" w:rsidR="00BE168D" w:rsidRDefault="00BE168D" w:rsidP="00BE168D">
      <w:pPr>
        <w:jc w:val="both"/>
        <w:rPr>
          <w:rFonts w:ascii="Arial" w:hAnsi="Arial" w:cs="Arial"/>
          <w:color w:val="000000"/>
          <w:sz w:val="22"/>
          <w:szCs w:val="22"/>
        </w:rPr>
      </w:pPr>
    </w:p>
    <w:p w14:paraId="17F4D4C2" w14:textId="77777777" w:rsidR="00BE168D" w:rsidRDefault="00BE168D" w:rsidP="00BE168D">
      <w:pPr>
        <w:jc w:val="both"/>
        <w:rPr>
          <w:rFonts w:ascii="Arial" w:hAnsi="Arial" w:cs="Arial"/>
          <w:color w:val="000000"/>
          <w:sz w:val="22"/>
          <w:szCs w:val="22"/>
        </w:rPr>
      </w:pPr>
    </w:p>
    <w:p w14:paraId="2692D4E5" w14:textId="77777777" w:rsidR="00BE168D" w:rsidRDefault="00BE168D" w:rsidP="00BE168D">
      <w:pPr>
        <w:jc w:val="both"/>
        <w:rPr>
          <w:rFonts w:ascii="Arial" w:hAnsi="Arial" w:cs="Arial"/>
          <w:color w:val="000000"/>
          <w:sz w:val="22"/>
          <w:szCs w:val="22"/>
        </w:rPr>
      </w:pPr>
    </w:p>
    <w:p w14:paraId="69FE146E" w14:textId="77777777" w:rsidR="00BE168D" w:rsidRDefault="00BE168D" w:rsidP="00BE168D">
      <w:pPr>
        <w:shd w:val="pct10" w:color="auto" w:fill="auto"/>
        <w:jc w:val="both"/>
        <w:rPr>
          <w:rFonts w:cs="Arial"/>
          <w:b/>
          <w:color w:val="000000"/>
        </w:rPr>
      </w:pPr>
      <w:r>
        <w:rPr>
          <w:rFonts w:cs="Arial"/>
          <w:b/>
          <w:color w:val="000000"/>
        </w:rPr>
        <w:t>RELATIONSHIPS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613"/>
        <w:gridCol w:w="6553"/>
      </w:tblGrid>
      <w:tr w:rsidR="00BE168D" w14:paraId="61BA443C" w14:textId="77777777" w:rsidTr="00BE168D">
        <w:tc>
          <w:tcPr>
            <w:tcW w:w="3081" w:type="dxa"/>
            <w:gridSpan w:val="2"/>
            <w:tcBorders>
              <w:top w:val="single" w:sz="4" w:space="0" w:color="auto"/>
              <w:left w:val="single" w:sz="4" w:space="0" w:color="auto"/>
              <w:bottom w:val="single" w:sz="4" w:space="0" w:color="auto"/>
              <w:right w:val="single" w:sz="4" w:space="0" w:color="auto"/>
            </w:tcBorders>
            <w:hideMark/>
          </w:tcPr>
          <w:p w14:paraId="5362A57D" w14:textId="77777777" w:rsidR="00BE168D" w:rsidRDefault="00BE168D">
            <w:pPr>
              <w:jc w:val="both"/>
              <w:rPr>
                <w:rFonts w:cs="Arial"/>
                <w:b/>
                <w:color w:val="000000"/>
              </w:rPr>
            </w:pPr>
            <w:r>
              <w:rPr>
                <w:rFonts w:cs="Arial"/>
                <w:b/>
                <w:color w:val="000000"/>
              </w:rPr>
              <w:lastRenderedPageBreak/>
              <w:t>Accountable to:</w:t>
            </w:r>
          </w:p>
        </w:tc>
        <w:tc>
          <w:tcPr>
            <w:tcW w:w="6553" w:type="dxa"/>
            <w:tcBorders>
              <w:top w:val="single" w:sz="4" w:space="0" w:color="auto"/>
              <w:left w:val="single" w:sz="4" w:space="0" w:color="auto"/>
              <w:bottom w:val="single" w:sz="4" w:space="0" w:color="auto"/>
              <w:right w:val="single" w:sz="4" w:space="0" w:color="auto"/>
            </w:tcBorders>
          </w:tcPr>
          <w:p w14:paraId="0A738AF9" w14:textId="6DD79541" w:rsidR="00BE168D" w:rsidRPr="006242B8" w:rsidRDefault="00BE168D">
            <w:pPr>
              <w:tabs>
                <w:tab w:val="left" w:pos="0"/>
                <w:tab w:val="left" w:pos="720"/>
                <w:tab w:val="left" w:pos="1440"/>
                <w:tab w:val="left" w:pos="2070"/>
                <w:tab w:val="left" w:pos="288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cs="Arial"/>
                <w:color w:val="FF0000"/>
              </w:rPr>
            </w:pPr>
            <w:r>
              <w:rPr>
                <w:rFonts w:cs="Arial"/>
              </w:rPr>
              <w:t>Parking Manager/Senior Notice Processing Officer, Senior Civil Enforcement Officer</w:t>
            </w:r>
            <w:r w:rsidR="006242B8">
              <w:rPr>
                <w:rFonts w:cs="Arial"/>
              </w:rPr>
              <w:t xml:space="preserve">, </w:t>
            </w:r>
            <w:r w:rsidR="006242B8" w:rsidRPr="00CF4D9F">
              <w:rPr>
                <w:rFonts w:cs="Arial"/>
              </w:rPr>
              <w:t>Civil Enforcement Supervisor</w:t>
            </w:r>
          </w:p>
          <w:p w14:paraId="0DA72EC7" w14:textId="77777777" w:rsidR="00BE168D" w:rsidRDefault="00BE168D">
            <w:pPr>
              <w:jc w:val="both"/>
              <w:rPr>
                <w:rFonts w:cs="Arial"/>
                <w:color w:val="000000"/>
              </w:rPr>
            </w:pPr>
          </w:p>
        </w:tc>
      </w:tr>
      <w:tr w:rsidR="00BE168D" w14:paraId="34B37ED0" w14:textId="77777777" w:rsidTr="00BE168D">
        <w:tc>
          <w:tcPr>
            <w:tcW w:w="3081" w:type="dxa"/>
            <w:gridSpan w:val="2"/>
            <w:tcBorders>
              <w:top w:val="single" w:sz="4" w:space="0" w:color="auto"/>
              <w:left w:val="single" w:sz="4" w:space="0" w:color="auto"/>
              <w:bottom w:val="single" w:sz="4" w:space="0" w:color="auto"/>
              <w:right w:val="single" w:sz="4" w:space="0" w:color="auto"/>
            </w:tcBorders>
          </w:tcPr>
          <w:p w14:paraId="41D897A0" w14:textId="77777777" w:rsidR="00BE168D" w:rsidRDefault="00BE168D">
            <w:pPr>
              <w:jc w:val="both"/>
              <w:rPr>
                <w:rFonts w:cs="Arial"/>
                <w:b/>
                <w:color w:val="000000"/>
              </w:rPr>
            </w:pPr>
            <w:r>
              <w:rPr>
                <w:rFonts w:cs="Arial"/>
                <w:b/>
                <w:color w:val="000000"/>
              </w:rPr>
              <w:t>Contacts with other people:</w:t>
            </w:r>
          </w:p>
          <w:p w14:paraId="2D3DA932" w14:textId="77777777" w:rsidR="00BE168D" w:rsidRDefault="00BE168D">
            <w:pPr>
              <w:jc w:val="both"/>
              <w:rPr>
                <w:rFonts w:cs="Arial"/>
                <w:b/>
                <w:color w:val="000000"/>
              </w:rPr>
            </w:pPr>
          </w:p>
        </w:tc>
        <w:tc>
          <w:tcPr>
            <w:tcW w:w="6553" w:type="dxa"/>
            <w:tcBorders>
              <w:top w:val="single" w:sz="4" w:space="0" w:color="auto"/>
              <w:left w:val="single" w:sz="4" w:space="0" w:color="auto"/>
              <w:bottom w:val="single" w:sz="4" w:space="0" w:color="auto"/>
              <w:right w:val="single" w:sz="4" w:space="0" w:color="auto"/>
            </w:tcBorders>
          </w:tcPr>
          <w:p w14:paraId="3190B55D" w14:textId="77777777" w:rsidR="00BE168D" w:rsidRDefault="00BE168D">
            <w:pPr>
              <w:jc w:val="both"/>
              <w:rPr>
                <w:rFonts w:cs="Arial"/>
                <w:color w:val="000000"/>
              </w:rPr>
            </w:pPr>
          </w:p>
          <w:p w14:paraId="178A6E3B" w14:textId="77777777" w:rsidR="00BE168D" w:rsidRDefault="00BE168D">
            <w:pPr>
              <w:jc w:val="both"/>
              <w:rPr>
                <w:rFonts w:cs="Arial"/>
                <w:color w:val="000000"/>
              </w:rPr>
            </w:pPr>
          </w:p>
        </w:tc>
      </w:tr>
      <w:tr w:rsidR="00BE168D" w14:paraId="56641755" w14:textId="77777777" w:rsidTr="00BE168D">
        <w:tc>
          <w:tcPr>
            <w:tcW w:w="468" w:type="dxa"/>
            <w:tcBorders>
              <w:top w:val="single" w:sz="4" w:space="0" w:color="auto"/>
              <w:left w:val="single" w:sz="4" w:space="0" w:color="auto"/>
              <w:bottom w:val="single" w:sz="4" w:space="0" w:color="auto"/>
              <w:right w:val="single" w:sz="4" w:space="0" w:color="auto"/>
            </w:tcBorders>
            <w:hideMark/>
          </w:tcPr>
          <w:p w14:paraId="6514BFF0" w14:textId="77777777" w:rsidR="00BE168D" w:rsidRDefault="00BE168D">
            <w:pPr>
              <w:jc w:val="both"/>
              <w:rPr>
                <w:rFonts w:cs="Arial"/>
                <w:b/>
                <w:color w:val="000000"/>
              </w:rPr>
            </w:pPr>
            <w:r>
              <w:rPr>
                <w:rFonts w:cs="Arial"/>
                <w:b/>
                <w:color w:val="000000"/>
              </w:rPr>
              <w:t>a)</w:t>
            </w:r>
          </w:p>
        </w:tc>
        <w:tc>
          <w:tcPr>
            <w:tcW w:w="2613" w:type="dxa"/>
            <w:tcBorders>
              <w:top w:val="single" w:sz="4" w:space="0" w:color="auto"/>
              <w:left w:val="single" w:sz="4" w:space="0" w:color="auto"/>
              <w:bottom w:val="single" w:sz="4" w:space="0" w:color="auto"/>
              <w:right w:val="single" w:sz="4" w:space="0" w:color="auto"/>
            </w:tcBorders>
            <w:hideMark/>
          </w:tcPr>
          <w:p w14:paraId="681433E0" w14:textId="77777777" w:rsidR="00BE168D" w:rsidRDefault="00BE168D">
            <w:pPr>
              <w:jc w:val="both"/>
              <w:rPr>
                <w:rFonts w:cs="Arial"/>
                <w:b/>
                <w:color w:val="000000"/>
              </w:rPr>
            </w:pPr>
            <w:r>
              <w:rPr>
                <w:rFonts w:cs="Arial"/>
                <w:b/>
                <w:color w:val="000000"/>
              </w:rPr>
              <w:t>Own Department</w:t>
            </w:r>
          </w:p>
        </w:tc>
        <w:tc>
          <w:tcPr>
            <w:tcW w:w="6553" w:type="dxa"/>
            <w:tcBorders>
              <w:top w:val="single" w:sz="4" w:space="0" w:color="auto"/>
              <w:left w:val="single" w:sz="4" w:space="0" w:color="auto"/>
              <w:bottom w:val="single" w:sz="4" w:space="0" w:color="auto"/>
              <w:right w:val="single" w:sz="4" w:space="0" w:color="auto"/>
            </w:tcBorders>
          </w:tcPr>
          <w:p w14:paraId="6A170279" w14:textId="77777777" w:rsidR="00BE168D" w:rsidRDefault="00BE168D">
            <w:pPr>
              <w:tabs>
                <w:tab w:val="left" w:pos="0"/>
                <w:tab w:val="left" w:pos="720"/>
                <w:tab w:val="left" w:pos="1152"/>
                <w:tab w:val="left" w:pos="1728"/>
                <w:tab w:val="left" w:pos="2880"/>
                <w:tab w:val="left" w:pos="4320"/>
              </w:tabs>
              <w:jc w:val="both"/>
              <w:rPr>
                <w:rFonts w:cs="Arial"/>
                <w:color w:val="000000"/>
              </w:rPr>
            </w:pPr>
            <w:r>
              <w:rPr>
                <w:rFonts w:cs="Arial"/>
                <w:color w:val="000000"/>
              </w:rPr>
              <w:t>Parking Services staff and Community Safety &amp; Town Centres staff.</w:t>
            </w:r>
          </w:p>
          <w:p w14:paraId="0FC6BD98" w14:textId="77777777" w:rsidR="00BE168D" w:rsidRDefault="00BE168D">
            <w:pPr>
              <w:jc w:val="both"/>
              <w:rPr>
                <w:rFonts w:cs="Arial"/>
                <w:color w:val="000000"/>
              </w:rPr>
            </w:pPr>
          </w:p>
        </w:tc>
      </w:tr>
      <w:tr w:rsidR="00BE168D" w14:paraId="511094B2" w14:textId="77777777" w:rsidTr="00BE168D">
        <w:tc>
          <w:tcPr>
            <w:tcW w:w="468" w:type="dxa"/>
            <w:tcBorders>
              <w:top w:val="single" w:sz="4" w:space="0" w:color="auto"/>
              <w:left w:val="single" w:sz="4" w:space="0" w:color="auto"/>
              <w:bottom w:val="single" w:sz="4" w:space="0" w:color="auto"/>
              <w:right w:val="single" w:sz="4" w:space="0" w:color="auto"/>
            </w:tcBorders>
            <w:hideMark/>
          </w:tcPr>
          <w:p w14:paraId="58DFEAAC" w14:textId="77777777" w:rsidR="00BE168D" w:rsidRDefault="00BE168D">
            <w:pPr>
              <w:jc w:val="both"/>
              <w:rPr>
                <w:rFonts w:cs="Arial"/>
                <w:b/>
                <w:color w:val="000000"/>
              </w:rPr>
            </w:pPr>
            <w:r>
              <w:rPr>
                <w:rFonts w:cs="Arial"/>
                <w:b/>
                <w:color w:val="000000"/>
              </w:rPr>
              <w:t>b)</w:t>
            </w:r>
          </w:p>
        </w:tc>
        <w:tc>
          <w:tcPr>
            <w:tcW w:w="2613" w:type="dxa"/>
            <w:tcBorders>
              <w:top w:val="single" w:sz="4" w:space="0" w:color="auto"/>
              <w:left w:val="single" w:sz="4" w:space="0" w:color="auto"/>
              <w:bottom w:val="single" w:sz="4" w:space="0" w:color="auto"/>
              <w:right w:val="single" w:sz="4" w:space="0" w:color="auto"/>
            </w:tcBorders>
          </w:tcPr>
          <w:p w14:paraId="213ABDAD" w14:textId="77777777" w:rsidR="00BE168D" w:rsidRDefault="00BE168D">
            <w:pPr>
              <w:jc w:val="both"/>
              <w:rPr>
                <w:rFonts w:cs="Arial"/>
                <w:b/>
                <w:color w:val="000000"/>
              </w:rPr>
            </w:pPr>
            <w:r>
              <w:rPr>
                <w:rFonts w:cs="Arial"/>
                <w:b/>
                <w:color w:val="000000"/>
              </w:rPr>
              <w:t>Elsewhere within the</w:t>
            </w:r>
          </w:p>
          <w:p w14:paraId="658B4C9E" w14:textId="77777777" w:rsidR="00BE168D" w:rsidRDefault="00BE168D">
            <w:pPr>
              <w:jc w:val="both"/>
              <w:rPr>
                <w:rFonts w:cs="Arial"/>
                <w:b/>
                <w:color w:val="000000"/>
              </w:rPr>
            </w:pPr>
            <w:r>
              <w:rPr>
                <w:rFonts w:cs="Arial"/>
                <w:b/>
                <w:color w:val="000000"/>
              </w:rPr>
              <w:t>Council</w:t>
            </w:r>
          </w:p>
          <w:p w14:paraId="2C074123" w14:textId="77777777" w:rsidR="00BE168D" w:rsidRDefault="00BE168D">
            <w:pPr>
              <w:jc w:val="both"/>
              <w:rPr>
                <w:rFonts w:cs="Arial"/>
                <w:b/>
                <w:color w:val="000000"/>
              </w:rPr>
            </w:pPr>
          </w:p>
        </w:tc>
        <w:tc>
          <w:tcPr>
            <w:tcW w:w="6553" w:type="dxa"/>
            <w:tcBorders>
              <w:top w:val="single" w:sz="4" w:space="0" w:color="auto"/>
              <w:left w:val="single" w:sz="4" w:space="0" w:color="auto"/>
              <w:bottom w:val="single" w:sz="4" w:space="0" w:color="auto"/>
              <w:right w:val="single" w:sz="4" w:space="0" w:color="auto"/>
            </w:tcBorders>
          </w:tcPr>
          <w:p w14:paraId="2D5A993C" w14:textId="77777777" w:rsidR="00BE168D" w:rsidRDefault="00BE168D">
            <w:pPr>
              <w:tabs>
                <w:tab w:val="left" w:pos="0"/>
                <w:tab w:val="left" w:pos="720"/>
                <w:tab w:val="left" w:pos="1152"/>
                <w:tab w:val="left" w:pos="1728"/>
                <w:tab w:val="left" w:pos="2880"/>
                <w:tab w:val="left" w:pos="4320"/>
              </w:tabs>
              <w:jc w:val="both"/>
              <w:rPr>
                <w:rFonts w:cs="Arial"/>
                <w:color w:val="FF0000"/>
              </w:rPr>
            </w:pPr>
            <w:r>
              <w:rPr>
                <w:rFonts w:cs="Arial"/>
              </w:rPr>
              <w:t>One Stop Shop staff and Broxbourne Sport managers.</w:t>
            </w:r>
            <w:r>
              <w:rPr>
                <w:rFonts w:cs="Arial"/>
                <w:b/>
              </w:rPr>
              <w:t xml:space="preserve">                        </w:t>
            </w:r>
          </w:p>
          <w:p w14:paraId="07B54B26" w14:textId="77777777" w:rsidR="00BE168D" w:rsidRDefault="00BE168D">
            <w:pPr>
              <w:jc w:val="both"/>
              <w:rPr>
                <w:rFonts w:cs="Arial"/>
                <w:color w:val="000000"/>
              </w:rPr>
            </w:pPr>
          </w:p>
        </w:tc>
      </w:tr>
      <w:tr w:rsidR="00BE168D" w14:paraId="40428F1F" w14:textId="77777777" w:rsidTr="00BE168D">
        <w:tc>
          <w:tcPr>
            <w:tcW w:w="468" w:type="dxa"/>
            <w:tcBorders>
              <w:top w:val="single" w:sz="4" w:space="0" w:color="auto"/>
              <w:left w:val="single" w:sz="4" w:space="0" w:color="auto"/>
              <w:bottom w:val="single" w:sz="4" w:space="0" w:color="auto"/>
              <w:right w:val="single" w:sz="4" w:space="0" w:color="auto"/>
            </w:tcBorders>
            <w:hideMark/>
          </w:tcPr>
          <w:p w14:paraId="04254ABB" w14:textId="77777777" w:rsidR="00BE168D" w:rsidRDefault="00BE168D">
            <w:pPr>
              <w:jc w:val="both"/>
              <w:rPr>
                <w:rFonts w:cs="Arial"/>
                <w:b/>
                <w:color w:val="000000"/>
              </w:rPr>
            </w:pPr>
            <w:r>
              <w:rPr>
                <w:rFonts w:cs="Arial"/>
                <w:b/>
                <w:color w:val="000000"/>
              </w:rPr>
              <w:t>c)</w:t>
            </w:r>
          </w:p>
        </w:tc>
        <w:tc>
          <w:tcPr>
            <w:tcW w:w="2613" w:type="dxa"/>
            <w:tcBorders>
              <w:top w:val="single" w:sz="4" w:space="0" w:color="auto"/>
              <w:left w:val="single" w:sz="4" w:space="0" w:color="auto"/>
              <w:bottom w:val="single" w:sz="4" w:space="0" w:color="auto"/>
              <w:right w:val="single" w:sz="4" w:space="0" w:color="auto"/>
            </w:tcBorders>
            <w:hideMark/>
          </w:tcPr>
          <w:p w14:paraId="25B0A826" w14:textId="77777777" w:rsidR="00BE168D" w:rsidRDefault="00BE168D">
            <w:pPr>
              <w:jc w:val="both"/>
              <w:rPr>
                <w:rFonts w:cs="Arial"/>
                <w:b/>
                <w:color w:val="000000"/>
              </w:rPr>
            </w:pPr>
            <w:r>
              <w:rPr>
                <w:rFonts w:cs="Arial"/>
                <w:b/>
                <w:color w:val="000000"/>
              </w:rPr>
              <w:t>Outside the Council</w:t>
            </w:r>
          </w:p>
        </w:tc>
        <w:tc>
          <w:tcPr>
            <w:tcW w:w="6553" w:type="dxa"/>
            <w:tcBorders>
              <w:top w:val="single" w:sz="4" w:space="0" w:color="auto"/>
              <w:left w:val="single" w:sz="4" w:space="0" w:color="auto"/>
              <w:bottom w:val="single" w:sz="4" w:space="0" w:color="auto"/>
              <w:right w:val="single" w:sz="4" w:space="0" w:color="auto"/>
            </w:tcBorders>
          </w:tcPr>
          <w:p w14:paraId="052F86D6" w14:textId="77777777" w:rsidR="00BE168D" w:rsidRDefault="00BE168D">
            <w:pPr>
              <w:jc w:val="both"/>
              <w:rPr>
                <w:rFonts w:cs="Arial"/>
                <w:color w:val="000000"/>
              </w:rPr>
            </w:pPr>
            <w:r>
              <w:rPr>
                <w:rFonts w:cs="Arial"/>
              </w:rPr>
              <w:t>Members of the public. Police</w:t>
            </w:r>
          </w:p>
          <w:p w14:paraId="0B5468BB" w14:textId="77777777" w:rsidR="00BE168D" w:rsidRDefault="00BE168D">
            <w:pPr>
              <w:jc w:val="both"/>
              <w:rPr>
                <w:rFonts w:cs="Arial"/>
                <w:color w:val="000000"/>
              </w:rPr>
            </w:pPr>
          </w:p>
        </w:tc>
      </w:tr>
    </w:tbl>
    <w:p w14:paraId="54797326" w14:textId="77777777" w:rsidR="00BE168D" w:rsidRDefault="00BE168D" w:rsidP="00BE168D">
      <w:pPr>
        <w:shd w:val="pct10" w:color="auto" w:fill="auto"/>
        <w:jc w:val="both"/>
        <w:rPr>
          <w:rFonts w:cs="Arial"/>
          <w:color w:val="000000"/>
        </w:rPr>
      </w:pPr>
      <w:r>
        <w:rPr>
          <w:rFonts w:cs="Arial"/>
          <w:b/>
          <w:color w:val="000000"/>
        </w:rPr>
        <w:t>PHYSICAL CONDITIONS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6553"/>
      </w:tblGrid>
      <w:tr w:rsidR="00BE168D" w14:paraId="116EB33E" w14:textId="77777777" w:rsidTr="00BE168D">
        <w:tc>
          <w:tcPr>
            <w:tcW w:w="3081" w:type="dxa"/>
            <w:tcBorders>
              <w:top w:val="single" w:sz="4" w:space="0" w:color="auto"/>
              <w:left w:val="single" w:sz="4" w:space="0" w:color="auto"/>
              <w:bottom w:val="single" w:sz="4" w:space="0" w:color="auto"/>
              <w:right w:val="single" w:sz="4" w:space="0" w:color="auto"/>
            </w:tcBorders>
            <w:hideMark/>
          </w:tcPr>
          <w:p w14:paraId="52435F4E" w14:textId="77777777" w:rsidR="00BE168D" w:rsidRDefault="00BE168D">
            <w:pPr>
              <w:jc w:val="both"/>
              <w:rPr>
                <w:rFonts w:cs="Arial"/>
                <w:b/>
                <w:color w:val="000000"/>
              </w:rPr>
            </w:pPr>
            <w:r>
              <w:rPr>
                <w:rFonts w:cs="Arial"/>
                <w:b/>
                <w:color w:val="000000"/>
              </w:rPr>
              <w:t>Location:</w:t>
            </w:r>
          </w:p>
        </w:tc>
        <w:tc>
          <w:tcPr>
            <w:tcW w:w="6553" w:type="dxa"/>
            <w:tcBorders>
              <w:top w:val="single" w:sz="4" w:space="0" w:color="auto"/>
              <w:left w:val="single" w:sz="4" w:space="0" w:color="auto"/>
              <w:bottom w:val="single" w:sz="4" w:space="0" w:color="auto"/>
              <w:right w:val="single" w:sz="4" w:space="0" w:color="auto"/>
            </w:tcBorders>
          </w:tcPr>
          <w:p w14:paraId="7DAC1FC1" w14:textId="77777777" w:rsidR="00BE168D" w:rsidRDefault="00BE168D">
            <w:pPr>
              <w:tabs>
                <w:tab w:val="left" w:pos="0"/>
                <w:tab w:val="left" w:pos="1152"/>
                <w:tab w:val="left" w:pos="3744"/>
                <w:tab w:val="left" w:leader="dot" w:pos="4608"/>
              </w:tabs>
              <w:jc w:val="both"/>
              <w:rPr>
                <w:rFonts w:cs="Arial"/>
              </w:rPr>
            </w:pPr>
            <w:r>
              <w:rPr>
                <w:rFonts w:cs="Arial"/>
                <w:color w:val="000000"/>
              </w:rPr>
              <w:t>Based at</w:t>
            </w:r>
            <w:r>
              <w:rPr>
                <w:rFonts w:cs="Arial"/>
                <w:color w:val="FF0000"/>
              </w:rPr>
              <w:t xml:space="preserve"> </w:t>
            </w:r>
            <w:smartTag w:uri="urn:schemas-microsoft-com:office:smarttags" w:element="place">
              <w:smartTag w:uri="urn:schemas-microsoft-com:office:smarttags" w:element="PlaceName">
                <w:r>
                  <w:rPr>
                    <w:rFonts w:cs="Arial"/>
                  </w:rPr>
                  <w:t>Bishops</w:t>
                </w:r>
              </w:smartTag>
              <w:r>
                <w:rPr>
                  <w:rFonts w:cs="Arial"/>
                </w:rPr>
                <w:t xml:space="preserve"> </w:t>
              </w:r>
              <w:smartTag w:uri="urn:schemas-microsoft-com:office:smarttags" w:element="PlaceType">
                <w:r>
                  <w:rPr>
                    <w:rFonts w:cs="Arial"/>
                  </w:rPr>
                  <w:t>College</w:t>
                </w:r>
              </w:smartTag>
            </w:smartTag>
            <w:r>
              <w:rPr>
                <w:rFonts w:cs="Arial"/>
              </w:rPr>
              <w:t xml:space="preserve"> but could be required to work at any Council facility within the Borough.</w:t>
            </w:r>
          </w:p>
          <w:p w14:paraId="4F4B28F2" w14:textId="77777777" w:rsidR="00BE168D" w:rsidRDefault="00BE168D">
            <w:pPr>
              <w:jc w:val="both"/>
              <w:rPr>
                <w:rFonts w:cs="Arial"/>
                <w:color w:val="000000"/>
              </w:rPr>
            </w:pPr>
          </w:p>
        </w:tc>
      </w:tr>
      <w:tr w:rsidR="00BE168D" w14:paraId="3A11B6AF" w14:textId="77777777" w:rsidTr="00BE168D">
        <w:tc>
          <w:tcPr>
            <w:tcW w:w="3081" w:type="dxa"/>
            <w:tcBorders>
              <w:top w:val="single" w:sz="4" w:space="0" w:color="auto"/>
              <w:left w:val="single" w:sz="4" w:space="0" w:color="auto"/>
              <w:bottom w:val="single" w:sz="4" w:space="0" w:color="auto"/>
              <w:right w:val="single" w:sz="4" w:space="0" w:color="auto"/>
            </w:tcBorders>
            <w:hideMark/>
          </w:tcPr>
          <w:p w14:paraId="5EDF1781" w14:textId="77777777" w:rsidR="00BE168D" w:rsidRDefault="00BE168D">
            <w:pPr>
              <w:jc w:val="both"/>
              <w:rPr>
                <w:rFonts w:cs="Arial"/>
                <w:b/>
                <w:color w:val="000000"/>
              </w:rPr>
            </w:pPr>
            <w:r>
              <w:rPr>
                <w:rFonts w:cs="Arial"/>
                <w:b/>
                <w:color w:val="000000"/>
              </w:rPr>
              <w:t>Exertion:</w:t>
            </w:r>
          </w:p>
        </w:tc>
        <w:tc>
          <w:tcPr>
            <w:tcW w:w="6553" w:type="dxa"/>
            <w:tcBorders>
              <w:top w:val="single" w:sz="4" w:space="0" w:color="auto"/>
              <w:left w:val="single" w:sz="4" w:space="0" w:color="auto"/>
              <w:bottom w:val="single" w:sz="4" w:space="0" w:color="auto"/>
              <w:right w:val="single" w:sz="4" w:space="0" w:color="auto"/>
            </w:tcBorders>
          </w:tcPr>
          <w:p w14:paraId="2F95A2BB" w14:textId="77777777" w:rsidR="00BE168D" w:rsidRDefault="00BE168D">
            <w:pPr>
              <w:tabs>
                <w:tab w:val="left" w:pos="0"/>
                <w:tab w:val="left" w:pos="1152"/>
                <w:tab w:val="left" w:pos="2880"/>
                <w:tab w:val="left" w:pos="3744"/>
                <w:tab w:val="left" w:leader="dot" w:pos="4608"/>
              </w:tabs>
              <w:jc w:val="both"/>
              <w:rPr>
                <w:rFonts w:cs="Arial"/>
              </w:rPr>
            </w:pPr>
            <w:r>
              <w:rPr>
                <w:rFonts w:cs="Arial"/>
              </w:rPr>
              <w:t>Ability to cover long distances and to work outdoors in all weathers.</w:t>
            </w:r>
          </w:p>
          <w:p w14:paraId="1A90A4DF" w14:textId="77777777" w:rsidR="00BE168D" w:rsidRDefault="00BE168D">
            <w:pPr>
              <w:tabs>
                <w:tab w:val="left" w:pos="0"/>
                <w:tab w:val="left" w:pos="1152"/>
                <w:tab w:val="left" w:pos="2880"/>
                <w:tab w:val="left" w:pos="3744"/>
                <w:tab w:val="left" w:leader="dot" w:pos="4608"/>
              </w:tabs>
              <w:jc w:val="both"/>
              <w:rPr>
                <w:rFonts w:cs="Arial"/>
              </w:rPr>
            </w:pPr>
          </w:p>
        </w:tc>
      </w:tr>
      <w:tr w:rsidR="00BE168D" w14:paraId="60E66E69" w14:textId="77777777" w:rsidTr="00BE168D">
        <w:tc>
          <w:tcPr>
            <w:tcW w:w="3081" w:type="dxa"/>
            <w:tcBorders>
              <w:top w:val="single" w:sz="4" w:space="0" w:color="auto"/>
              <w:left w:val="single" w:sz="4" w:space="0" w:color="auto"/>
              <w:bottom w:val="single" w:sz="4" w:space="0" w:color="auto"/>
              <w:right w:val="single" w:sz="4" w:space="0" w:color="auto"/>
            </w:tcBorders>
            <w:hideMark/>
          </w:tcPr>
          <w:p w14:paraId="549A2FD7" w14:textId="77777777" w:rsidR="00BE168D" w:rsidRDefault="00BE168D">
            <w:pPr>
              <w:jc w:val="both"/>
              <w:rPr>
                <w:rFonts w:cs="Arial"/>
                <w:b/>
                <w:color w:val="000000"/>
              </w:rPr>
            </w:pPr>
            <w:r>
              <w:rPr>
                <w:rFonts w:cs="Arial"/>
                <w:b/>
                <w:color w:val="000000"/>
              </w:rPr>
              <w:t>Accident/Health Risks:</w:t>
            </w:r>
          </w:p>
        </w:tc>
        <w:tc>
          <w:tcPr>
            <w:tcW w:w="6553" w:type="dxa"/>
            <w:tcBorders>
              <w:top w:val="single" w:sz="4" w:space="0" w:color="auto"/>
              <w:left w:val="single" w:sz="4" w:space="0" w:color="auto"/>
              <w:bottom w:val="single" w:sz="4" w:space="0" w:color="auto"/>
              <w:right w:val="single" w:sz="4" w:space="0" w:color="auto"/>
            </w:tcBorders>
          </w:tcPr>
          <w:p w14:paraId="3A2A23E5" w14:textId="77777777" w:rsidR="00BE168D" w:rsidRDefault="00BE168D">
            <w:pPr>
              <w:tabs>
                <w:tab w:val="left" w:pos="0"/>
                <w:tab w:val="left" w:pos="1152"/>
                <w:tab w:val="left" w:pos="2880"/>
                <w:tab w:val="left" w:pos="3744"/>
                <w:tab w:val="left" w:leader="dot" w:pos="4608"/>
              </w:tabs>
              <w:jc w:val="both"/>
              <w:rPr>
                <w:rFonts w:cs="Arial"/>
                <w:color w:val="000000"/>
              </w:rPr>
            </w:pPr>
            <w:r>
              <w:rPr>
                <w:rFonts w:cs="Arial"/>
              </w:rPr>
              <w:t>Ability to deal with difficult and aggressive members of the public.</w:t>
            </w:r>
          </w:p>
          <w:p w14:paraId="7DAFEB65" w14:textId="77777777" w:rsidR="00BE168D" w:rsidRDefault="00BE168D">
            <w:pPr>
              <w:jc w:val="both"/>
              <w:rPr>
                <w:rFonts w:cs="Arial"/>
                <w:color w:val="000000"/>
              </w:rPr>
            </w:pPr>
          </w:p>
        </w:tc>
      </w:tr>
    </w:tbl>
    <w:p w14:paraId="0326A191" w14:textId="77777777" w:rsidR="00BE168D" w:rsidRDefault="00BE168D" w:rsidP="00BE168D">
      <w:pPr>
        <w:shd w:val="pct10" w:color="auto" w:fill="auto"/>
        <w:jc w:val="both"/>
        <w:rPr>
          <w:rFonts w:cs="Arial"/>
          <w:b/>
          <w:color w:val="000000"/>
        </w:rPr>
      </w:pPr>
      <w:r>
        <w:rPr>
          <w:rFonts w:cs="Arial"/>
          <w:b/>
          <w:color w:val="000000"/>
        </w:rPr>
        <w:t>ECONOMIC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556"/>
      </w:tblGrid>
      <w:tr w:rsidR="00BE168D" w14:paraId="4B03BE00"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7C10EEF8" w14:textId="77777777" w:rsidR="00BE168D" w:rsidRDefault="00BE168D">
            <w:pPr>
              <w:jc w:val="both"/>
              <w:rPr>
                <w:rFonts w:cs="Arial"/>
                <w:b/>
                <w:color w:val="000000"/>
              </w:rPr>
            </w:pPr>
            <w:r>
              <w:rPr>
                <w:rFonts w:cs="Arial"/>
                <w:b/>
                <w:color w:val="000000"/>
              </w:rPr>
              <w:t>Grade:</w:t>
            </w:r>
          </w:p>
        </w:tc>
        <w:tc>
          <w:tcPr>
            <w:tcW w:w="6556" w:type="dxa"/>
            <w:tcBorders>
              <w:top w:val="single" w:sz="4" w:space="0" w:color="auto"/>
              <w:left w:val="single" w:sz="4" w:space="0" w:color="auto"/>
              <w:bottom w:val="single" w:sz="4" w:space="0" w:color="auto"/>
              <w:right w:val="single" w:sz="4" w:space="0" w:color="auto"/>
            </w:tcBorders>
          </w:tcPr>
          <w:p w14:paraId="30ACA23F" w14:textId="77777777" w:rsidR="00BE168D" w:rsidRDefault="00BE168D">
            <w:pPr>
              <w:tabs>
                <w:tab w:val="left" w:pos="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3168" w:hanging="3168"/>
              <w:jc w:val="both"/>
              <w:rPr>
                <w:rFonts w:cs="Arial"/>
              </w:rPr>
            </w:pPr>
            <w:r>
              <w:rPr>
                <w:rFonts w:cs="Arial"/>
              </w:rPr>
              <w:t>E40</w:t>
            </w:r>
          </w:p>
          <w:p w14:paraId="69D928EB" w14:textId="77777777" w:rsidR="00BE168D" w:rsidRDefault="00BE168D">
            <w:pPr>
              <w:jc w:val="both"/>
              <w:rPr>
                <w:rFonts w:cs="Arial"/>
                <w:color w:val="000000"/>
              </w:rPr>
            </w:pPr>
          </w:p>
        </w:tc>
      </w:tr>
      <w:tr w:rsidR="00BE168D" w14:paraId="290AC710" w14:textId="77777777" w:rsidTr="00BE168D">
        <w:tc>
          <w:tcPr>
            <w:tcW w:w="3078" w:type="dxa"/>
            <w:tcBorders>
              <w:top w:val="single" w:sz="4" w:space="0" w:color="auto"/>
              <w:left w:val="single" w:sz="4" w:space="0" w:color="auto"/>
              <w:bottom w:val="single" w:sz="4" w:space="0" w:color="auto"/>
              <w:right w:val="single" w:sz="4" w:space="0" w:color="auto"/>
            </w:tcBorders>
          </w:tcPr>
          <w:p w14:paraId="699CDECA" w14:textId="77777777" w:rsidR="00BE168D" w:rsidRDefault="00BE168D">
            <w:pPr>
              <w:jc w:val="both"/>
              <w:rPr>
                <w:rFonts w:cs="Arial"/>
                <w:b/>
                <w:color w:val="000000"/>
              </w:rPr>
            </w:pPr>
            <w:r>
              <w:rPr>
                <w:rFonts w:cs="Arial"/>
                <w:b/>
                <w:color w:val="000000"/>
              </w:rPr>
              <w:t>Hours:</w:t>
            </w:r>
          </w:p>
          <w:p w14:paraId="421BCE97" w14:textId="77777777" w:rsidR="00BE168D" w:rsidRDefault="00BE168D">
            <w:pPr>
              <w:jc w:val="both"/>
              <w:rPr>
                <w:rFonts w:cs="Arial"/>
                <w:b/>
                <w:color w:val="000000"/>
              </w:rPr>
            </w:pPr>
          </w:p>
        </w:tc>
        <w:tc>
          <w:tcPr>
            <w:tcW w:w="6556" w:type="dxa"/>
            <w:tcBorders>
              <w:top w:val="single" w:sz="4" w:space="0" w:color="auto"/>
              <w:left w:val="single" w:sz="4" w:space="0" w:color="auto"/>
              <w:bottom w:val="single" w:sz="4" w:space="0" w:color="auto"/>
              <w:right w:val="single" w:sz="4" w:space="0" w:color="auto"/>
            </w:tcBorders>
          </w:tcPr>
          <w:p w14:paraId="3FD13D37" w14:textId="77777777" w:rsidR="00BE168D" w:rsidRDefault="00BE168D">
            <w:pPr>
              <w:tabs>
                <w:tab w:val="left" w:pos="0"/>
                <w:tab w:val="left" w:pos="608"/>
                <w:tab w:val="left" w:pos="2835"/>
                <w:tab w:val="left" w:pos="2880"/>
                <w:tab w:val="left" w:pos="2977"/>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both"/>
              <w:rPr>
                <w:rFonts w:cs="Arial"/>
              </w:rPr>
            </w:pPr>
            <w:r>
              <w:rPr>
                <w:rFonts w:cs="Arial"/>
              </w:rPr>
              <w:t xml:space="preserve">40 hours per week (Full-time staff) over 6 days on a rota </w:t>
            </w:r>
            <w:r>
              <w:rPr>
                <w:rFonts w:cs="Arial"/>
                <w:b/>
              </w:rPr>
              <w:t xml:space="preserve"> </w:t>
            </w:r>
            <w:r>
              <w:rPr>
                <w:rFonts w:cs="Arial"/>
              </w:rPr>
              <w:t>basis, including Saturday, Sunday and Bank holidays, excluding Christmas Day.</w:t>
            </w:r>
          </w:p>
          <w:p w14:paraId="59262FF6" w14:textId="77777777" w:rsidR="00BE168D" w:rsidRDefault="00BE168D">
            <w:pPr>
              <w:tabs>
                <w:tab w:val="left" w:pos="0"/>
                <w:tab w:val="left" w:pos="2835"/>
                <w:tab w:val="left" w:pos="2880"/>
                <w:tab w:val="left" w:pos="2977"/>
                <w:tab w:val="left" w:pos="3119"/>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3168" w:hanging="3168"/>
              <w:jc w:val="both"/>
              <w:rPr>
                <w:rFonts w:cs="Arial"/>
                <w:color w:val="000000"/>
              </w:rPr>
            </w:pPr>
          </w:p>
        </w:tc>
      </w:tr>
      <w:tr w:rsidR="00BE168D" w14:paraId="3C3B6178"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1D836A5C" w14:textId="77777777" w:rsidR="00BE168D" w:rsidRDefault="00BE168D">
            <w:pPr>
              <w:jc w:val="both"/>
              <w:rPr>
                <w:rFonts w:cs="Arial"/>
                <w:b/>
                <w:color w:val="000000"/>
              </w:rPr>
            </w:pPr>
            <w:r>
              <w:rPr>
                <w:rFonts w:cs="Arial"/>
                <w:b/>
                <w:color w:val="000000"/>
              </w:rPr>
              <w:t>Overtime:</w:t>
            </w:r>
          </w:p>
        </w:tc>
        <w:tc>
          <w:tcPr>
            <w:tcW w:w="6556" w:type="dxa"/>
            <w:tcBorders>
              <w:top w:val="single" w:sz="4" w:space="0" w:color="auto"/>
              <w:left w:val="single" w:sz="4" w:space="0" w:color="auto"/>
              <w:bottom w:val="single" w:sz="4" w:space="0" w:color="auto"/>
              <w:right w:val="single" w:sz="4" w:space="0" w:color="auto"/>
            </w:tcBorders>
          </w:tcPr>
          <w:p w14:paraId="55941214" w14:textId="77777777" w:rsidR="00BE168D" w:rsidRDefault="00BE168D">
            <w:pPr>
              <w:tabs>
                <w:tab w:val="left" w:pos="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3168" w:hanging="3168"/>
              <w:jc w:val="both"/>
              <w:rPr>
                <w:rFonts w:cs="Arial"/>
              </w:rPr>
            </w:pPr>
            <w:r>
              <w:rPr>
                <w:rFonts w:cs="Arial"/>
              </w:rPr>
              <w:t>N/A</w:t>
            </w:r>
          </w:p>
          <w:p w14:paraId="2C866E1F" w14:textId="77777777" w:rsidR="00BE168D" w:rsidRDefault="00BE168D">
            <w:pPr>
              <w:jc w:val="both"/>
              <w:rPr>
                <w:rFonts w:cs="Arial"/>
                <w:color w:val="000000"/>
              </w:rPr>
            </w:pPr>
          </w:p>
        </w:tc>
      </w:tr>
      <w:tr w:rsidR="00BE168D" w14:paraId="109FF440"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4D171A00" w14:textId="77777777" w:rsidR="00BE168D" w:rsidRDefault="00BE168D">
            <w:pPr>
              <w:jc w:val="both"/>
              <w:rPr>
                <w:rFonts w:cs="Arial"/>
                <w:b/>
                <w:color w:val="000000"/>
              </w:rPr>
            </w:pPr>
            <w:r>
              <w:rPr>
                <w:rFonts w:cs="Arial"/>
                <w:b/>
                <w:color w:val="000000"/>
              </w:rPr>
              <w:t>Car allowance:</w:t>
            </w:r>
          </w:p>
        </w:tc>
        <w:tc>
          <w:tcPr>
            <w:tcW w:w="6556" w:type="dxa"/>
            <w:tcBorders>
              <w:top w:val="single" w:sz="4" w:space="0" w:color="auto"/>
              <w:left w:val="single" w:sz="4" w:space="0" w:color="auto"/>
              <w:bottom w:val="single" w:sz="4" w:space="0" w:color="auto"/>
              <w:right w:val="single" w:sz="4" w:space="0" w:color="auto"/>
            </w:tcBorders>
          </w:tcPr>
          <w:p w14:paraId="0A4D50F0" w14:textId="77777777" w:rsidR="00BE168D" w:rsidRDefault="00BE168D">
            <w:pPr>
              <w:tabs>
                <w:tab w:val="left" w:pos="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both"/>
              <w:rPr>
                <w:rFonts w:cs="Arial"/>
              </w:rPr>
            </w:pPr>
            <w:r>
              <w:rPr>
                <w:rFonts w:cs="Arial"/>
              </w:rPr>
              <w:t>N/A – will use council van (manual licence essential)</w:t>
            </w:r>
          </w:p>
          <w:p w14:paraId="5326BFFB" w14:textId="77777777" w:rsidR="00BE168D" w:rsidRDefault="00BE168D">
            <w:pPr>
              <w:jc w:val="both"/>
              <w:rPr>
                <w:rFonts w:cs="Arial"/>
                <w:color w:val="000000"/>
              </w:rPr>
            </w:pPr>
          </w:p>
        </w:tc>
      </w:tr>
      <w:tr w:rsidR="00BE168D" w14:paraId="67342AE4"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6369FC96" w14:textId="77777777" w:rsidR="00BE168D" w:rsidRDefault="00BE168D">
            <w:pPr>
              <w:jc w:val="both"/>
              <w:rPr>
                <w:rFonts w:cs="Arial"/>
                <w:b/>
                <w:color w:val="000000"/>
              </w:rPr>
            </w:pPr>
            <w:r>
              <w:rPr>
                <w:rFonts w:cs="Arial"/>
                <w:b/>
                <w:color w:val="000000"/>
              </w:rPr>
              <w:t>Housing:</w:t>
            </w:r>
          </w:p>
        </w:tc>
        <w:tc>
          <w:tcPr>
            <w:tcW w:w="6556" w:type="dxa"/>
            <w:tcBorders>
              <w:top w:val="single" w:sz="4" w:space="0" w:color="auto"/>
              <w:left w:val="single" w:sz="4" w:space="0" w:color="auto"/>
              <w:bottom w:val="single" w:sz="4" w:space="0" w:color="auto"/>
              <w:right w:val="single" w:sz="4" w:space="0" w:color="auto"/>
            </w:tcBorders>
          </w:tcPr>
          <w:p w14:paraId="740BEF50" w14:textId="77777777" w:rsidR="00BE168D" w:rsidRDefault="00BE168D">
            <w:pPr>
              <w:tabs>
                <w:tab w:val="left" w:pos="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jc w:val="both"/>
              <w:rPr>
                <w:rFonts w:cs="Arial"/>
              </w:rPr>
            </w:pPr>
            <w:r>
              <w:rPr>
                <w:rFonts w:cs="Arial"/>
              </w:rPr>
              <w:t>In accordance with Council policy</w:t>
            </w:r>
          </w:p>
          <w:p w14:paraId="08E8D4B0" w14:textId="77777777" w:rsidR="00BE168D" w:rsidRDefault="00BE168D">
            <w:pPr>
              <w:jc w:val="both"/>
              <w:rPr>
                <w:rFonts w:cs="Arial"/>
                <w:color w:val="000000"/>
              </w:rPr>
            </w:pPr>
          </w:p>
        </w:tc>
      </w:tr>
      <w:tr w:rsidR="00BE168D" w14:paraId="24E1CE2D" w14:textId="77777777" w:rsidTr="00BE168D">
        <w:tc>
          <w:tcPr>
            <w:tcW w:w="3078" w:type="dxa"/>
            <w:tcBorders>
              <w:top w:val="single" w:sz="4" w:space="0" w:color="auto"/>
              <w:left w:val="single" w:sz="4" w:space="0" w:color="auto"/>
              <w:bottom w:val="single" w:sz="4" w:space="0" w:color="auto"/>
              <w:right w:val="single" w:sz="4" w:space="0" w:color="auto"/>
            </w:tcBorders>
            <w:hideMark/>
          </w:tcPr>
          <w:p w14:paraId="575E6D8E" w14:textId="77777777" w:rsidR="00BE168D" w:rsidRDefault="00BE168D">
            <w:pPr>
              <w:jc w:val="both"/>
              <w:rPr>
                <w:rFonts w:cs="Arial"/>
                <w:b/>
                <w:color w:val="000000"/>
              </w:rPr>
            </w:pPr>
            <w:r>
              <w:rPr>
                <w:rFonts w:cs="Arial"/>
                <w:b/>
                <w:color w:val="000000"/>
              </w:rPr>
              <w:t>Removal:</w:t>
            </w:r>
          </w:p>
        </w:tc>
        <w:tc>
          <w:tcPr>
            <w:tcW w:w="6556" w:type="dxa"/>
            <w:tcBorders>
              <w:top w:val="single" w:sz="4" w:space="0" w:color="auto"/>
              <w:left w:val="single" w:sz="4" w:space="0" w:color="auto"/>
              <w:bottom w:val="single" w:sz="4" w:space="0" w:color="auto"/>
              <w:right w:val="single" w:sz="4" w:space="0" w:color="auto"/>
            </w:tcBorders>
          </w:tcPr>
          <w:p w14:paraId="5C9DBCAC" w14:textId="77777777" w:rsidR="00BE168D" w:rsidRDefault="00BE168D">
            <w:pPr>
              <w:tabs>
                <w:tab w:val="left" w:pos="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3168" w:hanging="3168"/>
              <w:jc w:val="both"/>
              <w:rPr>
                <w:rFonts w:cs="Arial"/>
              </w:rPr>
            </w:pPr>
            <w:r>
              <w:rPr>
                <w:rFonts w:cs="Arial"/>
              </w:rPr>
              <w:t>In accordance with Council Policy</w:t>
            </w:r>
          </w:p>
          <w:p w14:paraId="2A5BF564" w14:textId="77777777" w:rsidR="00BE168D" w:rsidRDefault="00BE168D">
            <w:pPr>
              <w:jc w:val="both"/>
              <w:rPr>
                <w:rFonts w:cs="Arial"/>
                <w:color w:val="000000"/>
              </w:rPr>
            </w:pPr>
          </w:p>
        </w:tc>
      </w:tr>
    </w:tbl>
    <w:p w14:paraId="05AF6DD1" w14:textId="77777777" w:rsidR="00BE168D" w:rsidRDefault="00BE168D" w:rsidP="00BE168D">
      <w:pPr>
        <w:ind w:right="-334"/>
        <w:rPr>
          <w:rFonts w:cs="Arial"/>
          <w:b/>
        </w:rPr>
      </w:pPr>
    </w:p>
    <w:p w14:paraId="361499C2" w14:textId="77777777" w:rsidR="00BE168D" w:rsidRDefault="00BE168D" w:rsidP="00BE168D">
      <w:pPr>
        <w:jc w:val="both"/>
        <w:rPr>
          <w:rFonts w:cs="Arial"/>
          <w:b/>
        </w:rPr>
      </w:pPr>
      <w:r>
        <w:rPr>
          <w:rFonts w:cs="Arial"/>
          <w:b/>
        </w:rPr>
        <w:t xml:space="preserve">EMPLOYMENT CHECKS REQUIRED FOR THIS POST </w:t>
      </w:r>
    </w:p>
    <w:p w14:paraId="4F5B6F1B" w14:textId="77777777" w:rsidR="00BE168D" w:rsidRDefault="00BE168D" w:rsidP="00BE168D">
      <w:pPr>
        <w:jc w:val="both"/>
        <w:rPr>
          <w:rFonts w:cs="Arial"/>
          <w:color w:val="000000"/>
        </w:rPr>
      </w:pPr>
      <w:r>
        <w:rPr>
          <w:rFonts w:cs="Arial"/>
          <w:color w:val="000000"/>
        </w:rPr>
        <w:t xml:space="preserve">The Council is required by the Home Office to carry out standard checks for all employment under the Asylum and Immigration Act 1996.  These checks require you to provide proof of your right to work in the U.K.  If you are invited to interview we would need to see your original passport or full birth certificate or an appropriate letter/document issued by the Home Office. We also require proof of your permanent National Insurance Number (a P45, P60, NINO card or a letter from a Government Agency).  If you cannot produce any of these documents or are unsure whether the </w:t>
      </w:r>
      <w:r>
        <w:rPr>
          <w:rFonts w:cs="Arial"/>
          <w:color w:val="000000"/>
        </w:rPr>
        <w:lastRenderedPageBreak/>
        <w:t>documents you have provide the necessary proof please contact the Personnel Office for advice prior to your interview.</w:t>
      </w:r>
    </w:p>
    <w:p w14:paraId="01C25187" w14:textId="77777777" w:rsidR="00BE168D" w:rsidRPr="00BE168D" w:rsidRDefault="00BE168D" w:rsidP="00BE168D">
      <w:pPr>
        <w:ind w:right="-218"/>
        <w:jc w:val="both"/>
        <w:rPr>
          <w:rFonts w:cs="Arial"/>
          <w:sz w:val="16"/>
          <w:szCs w:val="16"/>
        </w:rPr>
      </w:pPr>
    </w:p>
    <w:p w14:paraId="16BE5F0B" w14:textId="77777777" w:rsidR="00BE168D" w:rsidRDefault="00BE168D" w:rsidP="00BE168D">
      <w:pPr>
        <w:jc w:val="both"/>
        <w:rPr>
          <w:rFonts w:cs="Arial"/>
          <w:b/>
        </w:rPr>
      </w:pPr>
      <w:r>
        <w:rPr>
          <w:rFonts w:cs="Arial"/>
          <w:b/>
        </w:rPr>
        <w:t>EMPLOYMENT OF EX-OFFENDERS</w:t>
      </w:r>
    </w:p>
    <w:p w14:paraId="2050E8EA" w14:textId="77777777" w:rsidR="00BE168D" w:rsidRDefault="00BE168D" w:rsidP="00BE168D">
      <w:pPr>
        <w:ind w:right="-218"/>
        <w:jc w:val="both"/>
        <w:rPr>
          <w:rFonts w:cs="Arial"/>
        </w:rPr>
      </w:pPr>
      <w:r>
        <w:rPr>
          <w:rFonts w:cs="Arial"/>
        </w:rPr>
        <w:t>The Council’s policy on the employment of ex-offenders is as follows:-</w:t>
      </w:r>
    </w:p>
    <w:p w14:paraId="5B04212A" w14:textId="77777777" w:rsidR="00BE168D" w:rsidRPr="00BE168D" w:rsidRDefault="00BE168D" w:rsidP="00BE168D">
      <w:pPr>
        <w:ind w:right="-218"/>
        <w:jc w:val="both"/>
        <w:rPr>
          <w:rFonts w:cs="Arial"/>
          <w:sz w:val="16"/>
          <w:szCs w:val="16"/>
        </w:rPr>
      </w:pPr>
    </w:p>
    <w:p w14:paraId="48791F06" w14:textId="77777777" w:rsidR="00BE168D" w:rsidRDefault="00BE168D" w:rsidP="00BE168D">
      <w:pPr>
        <w:jc w:val="both"/>
        <w:rPr>
          <w:rFonts w:cs="Arial"/>
          <w:snapToGrid w:val="0"/>
          <w:color w:val="000000"/>
          <w:lang w:val="en-US"/>
        </w:rPr>
      </w:pPr>
      <w:r>
        <w:rPr>
          <w:rFonts w:cs="Arial"/>
          <w:snapToGrid w:val="0"/>
          <w:color w:val="000000"/>
          <w:lang w:val="en-US"/>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69A8100E" w14:textId="77777777" w:rsidR="00BE168D" w:rsidRPr="00BE168D" w:rsidRDefault="00BE168D" w:rsidP="00BE168D">
      <w:pPr>
        <w:jc w:val="both"/>
        <w:rPr>
          <w:rFonts w:cs="Arial"/>
          <w:snapToGrid w:val="0"/>
          <w:color w:val="000000"/>
          <w:sz w:val="16"/>
          <w:szCs w:val="16"/>
          <w:lang w:val="en-US"/>
        </w:rPr>
      </w:pPr>
    </w:p>
    <w:p w14:paraId="6F7CD1FC" w14:textId="77777777" w:rsidR="00BE168D" w:rsidRDefault="00BE168D" w:rsidP="00BE168D">
      <w:pPr>
        <w:jc w:val="both"/>
        <w:rPr>
          <w:rFonts w:cs="Arial"/>
          <w:b/>
          <w:snapToGrid w:val="0"/>
          <w:color w:val="000000"/>
          <w:lang w:val="en-US"/>
        </w:rPr>
      </w:pPr>
      <w:r>
        <w:rPr>
          <w:rFonts w:cs="Arial"/>
          <w:b/>
          <w:snapToGrid w:val="0"/>
          <w:color w:val="000000"/>
          <w:lang w:val="en-US"/>
        </w:rPr>
        <w:t>DISCLOSURE AND BARRING RECORDS CHECK</w:t>
      </w:r>
    </w:p>
    <w:p w14:paraId="229095C7" w14:textId="77777777" w:rsidR="00BE168D" w:rsidRDefault="00BE168D" w:rsidP="00BE168D">
      <w:pPr>
        <w:ind w:right="-43"/>
        <w:jc w:val="both"/>
        <w:rPr>
          <w:rFonts w:cs="Arial"/>
        </w:rPr>
      </w:pPr>
      <w:r>
        <w:rPr>
          <w:rFonts w:cs="Arial"/>
        </w:rPr>
        <w:t xml:space="preserve">As this post has substantial access to children or vulnerable adults or is based at premises deemed to be school premises or is subject to legal protection or administers justice it is a condition of any offer of employment that the Council applies for and has received the outcome of the Disclosure of any criminal record.  As part of this process you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 </w:t>
      </w:r>
    </w:p>
    <w:p w14:paraId="1FCEB60E" w14:textId="77777777" w:rsidR="00BE168D" w:rsidRPr="00BE168D" w:rsidRDefault="00BE168D" w:rsidP="00BE168D">
      <w:pPr>
        <w:jc w:val="both"/>
        <w:rPr>
          <w:rFonts w:cs="Arial"/>
          <w:snapToGrid w:val="0"/>
          <w:color w:val="000000"/>
          <w:sz w:val="16"/>
          <w:szCs w:val="16"/>
          <w:lang w:val="en-US"/>
        </w:rPr>
      </w:pPr>
    </w:p>
    <w:p w14:paraId="582B0ADB" w14:textId="77777777" w:rsidR="00BE168D" w:rsidRDefault="00BE168D" w:rsidP="00BE168D">
      <w:pPr>
        <w:jc w:val="both"/>
        <w:rPr>
          <w:rFonts w:cs="Arial"/>
          <w:b/>
          <w:color w:val="000000"/>
        </w:rPr>
      </w:pPr>
      <w:r>
        <w:rPr>
          <w:rFonts w:cs="Arial"/>
          <w:b/>
          <w:color w:val="000000"/>
        </w:rPr>
        <w:t xml:space="preserve">EQUAL OPPORTUNITIES </w:t>
      </w:r>
    </w:p>
    <w:p w14:paraId="064C5040" w14:textId="77777777" w:rsidR="00BE168D" w:rsidRDefault="00BE168D" w:rsidP="00BE168D">
      <w:pPr>
        <w:jc w:val="both"/>
        <w:rPr>
          <w:rFonts w:cs="Arial"/>
          <w:color w:val="000000"/>
        </w:rPr>
      </w:pPr>
      <w:r>
        <w:rPr>
          <w:rFonts w:cs="Arial"/>
          <w:color w:val="000000"/>
        </w:rPr>
        <w:t>All staff are reminded that they must comply with Council Policy on Equal Opportunities to ensure the fair and equal treatment of all Council staff and customers.</w:t>
      </w:r>
    </w:p>
    <w:p w14:paraId="38AF4ED0" w14:textId="77777777" w:rsidR="00BE168D" w:rsidRPr="00BE168D" w:rsidRDefault="00BE168D" w:rsidP="00BE168D">
      <w:pPr>
        <w:jc w:val="both"/>
        <w:rPr>
          <w:rFonts w:cs="Arial"/>
          <w:b/>
          <w:snapToGrid w:val="0"/>
          <w:color w:val="000000"/>
          <w:sz w:val="16"/>
          <w:szCs w:val="16"/>
          <w:lang w:val="en-US"/>
        </w:rPr>
      </w:pPr>
    </w:p>
    <w:p w14:paraId="386F57CE" w14:textId="77777777" w:rsidR="00BE168D" w:rsidRDefault="00BE168D" w:rsidP="00BE168D">
      <w:pPr>
        <w:jc w:val="both"/>
        <w:rPr>
          <w:rFonts w:cs="Arial"/>
          <w:b/>
          <w:color w:val="000000"/>
        </w:rPr>
      </w:pPr>
      <w:r>
        <w:rPr>
          <w:rFonts w:cs="Arial"/>
          <w:b/>
          <w:color w:val="000000"/>
        </w:rPr>
        <w:t>SAFEGUARDING CHILDREN AND VULNERABLE ADULTS</w:t>
      </w:r>
    </w:p>
    <w:p w14:paraId="2288564D" w14:textId="77777777" w:rsidR="00BE168D" w:rsidRDefault="00BE168D" w:rsidP="00BE168D">
      <w:pPr>
        <w:jc w:val="both"/>
        <w:rPr>
          <w:rFonts w:cs="Arial"/>
          <w:color w:val="000000"/>
        </w:rPr>
      </w:pPr>
      <w:r>
        <w:rPr>
          <w:rFonts w:cs="Arial"/>
          <w:color w:val="000000"/>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36380FE" w14:textId="77777777" w:rsidR="00BE168D" w:rsidRPr="00BE168D" w:rsidRDefault="00BE168D" w:rsidP="00BE168D">
      <w:pPr>
        <w:jc w:val="both"/>
        <w:rPr>
          <w:rFonts w:cs="Arial"/>
          <w:sz w:val="16"/>
          <w:szCs w:val="16"/>
        </w:rPr>
      </w:pPr>
    </w:p>
    <w:p w14:paraId="7B5872E0" w14:textId="77777777" w:rsidR="00BE168D" w:rsidRDefault="00BE168D" w:rsidP="00BE168D">
      <w:pPr>
        <w:jc w:val="both"/>
        <w:rPr>
          <w:rFonts w:cs="Arial"/>
          <w:b/>
          <w:snapToGrid w:val="0"/>
          <w:color w:val="000000"/>
          <w:lang w:val="en-US"/>
        </w:rPr>
      </w:pPr>
      <w:r>
        <w:rPr>
          <w:rFonts w:cs="Arial"/>
          <w:b/>
          <w:snapToGrid w:val="0"/>
          <w:color w:val="000000"/>
          <w:lang w:val="en-US"/>
        </w:rPr>
        <w:t>SPOKEN ENGLISH</w:t>
      </w:r>
    </w:p>
    <w:p w14:paraId="0B3BFD14" w14:textId="77777777" w:rsidR="00BE168D" w:rsidRDefault="00BE168D" w:rsidP="00BE168D">
      <w:pPr>
        <w:jc w:val="both"/>
        <w:rPr>
          <w:rFonts w:cs="Arial"/>
        </w:rPr>
      </w:pPr>
      <w:r>
        <w:rPr>
          <w:rFonts w:cs="Arial"/>
        </w:rPr>
        <w:t xml:space="preserve">For public-facing roles involving </w:t>
      </w:r>
      <w:r>
        <w:rPr>
          <w:rFonts w:cs="Arial"/>
          <w:u w:val="single"/>
        </w:rPr>
        <w:t xml:space="preserve">regular </w:t>
      </w:r>
      <w:r>
        <w:rPr>
          <w:rFonts w:cs="Arial"/>
        </w:rPr>
        <w:t>telephone and face-to face conversations with the public, the ability to converse at ease with members of the public and provide advice in accurate spoken English is essential in this post</w:t>
      </w:r>
    </w:p>
    <w:p w14:paraId="1768ABEE" w14:textId="77777777" w:rsidR="00BE168D" w:rsidRDefault="00BE168D" w:rsidP="00BE168D">
      <w:pPr>
        <w:jc w:val="both"/>
        <w:rPr>
          <w:rFonts w:ascii="Times New Roman" w:hAnsi="Times New Roman" w:cs="Arial"/>
        </w:rPr>
      </w:pPr>
    </w:p>
    <w:p w14:paraId="25987DC3" w14:textId="77777777" w:rsidR="00BE168D" w:rsidRDefault="00BE168D" w:rsidP="00BE168D">
      <w:pPr>
        <w:jc w:val="both"/>
        <w:rPr>
          <w:rFonts w:ascii="Arial" w:hAnsi="Arial" w:cs="Arial"/>
          <w:b/>
          <w:snapToGrid w:val="0"/>
          <w:color w:val="000000"/>
          <w:lang w:val="en-US"/>
        </w:rPr>
      </w:pPr>
      <w:r>
        <w:rPr>
          <w:rFonts w:cs="Arial"/>
          <w:b/>
          <w:snapToGrid w:val="0"/>
          <w:color w:val="000000"/>
          <w:lang w:val="en-US"/>
        </w:rPr>
        <w:t>If you have any query relating to these required checks, as stated above, please do not hesitate to contact Personnel and Payroll.</w:t>
      </w:r>
    </w:p>
    <w:p w14:paraId="661D736F" w14:textId="77777777" w:rsidR="00BD160D" w:rsidRDefault="00BD160D" w:rsidP="0062570B">
      <w:pPr>
        <w:ind w:left="-142" w:right="-1"/>
        <w:rPr>
          <w:rFonts w:ascii="Arial" w:hAnsi="Arial" w:cs="Arial"/>
        </w:rPr>
      </w:pPr>
    </w:p>
    <w:p w14:paraId="12E2621D" w14:textId="77777777" w:rsidR="00BD160D" w:rsidRPr="0062570B" w:rsidRDefault="00BD160D" w:rsidP="00BD160D">
      <w:pPr>
        <w:ind w:right="-1"/>
        <w:rPr>
          <w:rFonts w:ascii="Arial" w:hAnsi="Arial" w:cs="Arial"/>
        </w:rPr>
      </w:pPr>
    </w:p>
    <w:sectPr w:rsidR="00BD160D" w:rsidRPr="0062570B" w:rsidSect="00BD160D">
      <w:headerReference w:type="default" r:id="rId7"/>
      <w:footerReference w:type="default" r:id="rId8"/>
      <w:pgSz w:w="11900" w:h="16820"/>
      <w:pgMar w:top="1440" w:right="1440" w:bottom="1843"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3D6E" w14:textId="77777777" w:rsidR="00C7082F" w:rsidRDefault="00C7082F" w:rsidP="0052057F">
      <w:r>
        <w:separator/>
      </w:r>
    </w:p>
  </w:endnote>
  <w:endnote w:type="continuationSeparator" w:id="0">
    <w:p w14:paraId="47DFF2CE" w14:textId="77777777" w:rsidR="00C7082F" w:rsidRDefault="00C7082F"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DB91B" w14:textId="77777777" w:rsidR="00A242C6" w:rsidRDefault="00E8689E">
    <w:pPr>
      <w:pStyle w:val="Footer"/>
    </w:pPr>
    <w:r>
      <w:rPr>
        <w:noProof/>
        <w:lang w:eastAsia="en-GB"/>
      </w:rPr>
      <w:drawing>
        <wp:anchor distT="0" distB="0" distL="114300" distR="114300" simplePos="0" relativeHeight="251659264" behindDoc="1" locked="0" layoutInCell="1" allowOverlap="1" wp14:anchorId="5F9C2188" wp14:editId="03BF3879">
          <wp:simplePos x="0" y="0"/>
          <wp:positionH relativeFrom="column">
            <wp:posOffset>-534464</wp:posOffset>
          </wp:positionH>
          <wp:positionV relativeFrom="paragraph">
            <wp:posOffset>-2386330</wp:posOffset>
          </wp:positionV>
          <wp:extent cx="7552800" cy="2570400"/>
          <wp:effectExtent l="0" t="0" r="0" b="190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21152 Values Generic - icons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800" cy="2570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D45AC" w14:textId="77777777" w:rsidR="00C7082F" w:rsidRDefault="00C7082F" w:rsidP="0052057F">
      <w:r>
        <w:separator/>
      </w:r>
    </w:p>
  </w:footnote>
  <w:footnote w:type="continuationSeparator" w:id="0">
    <w:p w14:paraId="5F9BE9ED" w14:textId="77777777" w:rsidR="00C7082F" w:rsidRDefault="00C7082F"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4CAE" w14:textId="77777777" w:rsidR="00BD160D" w:rsidRDefault="00BD160D">
    <w:pPr>
      <w:pStyle w:val="Header"/>
      <w:rPr>
        <w:noProof/>
        <w:lang w:eastAsia="en-GB"/>
      </w:rPr>
    </w:pPr>
  </w:p>
  <w:p w14:paraId="21A25653" w14:textId="77777777" w:rsidR="00A242C6" w:rsidRDefault="00E8689E">
    <w:pPr>
      <w:pStyle w:val="Header"/>
    </w:pPr>
    <w:r>
      <w:rPr>
        <w:noProof/>
        <w:lang w:eastAsia="en-GB"/>
      </w:rPr>
      <w:drawing>
        <wp:anchor distT="0" distB="0" distL="114300" distR="114300" simplePos="0" relativeHeight="251658240" behindDoc="1" locked="0" layoutInCell="1" allowOverlap="1" wp14:anchorId="5AE17261" wp14:editId="15EDD1F3">
          <wp:simplePos x="0" y="0"/>
          <wp:positionH relativeFrom="column">
            <wp:posOffset>-550956</wp:posOffset>
          </wp:positionH>
          <wp:positionV relativeFrom="paragraph">
            <wp:posOffset>1</wp:posOffset>
          </wp:positionV>
          <wp:extent cx="7555864" cy="660694"/>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21152 Values Generic - icons_Header.jpg"/>
                  <pic:cNvPicPr/>
                </pic:nvPicPr>
                <pic:blipFill rotWithShape="1">
                  <a:blip r:embed="rId1" cstate="print">
                    <a:extLst>
                      <a:ext uri="{28A0092B-C50C-407E-A947-70E740481C1C}">
                        <a14:useLocalDpi xmlns:a14="http://schemas.microsoft.com/office/drawing/2010/main" val="0"/>
                      </a:ext>
                    </a:extLst>
                  </a:blip>
                  <a:srcRect b="59213"/>
                  <a:stretch/>
                </pic:blipFill>
                <pic:spPr bwMode="auto">
                  <a:xfrm>
                    <a:off x="0" y="0"/>
                    <a:ext cx="7556400" cy="66074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B6712"/>
    <w:multiLevelType w:val="hybridMultilevel"/>
    <w:tmpl w:val="22B26572"/>
    <w:lvl w:ilvl="0" w:tplc="63E0EC56">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544096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7F"/>
    <w:rsid w:val="0005355C"/>
    <w:rsid w:val="00092229"/>
    <w:rsid w:val="000C3BC0"/>
    <w:rsid w:val="0010256D"/>
    <w:rsid w:val="001F75FA"/>
    <w:rsid w:val="0029435A"/>
    <w:rsid w:val="00324ED9"/>
    <w:rsid w:val="004B7AC9"/>
    <w:rsid w:val="004D5A0C"/>
    <w:rsid w:val="0052057F"/>
    <w:rsid w:val="00587A79"/>
    <w:rsid w:val="006242B8"/>
    <w:rsid w:val="0062570B"/>
    <w:rsid w:val="006648E3"/>
    <w:rsid w:val="006833C7"/>
    <w:rsid w:val="00741E61"/>
    <w:rsid w:val="00772D7F"/>
    <w:rsid w:val="007C5707"/>
    <w:rsid w:val="00925FED"/>
    <w:rsid w:val="009514DB"/>
    <w:rsid w:val="0096226F"/>
    <w:rsid w:val="00965CA2"/>
    <w:rsid w:val="00A07478"/>
    <w:rsid w:val="00A242C6"/>
    <w:rsid w:val="00A456AE"/>
    <w:rsid w:val="00A7287B"/>
    <w:rsid w:val="00B20E5C"/>
    <w:rsid w:val="00BA5745"/>
    <w:rsid w:val="00BC7618"/>
    <w:rsid w:val="00BD160D"/>
    <w:rsid w:val="00BE168D"/>
    <w:rsid w:val="00C7082F"/>
    <w:rsid w:val="00CA0E20"/>
    <w:rsid w:val="00CD5B2C"/>
    <w:rsid w:val="00CF4D9F"/>
    <w:rsid w:val="00D4433B"/>
    <w:rsid w:val="00DC1B70"/>
    <w:rsid w:val="00E6573E"/>
    <w:rsid w:val="00E8689E"/>
    <w:rsid w:val="00EE54E6"/>
    <w:rsid w:val="00F47B4B"/>
    <w:rsid w:val="00F66A42"/>
    <w:rsid w:val="00FC6090"/>
    <w:rsid w:val="00FE7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0527702"/>
  <w14:defaultImageDpi w14:val="32767"/>
  <w15:docId w15:val="{62A4B641-D46C-4AF4-B4A2-9B56C15D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BE168D"/>
    <w:pPr>
      <w:keepNext/>
      <w:jc w:val="center"/>
      <w:outlineLvl w:val="0"/>
    </w:pPr>
    <w:rPr>
      <w:rFonts w:ascii="Arial" w:eastAsia="Times New Roman" w:hAnsi="Arial" w:cs="Times New Roman"/>
      <w:b/>
      <w:color w:val="000000"/>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character" w:customStyle="1" w:styleId="Heading1Char">
    <w:name w:val="Heading 1 Char"/>
    <w:basedOn w:val="DefaultParagraphFont"/>
    <w:link w:val="Heading1"/>
    <w:rsid w:val="00BE168D"/>
    <w:rPr>
      <w:rFonts w:ascii="Arial" w:eastAsia="Times New Roman" w:hAnsi="Arial" w:cs="Times New Roman"/>
      <w:b/>
      <w:color w:val="000000"/>
      <w:sz w:val="22"/>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7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6730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Kim Charles</cp:lastModifiedBy>
  <cp:revision>2</cp:revision>
  <cp:lastPrinted>2018-12-10T11:35:00Z</cp:lastPrinted>
  <dcterms:created xsi:type="dcterms:W3CDTF">2024-07-22T13:48:00Z</dcterms:created>
  <dcterms:modified xsi:type="dcterms:W3CDTF">2024-07-22T13:48:00Z</dcterms:modified>
</cp:coreProperties>
</file>