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D992" w14:textId="5FFB1976" w:rsidR="00866FD0" w:rsidRPr="00F176D3" w:rsidRDefault="00AE7D07" w:rsidP="00856869">
      <w:pPr>
        <w:rPr>
          <w:rFonts w:ascii="Arial" w:hAnsi="Arial" w:cs="Arial"/>
          <w:sz w:val="24"/>
          <w:szCs w:val="24"/>
        </w:rPr>
      </w:pPr>
      <w:r w:rsidRPr="00F176D3">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F176D3">
        <w:rPr>
          <w:rFonts w:ascii="Arial" w:hAnsi="Arial" w:cs="Arial"/>
          <w:sz w:val="24"/>
          <w:szCs w:val="24"/>
        </w:rPr>
        <w:tab/>
      </w:r>
      <w:r w:rsidR="00866FD0" w:rsidRPr="00F176D3">
        <w:rPr>
          <w:rFonts w:ascii="Arial" w:hAnsi="Arial" w:cs="Arial"/>
          <w:sz w:val="24"/>
          <w:szCs w:val="24"/>
        </w:rPr>
        <w:tab/>
      </w:r>
      <w:r w:rsidR="00866FD0" w:rsidRPr="00F176D3">
        <w:rPr>
          <w:rFonts w:ascii="Arial" w:hAnsi="Arial" w:cs="Arial"/>
          <w:sz w:val="24"/>
          <w:szCs w:val="24"/>
        </w:rPr>
        <w:tab/>
      </w:r>
      <w:r w:rsidR="000855DA" w:rsidRPr="00F176D3">
        <w:rPr>
          <w:rFonts w:ascii="Arial" w:hAnsi="Arial" w:cs="Arial"/>
          <w:sz w:val="24"/>
          <w:szCs w:val="24"/>
        </w:rPr>
        <w:t xml:space="preserve">  </w:t>
      </w:r>
      <w:r w:rsidR="00866FD0" w:rsidRPr="00F176D3">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3831"/>
        <w:gridCol w:w="1134"/>
        <w:gridCol w:w="1781"/>
      </w:tblGrid>
      <w:tr w:rsidR="00866FD0" w:rsidRPr="00F176D3" w14:paraId="7335D5B2" w14:textId="77777777" w:rsidTr="5BB7A210">
        <w:trPr>
          <w:trHeight w:val="397"/>
          <w:tblCellSpacing w:w="20" w:type="dxa"/>
          <w:jc w:val="center"/>
        </w:trPr>
        <w:tc>
          <w:tcPr>
            <w:tcW w:w="2190" w:type="dxa"/>
            <w:shd w:val="clear" w:color="auto" w:fill="4472C4" w:themeFill="accent5"/>
            <w:vAlign w:val="center"/>
          </w:tcPr>
          <w:p w14:paraId="5D5C7A86" w14:textId="460EB7AB" w:rsidR="00866FD0" w:rsidRPr="00F176D3" w:rsidRDefault="00EC3289" w:rsidP="00856869">
            <w:pPr>
              <w:rPr>
                <w:rFonts w:ascii="Arial" w:hAnsi="Arial" w:cs="Arial"/>
                <w:b/>
                <w:bCs/>
                <w:sz w:val="24"/>
                <w:szCs w:val="24"/>
              </w:rPr>
            </w:pPr>
            <w:r>
              <w:rPr>
                <w:rFonts w:ascii="Arial" w:hAnsi="Arial" w:cs="Arial"/>
                <w:b/>
                <w:bCs/>
                <w:sz w:val="24"/>
                <w:szCs w:val="24"/>
              </w:rPr>
              <w:t xml:space="preserve">Job Title </w:t>
            </w:r>
          </w:p>
        </w:tc>
        <w:tc>
          <w:tcPr>
            <w:tcW w:w="6686" w:type="dxa"/>
            <w:gridSpan w:val="3"/>
            <w:vAlign w:val="center"/>
          </w:tcPr>
          <w:p w14:paraId="3FD54145" w14:textId="4824D7BF" w:rsidR="00866FD0" w:rsidRPr="00F176D3" w:rsidRDefault="7DFE2371" w:rsidP="00856869">
            <w:pPr>
              <w:rPr>
                <w:rFonts w:ascii="Arial" w:hAnsi="Arial" w:cs="Arial"/>
                <w:sz w:val="24"/>
                <w:szCs w:val="24"/>
              </w:rPr>
            </w:pPr>
            <w:r w:rsidRPr="5BB7A210">
              <w:rPr>
                <w:rFonts w:ascii="Arial" w:hAnsi="Arial" w:cs="Arial"/>
                <w:sz w:val="24"/>
                <w:szCs w:val="24"/>
              </w:rPr>
              <w:t>Cleansing Business and Garden Waste Manager</w:t>
            </w:r>
          </w:p>
        </w:tc>
      </w:tr>
      <w:tr w:rsidR="00866FD0" w:rsidRPr="00F176D3" w14:paraId="437F0D39" w14:textId="77777777" w:rsidTr="5BB7A210">
        <w:trPr>
          <w:trHeight w:val="397"/>
          <w:tblCellSpacing w:w="20" w:type="dxa"/>
          <w:jc w:val="center"/>
        </w:trPr>
        <w:tc>
          <w:tcPr>
            <w:tcW w:w="2190" w:type="dxa"/>
            <w:shd w:val="clear" w:color="auto" w:fill="4472C4" w:themeFill="accent5"/>
            <w:vAlign w:val="center"/>
          </w:tcPr>
          <w:p w14:paraId="73540180" w14:textId="3DA8EC6B" w:rsidR="00866FD0" w:rsidRPr="00F176D3" w:rsidRDefault="005B5F7A" w:rsidP="00856869">
            <w:pPr>
              <w:rPr>
                <w:rFonts w:ascii="Arial" w:hAnsi="Arial" w:cs="Arial"/>
                <w:b/>
                <w:bCs/>
                <w:sz w:val="24"/>
                <w:szCs w:val="24"/>
              </w:rPr>
            </w:pPr>
            <w:r w:rsidRPr="00F176D3">
              <w:rPr>
                <w:rFonts w:ascii="Arial" w:hAnsi="Arial" w:cs="Arial"/>
                <w:b/>
                <w:bCs/>
                <w:sz w:val="24"/>
                <w:szCs w:val="24"/>
              </w:rPr>
              <w:t>Team</w:t>
            </w:r>
          </w:p>
        </w:tc>
        <w:tc>
          <w:tcPr>
            <w:tcW w:w="3791" w:type="dxa"/>
            <w:vAlign w:val="center"/>
          </w:tcPr>
          <w:p w14:paraId="78CA84CE" w14:textId="20169E09" w:rsidR="00866FD0" w:rsidRPr="00F176D3" w:rsidRDefault="25F92C6A" w:rsidP="00856869">
            <w:pPr>
              <w:rPr>
                <w:rFonts w:ascii="Arial" w:hAnsi="Arial" w:cs="Arial"/>
                <w:sz w:val="24"/>
                <w:szCs w:val="24"/>
              </w:rPr>
            </w:pPr>
            <w:r w:rsidRPr="3C40970E">
              <w:rPr>
                <w:rFonts w:ascii="Arial" w:hAnsi="Arial" w:cs="Arial"/>
                <w:sz w:val="24"/>
                <w:szCs w:val="24"/>
              </w:rPr>
              <w:t>Cleansing Operations Manager</w:t>
            </w:r>
          </w:p>
        </w:tc>
        <w:tc>
          <w:tcPr>
            <w:tcW w:w="1094" w:type="dxa"/>
            <w:shd w:val="clear" w:color="auto" w:fill="4472C4" w:themeFill="accent5"/>
            <w:vAlign w:val="center"/>
          </w:tcPr>
          <w:p w14:paraId="0C55D60A" w14:textId="27F35D9F" w:rsidR="00866FD0" w:rsidRPr="00F176D3" w:rsidRDefault="00866FD0" w:rsidP="00856869">
            <w:pPr>
              <w:rPr>
                <w:rFonts w:ascii="Arial" w:hAnsi="Arial" w:cs="Arial"/>
                <w:b/>
                <w:bCs/>
                <w:sz w:val="24"/>
                <w:szCs w:val="24"/>
              </w:rPr>
            </w:pPr>
            <w:r w:rsidRPr="00F176D3">
              <w:rPr>
                <w:rFonts w:ascii="Arial" w:hAnsi="Arial" w:cs="Arial"/>
                <w:b/>
                <w:bCs/>
                <w:sz w:val="24"/>
                <w:szCs w:val="24"/>
              </w:rPr>
              <w:t>Grade</w:t>
            </w:r>
          </w:p>
        </w:tc>
        <w:tc>
          <w:tcPr>
            <w:tcW w:w="1721" w:type="dxa"/>
            <w:vAlign w:val="center"/>
          </w:tcPr>
          <w:p w14:paraId="5400F335" w14:textId="4CF7F94B" w:rsidR="00866FD0" w:rsidRPr="00F176D3" w:rsidRDefault="7AADE1CF" w:rsidP="00856869">
            <w:pPr>
              <w:rPr>
                <w:rFonts w:ascii="Arial" w:hAnsi="Arial" w:cs="Arial"/>
                <w:sz w:val="24"/>
                <w:szCs w:val="24"/>
              </w:rPr>
            </w:pPr>
            <w:r w:rsidRPr="5BB7A210">
              <w:rPr>
                <w:rFonts w:ascii="Arial" w:hAnsi="Arial" w:cs="Arial"/>
                <w:sz w:val="24"/>
                <w:szCs w:val="24"/>
              </w:rPr>
              <w:t>8</w:t>
            </w:r>
          </w:p>
        </w:tc>
      </w:tr>
      <w:tr w:rsidR="00456740" w:rsidRPr="00F176D3" w14:paraId="55446181" w14:textId="77777777" w:rsidTr="5BB7A210">
        <w:trPr>
          <w:trHeight w:val="397"/>
          <w:tblCellSpacing w:w="20" w:type="dxa"/>
          <w:jc w:val="center"/>
        </w:trPr>
        <w:tc>
          <w:tcPr>
            <w:tcW w:w="2190" w:type="dxa"/>
            <w:shd w:val="clear" w:color="auto" w:fill="4472C4" w:themeFill="accent5"/>
            <w:vAlign w:val="center"/>
          </w:tcPr>
          <w:p w14:paraId="4A2969AE" w14:textId="4C13CCEC" w:rsidR="00456740" w:rsidRPr="00F176D3" w:rsidRDefault="00456740" w:rsidP="00856869">
            <w:pPr>
              <w:rPr>
                <w:rFonts w:ascii="Arial" w:hAnsi="Arial" w:cs="Arial"/>
                <w:b/>
                <w:bCs/>
                <w:sz w:val="24"/>
                <w:szCs w:val="24"/>
              </w:rPr>
            </w:pPr>
            <w:r>
              <w:rPr>
                <w:rFonts w:ascii="Arial" w:hAnsi="Arial" w:cs="Arial"/>
                <w:b/>
                <w:bCs/>
                <w:sz w:val="24"/>
                <w:szCs w:val="24"/>
              </w:rPr>
              <w:t>Reports to</w:t>
            </w:r>
          </w:p>
        </w:tc>
        <w:tc>
          <w:tcPr>
            <w:tcW w:w="6686" w:type="dxa"/>
            <w:gridSpan w:val="3"/>
            <w:vAlign w:val="center"/>
          </w:tcPr>
          <w:p w14:paraId="1AE4C41E" w14:textId="2DED2187" w:rsidR="00456740" w:rsidRPr="00F176D3" w:rsidRDefault="69768962" w:rsidP="00856869">
            <w:pPr>
              <w:rPr>
                <w:rFonts w:ascii="Arial" w:hAnsi="Arial" w:cs="Arial"/>
                <w:sz w:val="24"/>
                <w:szCs w:val="24"/>
              </w:rPr>
            </w:pPr>
            <w:r w:rsidRPr="3C40970E">
              <w:rPr>
                <w:rFonts w:ascii="Arial" w:hAnsi="Arial" w:cs="Arial"/>
                <w:sz w:val="24"/>
                <w:szCs w:val="24"/>
              </w:rPr>
              <w:t>Cleansing Operations Manager</w:t>
            </w:r>
          </w:p>
        </w:tc>
      </w:tr>
      <w:tr w:rsidR="00007E90" w:rsidRPr="00F176D3" w14:paraId="159BD2B0" w14:textId="77777777" w:rsidTr="5BB7A210">
        <w:trPr>
          <w:trHeight w:val="397"/>
          <w:tblCellSpacing w:w="20" w:type="dxa"/>
          <w:jc w:val="center"/>
        </w:trPr>
        <w:tc>
          <w:tcPr>
            <w:tcW w:w="2190" w:type="dxa"/>
            <w:shd w:val="clear" w:color="auto" w:fill="4472C4" w:themeFill="accent5"/>
            <w:vAlign w:val="center"/>
          </w:tcPr>
          <w:p w14:paraId="3DC8B3DF" w14:textId="5553D455" w:rsidR="00007E90" w:rsidRDefault="00007E90" w:rsidP="00856869">
            <w:pPr>
              <w:rPr>
                <w:rFonts w:ascii="Arial" w:hAnsi="Arial" w:cs="Arial"/>
                <w:b/>
                <w:bCs/>
                <w:sz w:val="24"/>
                <w:szCs w:val="24"/>
              </w:rPr>
            </w:pPr>
            <w:r>
              <w:rPr>
                <w:rFonts w:ascii="Arial" w:hAnsi="Arial" w:cs="Arial"/>
                <w:b/>
                <w:bCs/>
                <w:sz w:val="24"/>
                <w:szCs w:val="24"/>
              </w:rPr>
              <w:t>Date</w:t>
            </w:r>
          </w:p>
        </w:tc>
        <w:tc>
          <w:tcPr>
            <w:tcW w:w="6686" w:type="dxa"/>
            <w:gridSpan w:val="3"/>
            <w:vAlign w:val="center"/>
          </w:tcPr>
          <w:p w14:paraId="57A9512B" w14:textId="64D4379A" w:rsidR="00007E90" w:rsidRPr="00F176D3" w:rsidRDefault="2312AD83" w:rsidP="00856869">
            <w:pPr>
              <w:rPr>
                <w:rFonts w:ascii="Arial" w:hAnsi="Arial" w:cs="Arial"/>
                <w:sz w:val="24"/>
                <w:szCs w:val="24"/>
              </w:rPr>
            </w:pPr>
            <w:r w:rsidRPr="5BB7A210">
              <w:rPr>
                <w:rFonts w:ascii="Arial" w:hAnsi="Arial" w:cs="Arial"/>
                <w:sz w:val="24"/>
                <w:szCs w:val="24"/>
              </w:rPr>
              <w:t>0</w:t>
            </w:r>
            <w:r w:rsidR="0F64CD54" w:rsidRPr="5BB7A210">
              <w:rPr>
                <w:rFonts w:ascii="Arial" w:hAnsi="Arial" w:cs="Arial"/>
                <w:sz w:val="24"/>
                <w:szCs w:val="24"/>
              </w:rPr>
              <w:t>7</w:t>
            </w:r>
            <w:r w:rsidRPr="5BB7A210">
              <w:rPr>
                <w:rFonts w:ascii="Arial" w:hAnsi="Arial" w:cs="Arial"/>
                <w:sz w:val="24"/>
                <w:szCs w:val="24"/>
              </w:rPr>
              <w:t>/0</w:t>
            </w:r>
            <w:r w:rsidR="0C3A239C" w:rsidRPr="5BB7A210">
              <w:rPr>
                <w:rFonts w:ascii="Arial" w:hAnsi="Arial" w:cs="Arial"/>
                <w:sz w:val="24"/>
                <w:szCs w:val="24"/>
              </w:rPr>
              <w:t>4</w:t>
            </w:r>
            <w:r w:rsidRPr="5BB7A210">
              <w:rPr>
                <w:rFonts w:ascii="Arial" w:hAnsi="Arial" w:cs="Arial"/>
                <w:sz w:val="24"/>
                <w:szCs w:val="24"/>
              </w:rPr>
              <w:t>/2025</w:t>
            </w:r>
          </w:p>
        </w:tc>
      </w:tr>
    </w:tbl>
    <w:p w14:paraId="36A5DAFB" w14:textId="77777777" w:rsidR="001747C9" w:rsidRDefault="001747C9" w:rsidP="00856869">
      <w:pPr>
        <w:rPr>
          <w:rFonts w:ascii="Arial" w:hAnsi="Arial" w:cs="Arial"/>
          <w:b/>
          <w:bCs/>
          <w:sz w:val="24"/>
          <w:szCs w:val="24"/>
        </w:rPr>
      </w:pPr>
    </w:p>
    <w:p w14:paraId="5405378E" w14:textId="47C4ACED" w:rsidR="0041018A" w:rsidRPr="00F176D3" w:rsidRDefault="0041018A" w:rsidP="00856869">
      <w:pPr>
        <w:rPr>
          <w:rFonts w:ascii="Arial" w:hAnsi="Arial" w:cs="Arial"/>
          <w:b/>
          <w:bCs/>
          <w:sz w:val="24"/>
          <w:szCs w:val="24"/>
        </w:rPr>
      </w:pPr>
      <w:r>
        <w:rPr>
          <w:rFonts w:ascii="Arial" w:hAnsi="Arial" w:cs="Arial"/>
          <w:b/>
          <w:bCs/>
          <w:sz w:val="24"/>
          <w:szCs w:val="24"/>
        </w:rPr>
        <w:t>One Arun:</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F176D3" w14:paraId="49F05B40" w14:textId="77777777" w:rsidTr="0041018A">
        <w:trPr>
          <w:trHeight w:val="2589"/>
          <w:tblCellSpacing w:w="20" w:type="dxa"/>
        </w:trPr>
        <w:tc>
          <w:tcPr>
            <w:tcW w:w="8916" w:type="dxa"/>
          </w:tcPr>
          <w:p w14:paraId="2A52EECC" w14:textId="675AB98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bookmarkStart w:id="0" w:name="_Hlk141282822"/>
            <w:r>
              <w:rPr>
                <w:rFonts w:cs="Arial"/>
                <w:szCs w:val="24"/>
              </w:rPr>
              <w:t>E</w:t>
            </w:r>
            <w:r w:rsidR="001747C9">
              <w:rPr>
                <w:rFonts w:cs="Arial"/>
                <w:szCs w:val="24"/>
              </w:rPr>
              <w:t xml:space="preserve">very role at Arun contributes towards our </w:t>
            </w:r>
            <w:hyperlink r:id="rId12" w:history="1">
              <w:r w:rsidR="001747C9" w:rsidRPr="001747C9">
                <w:rPr>
                  <w:rStyle w:val="Hyperlink"/>
                  <w:rFonts w:cs="Arial"/>
                  <w:b/>
                  <w:bCs/>
                  <w:szCs w:val="24"/>
                </w:rPr>
                <w:t xml:space="preserve">Vision – </w:t>
              </w:r>
              <w:r w:rsidR="001747C9" w:rsidRPr="001747C9">
                <w:rPr>
                  <w:rStyle w:val="Hyperlink"/>
                  <w:rFonts w:cs="Arial"/>
                  <w:b/>
                  <w:bCs/>
                  <w:i/>
                  <w:iCs/>
                  <w:szCs w:val="24"/>
                </w:rPr>
                <w:t>A better future</w:t>
              </w:r>
            </w:hyperlink>
            <w:r w:rsidR="001747C9">
              <w:rPr>
                <w:rFonts w:cs="Arial"/>
                <w:szCs w:val="24"/>
              </w:rPr>
              <w:t xml:space="preserve">, and every employee strives to embrace and champion our </w:t>
            </w:r>
            <w:hyperlink r:id="rId13" w:anchor="search=arun%20values" w:history="1">
              <w:r w:rsidR="001747C9" w:rsidRPr="0041018A">
                <w:rPr>
                  <w:rStyle w:val="Hyperlink"/>
                  <w:rFonts w:cs="Arial"/>
                  <w:b/>
                  <w:bCs/>
                  <w:szCs w:val="24"/>
                </w:rPr>
                <w:t>Values</w:t>
              </w:r>
            </w:hyperlink>
            <w:r>
              <w:rPr>
                <w:rFonts w:cs="Arial"/>
                <w:b/>
                <w:bCs/>
                <w:szCs w:val="24"/>
              </w:rPr>
              <w:t>:</w:t>
            </w:r>
          </w:p>
          <w:p w14:paraId="6DF78F22" w14:textId="1E8C804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r>
              <w:rPr>
                <w:noProof/>
              </w:rPr>
              <w:drawing>
                <wp:anchor distT="0" distB="0" distL="114300" distR="114300" simplePos="0" relativeHeight="251658240" behindDoc="0" locked="0" layoutInCell="1" allowOverlap="1" wp14:anchorId="38D8E412" wp14:editId="1CAF0632">
                  <wp:simplePos x="0" y="0"/>
                  <wp:positionH relativeFrom="column">
                    <wp:posOffset>328295</wp:posOffset>
                  </wp:positionH>
                  <wp:positionV relativeFrom="page">
                    <wp:posOffset>457835</wp:posOffset>
                  </wp:positionV>
                  <wp:extent cx="4870450" cy="1178560"/>
                  <wp:effectExtent l="0" t="0" r="6350" b="2540"/>
                  <wp:wrapNone/>
                  <wp:docPr id="5" name="Picture 5" descr="A logo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ha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870450" cy="1178560"/>
                          </a:xfrm>
                          <a:prstGeom prst="rect">
                            <a:avLst/>
                          </a:prstGeom>
                        </pic:spPr>
                      </pic:pic>
                    </a:graphicData>
                  </a:graphic>
                </wp:anchor>
              </w:drawing>
            </w:r>
          </w:p>
          <w:p w14:paraId="3A4D7E3A" w14:textId="1AC678CF" w:rsidR="0041018A" w:rsidRPr="00F176D3"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4"/>
              </w:rPr>
            </w:pPr>
          </w:p>
        </w:tc>
      </w:tr>
      <w:bookmarkEnd w:id="0"/>
    </w:tbl>
    <w:p w14:paraId="24E97A79" w14:textId="77777777" w:rsidR="00866FD0" w:rsidRDefault="00866FD0" w:rsidP="00856869">
      <w:pPr>
        <w:rPr>
          <w:rFonts w:ascii="Arial" w:hAnsi="Arial" w:cs="Arial"/>
          <w:sz w:val="24"/>
          <w:szCs w:val="24"/>
        </w:rPr>
      </w:pPr>
    </w:p>
    <w:p w14:paraId="171C114F" w14:textId="33E09E72" w:rsidR="0041018A" w:rsidRDefault="0041018A" w:rsidP="00856869">
      <w:pPr>
        <w:rPr>
          <w:rFonts w:ascii="Arial" w:hAnsi="Arial" w:cs="Arial"/>
          <w:b/>
          <w:bCs/>
          <w:sz w:val="24"/>
          <w:szCs w:val="24"/>
        </w:rPr>
      </w:pPr>
      <w:r w:rsidRPr="0041018A">
        <w:rPr>
          <w:rFonts w:ascii="Arial" w:hAnsi="Arial" w:cs="Arial"/>
          <w:b/>
          <w:bCs/>
          <w:sz w:val="24"/>
          <w:szCs w:val="24"/>
        </w:rPr>
        <w:t xml:space="preserve">Overall job </w:t>
      </w:r>
      <w:r>
        <w:rPr>
          <w:rFonts w:ascii="Arial" w:hAnsi="Arial" w:cs="Arial"/>
          <w:b/>
          <w:bCs/>
          <w:sz w:val="24"/>
          <w:szCs w:val="24"/>
        </w:rPr>
        <w:t>purpose:</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41018A" w:rsidRPr="00F176D3" w14:paraId="6A05F6E1" w14:textId="77777777" w:rsidTr="5BB7A210">
        <w:trPr>
          <w:trHeight w:val="2589"/>
          <w:tblCellSpacing w:w="20" w:type="dxa"/>
        </w:trPr>
        <w:tc>
          <w:tcPr>
            <w:tcW w:w="8916" w:type="dxa"/>
          </w:tcPr>
          <w:p w14:paraId="23EA2E7B" w14:textId="783FCA3C" w:rsidR="0041018A" w:rsidRPr="00F176D3" w:rsidRDefault="4BA77276" w:rsidP="5BB7A2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rPr>
            </w:pPr>
            <w:r w:rsidRPr="5BB7A210">
              <w:rPr>
                <w:rFonts w:ascii="Arial" w:eastAsia="Arial" w:hAnsi="Arial" w:cs="Arial"/>
                <w:color w:val="242424"/>
                <w:sz w:val="24"/>
                <w:szCs w:val="24"/>
              </w:rPr>
              <w:t xml:space="preserve">The </w:t>
            </w:r>
            <w:r w:rsidR="00802B5B">
              <w:rPr>
                <w:rFonts w:ascii="Arial" w:eastAsia="Arial" w:hAnsi="Arial" w:cs="Arial"/>
                <w:color w:val="242424"/>
                <w:sz w:val="24"/>
                <w:szCs w:val="24"/>
              </w:rPr>
              <w:t>Cleansing</w:t>
            </w:r>
            <w:r w:rsidRPr="5BB7A210">
              <w:rPr>
                <w:rFonts w:ascii="Arial" w:eastAsia="Arial" w:hAnsi="Arial" w:cs="Arial"/>
                <w:color w:val="242424"/>
                <w:sz w:val="24"/>
                <w:szCs w:val="24"/>
              </w:rPr>
              <w:t xml:space="preserve"> Business and Garden Waste Manager will be responsible for setting up and administering the new business and garden waste schemes</w:t>
            </w:r>
            <w:r w:rsidR="00802B5B">
              <w:rPr>
                <w:rFonts w:ascii="Arial" w:eastAsia="Arial" w:hAnsi="Arial" w:cs="Arial"/>
                <w:color w:val="242424"/>
                <w:sz w:val="24"/>
                <w:szCs w:val="24"/>
              </w:rPr>
              <w:t xml:space="preserve"> and driving future commercial opportunities for the service</w:t>
            </w:r>
            <w:r w:rsidRPr="5BB7A210">
              <w:rPr>
                <w:rFonts w:ascii="Arial" w:eastAsia="Arial" w:hAnsi="Arial" w:cs="Arial"/>
                <w:color w:val="242424"/>
                <w:sz w:val="24"/>
                <w:szCs w:val="24"/>
              </w:rPr>
              <w:t xml:space="preserve">. This includes integrating the system with the new CRM and </w:t>
            </w:r>
            <w:r w:rsidR="00802B5B">
              <w:rPr>
                <w:rFonts w:ascii="Arial" w:eastAsia="Arial" w:hAnsi="Arial" w:cs="Arial"/>
                <w:color w:val="242424"/>
                <w:sz w:val="24"/>
                <w:szCs w:val="24"/>
              </w:rPr>
              <w:t xml:space="preserve">customer </w:t>
            </w:r>
            <w:r w:rsidRPr="5BB7A210">
              <w:rPr>
                <w:rFonts w:ascii="Arial" w:eastAsia="Arial" w:hAnsi="Arial" w:cs="Arial"/>
                <w:color w:val="242424"/>
                <w:sz w:val="24"/>
                <w:szCs w:val="24"/>
              </w:rPr>
              <w:t xml:space="preserve">payment system, </w:t>
            </w:r>
            <w:r w:rsidR="00802B5B">
              <w:rPr>
                <w:rFonts w:ascii="Arial" w:eastAsia="Arial" w:hAnsi="Arial" w:cs="Arial"/>
                <w:color w:val="242424"/>
                <w:sz w:val="24"/>
                <w:szCs w:val="24"/>
              </w:rPr>
              <w:t xml:space="preserve">ensuring legal compliance, </w:t>
            </w:r>
            <w:r w:rsidRPr="5BB7A210">
              <w:rPr>
                <w:rFonts w:ascii="Arial" w:eastAsia="Arial" w:hAnsi="Arial" w:cs="Arial"/>
                <w:color w:val="242424"/>
                <w:sz w:val="24"/>
                <w:szCs w:val="24"/>
              </w:rPr>
              <w:t>marketing the scheme, and handling customer complaints about the service. Additionally, the role involves overseeing the organi</w:t>
            </w:r>
            <w:r w:rsidR="00802B5B">
              <w:rPr>
                <w:rFonts w:ascii="Arial" w:eastAsia="Arial" w:hAnsi="Arial" w:cs="Arial"/>
                <w:color w:val="242424"/>
                <w:sz w:val="24"/>
                <w:szCs w:val="24"/>
              </w:rPr>
              <w:t>s</w:t>
            </w:r>
            <w:r w:rsidRPr="5BB7A210">
              <w:rPr>
                <w:rFonts w:ascii="Arial" w:eastAsia="Arial" w:hAnsi="Arial" w:cs="Arial"/>
                <w:color w:val="242424"/>
                <w:sz w:val="24"/>
                <w:szCs w:val="24"/>
              </w:rPr>
              <w:t>ation and bookings for bulky waste collections, liaising with contractors and the contact centre to ensure efficient service delivery.</w:t>
            </w:r>
          </w:p>
        </w:tc>
      </w:tr>
    </w:tbl>
    <w:p w14:paraId="5502D7DC" w14:textId="77777777" w:rsidR="0041018A" w:rsidRPr="0041018A" w:rsidRDefault="0041018A" w:rsidP="00856869">
      <w:pPr>
        <w:rPr>
          <w:rFonts w:ascii="Arial" w:hAnsi="Arial" w:cs="Arial"/>
          <w:b/>
          <w:bCs/>
          <w:sz w:val="24"/>
          <w:szCs w:val="24"/>
        </w:rPr>
      </w:pPr>
    </w:p>
    <w:p w14:paraId="2C0C2DB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Key areas of focus:</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737"/>
        <w:gridCol w:w="8259"/>
      </w:tblGrid>
      <w:tr w:rsidR="00866FD0" w:rsidRPr="00F176D3" w14:paraId="7AC009CC" w14:textId="77777777" w:rsidTr="00D72985">
        <w:trPr>
          <w:trHeight w:val="454"/>
          <w:tblCellSpacing w:w="20" w:type="dxa"/>
        </w:trPr>
        <w:tc>
          <w:tcPr>
            <w:tcW w:w="677" w:type="dxa"/>
          </w:tcPr>
          <w:p w14:paraId="6A431421" w14:textId="77777777" w:rsidR="00866FD0" w:rsidRPr="00F176D3" w:rsidRDefault="00866FD0" w:rsidP="5BB7A210">
            <w:pPr>
              <w:rPr>
                <w:rFonts w:ascii="Arial" w:eastAsia="Arial" w:hAnsi="Arial" w:cs="Arial"/>
                <w:sz w:val="24"/>
                <w:szCs w:val="24"/>
              </w:rPr>
            </w:pPr>
            <w:bookmarkStart w:id="1" w:name="_Hlk146096760"/>
            <w:r w:rsidRPr="5BB7A210">
              <w:rPr>
                <w:rFonts w:ascii="Arial" w:eastAsia="Arial" w:hAnsi="Arial" w:cs="Arial"/>
                <w:sz w:val="24"/>
                <w:szCs w:val="24"/>
              </w:rPr>
              <w:t>1.</w:t>
            </w:r>
          </w:p>
        </w:tc>
        <w:tc>
          <w:tcPr>
            <w:tcW w:w="8199" w:type="dxa"/>
          </w:tcPr>
          <w:p w14:paraId="2A6834D8" w14:textId="3B61DD9D" w:rsidR="00F176D3" w:rsidRPr="00F176D3" w:rsidRDefault="59B411F8" w:rsidP="5BB7A21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Arial"/>
                <w:szCs w:val="24"/>
              </w:rPr>
            </w:pPr>
            <w:r w:rsidRPr="5BB7A210">
              <w:rPr>
                <w:rFonts w:eastAsia="Arial" w:cs="Arial"/>
                <w:szCs w:val="24"/>
              </w:rPr>
              <w:t>To lead and be the responsible officer for subscriber-based Garden Waste Collection Service</w:t>
            </w:r>
          </w:p>
        </w:tc>
      </w:tr>
      <w:tr w:rsidR="00866FD0" w:rsidRPr="00F176D3" w14:paraId="2C89FEEF" w14:textId="77777777" w:rsidTr="00D72985">
        <w:trPr>
          <w:trHeight w:val="1170"/>
          <w:tblCellSpacing w:w="20" w:type="dxa"/>
        </w:trPr>
        <w:tc>
          <w:tcPr>
            <w:tcW w:w="677" w:type="dxa"/>
          </w:tcPr>
          <w:p w14:paraId="3444D451" w14:textId="77777777" w:rsidR="00866FD0" w:rsidRPr="00F176D3" w:rsidRDefault="00866FD0" w:rsidP="5BB7A210">
            <w:pPr>
              <w:rPr>
                <w:rFonts w:ascii="Arial" w:eastAsia="Arial" w:hAnsi="Arial" w:cs="Arial"/>
                <w:sz w:val="24"/>
                <w:szCs w:val="24"/>
              </w:rPr>
            </w:pPr>
            <w:r w:rsidRPr="5BB7A210">
              <w:rPr>
                <w:rFonts w:ascii="Arial" w:eastAsia="Arial" w:hAnsi="Arial" w:cs="Arial"/>
                <w:sz w:val="24"/>
                <w:szCs w:val="24"/>
              </w:rPr>
              <w:t>2.</w:t>
            </w:r>
          </w:p>
        </w:tc>
        <w:tc>
          <w:tcPr>
            <w:tcW w:w="8199" w:type="dxa"/>
          </w:tcPr>
          <w:p w14:paraId="4F91EEFB" w14:textId="36A76674" w:rsidR="00802B5B" w:rsidRPr="00802B5B" w:rsidRDefault="46000BB5" w:rsidP="00802B5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Arial"/>
                <w:szCs w:val="24"/>
              </w:rPr>
            </w:pPr>
            <w:r w:rsidRPr="5BB7A210">
              <w:rPr>
                <w:rFonts w:eastAsia="Arial" w:cs="Arial"/>
                <w:szCs w:val="24"/>
              </w:rPr>
              <w:t xml:space="preserve">Oversee the transition of administration of Garden Waste Collection Service being run </w:t>
            </w:r>
            <w:r w:rsidR="0312064A" w:rsidRPr="5BB7A210">
              <w:rPr>
                <w:rFonts w:eastAsia="Arial" w:cs="Arial"/>
                <w:szCs w:val="24"/>
              </w:rPr>
              <w:t>Arun District Council</w:t>
            </w:r>
            <w:r w:rsidR="31B5AD5C" w:rsidRPr="5BB7A210">
              <w:rPr>
                <w:rFonts w:eastAsia="Arial" w:cs="Arial"/>
                <w:szCs w:val="24"/>
              </w:rPr>
              <w:t>.</w:t>
            </w:r>
          </w:p>
        </w:tc>
      </w:tr>
      <w:tr w:rsidR="00866FD0" w:rsidRPr="00F176D3" w14:paraId="2E3C6D2E" w14:textId="77777777" w:rsidTr="00D72985">
        <w:trPr>
          <w:trHeight w:val="454"/>
          <w:tblCellSpacing w:w="20" w:type="dxa"/>
        </w:trPr>
        <w:tc>
          <w:tcPr>
            <w:tcW w:w="677" w:type="dxa"/>
          </w:tcPr>
          <w:p w14:paraId="4505D1F1" w14:textId="77777777" w:rsidR="00866FD0" w:rsidRPr="00F176D3" w:rsidRDefault="00866FD0" w:rsidP="5BB7A210">
            <w:pPr>
              <w:rPr>
                <w:rFonts w:ascii="Arial" w:eastAsia="Arial" w:hAnsi="Arial" w:cs="Arial"/>
                <w:sz w:val="24"/>
                <w:szCs w:val="24"/>
              </w:rPr>
            </w:pPr>
            <w:r w:rsidRPr="5BB7A210">
              <w:rPr>
                <w:rFonts w:ascii="Arial" w:eastAsia="Arial" w:hAnsi="Arial" w:cs="Arial"/>
                <w:sz w:val="24"/>
                <w:szCs w:val="24"/>
              </w:rPr>
              <w:lastRenderedPageBreak/>
              <w:t>3.</w:t>
            </w:r>
          </w:p>
        </w:tc>
        <w:tc>
          <w:tcPr>
            <w:tcW w:w="8199" w:type="dxa"/>
          </w:tcPr>
          <w:p w14:paraId="0B53F075" w14:textId="3EC4327C" w:rsidR="00F176D3" w:rsidRPr="00F176D3" w:rsidRDefault="7226CEC2" w:rsidP="5BB7A2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rPr>
            </w:pPr>
            <w:r w:rsidRPr="5BB7A210">
              <w:rPr>
                <w:rFonts w:ascii="Arial" w:eastAsia="Arial" w:hAnsi="Arial" w:cs="Arial"/>
                <w:color w:val="242424"/>
                <w:sz w:val="24"/>
                <w:szCs w:val="24"/>
              </w:rPr>
              <w:t>Monitor and ensure compliance with all financial regulations and policies</w:t>
            </w:r>
            <w:r w:rsidR="00802B5B">
              <w:rPr>
                <w:rFonts w:ascii="Arial" w:eastAsia="Arial" w:hAnsi="Arial" w:cs="Arial"/>
                <w:color w:val="242424"/>
                <w:sz w:val="24"/>
                <w:szCs w:val="24"/>
              </w:rPr>
              <w:t xml:space="preserve"> and legal compliance.</w:t>
            </w:r>
          </w:p>
        </w:tc>
      </w:tr>
      <w:bookmarkEnd w:id="1"/>
      <w:tr w:rsidR="00866FD0" w:rsidRPr="00F176D3" w14:paraId="6A5D72BF" w14:textId="77777777" w:rsidTr="00D72985">
        <w:trPr>
          <w:trHeight w:val="454"/>
          <w:tblCellSpacing w:w="20" w:type="dxa"/>
        </w:trPr>
        <w:tc>
          <w:tcPr>
            <w:tcW w:w="677" w:type="dxa"/>
          </w:tcPr>
          <w:p w14:paraId="5F354BC9" w14:textId="77777777" w:rsidR="00866FD0" w:rsidRPr="00F176D3" w:rsidRDefault="00866FD0" w:rsidP="5BB7A210">
            <w:pPr>
              <w:rPr>
                <w:rFonts w:ascii="Arial" w:eastAsia="Arial" w:hAnsi="Arial" w:cs="Arial"/>
                <w:sz w:val="24"/>
                <w:szCs w:val="24"/>
              </w:rPr>
            </w:pPr>
            <w:r w:rsidRPr="5BB7A210">
              <w:rPr>
                <w:rFonts w:ascii="Arial" w:eastAsia="Arial" w:hAnsi="Arial" w:cs="Arial"/>
                <w:sz w:val="24"/>
                <w:szCs w:val="24"/>
              </w:rPr>
              <w:t>4.</w:t>
            </w:r>
          </w:p>
        </w:tc>
        <w:tc>
          <w:tcPr>
            <w:tcW w:w="8199" w:type="dxa"/>
          </w:tcPr>
          <w:p w14:paraId="1AA94234" w14:textId="121425F6" w:rsidR="00F176D3" w:rsidRPr="00F176D3" w:rsidRDefault="633CB54A" w:rsidP="5BB7A21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Arial" w:cs="Arial"/>
                <w:szCs w:val="24"/>
              </w:rPr>
            </w:pPr>
            <w:r w:rsidRPr="5BB7A210">
              <w:rPr>
                <w:rFonts w:eastAsia="Arial" w:cs="Arial"/>
                <w:szCs w:val="24"/>
              </w:rPr>
              <w:t xml:space="preserve">Review the fee and </w:t>
            </w:r>
            <w:proofErr w:type="gramStart"/>
            <w:r w:rsidRPr="5BB7A210">
              <w:rPr>
                <w:rFonts w:eastAsia="Arial" w:cs="Arial"/>
                <w:szCs w:val="24"/>
              </w:rPr>
              <w:t>charges</w:t>
            </w:r>
            <w:proofErr w:type="gramEnd"/>
            <w:r w:rsidRPr="5BB7A210">
              <w:rPr>
                <w:rFonts w:eastAsia="Arial" w:cs="Arial"/>
                <w:szCs w:val="24"/>
              </w:rPr>
              <w:t xml:space="preserve"> structure</w:t>
            </w:r>
            <w:r w:rsidR="00B67172">
              <w:rPr>
                <w:rFonts w:eastAsia="Arial" w:cs="Arial"/>
                <w:szCs w:val="24"/>
              </w:rPr>
              <w:t xml:space="preserve"> and customer terms</w:t>
            </w:r>
            <w:r w:rsidRPr="5BB7A210">
              <w:rPr>
                <w:rFonts w:eastAsia="Arial" w:cs="Arial"/>
                <w:szCs w:val="24"/>
              </w:rPr>
              <w:t xml:space="preserve"> annually </w:t>
            </w:r>
            <w:r w:rsidR="1765326F" w:rsidRPr="5BB7A210">
              <w:rPr>
                <w:rFonts w:eastAsia="Arial" w:cs="Arial"/>
                <w:szCs w:val="24"/>
              </w:rPr>
              <w:t xml:space="preserve">for both Garden Waste Service and Bulky Waste Collections </w:t>
            </w:r>
            <w:r w:rsidRPr="5BB7A210">
              <w:rPr>
                <w:rFonts w:eastAsia="Arial" w:cs="Arial"/>
                <w:szCs w:val="24"/>
              </w:rPr>
              <w:t>and make recommendations where required.</w:t>
            </w:r>
          </w:p>
        </w:tc>
      </w:tr>
      <w:tr w:rsidR="00866FD0" w:rsidRPr="00F176D3" w14:paraId="1628863B" w14:textId="77777777" w:rsidTr="00D72985">
        <w:trPr>
          <w:trHeight w:val="454"/>
          <w:tblCellSpacing w:w="20" w:type="dxa"/>
        </w:trPr>
        <w:tc>
          <w:tcPr>
            <w:tcW w:w="677" w:type="dxa"/>
          </w:tcPr>
          <w:p w14:paraId="1E07E986" w14:textId="77777777" w:rsidR="00866FD0" w:rsidRPr="00F176D3" w:rsidRDefault="00866FD0" w:rsidP="5BB7A210">
            <w:pPr>
              <w:rPr>
                <w:rFonts w:ascii="Arial" w:eastAsia="Arial" w:hAnsi="Arial" w:cs="Arial"/>
                <w:sz w:val="24"/>
                <w:szCs w:val="24"/>
              </w:rPr>
            </w:pPr>
            <w:r w:rsidRPr="5BB7A210">
              <w:rPr>
                <w:rFonts w:ascii="Arial" w:eastAsia="Arial" w:hAnsi="Arial" w:cs="Arial"/>
                <w:sz w:val="24"/>
                <w:szCs w:val="24"/>
              </w:rPr>
              <w:t>5.</w:t>
            </w:r>
          </w:p>
        </w:tc>
        <w:tc>
          <w:tcPr>
            <w:tcW w:w="8199" w:type="dxa"/>
          </w:tcPr>
          <w:p w14:paraId="30966EE1" w14:textId="7D2DD2DB" w:rsidR="00866FD0" w:rsidRPr="00F176D3" w:rsidRDefault="30B3EE4B" w:rsidP="5BB7A210">
            <w:pPr>
              <w:rPr>
                <w:rFonts w:ascii="Arial" w:eastAsia="Arial" w:hAnsi="Arial" w:cs="Arial"/>
                <w:sz w:val="24"/>
                <w:szCs w:val="24"/>
              </w:rPr>
            </w:pPr>
            <w:r w:rsidRPr="5BB7A210">
              <w:rPr>
                <w:rFonts w:ascii="Arial" w:eastAsia="Arial" w:hAnsi="Arial" w:cs="Arial"/>
                <w:color w:val="242424"/>
                <w:sz w:val="24"/>
                <w:szCs w:val="24"/>
              </w:rPr>
              <w:t>Oversee the integration of the new CRM system with existing finance and administrative systems.</w:t>
            </w:r>
          </w:p>
        </w:tc>
      </w:tr>
      <w:tr w:rsidR="00866FD0" w:rsidRPr="00F176D3" w14:paraId="6281DDD7" w14:textId="77777777" w:rsidTr="00D72985">
        <w:trPr>
          <w:trHeight w:val="454"/>
          <w:tblCellSpacing w:w="20" w:type="dxa"/>
        </w:trPr>
        <w:tc>
          <w:tcPr>
            <w:tcW w:w="677" w:type="dxa"/>
          </w:tcPr>
          <w:p w14:paraId="2BB24CC4" w14:textId="77777777" w:rsidR="00866FD0" w:rsidRPr="00F176D3" w:rsidRDefault="00866FD0" w:rsidP="5BB7A210">
            <w:pPr>
              <w:rPr>
                <w:rFonts w:ascii="Arial" w:eastAsia="Arial" w:hAnsi="Arial" w:cs="Arial"/>
                <w:sz w:val="24"/>
                <w:szCs w:val="24"/>
              </w:rPr>
            </w:pPr>
            <w:r w:rsidRPr="5BB7A210">
              <w:rPr>
                <w:rFonts w:ascii="Arial" w:eastAsia="Arial" w:hAnsi="Arial" w:cs="Arial"/>
                <w:sz w:val="24"/>
                <w:szCs w:val="24"/>
              </w:rPr>
              <w:t>6.</w:t>
            </w:r>
          </w:p>
        </w:tc>
        <w:tc>
          <w:tcPr>
            <w:tcW w:w="8199" w:type="dxa"/>
          </w:tcPr>
          <w:p w14:paraId="7237D20B" w14:textId="3618C631" w:rsidR="00F176D3" w:rsidRPr="00F176D3" w:rsidRDefault="715AB5CA" w:rsidP="5BB7A2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rPr>
            </w:pPr>
            <w:r w:rsidRPr="5BB7A210">
              <w:rPr>
                <w:rFonts w:ascii="Arial" w:eastAsia="Arial" w:hAnsi="Arial" w:cs="Arial"/>
                <w:color w:val="242424"/>
                <w:sz w:val="24"/>
                <w:szCs w:val="24"/>
              </w:rPr>
              <w:t>Ensure the CRM system is configured to support efficient service delivery and customer management.</w:t>
            </w:r>
          </w:p>
        </w:tc>
      </w:tr>
      <w:tr w:rsidR="00866FD0" w:rsidRPr="00F176D3" w14:paraId="58EBD6B3" w14:textId="77777777" w:rsidTr="00D72985">
        <w:trPr>
          <w:trHeight w:val="454"/>
          <w:tblCellSpacing w:w="20" w:type="dxa"/>
        </w:trPr>
        <w:tc>
          <w:tcPr>
            <w:tcW w:w="677" w:type="dxa"/>
          </w:tcPr>
          <w:p w14:paraId="2B286609" w14:textId="77777777" w:rsidR="00866FD0" w:rsidRPr="00F176D3" w:rsidRDefault="00866FD0" w:rsidP="5BB7A210">
            <w:pPr>
              <w:rPr>
                <w:rFonts w:ascii="Arial" w:eastAsia="Arial" w:hAnsi="Arial" w:cs="Arial"/>
                <w:sz w:val="24"/>
                <w:szCs w:val="24"/>
              </w:rPr>
            </w:pPr>
            <w:r w:rsidRPr="5BB7A210">
              <w:rPr>
                <w:rFonts w:ascii="Arial" w:eastAsia="Arial" w:hAnsi="Arial" w:cs="Arial"/>
                <w:sz w:val="24"/>
                <w:szCs w:val="24"/>
              </w:rPr>
              <w:t>7.</w:t>
            </w:r>
          </w:p>
        </w:tc>
        <w:tc>
          <w:tcPr>
            <w:tcW w:w="8199" w:type="dxa"/>
          </w:tcPr>
          <w:p w14:paraId="47DF3472" w14:textId="35640C11" w:rsidR="00F176D3" w:rsidRPr="00F176D3" w:rsidRDefault="5A39D6C0" w:rsidP="5BB7A2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rPr>
            </w:pPr>
            <w:r w:rsidRPr="5BB7A210">
              <w:rPr>
                <w:rFonts w:ascii="Arial" w:eastAsia="Arial" w:hAnsi="Arial" w:cs="Arial"/>
                <w:color w:val="242424"/>
                <w:sz w:val="24"/>
                <w:szCs w:val="24"/>
              </w:rPr>
              <w:t>Provide training and support to staff on the use of the CRM system.</w:t>
            </w:r>
          </w:p>
        </w:tc>
      </w:tr>
      <w:tr w:rsidR="00866FD0" w:rsidRPr="00F176D3" w14:paraId="121C8D33" w14:textId="77777777" w:rsidTr="00D72985">
        <w:trPr>
          <w:trHeight w:val="454"/>
          <w:tblCellSpacing w:w="20" w:type="dxa"/>
        </w:trPr>
        <w:tc>
          <w:tcPr>
            <w:tcW w:w="677" w:type="dxa"/>
          </w:tcPr>
          <w:p w14:paraId="6A987055" w14:textId="2B6567F9" w:rsidR="00866FD0" w:rsidRPr="00F176D3" w:rsidRDefault="00866FD0" w:rsidP="5BB7A210">
            <w:pPr>
              <w:rPr>
                <w:rFonts w:ascii="Arial" w:eastAsia="Arial" w:hAnsi="Arial" w:cs="Arial"/>
                <w:sz w:val="24"/>
                <w:szCs w:val="24"/>
              </w:rPr>
            </w:pPr>
            <w:r w:rsidRPr="5BB7A210">
              <w:rPr>
                <w:rFonts w:ascii="Arial" w:eastAsia="Arial" w:hAnsi="Arial" w:cs="Arial"/>
                <w:sz w:val="24"/>
                <w:szCs w:val="24"/>
              </w:rPr>
              <w:t>8.</w:t>
            </w:r>
          </w:p>
        </w:tc>
        <w:tc>
          <w:tcPr>
            <w:tcW w:w="8199" w:type="dxa"/>
          </w:tcPr>
          <w:p w14:paraId="751A6EE0" w14:textId="29A0A188" w:rsidR="00F176D3" w:rsidRPr="00F176D3" w:rsidRDefault="00B67172" w:rsidP="5BB7A2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rPr>
            </w:pPr>
            <w:r>
              <w:rPr>
                <w:rFonts w:ascii="Arial" w:eastAsia="Arial" w:hAnsi="Arial" w:cs="Arial"/>
                <w:color w:val="242424"/>
                <w:sz w:val="24"/>
                <w:szCs w:val="24"/>
              </w:rPr>
              <w:t>Compile an annual performance report concerning these services and where necessary present this report to elected members.</w:t>
            </w:r>
          </w:p>
        </w:tc>
      </w:tr>
      <w:tr w:rsidR="00866FD0" w:rsidRPr="00F176D3" w14:paraId="7D8BD4A0" w14:textId="77777777" w:rsidTr="00D72985">
        <w:trPr>
          <w:trHeight w:val="454"/>
          <w:tblCellSpacing w:w="20" w:type="dxa"/>
        </w:trPr>
        <w:tc>
          <w:tcPr>
            <w:tcW w:w="677" w:type="dxa"/>
          </w:tcPr>
          <w:p w14:paraId="6C61A0E3" w14:textId="77777777" w:rsidR="00866FD0" w:rsidRPr="00F176D3" w:rsidRDefault="00866FD0" w:rsidP="5BB7A210">
            <w:pPr>
              <w:rPr>
                <w:rFonts w:ascii="Arial" w:eastAsia="Arial" w:hAnsi="Arial" w:cs="Arial"/>
                <w:sz w:val="24"/>
                <w:szCs w:val="24"/>
              </w:rPr>
            </w:pPr>
            <w:r w:rsidRPr="5BB7A210">
              <w:rPr>
                <w:rFonts w:ascii="Arial" w:eastAsia="Arial" w:hAnsi="Arial" w:cs="Arial"/>
                <w:sz w:val="24"/>
                <w:szCs w:val="24"/>
              </w:rPr>
              <w:t>9.</w:t>
            </w:r>
          </w:p>
        </w:tc>
        <w:tc>
          <w:tcPr>
            <w:tcW w:w="8199" w:type="dxa"/>
          </w:tcPr>
          <w:p w14:paraId="7866099D" w14:textId="5F2D900F" w:rsidR="00F176D3" w:rsidRPr="00F176D3" w:rsidRDefault="307E845F" w:rsidP="5BB7A2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rPr>
            </w:pPr>
            <w:r w:rsidRPr="5BB7A210">
              <w:rPr>
                <w:rFonts w:ascii="Arial" w:eastAsia="Arial" w:hAnsi="Arial" w:cs="Arial"/>
                <w:color w:val="242424"/>
                <w:sz w:val="24"/>
                <w:szCs w:val="24"/>
              </w:rPr>
              <w:t>Develop business cases and proposals for new initiatives</w:t>
            </w:r>
            <w:r w:rsidR="00802B5B">
              <w:rPr>
                <w:rFonts w:ascii="Arial" w:eastAsia="Arial" w:hAnsi="Arial" w:cs="Arial"/>
                <w:color w:val="242424"/>
                <w:sz w:val="24"/>
                <w:szCs w:val="24"/>
              </w:rPr>
              <w:t xml:space="preserve"> and commercial opportunities within the service.</w:t>
            </w:r>
          </w:p>
        </w:tc>
      </w:tr>
      <w:tr w:rsidR="00866FD0" w:rsidRPr="00F176D3" w14:paraId="136B4157" w14:textId="77777777" w:rsidTr="00D72985">
        <w:trPr>
          <w:trHeight w:val="454"/>
          <w:tblCellSpacing w:w="20" w:type="dxa"/>
        </w:trPr>
        <w:tc>
          <w:tcPr>
            <w:tcW w:w="677" w:type="dxa"/>
          </w:tcPr>
          <w:p w14:paraId="7869036B" w14:textId="77777777" w:rsidR="00866FD0" w:rsidRPr="00F176D3" w:rsidRDefault="00866FD0" w:rsidP="5BB7A210">
            <w:pPr>
              <w:rPr>
                <w:rFonts w:ascii="Arial" w:eastAsia="Arial" w:hAnsi="Arial" w:cs="Arial"/>
                <w:sz w:val="24"/>
                <w:szCs w:val="24"/>
              </w:rPr>
            </w:pPr>
            <w:r w:rsidRPr="5BB7A210">
              <w:rPr>
                <w:rFonts w:ascii="Arial" w:eastAsia="Arial" w:hAnsi="Arial" w:cs="Arial"/>
                <w:sz w:val="24"/>
                <w:szCs w:val="24"/>
              </w:rPr>
              <w:t>10.</w:t>
            </w:r>
          </w:p>
        </w:tc>
        <w:tc>
          <w:tcPr>
            <w:tcW w:w="8199" w:type="dxa"/>
          </w:tcPr>
          <w:p w14:paraId="6FB52577" w14:textId="50DD3B69" w:rsidR="00F176D3" w:rsidRPr="00F176D3" w:rsidRDefault="522900AB" w:rsidP="5BB7A2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sz w:val="24"/>
                <w:szCs w:val="24"/>
              </w:rPr>
            </w:pPr>
            <w:r w:rsidRPr="5BB7A210">
              <w:rPr>
                <w:rFonts w:ascii="Arial" w:eastAsia="Arial" w:hAnsi="Arial" w:cs="Arial"/>
                <w:color w:val="242424"/>
                <w:sz w:val="24"/>
                <w:szCs w:val="24"/>
              </w:rPr>
              <w:t>To oversee communications and marketing for all parts of the service to maximi</w:t>
            </w:r>
            <w:r w:rsidR="00802B5B">
              <w:rPr>
                <w:rFonts w:ascii="Arial" w:eastAsia="Arial" w:hAnsi="Arial" w:cs="Arial"/>
                <w:color w:val="242424"/>
                <w:sz w:val="24"/>
                <w:szCs w:val="24"/>
              </w:rPr>
              <w:t>s</w:t>
            </w:r>
            <w:r w:rsidRPr="5BB7A210">
              <w:rPr>
                <w:rFonts w:ascii="Arial" w:eastAsia="Arial" w:hAnsi="Arial" w:cs="Arial"/>
                <w:color w:val="242424"/>
                <w:sz w:val="24"/>
                <w:szCs w:val="24"/>
              </w:rPr>
              <w:t>e commercial opportunities.</w:t>
            </w:r>
          </w:p>
        </w:tc>
      </w:tr>
      <w:tr w:rsidR="00866FD0" w:rsidRPr="00F176D3" w14:paraId="55CA6FDF" w14:textId="77777777" w:rsidTr="00D72985">
        <w:trPr>
          <w:trHeight w:val="454"/>
          <w:tblCellSpacing w:w="20" w:type="dxa"/>
        </w:trPr>
        <w:tc>
          <w:tcPr>
            <w:tcW w:w="677" w:type="dxa"/>
          </w:tcPr>
          <w:p w14:paraId="14B66ADE" w14:textId="77777777" w:rsidR="00866FD0" w:rsidRPr="00F176D3" w:rsidRDefault="00866FD0" w:rsidP="5BB7A210">
            <w:pPr>
              <w:rPr>
                <w:rFonts w:ascii="Arial" w:eastAsia="Arial" w:hAnsi="Arial" w:cs="Arial"/>
                <w:sz w:val="24"/>
                <w:szCs w:val="24"/>
              </w:rPr>
            </w:pPr>
            <w:r w:rsidRPr="5BB7A210">
              <w:rPr>
                <w:rFonts w:ascii="Arial" w:eastAsia="Arial" w:hAnsi="Arial" w:cs="Arial"/>
                <w:sz w:val="24"/>
                <w:szCs w:val="24"/>
              </w:rPr>
              <w:t>11.</w:t>
            </w:r>
          </w:p>
        </w:tc>
        <w:tc>
          <w:tcPr>
            <w:tcW w:w="8199" w:type="dxa"/>
          </w:tcPr>
          <w:p w14:paraId="352E8C55" w14:textId="3931E89D" w:rsidR="00F176D3" w:rsidRPr="00F176D3" w:rsidRDefault="2C9F4561" w:rsidP="5BB7A2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4"/>
                <w:szCs w:val="24"/>
              </w:rPr>
            </w:pPr>
            <w:r w:rsidRPr="5BB7A210">
              <w:rPr>
                <w:rFonts w:ascii="Arial" w:eastAsia="Arial" w:hAnsi="Arial" w:cs="Arial"/>
                <w:color w:val="242424"/>
                <w:sz w:val="24"/>
                <w:szCs w:val="24"/>
              </w:rPr>
              <w:t xml:space="preserve">Develop and implement a comprehensive marketing </w:t>
            </w:r>
            <w:r w:rsidR="00802B5B">
              <w:rPr>
                <w:rFonts w:ascii="Arial" w:eastAsia="Arial" w:hAnsi="Arial" w:cs="Arial"/>
                <w:color w:val="242424"/>
                <w:sz w:val="24"/>
                <w:szCs w:val="24"/>
              </w:rPr>
              <w:t xml:space="preserve">and promotion </w:t>
            </w:r>
            <w:r w:rsidRPr="5BB7A210">
              <w:rPr>
                <w:rFonts w:ascii="Arial" w:eastAsia="Arial" w:hAnsi="Arial" w:cs="Arial"/>
                <w:color w:val="242424"/>
                <w:sz w:val="24"/>
                <w:szCs w:val="24"/>
              </w:rPr>
              <w:t xml:space="preserve">strategy to promote the </w:t>
            </w:r>
            <w:r w:rsidR="00802B5B">
              <w:rPr>
                <w:rFonts w:ascii="Arial" w:eastAsia="Arial" w:hAnsi="Arial" w:cs="Arial"/>
                <w:color w:val="242424"/>
                <w:sz w:val="24"/>
                <w:szCs w:val="24"/>
              </w:rPr>
              <w:t xml:space="preserve">services </w:t>
            </w:r>
          </w:p>
        </w:tc>
      </w:tr>
      <w:tr w:rsidR="00866FD0" w:rsidRPr="00F176D3" w14:paraId="5D15517D" w14:textId="77777777" w:rsidTr="00D72985">
        <w:trPr>
          <w:trHeight w:val="454"/>
          <w:tblCellSpacing w:w="20" w:type="dxa"/>
        </w:trPr>
        <w:tc>
          <w:tcPr>
            <w:tcW w:w="677" w:type="dxa"/>
          </w:tcPr>
          <w:p w14:paraId="5232936E" w14:textId="77777777" w:rsidR="00866FD0" w:rsidRPr="00F176D3" w:rsidRDefault="00866FD0" w:rsidP="5BB7A210">
            <w:pPr>
              <w:rPr>
                <w:rFonts w:ascii="Arial" w:eastAsia="Arial" w:hAnsi="Arial" w:cs="Arial"/>
                <w:sz w:val="24"/>
                <w:szCs w:val="24"/>
              </w:rPr>
            </w:pPr>
            <w:r w:rsidRPr="5BB7A210">
              <w:rPr>
                <w:rFonts w:ascii="Arial" w:eastAsia="Arial" w:hAnsi="Arial" w:cs="Arial"/>
                <w:sz w:val="24"/>
                <w:szCs w:val="24"/>
              </w:rPr>
              <w:t>12.</w:t>
            </w:r>
          </w:p>
        </w:tc>
        <w:tc>
          <w:tcPr>
            <w:tcW w:w="8199" w:type="dxa"/>
          </w:tcPr>
          <w:p w14:paraId="794EBF7F" w14:textId="15E2B196" w:rsidR="00866FD0" w:rsidRPr="00F176D3" w:rsidRDefault="5C82F77F" w:rsidP="5BB7A210">
            <w:pPr>
              <w:rPr>
                <w:rFonts w:ascii="Arial" w:eastAsia="Arial" w:hAnsi="Arial" w:cs="Arial"/>
                <w:sz w:val="24"/>
                <w:szCs w:val="24"/>
              </w:rPr>
            </w:pPr>
            <w:r w:rsidRPr="5BB7A210">
              <w:rPr>
                <w:rFonts w:ascii="Arial" w:eastAsia="Arial" w:hAnsi="Arial" w:cs="Arial"/>
                <w:color w:val="242424"/>
                <w:sz w:val="24"/>
                <w:szCs w:val="24"/>
              </w:rPr>
              <w:t xml:space="preserve">Monitor and evaluate the effectiveness of marketing </w:t>
            </w:r>
            <w:r w:rsidR="00802B5B">
              <w:rPr>
                <w:rFonts w:ascii="Arial" w:eastAsia="Arial" w:hAnsi="Arial" w:cs="Arial"/>
                <w:color w:val="242424"/>
                <w:sz w:val="24"/>
                <w:szCs w:val="24"/>
              </w:rPr>
              <w:t xml:space="preserve">and promotion </w:t>
            </w:r>
            <w:r w:rsidRPr="5BB7A210">
              <w:rPr>
                <w:rFonts w:ascii="Arial" w:eastAsia="Arial" w:hAnsi="Arial" w:cs="Arial"/>
                <w:color w:val="242424"/>
                <w:sz w:val="24"/>
                <w:szCs w:val="24"/>
              </w:rPr>
              <w:t>campaigns and adjust strategies as needed.</w:t>
            </w:r>
          </w:p>
        </w:tc>
      </w:tr>
      <w:tr w:rsidR="00866FD0" w:rsidRPr="00F176D3" w14:paraId="5ADE0A20" w14:textId="77777777" w:rsidTr="00D72985">
        <w:trPr>
          <w:trHeight w:val="310"/>
          <w:tblCellSpacing w:w="20" w:type="dxa"/>
        </w:trPr>
        <w:tc>
          <w:tcPr>
            <w:tcW w:w="677" w:type="dxa"/>
          </w:tcPr>
          <w:p w14:paraId="15E4070C" w14:textId="77777777" w:rsidR="00866FD0" w:rsidRPr="00F176D3" w:rsidRDefault="00866FD0" w:rsidP="5BB7A210">
            <w:pPr>
              <w:rPr>
                <w:rFonts w:ascii="Arial" w:eastAsia="Arial" w:hAnsi="Arial" w:cs="Arial"/>
                <w:sz w:val="24"/>
                <w:szCs w:val="24"/>
              </w:rPr>
            </w:pPr>
            <w:r w:rsidRPr="5BB7A210">
              <w:rPr>
                <w:rFonts w:ascii="Arial" w:eastAsia="Arial" w:hAnsi="Arial" w:cs="Arial"/>
                <w:sz w:val="24"/>
                <w:szCs w:val="24"/>
              </w:rPr>
              <w:t>13.</w:t>
            </w:r>
          </w:p>
        </w:tc>
        <w:tc>
          <w:tcPr>
            <w:tcW w:w="8199" w:type="dxa"/>
          </w:tcPr>
          <w:p w14:paraId="67EF1AA5" w14:textId="17BEB89A" w:rsidR="00866FD0" w:rsidRPr="00F176D3" w:rsidRDefault="158F26A2" w:rsidP="5BB7A210">
            <w:pPr>
              <w:rPr>
                <w:rFonts w:ascii="Arial" w:eastAsia="Arial" w:hAnsi="Arial" w:cs="Arial"/>
                <w:sz w:val="24"/>
                <w:szCs w:val="24"/>
              </w:rPr>
            </w:pPr>
            <w:r w:rsidRPr="5BB7A210">
              <w:rPr>
                <w:rFonts w:ascii="Arial" w:eastAsia="Arial" w:hAnsi="Arial" w:cs="Arial"/>
                <w:color w:val="242424"/>
                <w:sz w:val="24"/>
                <w:szCs w:val="24"/>
              </w:rPr>
              <w:t>To lead on customer complaints for garden waste and bulky waste services.</w:t>
            </w:r>
          </w:p>
        </w:tc>
      </w:tr>
      <w:tr w:rsidR="3C40970E" w14:paraId="05BF3625" w14:textId="77777777" w:rsidTr="00D72985">
        <w:trPr>
          <w:trHeight w:val="300"/>
          <w:tblCellSpacing w:w="20" w:type="dxa"/>
        </w:trPr>
        <w:tc>
          <w:tcPr>
            <w:tcW w:w="677" w:type="dxa"/>
          </w:tcPr>
          <w:p w14:paraId="106CBE27" w14:textId="4D4BF3A9" w:rsidR="5C1FC681" w:rsidRDefault="79EABEA5" w:rsidP="5BB7A210">
            <w:pPr>
              <w:rPr>
                <w:rFonts w:ascii="Arial" w:eastAsia="Arial" w:hAnsi="Arial" w:cs="Arial"/>
                <w:sz w:val="24"/>
                <w:szCs w:val="24"/>
              </w:rPr>
            </w:pPr>
            <w:r w:rsidRPr="5BB7A210">
              <w:rPr>
                <w:rFonts w:ascii="Arial" w:eastAsia="Arial" w:hAnsi="Arial" w:cs="Arial"/>
                <w:sz w:val="24"/>
                <w:szCs w:val="24"/>
              </w:rPr>
              <w:t>1</w:t>
            </w:r>
            <w:r w:rsidR="00093850">
              <w:rPr>
                <w:rFonts w:ascii="Arial" w:eastAsia="Arial" w:hAnsi="Arial" w:cs="Arial"/>
                <w:sz w:val="24"/>
                <w:szCs w:val="24"/>
              </w:rPr>
              <w:t>4</w:t>
            </w:r>
          </w:p>
        </w:tc>
        <w:tc>
          <w:tcPr>
            <w:tcW w:w="8199" w:type="dxa"/>
          </w:tcPr>
          <w:p w14:paraId="40874590" w14:textId="6DE07D39" w:rsidR="5C1FC681" w:rsidRDefault="5AB1D666" w:rsidP="5BB7A210">
            <w:pPr>
              <w:rPr>
                <w:rFonts w:ascii="Arial" w:eastAsia="Arial" w:hAnsi="Arial" w:cs="Arial"/>
                <w:sz w:val="24"/>
                <w:szCs w:val="24"/>
              </w:rPr>
            </w:pPr>
            <w:r w:rsidRPr="5BB7A210">
              <w:rPr>
                <w:rFonts w:ascii="Arial" w:eastAsia="Arial" w:hAnsi="Arial" w:cs="Arial"/>
                <w:color w:val="242424"/>
                <w:sz w:val="24"/>
                <w:szCs w:val="24"/>
              </w:rPr>
              <w:t>Work closely with contractors</w:t>
            </w:r>
            <w:r w:rsidR="00802B5B">
              <w:rPr>
                <w:rFonts w:ascii="Arial" w:eastAsia="Arial" w:hAnsi="Arial" w:cs="Arial"/>
                <w:color w:val="242424"/>
                <w:sz w:val="24"/>
                <w:szCs w:val="24"/>
              </w:rPr>
              <w:t>, taking the lead for monitoring KPI’s in relation to garden waste collection</w:t>
            </w:r>
            <w:r w:rsidRPr="5BB7A210">
              <w:rPr>
                <w:rFonts w:ascii="Arial" w:eastAsia="Arial" w:hAnsi="Arial" w:cs="Arial"/>
                <w:color w:val="242424"/>
                <w:sz w:val="24"/>
                <w:szCs w:val="24"/>
              </w:rPr>
              <w:t xml:space="preserve"> and the contact centre to resolve issues and improve service delivery.</w:t>
            </w:r>
          </w:p>
        </w:tc>
      </w:tr>
      <w:tr w:rsidR="3C40970E" w14:paraId="7D9BC6A4" w14:textId="77777777" w:rsidTr="00D72985">
        <w:trPr>
          <w:trHeight w:val="300"/>
          <w:tblCellSpacing w:w="20" w:type="dxa"/>
        </w:trPr>
        <w:tc>
          <w:tcPr>
            <w:tcW w:w="677" w:type="dxa"/>
          </w:tcPr>
          <w:p w14:paraId="6A4A1035" w14:textId="722EADDD" w:rsidR="1ACEA812" w:rsidRDefault="6B6D8293" w:rsidP="5BB7A210">
            <w:pPr>
              <w:rPr>
                <w:rFonts w:ascii="Arial" w:eastAsia="Arial" w:hAnsi="Arial" w:cs="Arial"/>
                <w:sz w:val="24"/>
                <w:szCs w:val="24"/>
              </w:rPr>
            </w:pPr>
            <w:r w:rsidRPr="5BB7A210">
              <w:rPr>
                <w:rFonts w:ascii="Arial" w:eastAsia="Arial" w:hAnsi="Arial" w:cs="Arial"/>
                <w:sz w:val="24"/>
                <w:szCs w:val="24"/>
              </w:rPr>
              <w:t>1</w:t>
            </w:r>
            <w:r w:rsidR="00093850">
              <w:rPr>
                <w:rFonts w:ascii="Arial" w:eastAsia="Arial" w:hAnsi="Arial" w:cs="Arial"/>
                <w:sz w:val="24"/>
                <w:szCs w:val="24"/>
              </w:rPr>
              <w:t>5</w:t>
            </w:r>
          </w:p>
        </w:tc>
        <w:tc>
          <w:tcPr>
            <w:tcW w:w="8199" w:type="dxa"/>
          </w:tcPr>
          <w:p w14:paraId="12CB15C1" w14:textId="5425BB2A" w:rsidR="6DD73D6B" w:rsidRDefault="2CEB2B6B" w:rsidP="5BB7A210">
            <w:pPr>
              <w:pStyle w:val="DefaultText"/>
              <w:rPr>
                <w:rFonts w:eastAsia="Arial" w:cs="Arial"/>
                <w:szCs w:val="24"/>
              </w:rPr>
            </w:pPr>
            <w:r w:rsidRPr="5BB7A210">
              <w:rPr>
                <w:rFonts w:eastAsia="Arial" w:cs="Arial"/>
                <w:szCs w:val="24"/>
              </w:rPr>
              <w:t>To be aware of, and comply with, current legislation concerning Equal Opportunities, Health and Safety at Work, Data Protection and Freedom of Information. To be aware of, and comply with, the Council’s policies and procedures as set out in the Constitution, Standing Orders and the Code of Conduct for Council Officers</w:t>
            </w:r>
          </w:p>
        </w:tc>
      </w:tr>
      <w:tr w:rsidR="3C40970E" w14:paraId="0D6B7745" w14:textId="77777777" w:rsidTr="00D72985">
        <w:trPr>
          <w:trHeight w:val="300"/>
          <w:tblCellSpacing w:w="20" w:type="dxa"/>
        </w:trPr>
        <w:tc>
          <w:tcPr>
            <w:tcW w:w="677" w:type="dxa"/>
          </w:tcPr>
          <w:p w14:paraId="108D6367" w14:textId="4A240FFC" w:rsidR="1ACEA812" w:rsidRDefault="6B6D8293" w:rsidP="5BB7A210">
            <w:pPr>
              <w:rPr>
                <w:rFonts w:ascii="Arial" w:eastAsia="Arial" w:hAnsi="Arial" w:cs="Arial"/>
                <w:sz w:val="24"/>
                <w:szCs w:val="24"/>
              </w:rPr>
            </w:pPr>
            <w:r w:rsidRPr="5BB7A210">
              <w:rPr>
                <w:rFonts w:ascii="Arial" w:eastAsia="Arial" w:hAnsi="Arial" w:cs="Arial"/>
                <w:sz w:val="24"/>
                <w:szCs w:val="24"/>
              </w:rPr>
              <w:t>1</w:t>
            </w:r>
            <w:r w:rsidR="00093850">
              <w:rPr>
                <w:rFonts w:ascii="Arial" w:eastAsia="Arial" w:hAnsi="Arial" w:cs="Arial"/>
                <w:sz w:val="24"/>
                <w:szCs w:val="24"/>
              </w:rPr>
              <w:t>6</w:t>
            </w:r>
          </w:p>
        </w:tc>
        <w:tc>
          <w:tcPr>
            <w:tcW w:w="8199" w:type="dxa"/>
          </w:tcPr>
          <w:p w14:paraId="0DC8D1E1" w14:textId="15999B5A" w:rsidR="1ACEA812" w:rsidRDefault="6B6D8293" w:rsidP="5BB7A21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Arial" w:cs="Arial"/>
                <w:szCs w:val="24"/>
              </w:rPr>
            </w:pPr>
            <w:r w:rsidRPr="5BB7A210">
              <w:rPr>
                <w:rFonts w:eastAsia="Arial" w:cs="Arial"/>
                <w:szCs w:val="24"/>
              </w:rPr>
              <w:t>Any other duties that are appropriate with this post.</w:t>
            </w:r>
          </w:p>
          <w:p w14:paraId="0F3FC212" w14:textId="063AD50C" w:rsidR="3C40970E" w:rsidRDefault="3C40970E" w:rsidP="5BB7A210">
            <w:pPr>
              <w:pStyle w:val="DefaultText"/>
              <w:rPr>
                <w:rFonts w:eastAsia="Arial" w:cs="Arial"/>
                <w:szCs w:val="24"/>
              </w:rPr>
            </w:pPr>
          </w:p>
        </w:tc>
      </w:tr>
    </w:tbl>
    <w:p w14:paraId="5FDA824C" w14:textId="77777777" w:rsidR="00866FD0" w:rsidRDefault="00866FD0" w:rsidP="00856869">
      <w:pPr>
        <w:rPr>
          <w:rFonts w:ascii="Arial" w:hAnsi="Arial" w:cs="Arial"/>
          <w:sz w:val="24"/>
          <w:szCs w:val="24"/>
        </w:rPr>
      </w:pPr>
    </w:p>
    <w:p w14:paraId="50B66DB8" w14:textId="15512F97" w:rsidR="00043EFA" w:rsidRPr="00D23CC6" w:rsidRDefault="00043EFA" w:rsidP="00856869">
      <w:pPr>
        <w:rPr>
          <w:rFonts w:ascii="Arial" w:hAnsi="Arial" w:cs="Arial"/>
          <w:b/>
          <w:bCs/>
          <w:color w:val="FF0000"/>
          <w:sz w:val="24"/>
          <w:szCs w:val="24"/>
        </w:rPr>
      </w:pPr>
      <w:r w:rsidRPr="00D23CC6">
        <w:rPr>
          <w:rFonts w:ascii="Arial" w:hAnsi="Arial" w:cs="Arial"/>
          <w:b/>
          <w:bCs/>
          <w:color w:val="FF0000"/>
          <w:sz w:val="24"/>
          <w:szCs w:val="24"/>
        </w:rPr>
        <w:t>Additional information (not contractual)</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043EFA" w:rsidRPr="00F176D3" w14:paraId="3940B650" w14:textId="77777777" w:rsidTr="3C40970E">
        <w:trPr>
          <w:trHeight w:val="454"/>
          <w:tblCellSpacing w:w="20" w:type="dxa"/>
        </w:trPr>
        <w:tc>
          <w:tcPr>
            <w:tcW w:w="610" w:type="dxa"/>
          </w:tcPr>
          <w:p w14:paraId="36169A25" w14:textId="22F2A8A9" w:rsidR="00043EFA" w:rsidRPr="00F176D3" w:rsidRDefault="5D2F179A" w:rsidP="009A747A">
            <w:pPr>
              <w:rPr>
                <w:rFonts w:ascii="Arial" w:hAnsi="Arial" w:cs="Arial"/>
                <w:sz w:val="24"/>
                <w:szCs w:val="24"/>
              </w:rPr>
            </w:pPr>
            <w:r w:rsidRPr="3C40970E">
              <w:rPr>
                <w:rFonts w:ascii="Arial" w:hAnsi="Arial" w:cs="Arial"/>
                <w:sz w:val="24"/>
                <w:szCs w:val="24"/>
              </w:rPr>
              <w:t>1</w:t>
            </w:r>
            <w:r w:rsidR="00043EFA" w:rsidRPr="3C40970E">
              <w:rPr>
                <w:rFonts w:ascii="Arial" w:hAnsi="Arial" w:cs="Arial"/>
                <w:sz w:val="24"/>
                <w:szCs w:val="24"/>
              </w:rPr>
              <w:t>.</w:t>
            </w:r>
          </w:p>
        </w:tc>
        <w:tc>
          <w:tcPr>
            <w:tcW w:w="8266" w:type="dxa"/>
          </w:tcPr>
          <w:p w14:paraId="179DABFD" w14:textId="122ADCF2" w:rsidR="00043EFA" w:rsidRDefault="00043EFA" w:rsidP="3C40970E">
            <w:pPr>
              <w:spacing w:after="0" w:line="240" w:lineRule="auto"/>
              <w:rPr>
                <w:rFonts w:ascii="Arial" w:eastAsia="Times New Roman" w:hAnsi="Arial" w:cs="Arial"/>
                <w:color w:val="FF0000"/>
                <w:sz w:val="24"/>
                <w:szCs w:val="24"/>
                <w14:ligatures w14:val="standardContextual"/>
              </w:rPr>
            </w:pPr>
            <w:r w:rsidRPr="00043EFA">
              <w:rPr>
                <w:rFonts w:ascii="Arial" w:eastAsia="Times New Roman" w:hAnsi="Arial" w:cs="Arial"/>
                <w:sz w:val="24"/>
                <w:szCs w:val="24"/>
                <w14:ligatures w14:val="standardContextual"/>
              </w:rPr>
              <w:t xml:space="preserve">Service </w:t>
            </w:r>
            <w:proofErr w:type="gramStart"/>
            <w:r w:rsidRPr="00043EFA">
              <w:rPr>
                <w:rFonts w:ascii="Arial" w:eastAsia="Times New Roman" w:hAnsi="Arial" w:cs="Arial"/>
                <w:sz w:val="24"/>
                <w:szCs w:val="24"/>
                <w14:ligatures w14:val="standardContextual"/>
              </w:rPr>
              <w:t>delivery;</w:t>
            </w:r>
            <w:proofErr w:type="gramEnd"/>
            <w:r w:rsidRPr="00043EFA">
              <w:rPr>
                <w:rFonts w:ascii="Arial" w:eastAsia="Times New Roman" w:hAnsi="Arial" w:cs="Arial"/>
                <w:sz w:val="24"/>
                <w:szCs w:val="24"/>
                <w14:ligatures w14:val="standardContextual"/>
              </w:rPr>
              <w:t xml:space="preserve"> </w:t>
            </w:r>
          </w:p>
          <w:p w14:paraId="6779FEB7" w14:textId="16DBD484" w:rsidR="00043EFA" w:rsidRDefault="00043EFA" w:rsidP="00043EFA">
            <w:pPr>
              <w:spacing w:after="0" w:line="240" w:lineRule="auto"/>
              <w:contextualSpacing/>
              <w:rPr>
                <w:rFonts w:ascii="Arial" w:eastAsia="Times New Roman" w:hAnsi="Arial" w:cs="Arial"/>
                <w:sz w:val="24"/>
                <w:szCs w:val="24"/>
                <w14:ligatures w14:val="standardContextual"/>
              </w:rPr>
            </w:pPr>
            <w:r w:rsidRPr="00043EFA">
              <w:rPr>
                <w:rFonts w:ascii="Arial" w:eastAsia="Times New Roman" w:hAnsi="Arial" w:cs="Arial"/>
                <w:sz w:val="24"/>
                <w:szCs w:val="24"/>
                <w14:ligatures w14:val="standardContextual"/>
              </w:rPr>
              <w:lastRenderedPageBreak/>
              <w:t>The postholder is expected to contribute to the improvement of service delivery standards</w:t>
            </w:r>
            <w:r>
              <w:rPr>
                <w:rFonts w:ascii="Arial" w:eastAsia="Times New Roman" w:hAnsi="Arial" w:cs="Arial"/>
                <w:sz w:val="24"/>
                <w:szCs w:val="24"/>
                <w14:ligatures w14:val="standardContextual"/>
              </w:rPr>
              <w:t>.</w:t>
            </w:r>
          </w:p>
          <w:p w14:paraId="1C245795" w14:textId="3751401E" w:rsidR="00043EFA" w:rsidRPr="00F176D3" w:rsidRDefault="00043EFA" w:rsidP="3C40970E">
            <w:pPr>
              <w:spacing w:after="0" w:line="240" w:lineRule="auto"/>
              <w:contextualSpacing/>
              <w:rPr>
                <w:rFonts w:ascii="Arial" w:eastAsia="Times New Roman" w:hAnsi="Arial" w:cs="Arial"/>
                <w:sz w:val="24"/>
                <w:szCs w:val="24"/>
              </w:rPr>
            </w:pPr>
          </w:p>
        </w:tc>
      </w:tr>
    </w:tbl>
    <w:p w14:paraId="1D5E686C" w14:textId="77777777" w:rsidR="00043EFA" w:rsidRDefault="00043EFA" w:rsidP="00856869">
      <w:pPr>
        <w:rPr>
          <w:rFonts w:ascii="Arial" w:hAnsi="Arial" w:cs="Arial"/>
          <w:sz w:val="24"/>
          <w:szCs w:val="24"/>
        </w:rPr>
      </w:pPr>
    </w:p>
    <w:p w14:paraId="460743B4" w14:textId="77777777" w:rsidR="00043EFA" w:rsidRPr="00F176D3" w:rsidRDefault="00043EFA" w:rsidP="00856869">
      <w:pPr>
        <w:rPr>
          <w:rFonts w:ascii="Arial" w:hAnsi="Arial" w:cs="Arial"/>
          <w:sz w:val="24"/>
          <w:szCs w:val="24"/>
        </w:rPr>
      </w:pPr>
    </w:p>
    <w:p w14:paraId="2B59E99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Role Requirements</w:t>
      </w:r>
    </w:p>
    <w:p w14:paraId="7F665A2A" w14:textId="1AB8DF38" w:rsidR="008F2AE3" w:rsidRPr="004A7F36" w:rsidRDefault="00866FD0" w:rsidP="008F2AE3">
      <w:pPr>
        <w:rPr>
          <w:rFonts w:ascii="Arial" w:hAnsi="Arial" w:cs="Arial"/>
          <w:sz w:val="24"/>
          <w:szCs w:val="24"/>
        </w:rPr>
      </w:pPr>
      <w:r w:rsidRPr="00F176D3">
        <w:rPr>
          <w:rFonts w:ascii="Arial" w:hAnsi="Arial" w:cs="Arial"/>
          <w:sz w:val="24"/>
          <w:szCs w:val="24"/>
        </w:rPr>
        <w:t>The following outlines the criteria for this post</w:t>
      </w:r>
      <w:r w:rsidR="008F2AE3">
        <w:rPr>
          <w:rFonts w:ascii="Arial" w:hAnsi="Arial" w:cs="Arial"/>
          <w:sz w:val="24"/>
          <w:szCs w:val="24"/>
        </w:rPr>
        <w:t xml:space="preserve">. </w:t>
      </w:r>
      <w:r w:rsidR="008F2AE3" w:rsidRPr="004A7F36">
        <w:rPr>
          <w:rFonts w:ascii="Arial" w:hAnsi="Arial" w:cs="Arial"/>
          <w:sz w:val="24"/>
          <w:szCs w:val="24"/>
        </w:rPr>
        <w:t xml:space="preserve">Applicants </w:t>
      </w:r>
      <w:r w:rsidR="008F2AE3">
        <w:rPr>
          <w:rFonts w:ascii="Arial" w:hAnsi="Arial" w:cs="Arial"/>
          <w:sz w:val="24"/>
          <w:szCs w:val="24"/>
        </w:rPr>
        <w:t xml:space="preserve">will be shortlisted and interviewed to </w:t>
      </w:r>
      <w:r w:rsidR="001F4160">
        <w:rPr>
          <w:rFonts w:ascii="Arial" w:hAnsi="Arial" w:cs="Arial"/>
          <w:sz w:val="24"/>
          <w:szCs w:val="24"/>
        </w:rPr>
        <w:t>assess</w:t>
      </w:r>
      <w:r w:rsidR="008F2AE3">
        <w:rPr>
          <w:rFonts w:ascii="Arial" w:hAnsi="Arial" w:cs="Arial"/>
          <w:sz w:val="24"/>
          <w:szCs w:val="24"/>
        </w:rPr>
        <w:t xml:space="preserve"> if they</w:t>
      </w:r>
      <w:r w:rsidR="008F2AE3" w:rsidRPr="004A7F36">
        <w:rPr>
          <w:rFonts w:ascii="Arial" w:hAnsi="Arial" w:cs="Arial"/>
          <w:sz w:val="24"/>
          <w:szCs w:val="24"/>
        </w:rPr>
        <w:t xml:space="preserve"> meet the criteria</w:t>
      </w:r>
      <w:r w:rsidR="008F2AE3">
        <w:rPr>
          <w:rFonts w:ascii="Arial" w:hAnsi="Arial" w:cs="Arial"/>
          <w:sz w:val="24"/>
          <w:szCs w:val="24"/>
        </w:rPr>
        <w:t xml:space="preserve">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11"/>
        <w:gridCol w:w="1713"/>
        <w:gridCol w:w="1733"/>
      </w:tblGrid>
      <w:tr w:rsidR="00E87520" w:rsidRPr="00F176D3" w14:paraId="62C5DD7E" w14:textId="77777777" w:rsidTr="00D72985">
        <w:trPr>
          <w:cantSplit/>
          <w:trHeight w:val="1339"/>
          <w:tblCellSpacing w:w="20" w:type="dxa"/>
        </w:trPr>
        <w:tc>
          <w:tcPr>
            <w:tcW w:w="5551" w:type="dxa"/>
            <w:shd w:val="clear" w:color="auto" w:fill="4472C4" w:themeFill="accent5"/>
          </w:tcPr>
          <w:p w14:paraId="044E5F23" w14:textId="77777777" w:rsidR="00E87520" w:rsidRPr="00F176D3" w:rsidRDefault="00E87520" w:rsidP="00856869">
            <w:pPr>
              <w:rPr>
                <w:rFonts w:ascii="Arial" w:hAnsi="Arial" w:cs="Arial"/>
                <w:b/>
                <w:bCs/>
                <w:sz w:val="24"/>
                <w:szCs w:val="24"/>
              </w:rPr>
            </w:pPr>
          </w:p>
          <w:p w14:paraId="4DA47EA2" w14:textId="77777777" w:rsidR="00E87520" w:rsidRPr="00F176D3" w:rsidRDefault="00E87520" w:rsidP="00856869">
            <w:pPr>
              <w:rPr>
                <w:rFonts w:ascii="Arial" w:hAnsi="Arial" w:cs="Arial"/>
                <w:b/>
                <w:bCs/>
                <w:sz w:val="24"/>
                <w:szCs w:val="24"/>
              </w:rPr>
            </w:pPr>
            <w:r w:rsidRPr="00F176D3">
              <w:rPr>
                <w:rFonts w:ascii="Arial" w:hAnsi="Arial" w:cs="Arial"/>
                <w:b/>
                <w:bCs/>
                <w:sz w:val="24"/>
                <w:szCs w:val="24"/>
              </w:rPr>
              <w:t>Criteria</w:t>
            </w:r>
          </w:p>
        </w:tc>
        <w:tc>
          <w:tcPr>
            <w:tcW w:w="1673" w:type="dxa"/>
            <w:shd w:val="clear" w:color="auto" w:fill="4472C4" w:themeFill="accent5"/>
            <w:textDirection w:val="btLr"/>
            <w:vAlign w:val="center"/>
          </w:tcPr>
          <w:p w14:paraId="3A9ADA2E"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Essential</w:t>
            </w:r>
          </w:p>
        </w:tc>
        <w:tc>
          <w:tcPr>
            <w:tcW w:w="1673" w:type="dxa"/>
            <w:shd w:val="clear" w:color="auto" w:fill="4472C4" w:themeFill="accent5"/>
            <w:textDirection w:val="btLr"/>
            <w:vAlign w:val="center"/>
          </w:tcPr>
          <w:p w14:paraId="61B0DB91"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Desirable</w:t>
            </w:r>
          </w:p>
        </w:tc>
      </w:tr>
      <w:tr w:rsidR="00D75FDE" w:rsidRPr="00F176D3" w14:paraId="13387E0C" w14:textId="77777777" w:rsidTr="5BB7A210">
        <w:trPr>
          <w:trHeight w:val="284"/>
          <w:tblCellSpacing w:w="20" w:type="dxa"/>
        </w:trPr>
        <w:tc>
          <w:tcPr>
            <w:tcW w:w="8977" w:type="dxa"/>
            <w:gridSpan w:val="3"/>
            <w:shd w:val="clear" w:color="auto" w:fill="0070C0"/>
          </w:tcPr>
          <w:p w14:paraId="269867E2" w14:textId="16584711" w:rsidR="00D75FDE" w:rsidRPr="00F176D3" w:rsidRDefault="00286160" w:rsidP="00856869">
            <w:pPr>
              <w:rPr>
                <w:rFonts w:ascii="Arial" w:hAnsi="Arial" w:cs="Arial"/>
                <w:sz w:val="24"/>
                <w:szCs w:val="24"/>
              </w:rPr>
            </w:pPr>
            <w:r w:rsidRPr="00D75FDE">
              <w:rPr>
                <w:rFonts w:ascii="Arial" w:hAnsi="Arial" w:cs="Arial"/>
                <w:b/>
                <w:bCs/>
                <w:sz w:val="24"/>
                <w:szCs w:val="24"/>
              </w:rPr>
              <w:t xml:space="preserve">Professional Qualifications </w:t>
            </w:r>
            <w:r>
              <w:rPr>
                <w:rFonts w:ascii="Arial" w:hAnsi="Arial" w:cs="Arial"/>
                <w:b/>
                <w:bCs/>
                <w:sz w:val="24"/>
                <w:szCs w:val="24"/>
              </w:rPr>
              <w:t xml:space="preserve">         </w:t>
            </w:r>
          </w:p>
        </w:tc>
      </w:tr>
      <w:tr w:rsidR="3C40970E" w14:paraId="7CF98326" w14:textId="77777777" w:rsidTr="00D72985">
        <w:trPr>
          <w:trHeight w:val="300"/>
          <w:tblCellSpacing w:w="20" w:type="dxa"/>
        </w:trPr>
        <w:tc>
          <w:tcPr>
            <w:tcW w:w="5551" w:type="dxa"/>
          </w:tcPr>
          <w:p w14:paraId="0B8E4A7F" w14:textId="761127FE" w:rsidR="0C1F28D9" w:rsidRDefault="0C1F28D9" w:rsidP="3C40970E">
            <w:pPr>
              <w:pStyle w:val="TableText"/>
              <w:jc w:val="left"/>
              <w:rPr>
                <w:rFonts w:ascii="Arial" w:hAnsi="Arial" w:cs="Arial"/>
              </w:rPr>
            </w:pPr>
            <w:r w:rsidRPr="3C40970E">
              <w:rPr>
                <w:rFonts w:ascii="Arial" w:hAnsi="Arial" w:cs="Arial"/>
              </w:rPr>
              <w:t>English and Mathematics GCSE Grade C or above</w:t>
            </w:r>
          </w:p>
        </w:tc>
        <w:tc>
          <w:tcPr>
            <w:tcW w:w="1673" w:type="dxa"/>
            <w:vAlign w:val="center"/>
          </w:tcPr>
          <w:p w14:paraId="1DEF553D" w14:textId="19BC9443" w:rsidR="2C70D811" w:rsidRDefault="2C70D811" w:rsidP="3C40970E">
            <w:pPr>
              <w:jc w:val="center"/>
              <w:rPr>
                <w:rFonts w:ascii="Arial" w:hAnsi="Arial" w:cs="Arial"/>
                <w:sz w:val="24"/>
                <w:szCs w:val="24"/>
              </w:rPr>
            </w:pPr>
            <w:r w:rsidRPr="3C40970E">
              <w:rPr>
                <w:rFonts w:ascii="Arial" w:hAnsi="Arial" w:cs="Arial"/>
                <w:sz w:val="24"/>
                <w:szCs w:val="24"/>
              </w:rPr>
              <w:t>x</w:t>
            </w:r>
          </w:p>
        </w:tc>
        <w:tc>
          <w:tcPr>
            <w:tcW w:w="1673" w:type="dxa"/>
            <w:vAlign w:val="center"/>
          </w:tcPr>
          <w:p w14:paraId="46BB77BE" w14:textId="7D80574B" w:rsidR="3C40970E" w:rsidRDefault="3C40970E" w:rsidP="3C40970E">
            <w:pPr>
              <w:jc w:val="center"/>
              <w:rPr>
                <w:rFonts w:ascii="Arial" w:hAnsi="Arial" w:cs="Arial"/>
                <w:sz w:val="24"/>
                <w:szCs w:val="24"/>
              </w:rPr>
            </w:pPr>
          </w:p>
        </w:tc>
      </w:tr>
      <w:tr w:rsidR="00E87902" w:rsidRPr="00F176D3" w14:paraId="6DF36100" w14:textId="77777777" w:rsidTr="00D72985">
        <w:trPr>
          <w:trHeight w:val="284"/>
          <w:tblCellSpacing w:w="20" w:type="dxa"/>
        </w:trPr>
        <w:tc>
          <w:tcPr>
            <w:tcW w:w="5551" w:type="dxa"/>
          </w:tcPr>
          <w:p w14:paraId="75E28BBD" w14:textId="0E295D9D" w:rsidR="00E87902" w:rsidRPr="00F176D3" w:rsidRDefault="720EA742" w:rsidP="3C40970E">
            <w:pPr>
              <w:pStyle w:val="TableText"/>
              <w:jc w:val="left"/>
              <w:rPr>
                <w:rFonts w:ascii="Arial" w:hAnsi="Arial" w:cs="Arial"/>
              </w:rPr>
            </w:pPr>
            <w:r w:rsidRPr="3C40970E">
              <w:rPr>
                <w:rFonts w:ascii="Arial" w:hAnsi="Arial" w:cs="Arial"/>
              </w:rPr>
              <w:t>Educated to A-Level standard or equival</w:t>
            </w:r>
            <w:r w:rsidR="11598887" w:rsidRPr="3C40970E">
              <w:rPr>
                <w:rFonts w:ascii="Arial" w:hAnsi="Arial" w:cs="Arial"/>
              </w:rPr>
              <w:t xml:space="preserve">ent </w:t>
            </w:r>
          </w:p>
        </w:tc>
        <w:tc>
          <w:tcPr>
            <w:tcW w:w="1673" w:type="dxa"/>
            <w:vAlign w:val="center"/>
          </w:tcPr>
          <w:p w14:paraId="0F17B8B1" w14:textId="686AB987" w:rsidR="00E87902" w:rsidRPr="00F176D3" w:rsidRDefault="5A22AD10" w:rsidP="3C40970E">
            <w:pPr>
              <w:jc w:val="center"/>
              <w:rPr>
                <w:rFonts w:ascii="Arial" w:hAnsi="Arial" w:cs="Arial"/>
                <w:sz w:val="24"/>
                <w:szCs w:val="24"/>
              </w:rPr>
            </w:pPr>
            <w:r w:rsidRPr="3C40970E">
              <w:rPr>
                <w:rFonts w:ascii="Arial" w:hAnsi="Arial" w:cs="Arial"/>
                <w:sz w:val="24"/>
                <w:szCs w:val="24"/>
              </w:rPr>
              <w:t>x</w:t>
            </w:r>
          </w:p>
        </w:tc>
        <w:tc>
          <w:tcPr>
            <w:tcW w:w="1673" w:type="dxa"/>
            <w:vAlign w:val="center"/>
          </w:tcPr>
          <w:p w14:paraId="1C15087D" w14:textId="77777777" w:rsidR="00E87902" w:rsidRPr="00F176D3" w:rsidRDefault="00E87902" w:rsidP="3C40970E">
            <w:pPr>
              <w:jc w:val="center"/>
              <w:rPr>
                <w:rFonts w:ascii="Arial" w:hAnsi="Arial" w:cs="Arial"/>
                <w:sz w:val="24"/>
                <w:szCs w:val="24"/>
              </w:rPr>
            </w:pPr>
          </w:p>
        </w:tc>
      </w:tr>
      <w:tr w:rsidR="00D75FDE" w:rsidRPr="00F176D3" w14:paraId="59665B37" w14:textId="77777777" w:rsidTr="5BB7A210">
        <w:trPr>
          <w:trHeight w:val="284"/>
          <w:tblCellSpacing w:w="20" w:type="dxa"/>
        </w:trPr>
        <w:tc>
          <w:tcPr>
            <w:tcW w:w="8977" w:type="dxa"/>
            <w:gridSpan w:val="3"/>
            <w:shd w:val="clear" w:color="auto" w:fill="4472C4" w:themeFill="accent5"/>
            <w:vAlign w:val="center"/>
          </w:tcPr>
          <w:p w14:paraId="1F22DAA5" w14:textId="05F0853A" w:rsidR="00D75FDE" w:rsidRPr="001F4160" w:rsidRDefault="43E4F890" w:rsidP="3C40970E">
            <w:pPr>
              <w:jc w:val="center"/>
              <w:rPr>
                <w:rFonts w:ascii="Arial" w:hAnsi="Arial" w:cs="Arial"/>
                <w:sz w:val="24"/>
                <w:szCs w:val="24"/>
              </w:rPr>
            </w:pPr>
            <w:r w:rsidRPr="3C40970E">
              <w:rPr>
                <w:rFonts w:ascii="Arial" w:hAnsi="Arial" w:cs="Arial"/>
                <w:b/>
                <w:bCs/>
                <w:sz w:val="24"/>
                <w:szCs w:val="24"/>
              </w:rPr>
              <w:t>Experience</w:t>
            </w:r>
          </w:p>
        </w:tc>
      </w:tr>
      <w:tr w:rsidR="00E87520" w:rsidRPr="00F176D3" w14:paraId="4E900C79" w14:textId="77777777" w:rsidTr="00D72985">
        <w:trPr>
          <w:trHeight w:val="284"/>
          <w:tblCellSpacing w:w="20" w:type="dxa"/>
        </w:trPr>
        <w:tc>
          <w:tcPr>
            <w:tcW w:w="5551" w:type="dxa"/>
          </w:tcPr>
          <w:p w14:paraId="46C628EB" w14:textId="38869039" w:rsidR="00E87520" w:rsidRPr="00F176D3" w:rsidRDefault="7FC23CA8" w:rsidP="00856869">
            <w:pPr>
              <w:rPr>
                <w:rFonts w:ascii="Arial" w:hAnsi="Arial" w:cs="Arial"/>
                <w:sz w:val="24"/>
                <w:szCs w:val="24"/>
              </w:rPr>
            </w:pPr>
            <w:r w:rsidRPr="3C40970E">
              <w:rPr>
                <w:rFonts w:ascii="Arial" w:hAnsi="Arial" w:cs="Arial"/>
                <w:sz w:val="24"/>
                <w:szCs w:val="24"/>
              </w:rPr>
              <w:t>Significant experience &amp; knowledge of delivering waste/cleansing services</w:t>
            </w:r>
          </w:p>
        </w:tc>
        <w:tc>
          <w:tcPr>
            <w:tcW w:w="1673" w:type="dxa"/>
            <w:vAlign w:val="center"/>
          </w:tcPr>
          <w:p w14:paraId="3B1C9457" w14:textId="2B43C83D" w:rsidR="00E87520" w:rsidRPr="00F176D3" w:rsidRDefault="7FC23CA8" w:rsidP="3C40970E">
            <w:pPr>
              <w:jc w:val="center"/>
              <w:rPr>
                <w:rFonts w:ascii="Arial" w:hAnsi="Arial" w:cs="Arial"/>
                <w:sz w:val="24"/>
                <w:szCs w:val="24"/>
              </w:rPr>
            </w:pPr>
            <w:r w:rsidRPr="3C40970E">
              <w:rPr>
                <w:rFonts w:ascii="Arial" w:hAnsi="Arial" w:cs="Arial"/>
                <w:sz w:val="24"/>
                <w:szCs w:val="24"/>
              </w:rPr>
              <w:t>x</w:t>
            </w:r>
          </w:p>
        </w:tc>
        <w:tc>
          <w:tcPr>
            <w:tcW w:w="1673" w:type="dxa"/>
            <w:vAlign w:val="center"/>
          </w:tcPr>
          <w:p w14:paraId="5273A6B2" w14:textId="2786E7ED" w:rsidR="00E87520" w:rsidRPr="00F176D3" w:rsidRDefault="00E87520" w:rsidP="3C40970E">
            <w:pPr>
              <w:jc w:val="center"/>
              <w:rPr>
                <w:rFonts w:ascii="Arial" w:hAnsi="Arial" w:cs="Arial"/>
                <w:sz w:val="24"/>
                <w:szCs w:val="24"/>
              </w:rPr>
            </w:pPr>
          </w:p>
        </w:tc>
      </w:tr>
      <w:tr w:rsidR="00D75FDE" w:rsidRPr="00F176D3" w14:paraId="1198DACD" w14:textId="77777777" w:rsidTr="00D72985">
        <w:trPr>
          <w:trHeight w:val="284"/>
          <w:tblCellSpacing w:w="20" w:type="dxa"/>
        </w:trPr>
        <w:tc>
          <w:tcPr>
            <w:tcW w:w="5551" w:type="dxa"/>
          </w:tcPr>
          <w:p w14:paraId="5FD886A5" w14:textId="32411319" w:rsidR="00D75FDE" w:rsidRPr="00F176D3" w:rsidRDefault="7FC23CA8" w:rsidP="004B1974">
            <w:pPr>
              <w:rPr>
                <w:rFonts w:ascii="Arial" w:hAnsi="Arial" w:cs="Arial"/>
                <w:sz w:val="24"/>
                <w:szCs w:val="24"/>
              </w:rPr>
            </w:pPr>
            <w:r w:rsidRPr="3C40970E">
              <w:rPr>
                <w:rFonts w:ascii="Arial" w:hAnsi="Arial" w:cs="Arial"/>
                <w:sz w:val="24"/>
                <w:szCs w:val="24"/>
              </w:rPr>
              <w:t>Waste/cleansing services within a local authority setting</w:t>
            </w:r>
          </w:p>
        </w:tc>
        <w:tc>
          <w:tcPr>
            <w:tcW w:w="1673" w:type="dxa"/>
            <w:vAlign w:val="center"/>
          </w:tcPr>
          <w:p w14:paraId="10B262C1" w14:textId="46BDE1D5" w:rsidR="00D75FDE" w:rsidRPr="00F176D3" w:rsidRDefault="7FC23CA8" w:rsidP="3C40970E">
            <w:pPr>
              <w:jc w:val="center"/>
              <w:rPr>
                <w:rFonts w:ascii="Arial" w:hAnsi="Arial" w:cs="Arial"/>
                <w:sz w:val="24"/>
                <w:szCs w:val="24"/>
              </w:rPr>
            </w:pPr>
            <w:r w:rsidRPr="3C40970E">
              <w:rPr>
                <w:rFonts w:ascii="Arial" w:hAnsi="Arial" w:cs="Arial"/>
                <w:sz w:val="24"/>
                <w:szCs w:val="24"/>
              </w:rPr>
              <w:t>x</w:t>
            </w:r>
          </w:p>
        </w:tc>
        <w:tc>
          <w:tcPr>
            <w:tcW w:w="1673" w:type="dxa"/>
            <w:vAlign w:val="center"/>
          </w:tcPr>
          <w:p w14:paraId="26832E6D" w14:textId="77777777" w:rsidR="00D75FDE" w:rsidRPr="00F176D3" w:rsidRDefault="00D75FDE" w:rsidP="3C40970E">
            <w:pPr>
              <w:jc w:val="center"/>
              <w:rPr>
                <w:rFonts w:ascii="Arial" w:hAnsi="Arial" w:cs="Arial"/>
                <w:sz w:val="24"/>
                <w:szCs w:val="24"/>
              </w:rPr>
            </w:pPr>
          </w:p>
        </w:tc>
      </w:tr>
      <w:tr w:rsidR="00D75FDE" w:rsidRPr="00F176D3" w14:paraId="3B4038BD" w14:textId="77777777" w:rsidTr="00D72985">
        <w:trPr>
          <w:trHeight w:val="284"/>
          <w:tblCellSpacing w:w="20" w:type="dxa"/>
        </w:trPr>
        <w:tc>
          <w:tcPr>
            <w:tcW w:w="5551" w:type="dxa"/>
          </w:tcPr>
          <w:p w14:paraId="300E9DBA" w14:textId="0EAB4C8F" w:rsidR="00D75FDE" w:rsidRPr="00F176D3" w:rsidRDefault="7FC23CA8" w:rsidP="004B1974">
            <w:pPr>
              <w:rPr>
                <w:rFonts w:ascii="Arial" w:hAnsi="Arial" w:cs="Arial"/>
                <w:sz w:val="24"/>
                <w:szCs w:val="24"/>
              </w:rPr>
            </w:pPr>
            <w:r w:rsidRPr="3C40970E">
              <w:rPr>
                <w:rFonts w:ascii="Arial" w:hAnsi="Arial" w:cs="Arial"/>
                <w:sz w:val="24"/>
                <w:szCs w:val="24"/>
              </w:rPr>
              <w:t>Contract Management within a waste collection and street cleansing setting</w:t>
            </w:r>
          </w:p>
        </w:tc>
        <w:tc>
          <w:tcPr>
            <w:tcW w:w="1673" w:type="dxa"/>
            <w:vAlign w:val="center"/>
          </w:tcPr>
          <w:p w14:paraId="3BC5A556" w14:textId="77777777" w:rsidR="00D75FDE" w:rsidRPr="00F176D3" w:rsidRDefault="00D75FDE" w:rsidP="3C40970E">
            <w:pPr>
              <w:jc w:val="center"/>
              <w:rPr>
                <w:rFonts w:ascii="Arial" w:hAnsi="Arial" w:cs="Arial"/>
                <w:sz w:val="24"/>
                <w:szCs w:val="24"/>
              </w:rPr>
            </w:pPr>
          </w:p>
        </w:tc>
        <w:tc>
          <w:tcPr>
            <w:tcW w:w="1673" w:type="dxa"/>
            <w:vAlign w:val="center"/>
          </w:tcPr>
          <w:p w14:paraId="2864B9FF" w14:textId="521DDA49" w:rsidR="00D75FDE" w:rsidRPr="00F176D3" w:rsidRDefault="7FC23CA8" w:rsidP="3C40970E">
            <w:pPr>
              <w:jc w:val="center"/>
              <w:rPr>
                <w:rFonts w:ascii="Arial" w:hAnsi="Arial" w:cs="Arial"/>
                <w:sz w:val="24"/>
                <w:szCs w:val="24"/>
              </w:rPr>
            </w:pPr>
            <w:r w:rsidRPr="3C40970E">
              <w:rPr>
                <w:rFonts w:ascii="Arial" w:hAnsi="Arial" w:cs="Arial"/>
                <w:sz w:val="24"/>
                <w:szCs w:val="24"/>
              </w:rPr>
              <w:t>x</w:t>
            </w:r>
          </w:p>
        </w:tc>
      </w:tr>
      <w:tr w:rsidR="00093850" w:rsidRPr="00F176D3" w14:paraId="16ED9289" w14:textId="77777777" w:rsidTr="00D72985">
        <w:trPr>
          <w:trHeight w:val="284"/>
          <w:tblCellSpacing w:w="20" w:type="dxa"/>
        </w:trPr>
        <w:tc>
          <w:tcPr>
            <w:tcW w:w="5551" w:type="dxa"/>
          </w:tcPr>
          <w:p w14:paraId="47FE7EC8" w14:textId="67DC71FE" w:rsidR="00093850" w:rsidRPr="3C40970E" w:rsidRDefault="00093850" w:rsidP="004B1974">
            <w:pPr>
              <w:rPr>
                <w:rFonts w:ascii="Arial" w:hAnsi="Arial" w:cs="Arial"/>
                <w:sz w:val="24"/>
                <w:szCs w:val="24"/>
              </w:rPr>
            </w:pPr>
            <w:r>
              <w:rPr>
                <w:rFonts w:ascii="Arial" w:hAnsi="Arial" w:cs="Arial"/>
                <w:sz w:val="24"/>
                <w:szCs w:val="24"/>
              </w:rPr>
              <w:t>Project Management in a customer/public services setting</w:t>
            </w:r>
          </w:p>
        </w:tc>
        <w:tc>
          <w:tcPr>
            <w:tcW w:w="1673" w:type="dxa"/>
            <w:vAlign w:val="center"/>
          </w:tcPr>
          <w:p w14:paraId="0952A430" w14:textId="553A91CE" w:rsidR="00093850" w:rsidRPr="00F176D3" w:rsidRDefault="00093850" w:rsidP="3C40970E">
            <w:pPr>
              <w:jc w:val="center"/>
              <w:rPr>
                <w:rFonts w:ascii="Arial" w:hAnsi="Arial" w:cs="Arial"/>
                <w:sz w:val="24"/>
                <w:szCs w:val="24"/>
              </w:rPr>
            </w:pPr>
            <w:r>
              <w:rPr>
                <w:rFonts w:ascii="Arial" w:hAnsi="Arial" w:cs="Arial"/>
                <w:sz w:val="24"/>
                <w:szCs w:val="24"/>
              </w:rPr>
              <w:t>x</w:t>
            </w:r>
          </w:p>
        </w:tc>
        <w:tc>
          <w:tcPr>
            <w:tcW w:w="1673" w:type="dxa"/>
            <w:vAlign w:val="center"/>
          </w:tcPr>
          <w:p w14:paraId="42717DA2" w14:textId="77777777" w:rsidR="00093850" w:rsidRPr="3C40970E" w:rsidRDefault="00093850" w:rsidP="3C40970E">
            <w:pPr>
              <w:jc w:val="center"/>
              <w:rPr>
                <w:rFonts w:ascii="Arial" w:hAnsi="Arial" w:cs="Arial"/>
                <w:sz w:val="24"/>
                <w:szCs w:val="24"/>
              </w:rPr>
            </w:pPr>
          </w:p>
        </w:tc>
      </w:tr>
      <w:tr w:rsidR="00D75FDE" w:rsidRPr="00F176D3" w14:paraId="7D93893C" w14:textId="77777777" w:rsidTr="5BB7A210">
        <w:trPr>
          <w:trHeight w:val="284"/>
          <w:tblCellSpacing w:w="20" w:type="dxa"/>
        </w:trPr>
        <w:tc>
          <w:tcPr>
            <w:tcW w:w="8977" w:type="dxa"/>
            <w:gridSpan w:val="3"/>
            <w:shd w:val="clear" w:color="auto" w:fill="4472C4" w:themeFill="accent5"/>
            <w:vAlign w:val="center"/>
          </w:tcPr>
          <w:p w14:paraId="57B2B488" w14:textId="3686BFD4" w:rsidR="00D75FDE" w:rsidRPr="00F176D3" w:rsidRDefault="43E4F890" w:rsidP="3C40970E">
            <w:pPr>
              <w:jc w:val="center"/>
              <w:rPr>
                <w:rFonts w:ascii="Arial" w:hAnsi="Arial" w:cs="Arial"/>
                <w:sz w:val="24"/>
                <w:szCs w:val="24"/>
              </w:rPr>
            </w:pPr>
            <w:r w:rsidRPr="3C40970E">
              <w:rPr>
                <w:rFonts w:ascii="Arial" w:hAnsi="Arial" w:cs="Arial"/>
                <w:b/>
                <w:bCs/>
                <w:sz w:val="24"/>
                <w:szCs w:val="24"/>
              </w:rPr>
              <w:t>Knowledge</w:t>
            </w:r>
          </w:p>
        </w:tc>
      </w:tr>
      <w:tr w:rsidR="00E87520" w:rsidRPr="00F176D3" w14:paraId="79D24EDE" w14:textId="77777777" w:rsidTr="00D72985">
        <w:trPr>
          <w:trHeight w:val="284"/>
          <w:tblCellSpacing w:w="20" w:type="dxa"/>
        </w:trPr>
        <w:tc>
          <w:tcPr>
            <w:tcW w:w="5551" w:type="dxa"/>
          </w:tcPr>
          <w:p w14:paraId="2004AE79" w14:textId="26F50195" w:rsidR="00E87520" w:rsidRPr="00F176D3" w:rsidRDefault="13D4CE4C" w:rsidP="3C40970E">
            <w:pPr>
              <w:pStyle w:val="TableText"/>
              <w:jc w:val="left"/>
              <w:rPr>
                <w:rFonts w:ascii="Arial" w:hAnsi="Arial" w:cs="Arial"/>
              </w:rPr>
            </w:pPr>
            <w:r w:rsidRPr="3C40970E">
              <w:rPr>
                <w:rFonts w:ascii="Arial" w:hAnsi="Arial" w:cs="Arial"/>
              </w:rPr>
              <w:t>Knowledge of Health and Safety within a local authority/waste management setting</w:t>
            </w:r>
          </w:p>
        </w:tc>
        <w:tc>
          <w:tcPr>
            <w:tcW w:w="1673" w:type="dxa"/>
            <w:vAlign w:val="center"/>
          </w:tcPr>
          <w:p w14:paraId="6EA60C2E" w14:textId="20D89C00" w:rsidR="00E87520" w:rsidRPr="00F176D3" w:rsidRDefault="00E87520" w:rsidP="3C40970E">
            <w:pPr>
              <w:jc w:val="center"/>
              <w:rPr>
                <w:rFonts w:ascii="Arial" w:hAnsi="Arial" w:cs="Arial"/>
                <w:sz w:val="24"/>
                <w:szCs w:val="24"/>
              </w:rPr>
            </w:pPr>
          </w:p>
        </w:tc>
        <w:tc>
          <w:tcPr>
            <w:tcW w:w="1673" w:type="dxa"/>
            <w:vAlign w:val="center"/>
          </w:tcPr>
          <w:p w14:paraId="732E31B3" w14:textId="465A1B37" w:rsidR="00E87520" w:rsidRPr="00F176D3" w:rsidRDefault="13D4CE4C" w:rsidP="3C40970E">
            <w:pPr>
              <w:jc w:val="center"/>
              <w:rPr>
                <w:rFonts w:ascii="Arial" w:hAnsi="Arial" w:cs="Arial"/>
                <w:sz w:val="24"/>
                <w:szCs w:val="24"/>
              </w:rPr>
            </w:pPr>
            <w:r w:rsidRPr="3C40970E">
              <w:rPr>
                <w:rFonts w:ascii="Arial" w:hAnsi="Arial" w:cs="Arial"/>
                <w:sz w:val="24"/>
                <w:szCs w:val="24"/>
              </w:rPr>
              <w:t>x</w:t>
            </w:r>
          </w:p>
        </w:tc>
      </w:tr>
      <w:tr w:rsidR="00E87520" w:rsidRPr="00F176D3" w14:paraId="4B5A3A44" w14:textId="77777777" w:rsidTr="00D72985">
        <w:trPr>
          <w:trHeight w:val="284"/>
          <w:tblCellSpacing w:w="20" w:type="dxa"/>
        </w:trPr>
        <w:tc>
          <w:tcPr>
            <w:tcW w:w="5551" w:type="dxa"/>
          </w:tcPr>
          <w:p w14:paraId="142896E2" w14:textId="6E4AB273" w:rsidR="00E87520" w:rsidRPr="00F176D3" w:rsidRDefault="13D4CE4C" w:rsidP="3C40970E">
            <w:pPr>
              <w:pStyle w:val="TableText"/>
              <w:jc w:val="left"/>
              <w:rPr>
                <w:rFonts w:ascii="Arial" w:hAnsi="Arial" w:cs="Arial"/>
              </w:rPr>
            </w:pPr>
            <w:r w:rsidRPr="3C40970E">
              <w:rPr>
                <w:rFonts w:ascii="Arial" w:hAnsi="Arial" w:cs="Arial"/>
              </w:rPr>
              <w:lastRenderedPageBreak/>
              <w:t>Knowledge of waste management a</w:t>
            </w:r>
            <w:r w:rsidR="00093850">
              <w:rPr>
                <w:rFonts w:ascii="Arial" w:hAnsi="Arial" w:cs="Arial"/>
              </w:rPr>
              <w:t>nd</w:t>
            </w:r>
            <w:r w:rsidRPr="3C40970E">
              <w:rPr>
                <w:rFonts w:ascii="Arial" w:hAnsi="Arial" w:cs="Arial"/>
              </w:rPr>
              <w:t xml:space="preserve"> legislation in relation to collections and street scene issues.</w:t>
            </w:r>
          </w:p>
        </w:tc>
        <w:tc>
          <w:tcPr>
            <w:tcW w:w="1673" w:type="dxa"/>
            <w:vAlign w:val="center"/>
          </w:tcPr>
          <w:p w14:paraId="743115DE" w14:textId="22DCF846" w:rsidR="00E87520" w:rsidRPr="00F176D3" w:rsidRDefault="13D4CE4C" w:rsidP="3C40970E">
            <w:pPr>
              <w:jc w:val="center"/>
              <w:rPr>
                <w:rFonts w:ascii="Arial" w:hAnsi="Arial" w:cs="Arial"/>
                <w:sz w:val="24"/>
                <w:szCs w:val="24"/>
              </w:rPr>
            </w:pPr>
            <w:r w:rsidRPr="3C40970E">
              <w:rPr>
                <w:rFonts w:ascii="Arial" w:hAnsi="Arial" w:cs="Arial"/>
                <w:sz w:val="24"/>
                <w:szCs w:val="24"/>
              </w:rPr>
              <w:t>x</w:t>
            </w:r>
          </w:p>
        </w:tc>
        <w:tc>
          <w:tcPr>
            <w:tcW w:w="1673" w:type="dxa"/>
            <w:vAlign w:val="center"/>
          </w:tcPr>
          <w:p w14:paraId="1A20E794" w14:textId="77777777" w:rsidR="00E87520" w:rsidRPr="00F176D3" w:rsidRDefault="00E87520" w:rsidP="3C40970E">
            <w:pPr>
              <w:jc w:val="center"/>
              <w:rPr>
                <w:rFonts w:ascii="Arial" w:hAnsi="Arial" w:cs="Arial"/>
                <w:sz w:val="24"/>
                <w:szCs w:val="24"/>
              </w:rPr>
            </w:pPr>
          </w:p>
        </w:tc>
      </w:tr>
      <w:tr w:rsidR="00093850" w:rsidRPr="00F176D3" w14:paraId="60BA3E64" w14:textId="77777777" w:rsidTr="00D72985">
        <w:trPr>
          <w:trHeight w:val="284"/>
          <w:tblCellSpacing w:w="20" w:type="dxa"/>
        </w:trPr>
        <w:tc>
          <w:tcPr>
            <w:tcW w:w="5551" w:type="dxa"/>
          </w:tcPr>
          <w:p w14:paraId="68F59E54" w14:textId="3E4AAE8F" w:rsidR="00093850" w:rsidRPr="3C40970E" w:rsidRDefault="00093850" w:rsidP="3C40970E">
            <w:pPr>
              <w:pStyle w:val="TableText"/>
              <w:jc w:val="left"/>
              <w:rPr>
                <w:rFonts w:ascii="Arial" w:hAnsi="Arial" w:cs="Arial"/>
              </w:rPr>
            </w:pPr>
            <w:r w:rsidRPr="3C40970E">
              <w:rPr>
                <w:rFonts w:ascii="Arial" w:hAnsi="Arial" w:cs="Arial"/>
                <w:szCs w:val="24"/>
              </w:rPr>
              <w:t>Sound knowledge of the key principles of waste management</w:t>
            </w:r>
          </w:p>
        </w:tc>
        <w:tc>
          <w:tcPr>
            <w:tcW w:w="1673" w:type="dxa"/>
            <w:vAlign w:val="center"/>
          </w:tcPr>
          <w:p w14:paraId="31C7E99D" w14:textId="00F4C341" w:rsidR="00093850" w:rsidRPr="3C40970E" w:rsidRDefault="00093850" w:rsidP="3C40970E">
            <w:pPr>
              <w:jc w:val="center"/>
              <w:rPr>
                <w:rFonts w:ascii="Arial" w:hAnsi="Arial" w:cs="Arial"/>
                <w:sz w:val="24"/>
                <w:szCs w:val="24"/>
              </w:rPr>
            </w:pPr>
            <w:r>
              <w:rPr>
                <w:rFonts w:ascii="Arial" w:hAnsi="Arial" w:cs="Arial"/>
                <w:sz w:val="24"/>
                <w:szCs w:val="24"/>
              </w:rPr>
              <w:t>x</w:t>
            </w:r>
          </w:p>
        </w:tc>
        <w:tc>
          <w:tcPr>
            <w:tcW w:w="1673" w:type="dxa"/>
            <w:vAlign w:val="center"/>
          </w:tcPr>
          <w:p w14:paraId="5D59FFE1" w14:textId="77777777" w:rsidR="00093850" w:rsidRPr="00F176D3" w:rsidRDefault="00093850" w:rsidP="3C40970E">
            <w:pPr>
              <w:jc w:val="center"/>
              <w:rPr>
                <w:rFonts w:ascii="Arial" w:hAnsi="Arial" w:cs="Arial"/>
                <w:sz w:val="24"/>
                <w:szCs w:val="24"/>
              </w:rPr>
            </w:pPr>
          </w:p>
        </w:tc>
      </w:tr>
      <w:tr w:rsidR="00D75FDE" w:rsidRPr="00F176D3" w14:paraId="77605B1A" w14:textId="77777777" w:rsidTr="5BB7A210">
        <w:trPr>
          <w:trHeight w:val="284"/>
          <w:tblCellSpacing w:w="20" w:type="dxa"/>
        </w:trPr>
        <w:tc>
          <w:tcPr>
            <w:tcW w:w="8977" w:type="dxa"/>
            <w:gridSpan w:val="3"/>
            <w:shd w:val="clear" w:color="auto" w:fill="4472C4" w:themeFill="accent5"/>
            <w:vAlign w:val="center"/>
          </w:tcPr>
          <w:p w14:paraId="78A35754" w14:textId="2C3EE794" w:rsidR="00D75FDE" w:rsidRPr="00286160" w:rsidRDefault="1A9ADD97" w:rsidP="3C40970E">
            <w:pPr>
              <w:jc w:val="center"/>
            </w:pPr>
            <w:r w:rsidRPr="3C40970E">
              <w:rPr>
                <w:rFonts w:ascii="Arial" w:hAnsi="Arial" w:cs="Arial"/>
                <w:b/>
                <w:bCs/>
                <w:sz w:val="24"/>
                <w:szCs w:val="24"/>
              </w:rPr>
              <w:t>B</w:t>
            </w:r>
            <w:r w:rsidR="55865205" w:rsidRPr="3C40970E">
              <w:rPr>
                <w:rFonts w:ascii="Arial" w:hAnsi="Arial" w:cs="Arial"/>
                <w:b/>
                <w:bCs/>
                <w:sz w:val="24"/>
                <w:szCs w:val="24"/>
              </w:rPr>
              <w:t>ehaviours</w:t>
            </w:r>
          </w:p>
        </w:tc>
      </w:tr>
      <w:tr w:rsidR="00D45075" w:rsidRPr="00F176D3" w14:paraId="5E4CF91B" w14:textId="77777777" w:rsidTr="00D72985">
        <w:trPr>
          <w:trHeight w:val="284"/>
          <w:tblCellSpacing w:w="20" w:type="dxa"/>
        </w:trPr>
        <w:tc>
          <w:tcPr>
            <w:tcW w:w="5551" w:type="dxa"/>
          </w:tcPr>
          <w:p w14:paraId="664A3834" w14:textId="0E563974" w:rsidR="3C40970E" w:rsidRDefault="3C40970E" w:rsidP="3C40970E">
            <w:pPr>
              <w:spacing w:after="0"/>
            </w:pPr>
            <w:r w:rsidRPr="3C40970E">
              <w:rPr>
                <w:rFonts w:ascii="Arial" w:eastAsia="Arial" w:hAnsi="Arial" w:cs="Arial"/>
                <w:color w:val="000000" w:themeColor="text1"/>
                <w:sz w:val="24"/>
                <w:szCs w:val="24"/>
              </w:rPr>
              <w:t>Consistency: Maintains standards, behaviours and fair decision making at work, correlating actions to opinions.</w:t>
            </w:r>
          </w:p>
        </w:tc>
        <w:tc>
          <w:tcPr>
            <w:tcW w:w="1673" w:type="dxa"/>
            <w:vAlign w:val="center"/>
          </w:tcPr>
          <w:p w14:paraId="3FD8709E" w14:textId="29856462" w:rsidR="00D45075" w:rsidRPr="00F176D3" w:rsidRDefault="6F3636E9" w:rsidP="3C40970E">
            <w:pPr>
              <w:jc w:val="center"/>
              <w:rPr>
                <w:rFonts w:ascii="Arial" w:hAnsi="Arial" w:cs="Arial"/>
                <w:sz w:val="24"/>
                <w:szCs w:val="24"/>
              </w:rPr>
            </w:pPr>
            <w:r w:rsidRPr="3C40970E">
              <w:rPr>
                <w:rFonts w:ascii="Arial" w:hAnsi="Arial" w:cs="Arial"/>
                <w:sz w:val="24"/>
                <w:szCs w:val="24"/>
              </w:rPr>
              <w:t>x</w:t>
            </w:r>
          </w:p>
        </w:tc>
        <w:tc>
          <w:tcPr>
            <w:tcW w:w="1673" w:type="dxa"/>
            <w:vAlign w:val="center"/>
          </w:tcPr>
          <w:p w14:paraId="6D653271" w14:textId="77777777" w:rsidR="00D45075" w:rsidRPr="00F176D3" w:rsidRDefault="00D45075" w:rsidP="3C40970E">
            <w:pPr>
              <w:jc w:val="center"/>
              <w:rPr>
                <w:rFonts w:ascii="Arial" w:hAnsi="Arial" w:cs="Arial"/>
                <w:sz w:val="24"/>
                <w:szCs w:val="24"/>
              </w:rPr>
            </w:pPr>
          </w:p>
        </w:tc>
      </w:tr>
      <w:tr w:rsidR="00D45075" w:rsidRPr="00F176D3" w14:paraId="6E1ECADE" w14:textId="77777777" w:rsidTr="00D72985">
        <w:trPr>
          <w:trHeight w:val="284"/>
          <w:tblCellSpacing w:w="20" w:type="dxa"/>
        </w:trPr>
        <w:tc>
          <w:tcPr>
            <w:tcW w:w="5551" w:type="dxa"/>
          </w:tcPr>
          <w:p w14:paraId="41C868FF" w14:textId="3D4EA046" w:rsidR="3C40970E" w:rsidRDefault="3C40970E" w:rsidP="3C40970E">
            <w:pPr>
              <w:spacing w:after="0"/>
            </w:pPr>
            <w:r w:rsidRPr="3C40970E">
              <w:rPr>
                <w:rFonts w:ascii="Arial" w:eastAsia="Arial" w:hAnsi="Arial" w:cs="Arial"/>
                <w:color w:val="000000" w:themeColor="text1"/>
                <w:sz w:val="24"/>
                <w:szCs w:val="24"/>
              </w:rPr>
              <w:t>Innovative: Uses initiative, contributes to and implements new progressive processes or projects that will improve service delivery.</w:t>
            </w:r>
          </w:p>
        </w:tc>
        <w:tc>
          <w:tcPr>
            <w:tcW w:w="1673" w:type="dxa"/>
            <w:vAlign w:val="center"/>
          </w:tcPr>
          <w:p w14:paraId="1C87AA8F" w14:textId="146882D9" w:rsidR="00D45075" w:rsidRPr="00F176D3" w:rsidRDefault="3070EFC3" w:rsidP="3C40970E">
            <w:pPr>
              <w:jc w:val="center"/>
              <w:rPr>
                <w:rFonts w:ascii="Arial" w:hAnsi="Arial" w:cs="Arial"/>
                <w:sz w:val="24"/>
                <w:szCs w:val="24"/>
              </w:rPr>
            </w:pPr>
            <w:r w:rsidRPr="3C40970E">
              <w:rPr>
                <w:rFonts w:ascii="Arial" w:hAnsi="Arial" w:cs="Arial"/>
                <w:sz w:val="24"/>
                <w:szCs w:val="24"/>
              </w:rPr>
              <w:t>x</w:t>
            </w:r>
          </w:p>
        </w:tc>
        <w:tc>
          <w:tcPr>
            <w:tcW w:w="1673" w:type="dxa"/>
            <w:vAlign w:val="center"/>
          </w:tcPr>
          <w:p w14:paraId="1BA6EEAB" w14:textId="77777777" w:rsidR="00D45075" w:rsidRPr="00F176D3" w:rsidRDefault="00D45075" w:rsidP="3C40970E">
            <w:pPr>
              <w:jc w:val="center"/>
              <w:rPr>
                <w:rFonts w:ascii="Arial" w:hAnsi="Arial" w:cs="Arial"/>
                <w:sz w:val="24"/>
                <w:szCs w:val="24"/>
              </w:rPr>
            </w:pPr>
          </w:p>
        </w:tc>
      </w:tr>
      <w:tr w:rsidR="00D45075" w:rsidRPr="00F176D3" w14:paraId="21282AC6" w14:textId="77777777" w:rsidTr="00D72985">
        <w:trPr>
          <w:trHeight w:val="284"/>
          <w:tblCellSpacing w:w="20" w:type="dxa"/>
        </w:trPr>
        <w:tc>
          <w:tcPr>
            <w:tcW w:w="5551" w:type="dxa"/>
          </w:tcPr>
          <w:p w14:paraId="7541B291" w14:textId="31CADE43" w:rsidR="3C40970E" w:rsidRDefault="3C40970E" w:rsidP="3C40970E">
            <w:pPr>
              <w:spacing w:after="0"/>
            </w:pPr>
            <w:r w:rsidRPr="3C40970E">
              <w:rPr>
                <w:rFonts w:ascii="Arial" w:eastAsia="Arial" w:hAnsi="Arial" w:cs="Arial"/>
                <w:color w:val="000000" w:themeColor="text1"/>
                <w:sz w:val="24"/>
                <w:szCs w:val="24"/>
              </w:rPr>
              <w:t>Transparency: Openly and honestly conveys information as they know it.</w:t>
            </w:r>
          </w:p>
        </w:tc>
        <w:tc>
          <w:tcPr>
            <w:tcW w:w="1673" w:type="dxa"/>
            <w:vAlign w:val="center"/>
          </w:tcPr>
          <w:p w14:paraId="3FAAD338" w14:textId="31BDCAF6" w:rsidR="00D45075" w:rsidRPr="00F176D3" w:rsidRDefault="51E8E4F6" w:rsidP="3C40970E">
            <w:pPr>
              <w:jc w:val="center"/>
              <w:rPr>
                <w:rFonts w:ascii="Arial" w:hAnsi="Arial" w:cs="Arial"/>
                <w:sz w:val="24"/>
                <w:szCs w:val="24"/>
              </w:rPr>
            </w:pPr>
            <w:r w:rsidRPr="3C40970E">
              <w:rPr>
                <w:rFonts w:ascii="Arial" w:hAnsi="Arial" w:cs="Arial"/>
                <w:sz w:val="24"/>
                <w:szCs w:val="24"/>
              </w:rPr>
              <w:t>x</w:t>
            </w:r>
          </w:p>
        </w:tc>
        <w:tc>
          <w:tcPr>
            <w:tcW w:w="1673" w:type="dxa"/>
            <w:vAlign w:val="center"/>
          </w:tcPr>
          <w:p w14:paraId="1775E6E9" w14:textId="77777777" w:rsidR="00D45075" w:rsidRPr="00F176D3" w:rsidRDefault="00D45075" w:rsidP="3C40970E">
            <w:pPr>
              <w:jc w:val="center"/>
              <w:rPr>
                <w:rFonts w:ascii="Arial" w:hAnsi="Arial" w:cs="Arial"/>
                <w:sz w:val="24"/>
                <w:szCs w:val="24"/>
              </w:rPr>
            </w:pPr>
          </w:p>
        </w:tc>
      </w:tr>
      <w:tr w:rsidR="3C40970E" w14:paraId="0C45D000" w14:textId="77777777" w:rsidTr="00D72985">
        <w:trPr>
          <w:trHeight w:val="300"/>
          <w:tblCellSpacing w:w="20" w:type="dxa"/>
        </w:trPr>
        <w:tc>
          <w:tcPr>
            <w:tcW w:w="5551" w:type="dxa"/>
          </w:tcPr>
          <w:p w14:paraId="3760657B" w14:textId="3B1D9E43" w:rsidR="3C40970E" w:rsidRDefault="3C40970E" w:rsidP="3C40970E">
            <w:pPr>
              <w:spacing w:after="0"/>
              <w:rPr>
                <w:rFonts w:ascii="Arial" w:eastAsia="Arial" w:hAnsi="Arial" w:cs="Arial"/>
                <w:color w:val="000000" w:themeColor="text1"/>
                <w:sz w:val="24"/>
                <w:szCs w:val="24"/>
              </w:rPr>
            </w:pPr>
            <w:r w:rsidRPr="3C40970E">
              <w:rPr>
                <w:rFonts w:ascii="Arial" w:eastAsia="Arial" w:hAnsi="Arial" w:cs="Arial"/>
                <w:color w:val="000000" w:themeColor="text1"/>
                <w:sz w:val="24"/>
                <w:szCs w:val="24"/>
              </w:rPr>
              <w:t>Approachability: Maintains visibility by regularly talking and interacting with colleagues.</w:t>
            </w:r>
          </w:p>
        </w:tc>
        <w:tc>
          <w:tcPr>
            <w:tcW w:w="1673" w:type="dxa"/>
            <w:vAlign w:val="center"/>
          </w:tcPr>
          <w:p w14:paraId="478CACCD" w14:textId="5A349F22" w:rsidR="3C40970E" w:rsidRDefault="3C40970E" w:rsidP="3C40970E">
            <w:pPr>
              <w:jc w:val="center"/>
              <w:rPr>
                <w:rFonts w:ascii="Arial" w:eastAsia="Arial" w:hAnsi="Arial" w:cs="Arial"/>
                <w:sz w:val="24"/>
                <w:szCs w:val="24"/>
              </w:rPr>
            </w:pPr>
          </w:p>
        </w:tc>
        <w:tc>
          <w:tcPr>
            <w:tcW w:w="1673" w:type="dxa"/>
            <w:vAlign w:val="center"/>
          </w:tcPr>
          <w:p w14:paraId="1D468602" w14:textId="5EC46C09" w:rsidR="3C40970E" w:rsidRDefault="3C40970E" w:rsidP="3C40970E">
            <w:pPr>
              <w:jc w:val="center"/>
              <w:rPr>
                <w:rFonts w:ascii="Arial" w:eastAsia="Arial" w:hAnsi="Arial" w:cs="Arial"/>
                <w:sz w:val="24"/>
                <w:szCs w:val="24"/>
              </w:rPr>
            </w:pPr>
          </w:p>
        </w:tc>
      </w:tr>
      <w:tr w:rsidR="00D45075" w:rsidRPr="00F176D3" w14:paraId="210276EA" w14:textId="77777777" w:rsidTr="5BB7A210">
        <w:trPr>
          <w:trHeight w:val="284"/>
          <w:tblCellSpacing w:w="20" w:type="dxa"/>
        </w:trPr>
        <w:tc>
          <w:tcPr>
            <w:tcW w:w="8977" w:type="dxa"/>
            <w:gridSpan w:val="3"/>
            <w:shd w:val="clear" w:color="auto" w:fill="4472C4" w:themeFill="accent5"/>
            <w:vAlign w:val="center"/>
          </w:tcPr>
          <w:p w14:paraId="73B92662" w14:textId="6F5964BC" w:rsidR="00D45075" w:rsidRDefault="1A9ADD97" w:rsidP="3C40970E">
            <w:pPr>
              <w:jc w:val="center"/>
              <w:rPr>
                <w:rFonts w:ascii="Arial" w:eastAsia="Arial" w:hAnsi="Arial" w:cs="Arial"/>
                <w:b/>
                <w:bCs/>
                <w:sz w:val="24"/>
                <w:szCs w:val="24"/>
              </w:rPr>
            </w:pPr>
            <w:r w:rsidRPr="3C40970E">
              <w:rPr>
                <w:rFonts w:ascii="Arial" w:eastAsia="Arial" w:hAnsi="Arial" w:cs="Arial"/>
                <w:b/>
                <w:bCs/>
                <w:sz w:val="24"/>
                <w:szCs w:val="24"/>
              </w:rPr>
              <w:t>Competencies</w:t>
            </w:r>
          </w:p>
        </w:tc>
      </w:tr>
      <w:tr w:rsidR="00E87520" w:rsidRPr="00F176D3" w14:paraId="5519BE28" w14:textId="77777777" w:rsidTr="00D72985">
        <w:trPr>
          <w:trHeight w:val="284"/>
          <w:tblCellSpacing w:w="20" w:type="dxa"/>
        </w:trPr>
        <w:tc>
          <w:tcPr>
            <w:tcW w:w="5551" w:type="dxa"/>
          </w:tcPr>
          <w:p w14:paraId="2040F068" w14:textId="12ADC52D" w:rsidR="61DCD175" w:rsidRDefault="61DCD175" w:rsidP="3C40970E">
            <w:pPr>
              <w:spacing w:after="0"/>
              <w:rPr>
                <w:rFonts w:ascii="Arial" w:eastAsia="Arial" w:hAnsi="Arial" w:cs="Arial"/>
                <w:color w:val="000000" w:themeColor="text1"/>
                <w:sz w:val="24"/>
                <w:szCs w:val="24"/>
              </w:rPr>
            </w:pPr>
            <w:proofErr w:type="spellStart"/>
            <w:r w:rsidRPr="3C40970E">
              <w:rPr>
                <w:rFonts w:ascii="Arial" w:eastAsia="Arial" w:hAnsi="Arial" w:cs="Arial"/>
                <w:color w:val="000000" w:themeColor="text1"/>
                <w:sz w:val="24"/>
                <w:szCs w:val="24"/>
              </w:rPr>
              <w:t>Commnication</w:t>
            </w:r>
            <w:proofErr w:type="spellEnd"/>
            <w:r w:rsidR="3C40970E" w:rsidRPr="3C40970E">
              <w:rPr>
                <w:rFonts w:ascii="Arial" w:eastAsia="Arial" w:hAnsi="Arial" w:cs="Arial"/>
                <w:color w:val="000000" w:themeColor="text1"/>
                <w:sz w:val="24"/>
                <w:szCs w:val="24"/>
              </w:rPr>
              <w:t xml:space="preserve"> (written/oral): Able to communicate (sometimes contentious matters) clearly, appropriately and respectfully at all levels.</w:t>
            </w:r>
          </w:p>
        </w:tc>
        <w:tc>
          <w:tcPr>
            <w:tcW w:w="1673" w:type="dxa"/>
            <w:vAlign w:val="center"/>
          </w:tcPr>
          <w:p w14:paraId="3639E953" w14:textId="6679B8F4" w:rsidR="00E87520" w:rsidRPr="00F176D3" w:rsidRDefault="0343E290" w:rsidP="3C40970E">
            <w:pPr>
              <w:jc w:val="center"/>
              <w:rPr>
                <w:rFonts w:ascii="Arial" w:eastAsia="Arial" w:hAnsi="Arial" w:cs="Arial"/>
                <w:sz w:val="24"/>
                <w:szCs w:val="24"/>
              </w:rPr>
            </w:pPr>
            <w:r w:rsidRPr="3C40970E">
              <w:rPr>
                <w:rFonts w:ascii="Arial" w:eastAsia="Arial" w:hAnsi="Arial" w:cs="Arial"/>
                <w:sz w:val="24"/>
                <w:szCs w:val="24"/>
              </w:rPr>
              <w:t>x</w:t>
            </w:r>
          </w:p>
        </w:tc>
        <w:tc>
          <w:tcPr>
            <w:tcW w:w="1673" w:type="dxa"/>
            <w:vAlign w:val="center"/>
          </w:tcPr>
          <w:p w14:paraId="66B8E420" w14:textId="77777777" w:rsidR="00E87520" w:rsidRPr="00F176D3" w:rsidRDefault="00E87520" w:rsidP="3C40970E">
            <w:pPr>
              <w:jc w:val="center"/>
              <w:rPr>
                <w:rFonts w:ascii="Arial" w:eastAsia="Arial" w:hAnsi="Arial" w:cs="Arial"/>
                <w:sz w:val="24"/>
                <w:szCs w:val="24"/>
              </w:rPr>
            </w:pPr>
          </w:p>
        </w:tc>
      </w:tr>
      <w:tr w:rsidR="00D75FDE" w:rsidRPr="00F176D3" w14:paraId="1CBBA78C" w14:textId="77777777" w:rsidTr="00D72985">
        <w:trPr>
          <w:trHeight w:val="284"/>
          <w:tblCellSpacing w:w="20" w:type="dxa"/>
        </w:trPr>
        <w:tc>
          <w:tcPr>
            <w:tcW w:w="5551" w:type="dxa"/>
          </w:tcPr>
          <w:p w14:paraId="6490D224" w14:textId="652B159E" w:rsidR="3C40970E" w:rsidRDefault="3C40970E" w:rsidP="3C40970E">
            <w:pPr>
              <w:spacing w:after="0"/>
              <w:rPr>
                <w:rFonts w:ascii="Arial" w:eastAsia="Arial" w:hAnsi="Arial" w:cs="Arial"/>
                <w:color w:val="000000" w:themeColor="text1"/>
                <w:sz w:val="24"/>
                <w:szCs w:val="24"/>
              </w:rPr>
            </w:pPr>
            <w:r w:rsidRPr="3C40970E">
              <w:rPr>
                <w:rFonts w:ascii="Arial" w:eastAsia="Arial" w:hAnsi="Arial" w:cs="Arial"/>
                <w:color w:val="000000" w:themeColor="text1"/>
                <w:sz w:val="24"/>
                <w:szCs w:val="24"/>
              </w:rPr>
              <w:t>Customer focus: Able to gain insight into customer needs to build and deliver solutions that meet expectations and maintain effective relationships.</w:t>
            </w:r>
          </w:p>
        </w:tc>
        <w:tc>
          <w:tcPr>
            <w:tcW w:w="1673" w:type="dxa"/>
            <w:vAlign w:val="center"/>
          </w:tcPr>
          <w:p w14:paraId="210428F3" w14:textId="7E1F3807" w:rsidR="00D75FDE" w:rsidRPr="00F176D3" w:rsidRDefault="2D96C182" w:rsidP="3C40970E">
            <w:pPr>
              <w:jc w:val="center"/>
              <w:rPr>
                <w:rFonts w:ascii="Arial" w:eastAsia="Arial" w:hAnsi="Arial" w:cs="Arial"/>
                <w:sz w:val="24"/>
                <w:szCs w:val="24"/>
              </w:rPr>
            </w:pPr>
            <w:r w:rsidRPr="3C40970E">
              <w:rPr>
                <w:rFonts w:ascii="Arial" w:eastAsia="Arial" w:hAnsi="Arial" w:cs="Arial"/>
                <w:sz w:val="24"/>
                <w:szCs w:val="24"/>
              </w:rPr>
              <w:t>x</w:t>
            </w:r>
          </w:p>
        </w:tc>
        <w:tc>
          <w:tcPr>
            <w:tcW w:w="1673" w:type="dxa"/>
            <w:vAlign w:val="center"/>
          </w:tcPr>
          <w:p w14:paraId="37A3A9F3" w14:textId="77777777" w:rsidR="00D75FDE" w:rsidRPr="00F176D3" w:rsidRDefault="00D75FDE" w:rsidP="3C40970E">
            <w:pPr>
              <w:jc w:val="center"/>
              <w:rPr>
                <w:rFonts w:ascii="Arial" w:eastAsia="Arial" w:hAnsi="Arial" w:cs="Arial"/>
                <w:sz w:val="24"/>
                <w:szCs w:val="24"/>
              </w:rPr>
            </w:pPr>
          </w:p>
        </w:tc>
      </w:tr>
      <w:tr w:rsidR="00D75FDE" w:rsidRPr="00F176D3" w14:paraId="2F1C48EE" w14:textId="77777777" w:rsidTr="00D72985">
        <w:trPr>
          <w:trHeight w:val="284"/>
          <w:tblCellSpacing w:w="20" w:type="dxa"/>
        </w:trPr>
        <w:tc>
          <w:tcPr>
            <w:tcW w:w="5551" w:type="dxa"/>
          </w:tcPr>
          <w:p w14:paraId="1BA523A8" w14:textId="7E9ACF66" w:rsidR="3C40970E" w:rsidRDefault="3C40970E" w:rsidP="3C40970E">
            <w:pPr>
              <w:spacing w:after="0"/>
              <w:rPr>
                <w:rFonts w:ascii="Arial" w:eastAsia="Arial" w:hAnsi="Arial" w:cs="Arial"/>
                <w:color w:val="000000" w:themeColor="text1"/>
                <w:sz w:val="24"/>
                <w:szCs w:val="24"/>
              </w:rPr>
            </w:pPr>
            <w:r w:rsidRPr="3C40970E">
              <w:rPr>
                <w:rFonts w:ascii="Arial" w:eastAsia="Arial" w:hAnsi="Arial" w:cs="Arial"/>
                <w:color w:val="000000" w:themeColor="text1"/>
                <w:sz w:val="24"/>
                <w:szCs w:val="24"/>
              </w:rPr>
              <w:t>Industry knowledge: Actively seeks out best practice and CPD to understand issues related to the department, sector and profession to make informed decisions.</w:t>
            </w:r>
          </w:p>
        </w:tc>
        <w:tc>
          <w:tcPr>
            <w:tcW w:w="1673" w:type="dxa"/>
            <w:vAlign w:val="center"/>
          </w:tcPr>
          <w:p w14:paraId="5494CC6A" w14:textId="3ED3E087" w:rsidR="00D75FDE" w:rsidRPr="00F176D3" w:rsidRDefault="5DD7C2BE" w:rsidP="3C40970E">
            <w:pPr>
              <w:jc w:val="center"/>
              <w:rPr>
                <w:rFonts w:ascii="Arial" w:eastAsia="Arial" w:hAnsi="Arial" w:cs="Arial"/>
                <w:sz w:val="24"/>
                <w:szCs w:val="24"/>
              </w:rPr>
            </w:pPr>
            <w:r w:rsidRPr="3C40970E">
              <w:rPr>
                <w:rFonts w:ascii="Arial" w:eastAsia="Arial" w:hAnsi="Arial" w:cs="Arial"/>
                <w:sz w:val="24"/>
                <w:szCs w:val="24"/>
              </w:rPr>
              <w:t>x</w:t>
            </w:r>
          </w:p>
        </w:tc>
        <w:tc>
          <w:tcPr>
            <w:tcW w:w="1673" w:type="dxa"/>
            <w:vAlign w:val="center"/>
          </w:tcPr>
          <w:p w14:paraId="6B72D32D" w14:textId="77777777" w:rsidR="00D75FDE" w:rsidRPr="00F176D3" w:rsidRDefault="00D75FDE" w:rsidP="3C40970E">
            <w:pPr>
              <w:jc w:val="center"/>
              <w:rPr>
                <w:rFonts w:ascii="Arial" w:eastAsia="Arial" w:hAnsi="Arial" w:cs="Arial"/>
                <w:sz w:val="24"/>
                <w:szCs w:val="24"/>
              </w:rPr>
            </w:pPr>
          </w:p>
        </w:tc>
      </w:tr>
      <w:tr w:rsidR="00D75FDE" w:rsidRPr="00F176D3" w14:paraId="52C9E30F" w14:textId="77777777" w:rsidTr="00D72985">
        <w:trPr>
          <w:trHeight w:val="284"/>
          <w:tblCellSpacing w:w="20" w:type="dxa"/>
        </w:trPr>
        <w:tc>
          <w:tcPr>
            <w:tcW w:w="5551" w:type="dxa"/>
          </w:tcPr>
          <w:p w14:paraId="268F78C2" w14:textId="4712F916" w:rsidR="3C40970E" w:rsidRDefault="3C40970E" w:rsidP="3C40970E">
            <w:pPr>
              <w:spacing w:after="0"/>
              <w:rPr>
                <w:rFonts w:ascii="Arial" w:eastAsia="Arial" w:hAnsi="Arial" w:cs="Arial"/>
                <w:color w:val="000000" w:themeColor="text1"/>
                <w:sz w:val="24"/>
                <w:szCs w:val="24"/>
              </w:rPr>
            </w:pPr>
            <w:r w:rsidRPr="3C40970E">
              <w:rPr>
                <w:rFonts w:ascii="Arial" w:eastAsia="Arial" w:hAnsi="Arial" w:cs="Arial"/>
                <w:color w:val="000000" w:themeColor="text1"/>
                <w:sz w:val="24"/>
                <w:szCs w:val="24"/>
              </w:rPr>
              <w:t>Organisati</w:t>
            </w:r>
            <w:r w:rsidR="7B5FFFA7" w:rsidRPr="3C40970E">
              <w:rPr>
                <w:rFonts w:ascii="Arial" w:eastAsia="Arial" w:hAnsi="Arial" w:cs="Arial"/>
                <w:color w:val="000000" w:themeColor="text1"/>
                <w:sz w:val="24"/>
                <w:szCs w:val="24"/>
              </w:rPr>
              <w:t>o</w:t>
            </w:r>
            <w:r w:rsidRPr="3C40970E">
              <w:rPr>
                <w:rFonts w:ascii="Arial" w:eastAsia="Arial" w:hAnsi="Arial" w:cs="Arial"/>
                <w:color w:val="000000" w:themeColor="text1"/>
                <w:sz w:val="24"/>
                <w:szCs w:val="24"/>
              </w:rPr>
              <w:t>nally aware: Understands the general functions of the council, the political environment and the impact of decisions on other areas of the council.</w:t>
            </w:r>
          </w:p>
        </w:tc>
        <w:tc>
          <w:tcPr>
            <w:tcW w:w="1673" w:type="dxa"/>
            <w:vAlign w:val="center"/>
          </w:tcPr>
          <w:p w14:paraId="423D3F38" w14:textId="2B6D33BD" w:rsidR="00D75FDE" w:rsidRPr="00F176D3" w:rsidRDefault="6F71B3C5" w:rsidP="3C40970E">
            <w:pPr>
              <w:jc w:val="center"/>
              <w:rPr>
                <w:rFonts w:ascii="Arial" w:eastAsia="Arial" w:hAnsi="Arial" w:cs="Arial"/>
                <w:sz w:val="24"/>
                <w:szCs w:val="24"/>
              </w:rPr>
            </w:pPr>
            <w:r w:rsidRPr="3C40970E">
              <w:rPr>
                <w:rFonts w:ascii="Arial" w:eastAsia="Arial" w:hAnsi="Arial" w:cs="Arial"/>
                <w:sz w:val="24"/>
                <w:szCs w:val="24"/>
              </w:rPr>
              <w:t>x</w:t>
            </w:r>
          </w:p>
        </w:tc>
        <w:tc>
          <w:tcPr>
            <w:tcW w:w="1673" w:type="dxa"/>
            <w:vAlign w:val="center"/>
          </w:tcPr>
          <w:p w14:paraId="42AF1BCA" w14:textId="77777777" w:rsidR="00D75FDE" w:rsidRPr="00F176D3" w:rsidRDefault="00D75FDE" w:rsidP="3C40970E">
            <w:pPr>
              <w:jc w:val="center"/>
              <w:rPr>
                <w:rFonts w:ascii="Arial" w:eastAsia="Arial" w:hAnsi="Arial" w:cs="Arial"/>
                <w:sz w:val="24"/>
                <w:szCs w:val="24"/>
              </w:rPr>
            </w:pPr>
          </w:p>
        </w:tc>
      </w:tr>
      <w:tr w:rsidR="00043EFA" w:rsidRPr="00F176D3" w14:paraId="70855650" w14:textId="77777777" w:rsidTr="00D72985">
        <w:trPr>
          <w:trHeight w:val="284"/>
          <w:tblCellSpacing w:w="20" w:type="dxa"/>
        </w:trPr>
        <w:tc>
          <w:tcPr>
            <w:tcW w:w="5551" w:type="dxa"/>
          </w:tcPr>
          <w:p w14:paraId="78CE1805" w14:textId="03862AA8" w:rsidR="3C40970E" w:rsidRDefault="3C40970E" w:rsidP="3C40970E">
            <w:pPr>
              <w:spacing w:after="0"/>
              <w:rPr>
                <w:rFonts w:ascii="Arial" w:eastAsia="Arial" w:hAnsi="Arial" w:cs="Arial"/>
                <w:color w:val="000000" w:themeColor="text1"/>
                <w:sz w:val="24"/>
                <w:szCs w:val="24"/>
              </w:rPr>
            </w:pPr>
            <w:r w:rsidRPr="3C40970E">
              <w:rPr>
                <w:rFonts w:ascii="Arial" w:eastAsia="Arial" w:hAnsi="Arial" w:cs="Arial"/>
                <w:color w:val="000000" w:themeColor="text1"/>
                <w:sz w:val="24"/>
                <w:szCs w:val="24"/>
              </w:rPr>
              <w:t>Organisation skills: Understands work of the wider team and feeds into supporting this alongside own work, making the best use of avai</w:t>
            </w:r>
            <w:r w:rsidR="089152E9" w:rsidRPr="3C40970E">
              <w:rPr>
                <w:rFonts w:ascii="Arial" w:eastAsia="Arial" w:hAnsi="Arial" w:cs="Arial"/>
                <w:color w:val="000000" w:themeColor="text1"/>
                <w:sz w:val="24"/>
                <w:szCs w:val="24"/>
              </w:rPr>
              <w:t>l</w:t>
            </w:r>
            <w:r w:rsidRPr="3C40970E">
              <w:rPr>
                <w:rFonts w:ascii="Arial" w:eastAsia="Arial" w:hAnsi="Arial" w:cs="Arial"/>
                <w:color w:val="000000" w:themeColor="text1"/>
                <w:sz w:val="24"/>
                <w:szCs w:val="24"/>
              </w:rPr>
              <w:t>able resources.</w:t>
            </w:r>
          </w:p>
        </w:tc>
        <w:tc>
          <w:tcPr>
            <w:tcW w:w="1673" w:type="dxa"/>
            <w:vAlign w:val="center"/>
          </w:tcPr>
          <w:p w14:paraId="2B933534" w14:textId="3BB33844" w:rsidR="00043EFA" w:rsidRPr="00F176D3" w:rsidRDefault="49564CC0" w:rsidP="3C40970E">
            <w:pPr>
              <w:jc w:val="center"/>
              <w:rPr>
                <w:rFonts w:ascii="Arial" w:eastAsia="Arial" w:hAnsi="Arial" w:cs="Arial"/>
                <w:sz w:val="24"/>
                <w:szCs w:val="24"/>
              </w:rPr>
            </w:pPr>
            <w:r w:rsidRPr="3C40970E">
              <w:rPr>
                <w:rFonts w:ascii="Arial" w:eastAsia="Arial" w:hAnsi="Arial" w:cs="Arial"/>
                <w:sz w:val="24"/>
                <w:szCs w:val="24"/>
              </w:rPr>
              <w:t>x</w:t>
            </w:r>
          </w:p>
        </w:tc>
        <w:tc>
          <w:tcPr>
            <w:tcW w:w="1673" w:type="dxa"/>
            <w:vAlign w:val="center"/>
          </w:tcPr>
          <w:p w14:paraId="496CDDC9" w14:textId="77777777" w:rsidR="00043EFA" w:rsidRPr="00F176D3" w:rsidRDefault="00043EFA" w:rsidP="3C40970E">
            <w:pPr>
              <w:jc w:val="center"/>
              <w:rPr>
                <w:rFonts w:ascii="Arial" w:eastAsia="Arial" w:hAnsi="Arial" w:cs="Arial"/>
                <w:sz w:val="24"/>
                <w:szCs w:val="24"/>
              </w:rPr>
            </w:pPr>
          </w:p>
        </w:tc>
      </w:tr>
      <w:tr w:rsidR="00043EFA" w:rsidRPr="00F176D3" w14:paraId="324F235E" w14:textId="77777777" w:rsidTr="00D72985">
        <w:trPr>
          <w:trHeight w:val="284"/>
          <w:tblCellSpacing w:w="20" w:type="dxa"/>
        </w:trPr>
        <w:tc>
          <w:tcPr>
            <w:tcW w:w="5551" w:type="dxa"/>
          </w:tcPr>
          <w:p w14:paraId="511221B8" w14:textId="0DED5E00" w:rsidR="3C40970E" w:rsidRDefault="3C40970E" w:rsidP="3C40970E">
            <w:pPr>
              <w:spacing w:after="0"/>
              <w:rPr>
                <w:rFonts w:ascii="Arial" w:eastAsia="Arial" w:hAnsi="Arial" w:cs="Arial"/>
                <w:color w:val="000000" w:themeColor="text1"/>
                <w:sz w:val="24"/>
                <w:szCs w:val="24"/>
              </w:rPr>
            </w:pPr>
            <w:r w:rsidRPr="3C40970E">
              <w:rPr>
                <w:rFonts w:ascii="Arial" w:eastAsia="Arial" w:hAnsi="Arial" w:cs="Arial"/>
                <w:color w:val="000000" w:themeColor="text1"/>
                <w:sz w:val="24"/>
                <w:szCs w:val="24"/>
              </w:rPr>
              <w:t xml:space="preserve">Problem solving: Able to </w:t>
            </w:r>
            <w:r w:rsidR="024409DB" w:rsidRPr="3C40970E">
              <w:rPr>
                <w:rFonts w:ascii="Arial" w:eastAsia="Arial" w:hAnsi="Arial" w:cs="Arial"/>
                <w:color w:val="000000" w:themeColor="text1"/>
                <w:sz w:val="24"/>
                <w:szCs w:val="24"/>
              </w:rPr>
              <w:t>identify</w:t>
            </w:r>
            <w:r w:rsidRPr="3C40970E">
              <w:rPr>
                <w:rFonts w:ascii="Arial" w:eastAsia="Arial" w:hAnsi="Arial" w:cs="Arial"/>
                <w:color w:val="000000" w:themeColor="text1"/>
                <w:sz w:val="24"/>
                <w:szCs w:val="24"/>
              </w:rPr>
              <w:t xml:space="preserve"> internal/external issues, consider solutions and implement to support objectives.</w:t>
            </w:r>
          </w:p>
        </w:tc>
        <w:tc>
          <w:tcPr>
            <w:tcW w:w="1673" w:type="dxa"/>
            <w:vAlign w:val="center"/>
          </w:tcPr>
          <w:p w14:paraId="3CF92757" w14:textId="1EE83DC9" w:rsidR="00043EFA" w:rsidRPr="00F176D3" w:rsidRDefault="39144B86" w:rsidP="3C40970E">
            <w:pPr>
              <w:jc w:val="center"/>
              <w:rPr>
                <w:rFonts w:ascii="Arial" w:eastAsia="Arial" w:hAnsi="Arial" w:cs="Arial"/>
                <w:sz w:val="24"/>
                <w:szCs w:val="24"/>
              </w:rPr>
            </w:pPr>
            <w:r w:rsidRPr="3C40970E">
              <w:rPr>
                <w:rFonts w:ascii="Arial" w:eastAsia="Arial" w:hAnsi="Arial" w:cs="Arial"/>
                <w:sz w:val="24"/>
                <w:szCs w:val="24"/>
              </w:rPr>
              <w:t>x</w:t>
            </w:r>
          </w:p>
        </w:tc>
        <w:tc>
          <w:tcPr>
            <w:tcW w:w="1673" w:type="dxa"/>
            <w:vAlign w:val="center"/>
          </w:tcPr>
          <w:p w14:paraId="3D66F844" w14:textId="77777777" w:rsidR="00043EFA" w:rsidRPr="00F176D3" w:rsidRDefault="00043EFA" w:rsidP="3C40970E">
            <w:pPr>
              <w:jc w:val="center"/>
              <w:rPr>
                <w:rFonts w:ascii="Arial" w:eastAsia="Arial" w:hAnsi="Arial" w:cs="Arial"/>
                <w:sz w:val="24"/>
                <w:szCs w:val="24"/>
              </w:rPr>
            </w:pPr>
          </w:p>
        </w:tc>
      </w:tr>
      <w:tr w:rsidR="3C40970E" w14:paraId="20C43602" w14:textId="77777777" w:rsidTr="00D72985">
        <w:trPr>
          <w:trHeight w:val="300"/>
          <w:tblCellSpacing w:w="20" w:type="dxa"/>
        </w:trPr>
        <w:tc>
          <w:tcPr>
            <w:tcW w:w="5551" w:type="dxa"/>
          </w:tcPr>
          <w:p w14:paraId="3B2FF4DE" w14:textId="7BAE2570" w:rsidR="3C40970E" w:rsidRDefault="3C40970E" w:rsidP="3C40970E">
            <w:pPr>
              <w:spacing w:after="0"/>
              <w:rPr>
                <w:rFonts w:ascii="Arial" w:eastAsia="Arial" w:hAnsi="Arial" w:cs="Arial"/>
                <w:color w:val="000000" w:themeColor="text1"/>
                <w:sz w:val="24"/>
                <w:szCs w:val="24"/>
              </w:rPr>
            </w:pPr>
            <w:r w:rsidRPr="3C40970E">
              <w:rPr>
                <w:rFonts w:ascii="Arial" w:eastAsia="Arial" w:hAnsi="Arial" w:cs="Arial"/>
                <w:color w:val="000000" w:themeColor="text1"/>
                <w:sz w:val="24"/>
                <w:szCs w:val="24"/>
              </w:rPr>
              <w:t>Recognition: Gives praise and credit to others in a way that encou</w:t>
            </w:r>
            <w:r w:rsidR="0A6567C4" w:rsidRPr="3C40970E">
              <w:rPr>
                <w:rFonts w:ascii="Arial" w:eastAsia="Arial" w:hAnsi="Arial" w:cs="Arial"/>
                <w:color w:val="000000" w:themeColor="text1"/>
                <w:sz w:val="24"/>
                <w:szCs w:val="24"/>
              </w:rPr>
              <w:t>r</w:t>
            </w:r>
            <w:r w:rsidRPr="3C40970E">
              <w:rPr>
                <w:rFonts w:ascii="Arial" w:eastAsia="Arial" w:hAnsi="Arial" w:cs="Arial"/>
                <w:color w:val="000000" w:themeColor="text1"/>
                <w:sz w:val="24"/>
                <w:szCs w:val="24"/>
              </w:rPr>
              <w:t>ages, supports and motivates.</w:t>
            </w:r>
          </w:p>
        </w:tc>
        <w:tc>
          <w:tcPr>
            <w:tcW w:w="1673" w:type="dxa"/>
            <w:vAlign w:val="center"/>
          </w:tcPr>
          <w:p w14:paraId="55D6BA95" w14:textId="78272D9B" w:rsidR="6E55B50C" w:rsidRDefault="6E55B50C" w:rsidP="3C40970E">
            <w:pPr>
              <w:jc w:val="center"/>
              <w:rPr>
                <w:rFonts w:ascii="Arial" w:eastAsia="Arial" w:hAnsi="Arial" w:cs="Arial"/>
                <w:sz w:val="24"/>
                <w:szCs w:val="24"/>
              </w:rPr>
            </w:pPr>
            <w:r w:rsidRPr="3C40970E">
              <w:rPr>
                <w:rFonts w:ascii="Arial" w:eastAsia="Arial" w:hAnsi="Arial" w:cs="Arial"/>
                <w:sz w:val="24"/>
                <w:szCs w:val="24"/>
              </w:rPr>
              <w:t>x</w:t>
            </w:r>
          </w:p>
        </w:tc>
        <w:tc>
          <w:tcPr>
            <w:tcW w:w="1673" w:type="dxa"/>
            <w:vAlign w:val="center"/>
          </w:tcPr>
          <w:p w14:paraId="67C4B8DA" w14:textId="7C2692B3" w:rsidR="3C40970E" w:rsidRDefault="3C40970E" w:rsidP="3C40970E">
            <w:pPr>
              <w:jc w:val="center"/>
              <w:rPr>
                <w:rFonts w:ascii="Arial" w:eastAsia="Arial" w:hAnsi="Arial" w:cs="Arial"/>
                <w:sz w:val="24"/>
                <w:szCs w:val="24"/>
              </w:rPr>
            </w:pPr>
          </w:p>
        </w:tc>
      </w:tr>
      <w:tr w:rsidR="00D75FDE" w:rsidRPr="00F176D3" w14:paraId="1B9BB7C4" w14:textId="77777777" w:rsidTr="5BB7A210">
        <w:trPr>
          <w:trHeight w:val="284"/>
          <w:tblCellSpacing w:w="20" w:type="dxa"/>
        </w:trPr>
        <w:tc>
          <w:tcPr>
            <w:tcW w:w="8977" w:type="dxa"/>
            <w:gridSpan w:val="3"/>
            <w:shd w:val="clear" w:color="auto" w:fill="0070C0"/>
            <w:vAlign w:val="center"/>
          </w:tcPr>
          <w:p w14:paraId="40002BD6" w14:textId="2094A068" w:rsidR="00D75FDE" w:rsidRPr="00F176D3" w:rsidRDefault="00456740" w:rsidP="3C40970E">
            <w:pPr>
              <w:jc w:val="center"/>
              <w:rPr>
                <w:rFonts w:ascii="Arial" w:hAnsi="Arial" w:cs="Arial"/>
                <w:sz w:val="24"/>
                <w:szCs w:val="24"/>
              </w:rPr>
            </w:pPr>
            <w:r w:rsidRPr="3C40970E">
              <w:rPr>
                <w:rFonts w:ascii="Arial" w:hAnsi="Arial" w:cs="Arial"/>
                <w:b/>
                <w:bCs/>
                <w:sz w:val="24"/>
                <w:szCs w:val="24"/>
              </w:rPr>
              <w:lastRenderedPageBreak/>
              <w:t xml:space="preserve">Other </w:t>
            </w:r>
          </w:p>
        </w:tc>
      </w:tr>
      <w:tr w:rsidR="00E87520" w:rsidRPr="00F176D3" w14:paraId="279C0592" w14:textId="77777777" w:rsidTr="00D72985">
        <w:trPr>
          <w:trHeight w:val="284"/>
          <w:tblCellSpacing w:w="20" w:type="dxa"/>
        </w:trPr>
        <w:tc>
          <w:tcPr>
            <w:tcW w:w="5551" w:type="dxa"/>
          </w:tcPr>
          <w:p w14:paraId="70632B96" w14:textId="5DA2C32F" w:rsidR="00E87520" w:rsidRPr="00F176D3" w:rsidRDefault="00E87520" w:rsidP="00F176D3">
            <w:pPr>
              <w:pStyle w:val="TableText"/>
              <w:jc w:val="left"/>
              <w:rPr>
                <w:rFonts w:ascii="Arial" w:hAnsi="Arial" w:cs="Arial"/>
                <w:szCs w:val="24"/>
              </w:rPr>
            </w:pPr>
          </w:p>
        </w:tc>
        <w:tc>
          <w:tcPr>
            <w:tcW w:w="1673" w:type="dxa"/>
            <w:shd w:val="clear" w:color="auto" w:fill="2E74B5" w:themeFill="accent1" w:themeFillShade="BF"/>
            <w:vAlign w:val="center"/>
          </w:tcPr>
          <w:p w14:paraId="278C1161" w14:textId="6B7E84BA" w:rsidR="00E87520" w:rsidRPr="00F176D3" w:rsidRDefault="001121D6" w:rsidP="001121D6">
            <w:pPr>
              <w:jc w:val="center"/>
              <w:rPr>
                <w:rFonts w:ascii="Arial" w:hAnsi="Arial" w:cs="Arial"/>
                <w:sz w:val="24"/>
                <w:szCs w:val="24"/>
              </w:rPr>
            </w:pPr>
            <w:r>
              <w:rPr>
                <w:rFonts w:ascii="Arial" w:hAnsi="Arial" w:cs="Arial"/>
                <w:sz w:val="24"/>
                <w:szCs w:val="24"/>
              </w:rPr>
              <w:t>Yes</w:t>
            </w:r>
          </w:p>
        </w:tc>
        <w:tc>
          <w:tcPr>
            <w:tcW w:w="1673" w:type="dxa"/>
            <w:shd w:val="clear" w:color="auto" w:fill="2E74B5" w:themeFill="accent1" w:themeFillShade="BF"/>
            <w:vAlign w:val="center"/>
          </w:tcPr>
          <w:p w14:paraId="438381B1" w14:textId="6FB6D44B" w:rsidR="00E87520" w:rsidRPr="00F176D3" w:rsidRDefault="001121D6" w:rsidP="001121D6">
            <w:pPr>
              <w:jc w:val="center"/>
              <w:rPr>
                <w:rFonts w:ascii="Arial" w:hAnsi="Arial" w:cs="Arial"/>
                <w:sz w:val="24"/>
                <w:szCs w:val="24"/>
              </w:rPr>
            </w:pPr>
            <w:r>
              <w:rPr>
                <w:rFonts w:ascii="Arial" w:hAnsi="Arial" w:cs="Arial"/>
                <w:sz w:val="24"/>
                <w:szCs w:val="24"/>
              </w:rPr>
              <w:t>No</w:t>
            </w:r>
          </w:p>
        </w:tc>
      </w:tr>
      <w:tr w:rsidR="00E87520" w:rsidRPr="00F176D3" w14:paraId="69770145" w14:textId="77777777" w:rsidTr="00D72985">
        <w:trPr>
          <w:trHeight w:val="284"/>
          <w:tblCellSpacing w:w="20" w:type="dxa"/>
        </w:trPr>
        <w:tc>
          <w:tcPr>
            <w:tcW w:w="5551" w:type="dxa"/>
          </w:tcPr>
          <w:p w14:paraId="26E29E1B" w14:textId="1AB458F3" w:rsidR="00E87520" w:rsidRPr="001121D6" w:rsidRDefault="001121D6" w:rsidP="4E87CC92">
            <w:pPr>
              <w:pStyle w:val="TableText"/>
              <w:jc w:val="left"/>
              <w:rPr>
                <w:rFonts w:ascii="Arial" w:hAnsi="Arial" w:cs="Arial"/>
              </w:rPr>
            </w:pPr>
            <w:r w:rsidRPr="4E87CC92">
              <w:rPr>
                <w:rFonts w:ascii="Arial" w:hAnsi="Arial" w:cs="Arial"/>
                <w:color w:val="auto"/>
              </w:rPr>
              <w:t xml:space="preserve">Does this role require a </w:t>
            </w:r>
            <w:r w:rsidRPr="4E87CC92">
              <w:rPr>
                <w:rFonts w:ascii="Arial" w:hAnsi="Arial" w:cs="Arial"/>
                <w:b/>
                <w:bCs/>
                <w:color w:val="FF0000"/>
              </w:rPr>
              <w:t>Basic/Enhanced</w:t>
            </w:r>
            <w:r w:rsidRPr="4E87CC92">
              <w:rPr>
                <w:rFonts w:ascii="Arial" w:hAnsi="Arial" w:cs="Arial"/>
                <w:color w:val="FF0000"/>
              </w:rPr>
              <w:t xml:space="preserve"> </w:t>
            </w:r>
            <w:r w:rsidR="1847296F" w:rsidRPr="4E87CC92">
              <w:rPr>
                <w:rFonts w:ascii="Arial" w:hAnsi="Arial" w:cs="Arial"/>
                <w:color w:val="auto"/>
              </w:rPr>
              <w:t>DBS (Disclosure and Barring Service)</w:t>
            </w:r>
            <w:r w:rsidRPr="4E87CC92">
              <w:rPr>
                <w:rFonts w:ascii="Arial" w:hAnsi="Arial" w:cs="Arial"/>
                <w:color w:val="auto"/>
              </w:rPr>
              <w:t xml:space="preserve"> check?</w:t>
            </w:r>
          </w:p>
        </w:tc>
        <w:tc>
          <w:tcPr>
            <w:tcW w:w="1673" w:type="dxa"/>
            <w:vAlign w:val="center"/>
          </w:tcPr>
          <w:p w14:paraId="5ED8267B" w14:textId="76772E98" w:rsidR="00E87520" w:rsidRPr="00F176D3" w:rsidRDefault="00E87520" w:rsidP="3C40970E">
            <w:pPr>
              <w:jc w:val="center"/>
              <w:rPr>
                <w:rFonts w:ascii="Arial" w:hAnsi="Arial" w:cs="Arial"/>
                <w:sz w:val="24"/>
                <w:szCs w:val="24"/>
              </w:rPr>
            </w:pPr>
          </w:p>
        </w:tc>
        <w:tc>
          <w:tcPr>
            <w:tcW w:w="1673" w:type="dxa"/>
            <w:vAlign w:val="center"/>
          </w:tcPr>
          <w:p w14:paraId="25493120" w14:textId="020701A4" w:rsidR="00E87520" w:rsidRPr="00F176D3" w:rsidRDefault="138D8266" w:rsidP="3C40970E">
            <w:pPr>
              <w:jc w:val="center"/>
              <w:rPr>
                <w:rFonts w:ascii="Arial" w:hAnsi="Arial" w:cs="Arial"/>
                <w:sz w:val="24"/>
                <w:szCs w:val="24"/>
              </w:rPr>
            </w:pPr>
            <w:r w:rsidRPr="3C40970E">
              <w:rPr>
                <w:rFonts w:ascii="Arial" w:hAnsi="Arial" w:cs="Arial"/>
                <w:sz w:val="24"/>
                <w:szCs w:val="24"/>
              </w:rPr>
              <w:t>x</w:t>
            </w:r>
          </w:p>
        </w:tc>
      </w:tr>
      <w:tr w:rsidR="007B17A0" w:rsidRPr="00F176D3" w14:paraId="390C45CB" w14:textId="77777777" w:rsidTr="00D72985">
        <w:trPr>
          <w:trHeight w:val="284"/>
          <w:tblCellSpacing w:w="20" w:type="dxa"/>
        </w:trPr>
        <w:tc>
          <w:tcPr>
            <w:tcW w:w="5551" w:type="dxa"/>
          </w:tcPr>
          <w:p w14:paraId="014D545E" w14:textId="2BFB637F" w:rsidR="007B17A0" w:rsidRPr="001121D6" w:rsidRDefault="007B17A0" w:rsidP="00F176D3">
            <w:pPr>
              <w:pStyle w:val="TableText"/>
              <w:jc w:val="left"/>
              <w:rPr>
                <w:rFonts w:ascii="Arial" w:hAnsi="Arial" w:cs="Arial"/>
                <w:color w:val="auto"/>
                <w:szCs w:val="24"/>
              </w:rPr>
            </w:pPr>
            <w:r>
              <w:rPr>
                <w:rFonts w:ascii="Arial" w:hAnsi="Arial" w:cs="Arial"/>
                <w:color w:val="auto"/>
                <w:szCs w:val="24"/>
              </w:rPr>
              <w:t>Will the post holder be required to take</w:t>
            </w:r>
            <w:r w:rsidR="004F4FE4">
              <w:rPr>
                <w:rFonts w:ascii="Arial" w:hAnsi="Arial" w:cs="Arial"/>
                <w:color w:val="auto"/>
                <w:szCs w:val="24"/>
              </w:rPr>
              <w:t xml:space="preserve"> card</w:t>
            </w:r>
            <w:r>
              <w:rPr>
                <w:rFonts w:ascii="Arial" w:hAnsi="Arial" w:cs="Arial"/>
                <w:color w:val="auto"/>
                <w:szCs w:val="24"/>
              </w:rPr>
              <w:t xml:space="preserve"> payments </w:t>
            </w:r>
            <w:r w:rsidR="004F4FE4">
              <w:rPr>
                <w:rFonts w:ascii="Arial" w:hAnsi="Arial" w:cs="Arial"/>
                <w:color w:val="auto"/>
                <w:szCs w:val="24"/>
              </w:rPr>
              <w:t>via MOTO. (If yes – needs basic DBS).</w:t>
            </w:r>
          </w:p>
        </w:tc>
        <w:tc>
          <w:tcPr>
            <w:tcW w:w="1673" w:type="dxa"/>
            <w:vAlign w:val="center"/>
          </w:tcPr>
          <w:p w14:paraId="0EAA44DC" w14:textId="77777777" w:rsidR="007B17A0" w:rsidRPr="00F176D3" w:rsidRDefault="007B17A0" w:rsidP="3C40970E">
            <w:pPr>
              <w:jc w:val="center"/>
              <w:rPr>
                <w:rFonts w:ascii="Arial" w:hAnsi="Arial" w:cs="Arial"/>
                <w:sz w:val="24"/>
                <w:szCs w:val="24"/>
              </w:rPr>
            </w:pPr>
          </w:p>
        </w:tc>
        <w:tc>
          <w:tcPr>
            <w:tcW w:w="1673" w:type="dxa"/>
            <w:vAlign w:val="center"/>
          </w:tcPr>
          <w:p w14:paraId="352073EE" w14:textId="1ED150C4" w:rsidR="007B17A0" w:rsidRPr="00F176D3" w:rsidRDefault="5BF2CD67" w:rsidP="3C40970E">
            <w:pPr>
              <w:jc w:val="center"/>
              <w:rPr>
                <w:rFonts w:ascii="Arial" w:hAnsi="Arial" w:cs="Arial"/>
                <w:sz w:val="24"/>
                <w:szCs w:val="24"/>
              </w:rPr>
            </w:pPr>
            <w:r w:rsidRPr="3C40970E">
              <w:rPr>
                <w:rFonts w:ascii="Arial" w:hAnsi="Arial" w:cs="Arial"/>
                <w:sz w:val="24"/>
                <w:szCs w:val="24"/>
              </w:rPr>
              <w:t>x</w:t>
            </w:r>
          </w:p>
        </w:tc>
      </w:tr>
      <w:tr w:rsidR="00E87520" w:rsidRPr="00F176D3" w14:paraId="1DEA5D62" w14:textId="77777777" w:rsidTr="00D72985">
        <w:trPr>
          <w:trHeight w:val="284"/>
          <w:tblCellSpacing w:w="20" w:type="dxa"/>
        </w:trPr>
        <w:tc>
          <w:tcPr>
            <w:tcW w:w="5551" w:type="dxa"/>
          </w:tcPr>
          <w:p w14:paraId="5FD2399A" w14:textId="6D10FBD0" w:rsidR="00E87520" w:rsidRPr="001121D6" w:rsidRDefault="001121D6" w:rsidP="00856869">
            <w:pPr>
              <w:rPr>
                <w:rFonts w:ascii="Arial" w:hAnsi="Arial" w:cs="Arial"/>
                <w:sz w:val="24"/>
                <w:szCs w:val="24"/>
              </w:rPr>
            </w:pPr>
            <w:r>
              <w:rPr>
                <w:rFonts w:ascii="Arial" w:hAnsi="Arial" w:cs="Arial"/>
                <w:sz w:val="24"/>
                <w:szCs w:val="24"/>
              </w:rPr>
              <w:t>Is this</w:t>
            </w:r>
            <w:r w:rsidR="00A524FE" w:rsidRPr="001121D6">
              <w:rPr>
                <w:rFonts w:ascii="Arial" w:hAnsi="Arial" w:cs="Arial"/>
                <w:sz w:val="24"/>
                <w:szCs w:val="24"/>
              </w:rPr>
              <w:t xml:space="preserve"> a</w:t>
            </w:r>
            <w:r w:rsidR="009178F8" w:rsidRPr="001121D6">
              <w:rPr>
                <w:rFonts w:ascii="Arial" w:hAnsi="Arial" w:cs="Arial"/>
                <w:sz w:val="24"/>
                <w:szCs w:val="24"/>
              </w:rPr>
              <w:t xml:space="preserve"> Political</w:t>
            </w:r>
            <w:r w:rsidR="00456740">
              <w:rPr>
                <w:rFonts w:ascii="Arial" w:hAnsi="Arial" w:cs="Arial"/>
                <w:sz w:val="24"/>
                <w:szCs w:val="24"/>
              </w:rPr>
              <w:t>ly</w:t>
            </w:r>
            <w:r w:rsidR="009178F8" w:rsidRPr="001121D6">
              <w:rPr>
                <w:rFonts w:ascii="Arial" w:hAnsi="Arial" w:cs="Arial"/>
                <w:sz w:val="24"/>
                <w:szCs w:val="24"/>
              </w:rPr>
              <w:t xml:space="preserve"> restricted post</w:t>
            </w:r>
            <w:r>
              <w:rPr>
                <w:rFonts w:ascii="Arial" w:hAnsi="Arial" w:cs="Arial"/>
                <w:sz w:val="24"/>
                <w:szCs w:val="24"/>
              </w:rPr>
              <w:t>?</w:t>
            </w:r>
          </w:p>
        </w:tc>
        <w:tc>
          <w:tcPr>
            <w:tcW w:w="1673" w:type="dxa"/>
            <w:vAlign w:val="center"/>
          </w:tcPr>
          <w:p w14:paraId="1EF8C4BB" w14:textId="197466E1" w:rsidR="00E87520" w:rsidRPr="00F176D3" w:rsidRDefault="00E87520" w:rsidP="3C40970E">
            <w:pPr>
              <w:jc w:val="center"/>
              <w:rPr>
                <w:rFonts w:ascii="Arial" w:hAnsi="Arial" w:cs="Arial"/>
                <w:sz w:val="24"/>
                <w:szCs w:val="24"/>
              </w:rPr>
            </w:pPr>
          </w:p>
        </w:tc>
        <w:tc>
          <w:tcPr>
            <w:tcW w:w="1673" w:type="dxa"/>
            <w:vAlign w:val="center"/>
          </w:tcPr>
          <w:p w14:paraId="489FF01B" w14:textId="699B6C90" w:rsidR="00E87520" w:rsidRPr="00F176D3" w:rsidRDefault="198D7244" w:rsidP="3C40970E">
            <w:pPr>
              <w:jc w:val="center"/>
              <w:rPr>
                <w:rFonts w:ascii="Arial" w:hAnsi="Arial" w:cs="Arial"/>
                <w:sz w:val="24"/>
                <w:szCs w:val="24"/>
              </w:rPr>
            </w:pPr>
            <w:r w:rsidRPr="3C40970E">
              <w:rPr>
                <w:rFonts w:ascii="Arial" w:hAnsi="Arial" w:cs="Arial"/>
                <w:sz w:val="24"/>
                <w:szCs w:val="24"/>
              </w:rPr>
              <w:t>x</w:t>
            </w:r>
          </w:p>
        </w:tc>
      </w:tr>
      <w:tr w:rsidR="001121D6" w:rsidRPr="00F176D3" w14:paraId="61713E29" w14:textId="77777777" w:rsidTr="00D72985">
        <w:trPr>
          <w:trHeight w:val="284"/>
          <w:tblCellSpacing w:w="20" w:type="dxa"/>
        </w:trPr>
        <w:tc>
          <w:tcPr>
            <w:tcW w:w="5551" w:type="dxa"/>
          </w:tcPr>
          <w:p w14:paraId="3378ED26" w14:textId="156083F7"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require any out of hours/ weekend/ evening/ rota work?  </w:t>
            </w:r>
          </w:p>
        </w:tc>
        <w:tc>
          <w:tcPr>
            <w:tcW w:w="1673" w:type="dxa"/>
            <w:vAlign w:val="center"/>
          </w:tcPr>
          <w:p w14:paraId="412EAC5D" w14:textId="77777777" w:rsidR="001121D6" w:rsidRPr="00F176D3" w:rsidRDefault="001121D6" w:rsidP="3C40970E">
            <w:pPr>
              <w:jc w:val="center"/>
              <w:rPr>
                <w:rFonts w:ascii="Arial" w:hAnsi="Arial" w:cs="Arial"/>
                <w:sz w:val="24"/>
                <w:szCs w:val="24"/>
              </w:rPr>
            </w:pPr>
          </w:p>
        </w:tc>
        <w:tc>
          <w:tcPr>
            <w:tcW w:w="1673" w:type="dxa"/>
            <w:vAlign w:val="center"/>
          </w:tcPr>
          <w:p w14:paraId="3697324B" w14:textId="7ABC8DC9" w:rsidR="001121D6" w:rsidRPr="00F176D3" w:rsidRDefault="2AE4E097" w:rsidP="3C40970E">
            <w:pPr>
              <w:jc w:val="center"/>
              <w:rPr>
                <w:rFonts w:ascii="Arial" w:hAnsi="Arial" w:cs="Arial"/>
                <w:sz w:val="24"/>
                <w:szCs w:val="24"/>
              </w:rPr>
            </w:pPr>
            <w:r w:rsidRPr="3C40970E">
              <w:rPr>
                <w:rFonts w:ascii="Arial" w:hAnsi="Arial" w:cs="Arial"/>
                <w:sz w:val="24"/>
                <w:szCs w:val="24"/>
              </w:rPr>
              <w:t>x</w:t>
            </w:r>
          </w:p>
        </w:tc>
      </w:tr>
      <w:tr w:rsidR="001121D6" w:rsidRPr="00F176D3" w14:paraId="7A397C44" w14:textId="77777777" w:rsidTr="00D72985">
        <w:trPr>
          <w:trHeight w:val="284"/>
          <w:tblCellSpacing w:w="20" w:type="dxa"/>
        </w:trPr>
        <w:tc>
          <w:tcPr>
            <w:tcW w:w="5551" w:type="dxa"/>
          </w:tcPr>
          <w:p w14:paraId="506A9FB5" w14:textId="7D41A651" w:rsidR="001121D6" w:rsidRPr="001121D6" w:rsidRDefault="13C1CEF3" w:rsidP="00856869">
            <w:pPr>
              <w:rPr>
                <w:rFonts w:ascii="Arial" w:hAnsi="Arial" w:cs="Arial"/>
                <w:sz w:val="24"/>
                <w:szCs w:val="24"/>
              </w:rPr>
            </w:pPr>
            <w:r w:rsidRPr="3C40970E">
              <w:rPr>
                <w:rFonts w:ascii="Arial" w:eastAsia="Times New Roman" w:hAnsi="Arial" w:cs="Arial"/>
                <w:sz w:val="24"/>
                <w:szCs w:val="24"/>
              </w:rPr>
              <w:t>Does this role require a driver’s license?</w:t>
            </w:r>
          </w:p>
        </w:tc>
        <w:tc>
          <w:tcPr>
            <w:tcW w:w="1673" w:type="dxa"/>
            <w:vAlign w:val="center"/>
          </w:tcPr>
          <w:p w14:paraId="257DC36A" w14:textId="2B85005D" w:rsidR="001121D6" w:rsidRPr="00F176D3" w:rsidRDefault="02337781" w:rsidP="3C40970E">
            <w:pPr>
              <w:jc w:val="center"/>
              <w:rPr>
                <w:rFonts w:ascii="Arial" w:hAnsi="Arial" w:cs="Arial"/>
                <w:sz w:val="24"/>
                <w:szCs w:val="24"/>
              </w:rPr>
            </w:pPr>
            <w:r w:rsidRPr="3C40970E">
              <w:rPr>
                <w:rFonts w:ascii="Arial" w:hAnsi="Arial" w:cs="Arial"/>
                <w:sz w:val="24"/>
                <w:szCs w:val="24"/>
              </w:rPr>
              <w:t>x</w:t>
            </w:r>
          </w:p>
        </w:tc>
        <w:tc>
          <w:tcPr>
            <w:tcW w:w="1673" w:type="dxa"/>
            <w:vAlign w:val="center"/>
          </w:tcPr>
          <w:p w14:paraId="64BE791F" w14:textId="77777777" w:rsidR="001121D6" w:rsidRPr="00F176D3" w:rsidRDefault="001121D6" w:rsidP="3C40970E">
            <w:pPr>
              <w:jc w:val="center"/>
              <w:rPr>
                <w:rFonts w:ascii="Arial" w:hAnsi="Arial" w:cs="Arial"/>
                <w:sz w:val="24"/>
                <w:szCs w:val="24"/>
              </w:rPr>
            </w:pPr>
          </w:p>
        </w:tc>
      </w:tr>
      <w:tr w:rsidR="001121D6" w:rsidRPr="00F176D3" w14:paraId="7ED406F3" w14:textId="77777777" w:rsidTr="00D72985">
        <w:trPr>
          <w:trHeight w:val="284"/>
          <w:tblCellSpacing w:w="20" w:type="dxa"/>
        </w:trPr>
        <w:tc>
          <w:tcPr>
            <w:tcW w:w="5551" w:type="dxa"/>
          </w:tcPr>
          <w:p w14:paraId="47F4AB09" w14:textId="25A55A94"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attract an essential car user allowance?</w:t>
            </w:r>
          </w:p>
        </w:tc>
        <w:tc>
          <w:tcPr>
            <w:tcW w:w="1673" w:type="dxa"/>
            <w:vAlign w:val="center"/>
          </w:tcPr>
          <w:p w14:paraId="10525628" w14:textId="77777777" w:rsidR="001121D6" w:rsidRPr="00F176D3" w:rsidRDefault="001121D6" w:rsidP="3C40970E">
            <w:pPr>
              <w:jc w:val="center"/>
              <w:rPr>
                <w:rFonts w:ascii="Arial" w:hAnsi="Arial" w:cs="Arial"/>
                <w:sz w:val="24"/>
                <w:szCs w:val="24"/>
              </w:rPr>
            </w:pPr>
          </w:p>
        </w:tc>
        <w:tc>
          <w:tcPr>
            <w:tcW w:w="1673" w:type="dxa"/>
            <w:vAlign w:val="center"/>
          </w:tcPr>
          <w:p w14:paraId="41C006DC" w14:textId="711B7FE3" w:rsidR="001121D6" w:rsidRPr="00F176D3" w:rsidRDefault="2A22D58F" w:rsidP="3C40970E">
            <w:pPr>
              <w:jc w:val="center"/>
              <w:rPr>
                <w:rFonts w:ascii="Arial" w:hAnsi="Arial" w:cs="Arial"/>
                <w:sz w:val="24"/>
                <w:szCs w:val="24"/>
              </w:rPr>
            </w:pPr>
            <w:r w:rsidRPr="3C40970E">
              <w:rPr>
                <w:rFonts w:ascii="Arial" w:hAnsi="Arial" w:cs="Arial"/>
                <w:sz w:val="24"/>
                <w:szCs w:val="24"/>
              </w:rPr>
              <w:t>x</w:t>
            </w:r>
          </w:p>
        </w:tc>
      </w:tr>
    </w:tbl>
    <w:p w14:paraId="78C5B511" w14:textId="77777777" w:rsidR="009C40B2" w:rsidRPr="00F176D3" w:rsidRDefault="009C40B2" w:rsidP="00856869">
      <w:pPr>
        <w:rPr>
          <w:rFonts w:ascii="Arial" w:hAnsi="Arial" w:cs="Arial"/>
          <w:sz w:val="24"/>
          <w:szCs w:val="24"/>
        </w:rPr>
      </w:pPr>
    </w:p>
    <w:sectPr w:rsidR="009C40B2" w:rsidRPr="00F176D3" w:rsidSect="0041018A">
      <w:headerReference w:type="even" r:id="rId15"/>
      <w:headerReference w:type="default" r:id="rId16"/>
      <w:footerReference w:type="even" r:id="rId17"/>
      <w:footerReference w:type="default" r:id="rId18"/>
      <w:headerReference w:type="first" r:id="rId19"/>
      <w:footerReference w:type="first" r:id="rId20"/>
      <w:pgSz w:w="11906" w:h="16838"/>
      <w:pgMar w:top="568"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5C09F" w14:textId="77777777" w:rsidR="008E314C" w:rsidRDefault="008E314C" w:rsidP="00363B96">
      <w:pPr>
        <w:spacing w:after="0" w:line="240" w:lineRule="auto"/>
      </w:pPr>
      <w:r>
        <w:separator/>
      </w:r>
    </w:p>
  </w:endnote>
  <w:endnote w:type="continuationSeparator" w:id="0">
    <w:p w14:paraId="2122530E" w14:textId="77777777" w:rsidR="008E314C" w:rsidRDefault="008E314C" w:rsidP="0036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7C8" w14:textId="7554BDF2" w:rsidR="00363B96" w:rsidRDefault="00C10159" w:rsidP="00363B96">
    <w:pPr>
      <w:pStyle w:val="Footer"/>
      <w:jc w:val="center"/>
      <w:rPr>
        <w:color w:val="000000"/>
        <w:sz w:val="17"/>
      </w:rPr>
    </w:pPr>
    <w:bookmarkStart w:id="2" w:name="TITUS1FooterEvenPages"/>
    <w:r>
      <w:rPr>
        <w:noProof/>
        <w:lang w:val="en-US"/>
      </w:rPr>
      <w:drawing>
        <wp:anchor distT="0" distB="0" distL="114300" distR="114300" simplePos="0" relativeHeight="251661312"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25" name="Picture 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2"/>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F2" w14:textId="4C8FCBB0" w:rsidR="00C10159" w:rsidRDefault="00C10159">
    <w:pPr>
      <w:pStyle w:val="Footer"/>
    </w:pPr>
    <w:r>
      <w:rPr>
        <w:noProof/>
        <w:lang w:val="en-US"/>
      </w:rPr>
      <w:drawing>
        <wp:anchor distT="0" distB="0" distL="114300" distR="114300" simplePos="0" relativeHeight="251663360"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26" name="Picture 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9A9" w14:textId="008B5666" w:rsidR="00C10159" w:rsidRDefault="00C10159">
    <w:pPr>
      <w:pStyle w:val="Footer"/>
    </w:pPr>
    <w:r>
      <w:rPr>
        <w:noProof/>
        <w:lang w:val="en-US"/>
      </w:rPr>
      <w:drawing>
        <wp:anchor distT="0" distB="0" distL="114300" distR="114300" simplePos="0" relativeHeight="251659264"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7" name="Picture 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3A54A" w14:textId="77777777" w:rsidR="008E314C" w:rsidRDefault="008E314C" w:rsidP="00363B96">
      <w:pPr>
        <w:spacing w:after="0" w:line="240" w:lineRule="auto"/>
      </w:pPr>
      <w:r>
        <w:separator/>
      </w:r>
    </w:p>
  </w:footnote>
  <w:footnote w:type="continuationSeparator" w:id="0">
    <w:p w14:paraId="144D536F" w14:textId="77777777" w:rsidR="008E314C" w:rsidRDefault="008E314C" w:rsidP="0036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AA40D09" w14:paraId="5448EAC1" w14:textId="77777777" w:rsidTr="0AA40D09">
      <w:trPr>
        <w:trHeight w:val="300"/>
      </w:trPr>
      <w:tc>
        <w:tcPr>
          <w:tcW w:w="3005" w:type="dxa"/>
        </w:tcPr>
        <w:p w14:paraId="71077D1E" w14:textId="3602AE27" w:rsidR="0AA40D09" w:rsidRDefault="0AA40D09" w:rsidP="0AA40D09">
          <w:pPr>
            <w:pStyle w:val="Header"/>
            <w:ind w:left="-115"/>
          </w:pPr>
        </w:p>
      </w:tc>
      <w:tc>
        <w:tcPr>
          <w:tcW w:w="3005" w:type="dxa"/>
        </w:tcPr>
        <w:p w14:paraId="1B64D44E" w14:textId="2611E56E" w:rsidR="0AA40D09" w:rsidRDefault="0AA40D09" w:rsidP="0AA40D09">
          <w:pPr>
            <w:pStyle w:val="Header"/>
            <w:jc w:val="center"/>
          </w:pPr>
        </w:p>
      </w:tc>
      <w:tc>
        <w:tcPr>
          <w:tcW w:w="3005" w:type="dxa"/>
        </w:tcPr>
        <w:p w14:paraId="524AF39D" w14:textId="1967BEE4" w:rsidR="0AA40D09" w:rsidRDefault="0AA40D09" w:rsidP="0AA40D09">
          <w:pPr>
            <w:pStyle w:val="Header"/>
            <w:ind w:right="-115"/>
            <w:jc w:val="right"/>
          </w:pPr>
        </w:p>
      </w:tc>
    </w:tr>
  </w:tbl>
  <w:p w14:paraId="1214D28C" w14:textId="06C63DB5" w:rsidR="0AA40D09" w:rsidRDefault="0AA40D09" w:rsidP="0AA4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AA40D09" w14:paraId="1B2721EA" w14:textId="77777777" w:rsidTr="0AA40D09">
      <w:trPr>
        <w:trHeight w:val="300"/>
      </w:trPr>
      <w:tc>
        <w:tcPr>
          <w:tcW w:w="3005" w:type="dxa"/>
        </w:tcPr>
        <w:p w14:paraId="6FB81F39" w14:textId="2655CAA6" w:rsidR="0AA40D09" w:rsidRDefault="0AA40D09" w:rsidP="0AA40D09">
          <w:pPr>
            <w:pStyle w:val="Header"/>
            <w:ind w:left="-115"/>
          </w:pPr>
        </w:p>
      </w:tc>
      <w:tc>
        <w:tcPr>
          <w:tcW w:w="3005" w:type="dxa"/>
        </w:tcPr>
        <w:p w14:paraId="0F38CC9B" w14:textId="787DAB26" w:rsidR="0AA40D09" w:rsidRDefault="0AA40D09" w:rsidP="0AA40D09">
          <w:pPr>
            <w:pStyle w:val="Header"/>
            <w:jc w:val="center"/>
          </w:pPr>
        </w:p>
      </w:tc>
      <w:tc>
        <w:tcPr>
          <w:tcW w:w="3005" w:type="dxa"/>
        </w:tcPr>
        <w:p w14:paraId="604079AE" w14:textId="4B57ABCB" w:rsidR="0AA40D09" w:rsidRDefault="0AA40D09" w:rsidP="0AA40D09">
          <w:pPr>
            <w:pStyle w:val="Header"/>
            <w:ind w:right="-115"/>
            <w:jc w:val="right"/>
          </w:pPr>
        </w:p>
      </w:tc>
    </w:tr>
  </w:tbl>
  <w:p w14:paraId="4E81E6D6" w14:textId="1C4222D3" w:rsidR="0AA40D09" w:rsidRDefault="0AA40D09" w:rsidP="0AA4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7846E7"/>
    <w:multiLevelType w:val="hybridMultilevel"/>
    <w:tmpl w:val="C23C0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053ADD"/>
    <w:multiLevelType w:val="hybridMultilevel"/>
    <w:tmpl w:val="67A21DB6"/>
    <w:lvl w:ilvl="0" w:tplc="3F8C5EE8">
      <w:start w:val="1"/>
      <w:numFmt w:val="bullet"/>
      <w:lvlText w:val=""/>
      <w:lvlJc w:val="left"/>
      <w:pPr>
        <w:ind w:left="720" w:hanging="360"/>
      </w:pPr>
      <w:rPr>
        <w:rFonts w:ascii="Symbol" w:hAnsi="Symbol" w:hint="default"/>
      </w:rPr>
    </w:lvl>
    <w:lvl w:ilvl="1" w:tplc="4856A08A">
      <w:start w:val="1"/>
      <w:numFmt w:val="bullet"/>
      <w:lvlText w:val="o"/>
      <w:lvlJc w:val="left"/>
      <w:pPr>
        <w:ind w:left="1440" w:hanging="360"/>
      </w:pPr>
      <w:rPr>
        <w:rFonts w:ascii="Courier New" w:hAnsi="Courier New" w:hint="default"/>
      </w:rPr>
    </w:lvl>
    <w:lvl w:ilvl="2" w:tplc="6C487746">
      <w:start w:val="1"/>
      <w:numFmt w:val="bullet"/>
      <w:lvlText w:val=""/>
      <w:lvlJc w:val="left"/>
      <w:pPr>
        <w:ind w:left="2160" w:hanging="360"/>
      </w:pPr>
      <w:rPr>
        <w:rFonts w:ascii="Wingdings" w:hAnsi="Wingdings" w:hint="default"/>
      </w:rPr>
    </w:lvl>
    <w:lvl w:ilvl="3" w:tplc="301862D2">
      <w:start w:val="1"/>
      <w:numFmt w:val="bullet"/>
      <w:lvlText w:val=""/>
      <w:lvlJc w:val="left"/>
      <w:pPr>
        <w:ind w:left="2880" w:hanging="360"/>
      </w:pPr>
      <w:rPr>
        <w:rFonts w:ascii="Symbol" w:hAnsi="Symbol" w:hint="default"/>
      </w:rPr>
    </w:lvl>
    <w:lvl w:ilvl="4" w:tplc="B1E4028E">
      <w:start w:val="1"/>
      <w:numFmt w:val="bullet"/>
      <w:lvlText w:val="o"/>
      <w:lvlJc w:val="left"/>
      <w:pPr>
        <w:ind w:left="3600" w:hanging="360"/>
      </w:pPr>
      <w:rPr>
        <w:rFonts w:ascii="Courier New" w:hAnsi="Courier New" w:hint="default"/>
      </w:rPr>
    </w:lvl>
    <w:lvl w:ilvl="5" w:tplc="70B693B0">
      <w:start w:val="1"/>
      <w:numFmt w:val="bullet"/>
      <w:lvlText w:val=""/>
      <w:lvlJc w:val="left"/>
      <w:pPr>
        <w:ind w:left="4320" w:hanging="360"/>
      </w:pPr>
      <w:rPr>
        <w:rFonts w:ascii="Wingdings" w:hAnsi="Wingdings" w:hint="default"/>
      </w:rPr>
    </w:lvl>
    <w:lvl w:ilvl="6" w:tplc="3FD083D6">
      <w:start w:val="1"/>
      <w:numFmt w:val="bullet"/>
      <w:lvlText w:val=""/>
      <w:lvlJc w:val="left"/>
      <w:pPr>
        <w:ind w:left="5040" w:hanging="360"/>
      </w:pPr>
      <w:rPr>
        <w:rFonts w:ascii="Symbol" w:hAnsi="Symbol" w:hint="default"/>
      </w:rPr>
    </w:lvl>
    <w:lvl w:ilvl="7" w:tplc="472838A4">
      <w:start w:val="1"/>
      <w:numFmt w:val="bullet"/>
      <w:lvlText w:val="o"/>
      <w:lvlJc w:val="left"/>
      <w:pPr>
        <w:ind w:left="5760" w:hanging="360"/>
      </w:pPr>
      <w:rPr>
        <w:rFonts w:ascii="Courier New" w:hAnsi="Courier New" w:hint="default"/>
      </w:rPr>
    </w:lvl>
    <w:lvl w:ilvl="8" w:tplc="62305D82">
      <w:start w:val="1"/>
      <w:numFmt w:val="bullet"/>
      <w:lvlText w:val=""/>
      <w:lvlJc w:val="left"/>
      <w:pPr>
        <w:ind w:left="6480" w:hanging="360"/>
      </w:pPr>
      <w:rPr>
        <w:rFonts w:ascii="Wingdings" w:hAnsi="Wingdings" w:hint="default"/>
      </w:rPr>
    </w:lvl>
  </w:abstractNum>
  <w:abstractNum w:abstractNumId="6"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9C6D36"/>
    <w:multiLevelType w:val="hybridMultilevel"/>
    <w:tmpl w:val="10EC6B4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5"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3765829">
    <w:abstractNumId w:val="5"/>
  </w:num>
  <w:num w:numId="2" w16cid:durableId="1889099853">
    <w:abstractNumId w:val="19"/>
  </w:num>
  <w:num w:numId="3" w16cid:durableId="1344210511">
    <w:abstractNumId w:val="9"/>
  </w:num>
  <w:num w:numId="4" w16cid:durableId="1285887353">
    <w:abstractNumId w:val="10"/>
  </w:num>
  <w:num w:numId="5" w16cid:durableId="899638842">
    <w:abstractNumId w:val="13"/>
  </w:num>
  <w:num w:numId="6" w16cid:durableId="1073040944">
    <w:abstractNumId w:val="8"/>
  </w:num>
  <w:num w:numId="7" w16cid:durableId="920413156">
    <w:abstractNumId w:val="21"/>
  </w:num>
  <w:num w:numId="8" w16cid:durableId="910652712">
    <w:abstractNumId w:val="20"/>
  </w:num>
  <w:num w:numId="9" w16cid:durableId="808405719">
    <w:abstractNumId w:val="15"/>
  </w:num>
  <w:num w:numId="10" w16cid:durableId="874197850">
    <w:abstractNumId w:val="16"/>
  </w:num>
  <w:num w:numId="11" w16cid:durableId="1877156411">
    <w:abstractNumId w:val="7"/>
  </w:num>
  <w:num w:numId="12" w16cid:durableId="724107687">
    <w:abstractNumId w:val="18"/>
  </w:num>
  <w:num w:numId="13" w16cid:durableId="58946071">
    <w:abstractNumId w:val="11"/>
  </w:num>
  <w:num w:numId="14" w16cid:durableId="567156954">
    <w:abstractNumId w:val="4"/>
  </w:num>
  <w:num w:numId="15" w16cid:durableId="1014070894">
    <w:abstractNumId w:val="2"/>
  </w:num>
  <w:num w:numId="16" w16cid:durableId="897202664">
    <w:abstractNumId w:val="1"/>
  </w:num>
  <w:num w:numId="17" w16cid:durableId="717120348">
    <w:abstractNumId w:val="17"/>
  </w:num>
  <w:num w:numId="18" w16cid:durableId="844830987">
    <w:abstractNumId w:val="12"/>
  </w:num>
  <w:num w:numId="19" w16cid:durableId="249973899">
    <w:abstractNumId w:val="0"/>
  </w:num>
  <w:num w:numId="20" w16cid:durableId="1359743769">
    <w:abstractNumId w:val="6"/>
  </w:num>
  <w:num w:numId="21" w16cid:durableId="456877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97231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01AEB"/>
    <w:rsid w:val="00007E90"/>
    <w:rsid w:val="00033861"/>
    <w:rsid w:val="00043EFA"/>
    <w:rsid w:val="00061556"/>
    <w:rsid w:val="000855DA"/>
    <w:rsid w:val="00093850"/>
    <w:rsid w:val="000B34B3"/>
    <w:rsid w:val="000E4FC9"/>
    <w:rsid w:val="001121D6"/>
    <w:rsid w:val="001405B2"/>
    <w:rsid w:val="001747C9"/>
    <w:rsid w:val="001933F1"/>
    <w:rsid w:val="001B2437"/>
    <w:rsid w:val="001E2363"/>
    <w:rsid w:val="001F4160"/>
    <w:rsid w:val="00200F01"/>
    <w:rsid w:val="002232D2"/>
    <w:rsid w:val="0026105A"/>
    <w:rsid w:val="00286160"/>
    <w:rsid w:val="002D4C44"/>
    <w:rsid w:val="003518E5"/>
    <w:rsid w:val="00363B96"/>
    <w:rsid w:val="0038009D"/>
    <w:rsid w:val="003973B4"/>
    <w:rsid w:val="003C1E2D"/>
    <w:rsid w:val="003D41CE"/>
    <w:rsid w:val="0041018A"/>
    <w:rsid w:val="00423955"/>
    <w:rsid w:val="00456740"/>
    <w:rsid w:val="004B1974"/>
    <w:rsid w:val="004B7F4A"/>
    <w:rsid w:val="004D361D"/>
    <w:rsid w:val="004F4FE4"/>
    <w:rsid w:val="00512E7F"/>
    <w:rsid w:val="00531396"/>
    <w:rsid w:val="00573272"/>
    <w:rsid w:val="0057605B"/>
    <w:rsid w:val="00596DEA"/>
    <w:rsid w:val="005A4EC0"/>
    <w:rsid w:val="005B5F7A"/>
    <w:rsid w:val="005E35F4"/>
    <w:rsid w:val="00643387"/>
    <w:rsid w:val="00643E4A"/>
    <w:rsid w:val="006605BF"/>
    <w:rsid w:val="006A2B7B"/>
    <w:rsid w:val="006D488F"/>
    <w:rsid w:val="00712A9D"/>
    <w:rsid w:val="00720FE8"/>
    <w:rsid w:val="00776047"/>
    <w:rsid w:val="00783096"/>
    <w:rsid w:val="007A7F7E"/>
    <w:rsid w:val="007B17A0"/>
    <w:rsid w:val="007D790F"/>
    <w:rsid w:val="00802B5B"/>
    <w:rsid w:val="00803AE3"/>
    <w:rsid w:val="008240C5"/>
    <w:rsid w:val="00856869"/>
    <w:rsid w:val="00860651"/>
    <w:rsid w:val="00866FD0"/>
    <w:rsid w:val="008961E7"/>
    <w:rsid w:val="008D0015"/>
    <w:rsid w:val="008E314C"/>
    <w:rsid w:val="008F2AE3"/>
    <w:rsid w:val="00900F57"/>
    <w:rsid w:val="00913233"/>
    <w:rsid w:val="009178F8"/>
    <w:rsid w:val="00931C0D"/>
    <w:rsid w:val="009907D1"/>
    <w:rsid w:val="00993138"/>
    <w:rsid w:val="00997541"/>
    <w:rsid w:val="009C40B2"/>
    <w:rsid w:val="00A33560"/>
    <w:rsid w:val="00A524FE"/>
    <w:rsid w:val="00A76FAD"/>
    <w:rsid w:val="00AA789F"/>
    <w:rsid w:val="00AD1590"/>
    <w:rsid w:val="00AE7D07"/>
    <w:rsid w:val="00AF404E"/>
    <w:rsid w:val="00B54A5E"/>
    <w:rsid w:val="00B67172"/>
    <w:rsid w:val="00BA2CD3"/>
    <w:rsid w:val="00C10159"/>
    <w:rsid w:val="00C3047C"/>
    <w:rsid w:val="00CA468C"/>
    <w:rsid w:val="00D15DD1"/>
    <w:rsid w:val="00D23CC6"/>
    <w:rsid w:val="00D45075"/>
    <w:rsid w:val="00D72985"/>
    <w:rsid w:val="00D75FDE"/>
    <w:rsid w:val="00D844E0"/>
    <w:rsid w:val="00D87065"/>
    <w:rsid w:val="00DC02B5"/>
    <w:rsid w:val="00E30CF4"/>
    <w:rsid w:val="00E53E6A"/>
    <w:rsid w:val="00E75D06"/>
    <w:rsid w:val="00E87520"/>
    <w:rsid w:val="00E87902"/>
    <w:rsid w:val="00EC3289"/>
    <w:rsid w:val="00ED2010"/>
    <w:rsid w:val="00EF1864"/>
    <w:rsid w:val="00F1614D"/>
    <w:rsid w:val="00F176D3"/>
    <w:rsid w:val="00F300E8"/>
    <w:rsid w:val="00F5548D"/>
    <w:rsid w:val="00F92841"/>
    <w:rsid w:val="00FB45BA"/>
    <w:rsid w:val="02337781"/>
    <w:rsid w:val="024409DB"/>
    <w:rsid w:val="02B4864F"/>
    <w:rsid w:val="02E3CB03"/>
    <w:rsid w:val="0312064A"/>
    <w:rsid w:val="0343E290"/>
    <w:rsid w:val="0520F842"/>
    <w:rsid w:val="07A55E13"/>
    <w:rsid w:val="07B4D1D8"/>
    <w:rsid w:val="08131889"/>
    <w:rsid w:val="089152E9"/>
    <w:rsid w:val="0A6567C4"/>
    <w:rsid w:val="0AA40D09"/>
    <w:rsid w:val="0ABA76B1"/>
    <w:rsid w:val="0C1F28D9"/>
    <w:rsid w:val="0C3A239C"/>
    <w:rsid w:val="0D6A9264"/>
    <w:rsid w:val="0F64CD54"/>
    <w:rsid w:val="11598887"/>
    <w:rsid w:val="1178C409"/>
    <w:rsid w:val="12589086"/>
    <w:rsid w:val="12A2D490"/>
    <w:rsid w:val="1331A33E"/>
    <w:rsid w:val="138D8266"/>
    <w:rsid w:val="13C1CEF3"/>
    <w:rsid w:val="13D4CE4C"/>
    <w:rsid w:val="15887D87"/>
    <w:rsid w:val="158F26A2"/>
    <w:rsid w:val="1765326F"/>
    <w:rsid w:val="1847296F"/>
    <w:rsid w:val="1912ED46"/>
    <w:rsid w:val="198D7244"/>
    <w:rsid w:val="19CFD80D"/>
    <w:rsid w:val="1A9ADD97"/>
    <w:rsid w:val="1ACEA812"/>
    <w:rsid w:val="1AE4B448"/>
    <w:rsid w:val="1D2A5560"/>
    <w:rsid w:val="1E575E35"/>
    <w:rsid w:val="1F48339A"/>
    <w:rsid w:val="1FC60062"/>
    <w:rsid w:val="1FE91A94"/>
    <w:rsid w:val="2024C80D"/>
    <w:rsid w:val="20B54763"/>
    <w:rsid w:val="2312AD83"/>
    <w:rsid w:val="23214F26"/>
    <w:rsid w:val="235196AA"/>
    <w:rsid w:val="24D7AB4A"/>
    <w:rsid w:val="25F92C6A"/>
    <w:rsid w:val="2A22D58F"/>
    <w:rsid w:val="2A63DADF"/>
    <w:rsid w:val="2A7CE792"/>
    <w:rsid w:val="2AE4E097"/>
    <w:rsid w:val="2C70D811"/>
    <w:rsid w:val="2C9F4561"/>
    <w:rsid w:val="2CEB2B6B"/>
    <w:rsid w:val="2D96C182"/>
    <w:rsid w:val="3070EFC3"/>
    <w:rsid w:val="307E845F"/>
    <w:rsid w:val="30B3EE4B"/>
    <w:rsid w:val="31463102"/>
    <w:rsid w:val="31B5AD5C"/>
    <w:rsid w:val="32FD6A0F"/>
    <w:rsid w:val="347B0E95"/>
    <w:rsid w:val="3514168B"/>
    <w:rsid w:val="370C75B7"/>
    <w:rsid w:val="3809D8F2"/>
    <w:rsid w:val="39144B86"/>
    <w:rsid w:val="39E70B24"/>
    <w:rsid w:val="3A628D07"/>
    <w:rsid w:val="3A63CCDC"/>
    <w:rsid w:val="3C1673E2"/>
    <w:rsid w:val="3C40970E"/>
    <w:rsid w:val="3D99AB0C"/>
    <w:rsid w:val="3DA96526"/>
    <w:rsid w:val="3E03BFB3"/>
    <w:rsid w:val="3F1550B2"/>
    <w:rsid w:val="3F99B97C"/>
    <w:rsid w:val="405B536D"/>
    <w:rsid w:val="43E4F890"/>
    <w:rsid w:val="44B02BA1"/>
    <w:rsid w:val="454066E0"/>
    <w:rsid w:val="46000BB5"/>
    <w:rsid w:val="47851B10"/>
    <w:rsid w:val="49564CC0"/>
    <w:rsid w:val="4A5E1E31"/>
    <w:rsid w:val="4B88C072"/>
    <w:rsid w:val="4BA77276"/>
    <w:rsid w:val="4BCB1D4E"/>
    <w:rsid w:val="4E87CC92"/>
    <w:rsid w:val="4EA6311E"/>
    <w:rsid w:val="4F02E616"/>
    <w:rsid w:val="4F36AAB9"/>
    <w:rsid w:val="5110649F"/>
    <w:rsid w:val="51546E9D"/>
    <w:rsid w:val="51E8E4F6"/>
    <w:rsid w:val="522900AB"/>
    <w:rsid w:val="5270C7F3"/>
    <w:rsid w:val="52BBE681"/>
    <w:rsid w:val="53F3CFB7"/>
    <w:rsid w:val="54018C74"/>
    <w:rsid w:val="545E545A"/>
    <w:rsid w:val="553D3F67"/>
    <w:rsid w:val="55865205"/>
    <w:rsid w:val="5646A23F"/>
    <w:rsid w:val="56B72705"/>
    <w:rsid w:val="587F3A26"/>
    <w:rsid w:val="58A3E264"/>
    <w:rsid w:val="58C22B02"/>
    <w:rsid w:val="59B411F8"/>
    <w:rsid w:val="5A22AD10"/>
    <w:rsid w:val="5A39D6C0"/>
    <w:rsid w:val="5AB1D666"/>
    <w:rsid w:val="5B08CFE0"/>
    <w:rsid w:val="5BB7A210"/>
    <w:rsid w:val="5BF2CD67"/>
    <w:rsid w:val="5C1FC681"/>
    <w:rsid w:val="5C82F77F"/>
    <w:rsid w:val="5D2F179A"/>
    <w:rsid w:val="5DD7C2BE"/>
    <w:rsid w:val="5EE7FE51"/>
    <w:rsid w:val="611EED6C"/>
    <w:rsid w:val="61DCD175"/>
    <w:rsid w:val="633CB54A"/>
    <w:rsid w:val="65FB288C"/>
    <w:rsid w:val="69768962"/>
    <w:rsid w:val="69A8A5DC"/>
    <w:rsid w:val="6B6D8293"/>
    <w:rsid w:val="6B97777A"/>
    <w:rsid w:val="6BA8B6F7"/>
    <w:rsid w:val="6D89E976"/>
    <w:rsid w:val="6DD73D6B"/>
    <w:rsid w:val="6DEE0A57"/>
    <w:rsid w:val="6E55B50C"/>
    <w:rsid w:val="6F3636E9"/>
    <w:rsid w:val="6F71B3C5"/>
    <w:rsid w:val="70BDF748"/>
    <w:rsid w:val="715AB5CA"/>
    <w:rsid w:val="71879EB7"/>
    <w:rsid w:val="720EA742"/>
    <w:rsid w:val="7226CEC2"/>
    <w:rsid w:val="728DCD89"/>
    <w:rsid w:val="741937E0"/>
    <w:rsid w:val="76FABA58"/>
    <w:rsid w:val="779F7160"/>
    <w:rsid w:val="783B0140"/>
    <w:rsid w:val="78A332ED"/>
    <w:rsid w:val="79EABEA5"/>
    <w:rsid w:val="7AADE1CF"/>
    <w:rsid w:val="7B1E18BB"/>
    <w:rsid w:val="7B5FFFA7"/>
    <w:rsid w:val="7DFE2371"/>
    <w:rsid w:val="7F01E8D0"/>
    <w:rsid w:val="7FC23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8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character" w:styleId="CommentReference">
    <w:name w:val="annotation reference"/>
    <w:basedOn w:val="DefaultParagraphFont"/>
    <w:uiPriority w:val="99"/>
    <w:semiHidden/>
    <w:unhideWhenUsed/>
    <w:rsid w:val="00456740"/>
    <w:rPr>
      <w:sz w:val="16"/>
      <w:szCs w:val="16"/>
    </w:rPr>
  </w:style>
  <w:style w:type="paragraph" w:styleId="CommentText">
    <w:name w:val="annotation text"/>
    <w:basedOn w:val="Normal"/>
    <w:link w:val="CommentTextChar"/>
    <w:uiPriority w:val="99"/>
    <w:unhideWhenUsed/>
    <w:rsid w:val="00456740"/>
    <w:pPr>
      <w:spacing w:line="240" w:lineRule="auto"/>
    </w:pPr>
    <w:rPr>
      <w:sz w:val="20"/>
      <w:szCs w:val="20"/>
    </w:rPr>
  </w:style>
  <w:style w:type="character" w:customStyle="1" w:styleId="CommentTextChar">
    <w:name w:val="Comment Text Char"/>
    <w:basedOn w:val="DefaultParagraphFont"/>
    <w:link w:val="CommentText"/>
    <w:uiPriority w:val="99"/>
    <w:rsid w:val="00456740"/>
    <w:rPr>
      <w:sz w:val="20"/>
      <w:szCs w:val="20"/>
    </w:rPr>
  </w:style>
  <w:style w:type="paragraph" w:styleId="CommentSubject">
    <w:name w:val="annotation subject"/>
    <w:basedOn w:val="CommentText"/>
    <w:next w:val="CommentText"/>
    <w:link w:val="CommentSubjectChar"/>
    <w:uiPriority w:val="99"/>
    <w:semiHidden/>
    <w:unhideWhenUsed/>
    <w:rsid w:val="00456740"/>
    <w:rPr>
      <w:b/>
      <w:bCs/>
    </w:rPr>
  </w:style>
  <w:style w:type="character" w:customStyle="1" w:styleId="CommentSubjectChar">
    <w:name w:val="Comment Subject Char"/>
    <w:basedOn w:val="CommentTextChar"/>
    <w:link w:val="CommentSubject"/>
    <w:uiPriority w:val="99"/>
    <w:semiHidden/>
    <w:rsid w:val="00456740"/>
    <w:rPr>
      <w:b/>
      <w:bCs/>
      <w:sz w:val="20"/>
      <w:szCs w:val="20"/>
    </w:rPr>
  </w:style>
  <w:style w:type="character" w:styleId="Hyperlink">
    <w:name w:val="Hyperlink"/>
    <w:basedOn w:val="DefaultParagraphFont"/>
    <w:uiPriority w:val="99"/>
    <w:unhideWhenUsed/>
    <w:rsid w:val="001747C9"/>
    <w:rPr>
      <w:color w:val="0563C1" w:themeColor="hyperlink"/>
      <w:u w:val="single"/>
    </w:rPr>
  </w:style>
  <w:style w:type="character" w:styleId="UnresolvedMention">
    <w:name w:val="Unresolved Mention"/>
    <w:basedOn w:val="DefaultParagraphFont"/>
    <w:uiPriority w:val="99"/>
    <w:semiHidden/>
    <w:unhideWhenUsed/>
    <w:rsid w:val="001747C9"/>
    <w:rPr>
      <w:color w:val="605E5C"/>
      <w:shd w:val="clear" w:color="auto" w:fill="E1DFDD"/>
    </w:rPr>
  </w:style>
  <w:style w:type="paragraph" w:styleId="Revision">
    <w:name w:val="Revision"/>
    <w:hidden/>
    <w:uiPriority w:val="99"/>
    <w:semiHidden/>
    <w:rsid w:val="00802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7919">
      <w:bodyDiv w:val="1"/>
      <w:marLeft w:val="0"/>
      <w:marRight w:val="0"/>
      <w:marTop w:val="0"/>
      <w:marBottom w:val="0"/>
      <w:divBdr>
        <w:top w:val="none" w:sz="0" w:space="0" w:color="auto"/>
        <w:left w:val="none" w:sz="0" w:space="0" w:color="auto"/>
        <w:bottom w:val="none" w:sz="0" w:space="0" w:color="auto"/>
        <w:right w:val="none" w:sz="0" w:space="0" w:color="auto"/>
      </w:divBdr>
    </w:div>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ungovuk.sharepoint.com/sites/intranet/staff/Useful%20documents/Arun%20values%20explanation.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run.gov.uk/download.cfm?doc=docm93jijm4n18990.pdf&amp;ver=2044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4388d0-3dcc-46a8-a666-69463cc8d197">
      <Terms xmlns="http://schemas.microsoft.com/office/infopath/2007/PartnerControls"/>
    </lcf76f155ced4ddcb4097134ff3c332f>
    <TaxCatchAll xmlns="3789b864-796c-4a2d-9a26-c831b5515d8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EA78751996D7848AD8E399146BA56F4" ma:contentTypeVersion="15" ma:contentTypeDescription="Create a new document." ma:contentTypeScope="" ma:versionID="84d6e0b407c6854b2d172b0ba091caaf">
  <xsd:schema xmlns:xsd="http://www.w3.org/2001/XMLSchema" xmlns:xs="http://www.w3.org/2001/XMLSchema" xmlns:p="http://schemas.microsoft.com/office/2006/metadata/properties" xmlns:ns2="904388d0-3dcc-46a8-a666-69463cc8d197" xmlns:ns3="3789b864-796c-4a2d-9a26-c831b5515d88" targetNamespace="http://schemas.microsoft.com/office/2006/metadata/properties" ma:root="true" ma:fieldsID="856752f5d26ac1bd1411273f96f4aae4" ns2:_="" ns3:_="">
    <xsd:import namespace="904388d0-3dcc-46a8-a666-69463cc8d197"/>
    <xsd:import namespace="3789b864-796c-4a2d-9a26-c831b5515d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388d0-3dcc-46a8-a666-69463cc8d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89b864-796c-4a2d-9a26-c831b5515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3a40f0-4cd9-47ac-af63-493e254d693e}" ma:internalName="TaxCatchAll" ma:showField="CatchAllData" ma:web="3789b864-796c-4a2d-9a26-c831b5515d8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FD89C3-DE96-4B5B-93D3-412829084A88}">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9a742127-95c7-4bb9-88f0-3d593665e413"/>
    <ds:schemaRef ds:uri="3ab36f76-b2c1-48e8-b20b-5d49abbcf0a5"/>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customXml/itemProps3.xml><?xml version="1.0" encoding="utf-8"?>
<ds:datastoreItem xmlns:ds="http://schemas.openxmlformats.org/officeDocument/2006/customXml" ds:itemID="{5B8085F8-A31C-4F82-A30C-D017B49B6CFF}"/>
</file>

<file path=customXml/itemProps4.xml><?xml version="1.0" encoding="utf-8"?>
<ds:datastoreItem xmlns:ds="http://schemas.openxmlformats.org/officeDocument/2006/customXml" ds:itemID="{A437F2DD-D33B-4AB1-B78E-6B3859D0AE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Daniel Cox</cp:lastModifiedBy>
  <cp:revision>3</cp:revision>
  <dcterms:created xsi:type="dcterms:W3CDTF">2025-04-29T08:45:00Z</dcterms:created>
  <dcterms:modified xsi:type="dcterms:W3CDTF">2025-04-29T08:50:00Z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0x0101004EA78751996D7848AD8E399146BA56F4</vt:lpwstr>
  </property>
  <property fmtid="{D5CDD505-2E9C-101B-9397-08002B2CF9AE}" pid="5" name="Order">
    <vt:r8>846200</vt:r8>
  </property>
  <property fmtid="{D5CDD505-2E9C-101B-9397-08002B2CF9AE}" pid="6" name="MediaServiceImageTags">
    <vt:lpwstr/>
  </property>
  <property fmtid="{D5CDD505-2E9C-101B-9397-08002B2CF9AE}" pid="7" name="_dlc_DocIdItemGuid">
    <vt:lpwstr>7ea07352-065d-4b96-89f5-837103b61a3a</vt:lpwstr>
  </property>
</Properties>
</file>