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5C8AF" w14:textId="26BE4434" w:rsidR="00B40B98" w:rsidRPr="00A04DC5" w:rsidRDefault="007F196A" w:rsidP="00BB3452">
      <w:pPr>
        <w:ind w:left="0" w:right="-22"/>
        <w:jc w:val="center"/>
        <w:rPr>
          <w:rFonts w:ascii="Tahoma" w:hAnsi="Tahoma" w:cs="Tahoma"/>
          <w:b/>
          <w:bCs/>
          <w:sz w:val="12"/>
          <w:szCs w:val="12"/>
        </w:rPr>
      </w:pPr>
      <w:r w:rsidRPr="00BB3452">
        <w:rPr>
          <w:rFonts w:ascii="Tahoma" w:hAnsi="Tahoma" w:cs="Tahoma"/>
          <w:b/>
          <w:bCs/>
          <w:noProof/>
          <w:sz w:val="32"/>
          <w:szCs w:val="14"/>
          <w:u w:val="single"/>
        </w:rPr>
        <w:drawing>
          <wp:anchor distT="0" distB="0" distL="114300" distR="114300" simplePos="0" relativeHeight="251658240" behindDoc="0" locked="0" layoutInCell="1" allowOverlap="0" wp14:anchorId="35043181" wp14:editId="6C4B4027">
            <wp:simplePos x="0" y="0"/>
            <wp:positionH relativeFrom="page">
              <wp:align>center</wp:align>
            </wp:positionH>
            <wp:positionV relativeFrom="page">
              <wp:posOffset>699770</wp:posOffset>
            </wp:positionV>
            <wp:extent cx="7562850" cy="447438"/>
            <wp:effectExtent l="19050" t="19050" r="19050" b="10160"/>
            <wp:wrapTopAndBottom/>
            <wp:docPr id="2366" name="Picture 2366"/>
            <wp:cNvGraphicFramePr/>
            <a:graphic xmlns:a="http://schemas.openxmlformats.org/drawingml/2006/main">
              <a:graphicData uri="http://schemas.openxmlformats.org/drawingml/2006/picture">
                <pic:pic xmlns:pic="http://schemas.openxmlformats.org/drawingml/2006/picture">
                  <pic:nvPicPr>
                    <pic:cNvPr id="2366" name="Picture 2366"/>
                    <pic:cNvPicPr/>
                  </pic:nvPicPr>
                  <pic:blipFill>
                    <a:blip r:embed="rId8"/>
                    <a:stretch>
                      <a:fillRect/>
                    </a:stretch>
                  </pic:blipFill>
                  <pic:spPr>
                    <a:xfrm>
                      <a:off x="0" y="0"/>
                      <a:ext cx="7562850" cy="447438"/>
                    </a:xfrm>
                    <a:prstGeom prst="rect">
                      <a:avLst/>
                    </a:prstGeom>
                    <a:ln>
                      <a:solidFill>
                        <a:srgbClr val="0070C0"/>
                      </a:solidFill>
                    </a:ln>
                  </pic:spPr>
                </pic:pic>
              </a:graphicData>
            </a:graphic>
          </wp:anchor>
        </w:drawing>
      </w:r>
    </w:p>
    <w:p w14:paraId="1D1F2C62" w14:textId="6778F790" w:rsidR="004E7232" w:rsidRPr="00BB3452" w:rsidRDefault="004E7232" w:rsidP="00BB3452">
      <w:pPr>
        <w:ind w:left="0" w:right="-22"/>
        <w:jc w:val="center"/>
        <w:rPr>
          <w:u w:val="single"/>
        </w:rPr>
      </w:pPr>
      <w:r w:rsidRPr="00BB3452">
        <w:rPr>
          <w:rFonts w:ascii="Tahoma" w:hAnsi="Tahoma" w:cs="Tahoma"/>
          <w:b/>
          <w:bCs/>
          <w:sz w:val="32"/>
          <w:szCs w:val="32"/>
          <w:u w:val="single"/>
        </w:rPr>
        <w:t>St George’s Primary School</w:t>
      </w:r>
    </w:p>
    <w:p w14:paraId="3B416879" w14:textId="7A4758E3" w:rsidR="00B40B98" w:rsidRPr="00BB3452" w:rsidRDefault="00B40B98" w:rsidP="00CF7164">
      <w:pPr>
        <w:ind w:left="0" w:right="-22"/>
        <w:jc w:val="center"/>
        <w:rPr>
          <w:rFonts w:ascii="Tahoma" w:hAnsi="Tahoma" w:cs="Tahoma"/>
          <w:b/>
          <w:bCs/>
          <w:sz w:val="22"/>
        </w:rPr>
      </w:pPr>
      <w:r w:rsidRPr="00BB3452">
        <w:rPr>
          <w:rFonts w:ascii="Tahoma" w:hAnsi="Tahoma" w:cs="Tahoma"/>
          <w:b/>
          <w:bCs/>
          <w:sz w:val="32"/>
          <w:szCs w:val="32"/>
          <w:u w:val="single"/>
        </w:rPr>
        <w:t xml:space="preserve">KS2 </w:t>
      </w:r>
      <w:r w:rsidR="002330B7" w:rsidRPr="00BB3452">
        <w:rPr>
          <w:rFonts w:ascii="Tahoma" w:hAnsi="Tahoma" w:cs="Tahoma"/>
          <w:b/>
          <w:bCs/>
          <w:sz w:val="32"/>
          <w:szCs w:val="32"/>
          <w:u w:val="single"/>
        </w:rPr>
        <w:t>Teacher</w:t>
      </w:r>
      <w:r w:rsidR="00BB3452" w:rsidRPr="00BB3452">
        <w:rPr>
          <w:rFonts w:ascii="Tahoma" w:hAnsi="Tahoma" w:cs="Tahoma"/>
          <w:b/>
          <w:bCs/>
          <w:sz w:val="32"/>
          <w:szCs w:val="32"/>
          <w:u w:val="single"/>
        </w:rPr>
        <w:t xml:space="preserve"> </w:t>
      </w:r>
    </w:p>
    <w:p w14:paraId="558FC8C8" w14:textId="6046379D" w:rsidR="00DE79A8" w:rsidRPr="00A04DC5" w:rsidRDefault="00DE79A8" w:rsidP="00BB3452">
      <w:pPr>
        <w:ind w:left="0" w:right="-22"/>
        <w:rPr>
          <w:rFonts w:ascii="Tahoma" w:hAnsi="Tahoma" w:cs="Tahoma"/>
          <w:b/>
          <w:bCs/>
          <w:sz w:val="12"/>
          <w:szCs w:val="12"/>
        </w:rPr>
      </w:pPr>
    </w:p>
    <w:tbl>
      <w:tblPr>
        <w:tblStyle w:val="TableGrid"/>
        <w:tblW w:w="11052" w:type="dxa"/>
        <w:tblLook w:val="04A0" w:firstRow="1" w:lastRow="0" w:firstColumn="1" w:lastColumn="0" w:noHBand="0" w:noVBand="1"/>
      </w:tblPr>
      <w:tblGrid>
        <w:gridCol w:w="2830"/>
        <w:gridCol w:w="8222"/>
      </w:tblGrid>
      <w:tr w:rsidR="00E628F2" w:rsidRPr="00DE79A8" w14:paraId="3BEB603A" w14:textId="77777777" w:rsidTr="00641C97">
        <w:trPr>
          <w:trHeight w:val="20"/>
        </w:trPr>
        <w:tc>
          <w:tcPr>
            <w:tcW w:w="2830" w:type="dxa"/>
            <w:shd w:val="clear" w:color="auto" w:fill="D9D9D9" w:themeFill="background1" w:themeFillShade="D9"/>
          </w:tcPr>
          <w:p w14:paraId="5524E940" w14:textId="77777777" w:rsidR="00E628F2" w:rsidRPr="00DE79A8" w:rsidRDefault="00E628F2" w:rsidP="00135B72">
            <w:pPr>
              <w:ind w:left="0" w:right="-22"/>
              <w:rPr>
                <w:rFonts w:ascii="Tahoma" w:hAnsi="Tahoma" w:cs="Tahoma"/>
                <w:sz w:val="22"/>
                <w:szCs w:val="8"/>
              </w:rPr>
            </w:pPr>
            <w:r w:rsidRPr="00DE79A8">
              <w:rPr>
                <w:rFonts w:ascii="Tahoma" w:hAnsi="Tahoma" w:cs="Tahoma"/>
                <w:sz w:val="22"/>
                <w:szCs w:val="8"/>
              </w:rPr>
              <w:t>Job Title</w:t>
            </w:r>
          </w:p>
        </w:tc>
        <w:tc>
          <w:tcPr>
            <w:tcW w:w="8222" w:type="dxa"/>
          </w:tcPr>
          <w:p w14:paraId="04153052" w14:textId="7FD3BB0A" w:rsidR="00E628F2" w:rsidRPr="00DE79A8" w:rsidRDefault="00E628F2" w:rsidP="00135B72">
            <w:pPr>
              <w:ind w:left="0" w:right="-22"/>
              <w:rPr>
                <w:rFonts w:ascii="Tahoma" w:hAnsi="Tahoma" w:cs="Tahoma"/>
                <w:b/>
                <w:bCs/>
                <w:sz w:val="22"/>
                <w:szCs w:val="8"/>
              </w:rPr>
            </w:pPr>
            <w:r>
              <w:rPr>
                <w:rFonts w:ascii="Tahoma" w:hAnsi="Tahoma" w:cs="Tahoma"/>
                <w:b/>
                <w:bCs/>
                <w:sz w:val="22"/>
                <w:szCs w:val="8"/>
              </w:rPr>
              <w:t>KS2 Teacher</w:t>
            </w:r>
          </w:p>
        </w:tc>
      </w:tr>
      <w:tr w:rsidR="00E628F2" w:rsidRPr="00DE79A8" w14:paraId="7050FAA5" w14:textId="77777777" w:rsidTr="00641C97">
        <w:trPr>
          <w:trHeight w:val="20"/>
        </w:trPr>
        <w:tc>
          <w:tcPr>
            <w:tcW w:w="2830" w:type="dxa"/>
            <w:shd w:val="clear" w:color="auto" w:fill="D9D9D9" w:themeFill="background1" w:themeFillShade="D9"/>
          </w:tcPr>
          <w:p w14:paraId="4FD771E1" w14:textId="77777777" w:rsidR="00E628F2" w:rsidRPr="00DE79A8" w:rsidRDefault="00E628F2" w:rsidP="00135B72">
            <w:pPr>
              <w:ind w:left="0" w:right="-22"/>
              <w:rPr>
                <w:rFonts w:ascii="Tahoma" w:hAnsi="Tahoma" w:cs="Tahoma"/>
                <w:sz w:val="22"/>
                <w:szCs w:val="8"/>
              </w:rPr>
            </w:pPr>
            <w:r w:rsidRPr="00DE79A8">
              <w:rPr>
                <w:rFonts w:ascii="Tahoma" w:hAnsi="Tahoma" w:cs="Tahoma"/>
                <w:sz w:val="22"/>
                <w:szCs w:val="8"/>
              </w:rPr>
              <w:t>Required by</w:t>
            </w:r>
          </w:p>
        </w:tc>
        <w:tc>
          <w:tcPr>
            <w:tcW w:w="8222" w:type="dxa"/>
          </w:tcPr>
          <w:p w14:paraId="1738924B" w14:textId="2DEF0E51" w:rsidR="00E628F2" w:rsidRPr="00DE79A8" w:rsidRDefault="00CF7164" w:rsidP="00135B72">
            <w:pPr>
              <w:ind w:left="0" w:right="-22"/>
              <w:rPr>
                <w:rFonts w:ascii="Tahoma" w:hAnsi="Tahoma" w:cs="Tahoma"/>
                <w:b/>
                <w:bCs/>
                <w:sz w:val="22"/>
                <w:szCs w:val="8"/>
              </w:rPr>
            </w:pPr>
            <w:r>
              <w:rPr>
                <w:rFonts w:ascii="Tahoma" w:hAnsi="Tahoma" w:cs="Tahoma"/>
                <w:b/>
                <w:bCs/>
                <w:sz w:val="22"/>
                <w:szCs w:val="8"/>
              </w:rPr>
              <w:t>January 2025</w:t>
            </w:r>
          </w:p>
        </w:tc>
      </w:tr>
      <w:tr w:rsidR="00E628F2" w:rsidRPr="00DE79A8" w14:paraId="1AD438F5" w14:textId="77777777" w:rsidTr="00641C97">
        <w:trPr>
          <w:trHeight w:val="20"/>
        </w:trPr>
        <w:tc>
          <w:tcPr>
            <w:tcW w:w="2830" w:type="dxa"/>
            <w:shd w:val="clear" w:color="auto" w:fill="D9D9D9" w:themeFill="background1" w:themeFillShade="D9"/>
          </w:tcPr>
          <w:p w14:paraId="6DAC7D01" w14:textId="77777777" w:rsidR="00E628F2" w:rsidRPr="00DE79A8" w:rsidRDefault="00E628F2" w:rsidP="00135B72">
            <w:pPr>
              <w:ind w:left="0" w:right="-22"/>
              <w:rPr>
                <w:rFonts w:ascii="Tahoma" w:hAnsi="Tahoma" w:cs="Tahoma"/>
                <w:sz w:val="22"/>
                <w:szCs w:val="8"/>
              </w:rPr>
            </w:pPr>
            <w:r w:rsidRPr="00DE79A8">
              <w:rPr>
                <w:rFonts w:ascii="Tahoma" w:hAnsi="Tahoma" w:cs="Tahoma"/>
                <w:sz w:val="22"/>
                <w:szCs w:val="8"/>
              </w:rPr>
              <w:t>Reports to</w:t>
            </w:r>
          </w:p>
        </w:tc>
        <w:tc>
          <w:tcPr>
            <w:tcW w:w="8222" w:type="dxa"/>
          </w:tcPr>
          <w:p w14:paraId="0D449351" w14:textId="629DE9AC" w:rsidR="00E628F2" w:rsidRPr="00DE79A8" w:rsidRDefault="00E628F2" w:rsidP="00135B72">
            <w:pPr>
              <w:ind w:left="0" w:right="-22"/>
              <w:rPr>
                <w:rFonts w:ascii="Tahoma" w:hAnsi="Tahoma" w:cs="Tahoma"/>
                <w:b/>
                <w:bCs/>
                <w:sz w:val="22"/>
                <w:szCs w:val="8"/>
              </w:rPr>
            </w:pPr>
            <w:r>
              <w:rPr>
                <w:rFonts w:ascii="Tahoma" w:hAnsi="Tahoma" w:cs="Tahoma"/>
                <w:b/>
                <w:bCs/>
                <w:sz w:val="22"/>
                <w:szCs w:val="8"/>
              </w:rPr>
              <w:t>Mr</w:t>
            </w:r>
            <w:r w:rsidR="009579F1">
              <w:rPr>
                <w:rFonts w:ascii="Tahoma" w:hAnsi="Tahoma" w:cs="Tahoma"/>
                <w:b/>
                <w:bCs/>
                <w:sz w:val="22"/>
                <w:szCs w:val="8"/>
              </w:rPr>
              <w:t>s Skarratts-Jackson</w:t>
            </w:r>
            <w:r w:rsidR="00641C97">
              <w:rPr>
                <w:rFonts w:ascii="Tahoma" w:hAnsi="Tahoma" w:cs="Tahoma"/>
                <w:b/>
                <w:bCs/>
                <w:sz w:val="22"/>
                <w:szCs w:val="8"/>
              </w:rPr>
              <w:t xml:space="preserve"> – </w:t>
            </w:r>
            <w:r w:rsidR="009579F1">
              <w:rPr>
                <w:rFonts w:ascii="Tahoma" w:hAnsi="Tahoma" w:cs="Tahoma"/>
                <w:b/>
                <w:bCs/>
                <w:sz w:val="22"/>
                <w:szCs w:val="8"/>
              </w:rPr>
              <w:t xml:space="preserve">Deputy </w:t>
            </w:r>
            <w:r w:rsidR="00641C97">
              <w:rPr>
                <w:rFonts w:ascii="Tahoma" w:hAnsi="Tahoma" w:cs="Tahoma"/>
                <w:b/>
                <w:bCs/>
                <w:sz w:val="22"/>
                <w:szCs w:val="8"/>
              </w:rPr>
              <w:t>Head</w:t>
            </w:r>
            <w:r w:rsidR="009579F1">
              <w:rPr>
                <w:rFonts w:ascii="Tahoma" w:hAnsi="Tahoma" w:cs="Tahoma"/>
                <w:b/>
                <w:bCs/>
                <w:sz w:val="22"/>
                <w:szCs w:val="8"/>
              </w:rPr>
              <w:t>t</w:t>
            </w:r>
            <w:r w:rsidR="00641C97">
              <w:rPr>
                <w:rFonts w:ascii="Tahoma" w:hAnsi="Tahoma" w:cs="Tahoma"/>
                <w:b/>
                <w:bCs/>
                <w:sz w:val="22"/>
                <w:szCs w:val="8"/>
              </w:rPr>
              <w:t xml:space="preserve">eacher for </w:t>
            </w:r>
            <w:r w:rsidR="009579F1">
              <w:rPr>
                <w:rFonts w:ascii="Tahoma" w:hAnsi="Tahoma" w:cs="Tahoma"/>
                <w:b/>
                <w:bCs/>
                <w:sz w:val="22"/>
                <w:szCs w:val="8"/>
              </w:rPr>
              <w:t>Key Stage 2</w:t>
            </w:r>
          </w:p>
        </w:tc>
      </w:tr>
      <w:tr w:rsidR="00E628F2" w:rsidRPr="00DE79A8" w14:paraId="2C673BBB" w14:textId="77777777" w:rsidTr="00641C97">
        <w:trPr>
          <w:trHeight w:val="20"/>
        </w:trPr>
        <w:tc>
          <w:tcPr>
            <w:tcW w:w="2830" w:type="dxa"/>
            <w:shd w:val="clear" w:color="auto" w:fill="D9D9D9" w:themeFill="background1" w:themeFillShade="D9"/>
          </w:tcPr>
          <w:p w14:paraId="5A99E120" w14:textId="77777777" w:rsidR="00E628F2" w:rsidRPr="00DE79A8" w:rsidRDefault="00E628F2" w:rsidP="00135B72">
            <w:pPr>
              <w:ind w:left="0" w:right="-22"/>
              <w:rPr>
                <w:rFonts w:ascii="Tahoma" w:hAnsi="Tahoma" w:cs="Tahoma"/>
                <w:sz w:val="22"/>
                <w:szCs w:val="8"/>
              </w:rPr>
            </w:pPr>
            <w:r w:rsidRPr="00DE79A8">
              <w:rPr>
                <w:rFonts w:ascii="Tahoma" w:hAnsi="Tahoma" w:cs="Tahoma"/>
                <w:sz w:val="22"/>
                <w:szCs w:val="8"/>
              </w:rPr>
              <w:t>Hours of work</w:t>
            </w:r>
          </w:p>
        </w:tc>
        <w:tc>
          <w:tcPr>
            <w:tcW w:w="8222" w:type="dxa"/>
          </w:tcPr>
          <w:p w14:paraId="5C5E6576" w14:textId="35AA0F6B" w:rsidR="00E628F2" w:rsidRPr="00DE79A8" w:rsidRDefault="00CF7164" w:rsidP="00135B72">
            <w:pPr>
              <w:ind w:left="0" w:right="-22"/>
              <w:rPr>
                <w:rFonts w:ascii="Tahoma" w:hAnsi="Tahoma" w:cs="Tahoma"/>
                <w:b/>
                <w:bCs/>
                <w:sz w:val="22"/>
                <w:szCs w:val="8"/>
              </w:rPr>
            </w:pPr>
            <w:r>
              <w:rPr>
                <w:rFonts w:ascii="Tahoma" w:hAnsi="Tahoma" w:cs="Tahoma"/>
                <w:b/>
                <w:bCs/>
                <w:sz w:val="22"/>
                <w:szCs w:val="8"/>
              </w:rPr>
              <w:t xml:space="preserve">Full </w:t>
            </w:r>
            <w:r w:rsidR="009579F1">
              <w:rPr>
                <w:rFonts w:ascii="Tahoma" w:hAnsi="Tahoma" w:cs="Tahoma"/>
                <w:b/>
                <w:bCs/>
                <w:sz w:val="22"/>
                <w:szCs w:val="8"/>
              </w:rPr>
              <w:t>time</w:t>
            </w:r>
            <w:r>
              <w:rPr>
                <w:rFonts w:ascii="Tahoma" w:hAnsi="Tahoma" w:cs="Tahoma"/>
                <w:b/>
                <w:bCs/>
                <w:sz w:val="22"/>
                <w:szCs w:val="8"/>
              </w:rPr>
              <w:t>,</w:t>
            </w:r>
            <w:r w:rsidR="009579F1">
              <w:rPr>
                <w:rFonts w:ascii="Tahoma" w:hAnsi="Tahoma" w:cs="Tahoma"/>
                <w:b/>
                <w:bCs/>
                <w:sz w:val="22"/>
                <w:szCs w:val="8"/>
              </w:rPr>
              <w:t xml:space="preserve"> </w:t>
            </w:r>
            <w:r>
              <w:rPr>
                <w:rFonts w:ascii="Tahoma" w:hAnsi="Tahoma" w:cs="Tahoma"/>
                <w:b/>
                <w:bCs/>
                <w:sz w:val="22"/>
                <w:szCs w:val="8"/>
              </w:rPr>
              <w:t>1.0</w:t>
            </w:r>
          </w:p>
        </w:tc>
      </w:tr>
      <w:tr w:rsidR="00E628F2" w:rsidRPr="00DE79A8" w14:paraId="3E82399C" w14:textId="77777777" w:rsidTr="00641C97">
        <w:trPr>
          <w:trHeight w:val="20"/>
        </w:trPr>
        <w:tc>
          <w:tcPr>
            <w:tcW w:w="2830" w:type="dxa"/>
            <w:shd w:val="clear" w:color="auto" w:fill="D9D9D9" w:themeFill="background1" w:themeFillShade="D9"/>
          </w:tcPr>
          <w:p w14:paraId="0F6B42F0" w14:textId="77777777" w:rsidR="00E628F2" w:rsidRPr="00DE79A8" w:rsidRDefault="00E628F2" w:rsidP="00135B72">
            <w:pPr>
              <w:ind w:left="0" w:right="-22"/>
              <w:rPr>
                <w:rFonts w:ascii="Tahoma" w:hAnsi="Tahoma" w:cs="Tahoma"/>
                <w:sz w:val="22"/>
                <w:szCs w:val="8"/>
              </w:rPr>
            </w:pPr>
            <w:r w:rsidRPr="00DE79A8">
              <w:rPr>
                <w:rFonts w:ascii="Tahoma" w:hAnsi="Tahoma" w:cs="Tahoma"/>
                <w:sz w:val="22"/>
                <w:szCs w:val="8"/>
              </w:rPr>
              <w:t>Salary</w:t>
            </w:r>
          </w:p>
        </w:tc>
        <w:tc>
          <w:tcPr>
            <w:tcW w:w="8222" w:type="dxa"/>
          </w:tcPr>
          <w:p w14:paraId="20F3A80A" w14:textId="6A3539BD" w:rsidR="00E628F2" w:rsidRPr="00DE79A8" w:rsidRDefault="00CF7164" w:rsidP="00135B72">
            <w:pPr>
              <w:ind w:left="0" w:right="-22"/>
              <w:rPr>
                <w:rFonts w:ascii="Tahoma" w:hAnsi="Tahoma" w:cs="Tahoma"/>
                <w:b/>
                <w:bCs/>
                <w:sz w:val="22"/>
                <w:szCs w:val="8"/>
              </w:rPr>
            </w:pPr>
            <w:r w:rsidRPr="00CF7164">
              <w:rPr>
                <w:rFonts w:ascii="Tahoma" w:hAnsi="Tahoma" w:cs="Tahoma"/>
                <w:b/>
                <w:bCs/>
                <w:sz w:val="22"/>
                <w:szCs w:val="8"/>
              </w:rPr>
              <w:t xml:space="preserve">Starting on Main </w:t>
            </w:r>
            <w:r>
              <w:rPr>
                <w:rFonts w:ascii="Tahoma" w:hAnsi="Tahoma" w:cs="Tahoma"/>
                <w:b/>
                <w:bCs/>
                <w:sz w:val="22"/>
                <w:szCs w:val="8"/>
              </w:rPr>
              <w:t>S</w:t>
            </w:r>
            <w:r w:rsidRPr="00CF7164">
              <w:rPr>
                <w:rFonts w:ascii="Tahoma" w:hAnsi="Tahoma" w:cs="Tahoma"/>
                <w:b/>
                <w:bCs/>
                <w:sz w:val="22"/>
                <w:szCs w:val="8"/>
              </w:rPr>
              <w:t>cale or UPR1 and then progressing as per STPCD</w:t>
            </w:r>
          </w:p>
        </w:tc>
      </w:tr>
      <w:tr w:rsidR="00E628F2" w:rsidRPr="00DE79A8" w14:paraId="1303FF18" w14:textId="77777777" w:rsidTr="00641C97">
        <w:trPr>
          <w:trHeight w:val="20"/>
        </w:trPr>
        <w:tc>
          <w:tcPr>
            <w:tcW w:w="2830" w:type="dxa"/>
            <w:shd w:val="clear" w:color="auto" w:fill="D9D9D9" w:themeFill="background1" w:themeFillShade="D9"/>
          </w:tcPr>
          <w:p w14:paraId="24E8F56F" w14:textId="77777777" w:rsidR="00E628F2" w:rsidRPr="00DE79A8" w:rsidRDefault="00E628F2" w:rsidP="00135B72">
            <w:pPr>
              <w:ind w:left="0" w:right="-22"/>
              <w:rPr>
                <w:rFonts w:ascii="Tahoma" w:hAnsi="Tahoma" w:cs="Tahoma"/>
                <w:sz w:val="22"/>
                <w:szCs w:val="8"/>
              </w:rPr>
            </w:pPr>
            <w:r>
              <w:rPr>
                <w:rFonts w:ascii="Tahoma" w:hAnsi="Tahoma" w:cs="Tahoma"/>
                <w:sz w:val="22"/>
                <w:szCs w:val="8"/>
              </w:rPr>
              <w:t>Closing date</w:t>
            </w:r>
          </w:p>
        </w:tc>
        <w:tc>
          <w:tcPr>
            <w:tcW w:w="8222" w:type="dxa"/>
          </w:tcPr>
          <w:p w14:paraId="181C5C0C" w14:textId="6179FFAE" w:rsidR="00E628F2" w:rsidRDefault="00CF7164" w:rsidP="00135B72">
            <w:pPr>
              <w:ind w:left="0" w:right="-22"/>
              <w:rPr>
                <w:rFonts w:ascii="Tahoma" w:hAnsi="Tahoma" w:cs="Tahoma"/>
                <w:b/>
                <w:bCs/>
                <w:sz w:val="22"/>
                <w:szCs w:val="8"/>
              </w:rPr>
            </w:pPr>
            <w:r>
              <w:rPr>
                <w:rFonts w:ascii="Tahoma" w:hAnsi="Tahoma" w:cs="Tahoma"/>
                <w:b/>
                <w:bCs/>
                <w:sz w:val="22"/>
                <w:szCs w:val="8"/>
              </w:rPr>
              <w:t>Wednesday 22</w:t>
            </w:r>
            <w:r w:rsidRPr="00CF7164">
              <w:rPr>
                <w:rFonts w:ascii="Tahoma" w:hAnsi="Tahoma" w:cs="Tahoma"/>
                <w:b/>
                <w:bCs/>
                <w:sz w:val="22"/>
                <w:szCs w:val="8"/>
                <w:vertAlign w:val="superscript"/>
              </w:rPr>
              <w:t>nd</w:t>
            </w:r>
            <w:r>
              <w:rPr>
                <w:rFonts w:ascii="Tahoma" w:hAnsi="Tahoma" w:cs="Tahoma"/>
                <w:b/>
                <w:bCs/>
                <w:sz w:val="22"/>
                <w:szCs w:val="8"/>
              </w:rPr>
              <w:t xml:space="preserve"> October 2025 at 9am</w:t>
            </w:r>
          </w:p>
        </w:tc>
      </w:tr>
      <w:tr w:rsidR="00E628F2" w:rsidRPr="00DE79A8" w14:paraId="7E7E8AE3" w14:textId="77777777" w:rsidTr="00641C97">
        <w:trPr>
          <w:trHeight w:val="20"/>
        </w:trPr>
        <w:tc>
          <w:tcPr>
            <w:tcW w:w="2830" w:type="dxa"/>
            <w:shd w:val="clear" w:color="auto" w:fill="D9D9D9" w:themeFill="background1" w:themeFillShade="D9"/>
          </w:tcPr>
          <w:p w14:paraId="1B5E012E" w14:textId="77777777" w:rsidR="00E628F2" w:rsidRDefault="00E628F2" w:rsidP="00135B72">
            <w:pPr>
              <w:ind w:left="0" w:right="-22"/>
              <w:rPr>
                <w:rFonts w:ascii="Tahoma" w:hAnsi="Tahoma" w:cs="Tahoma"/>
                <w:sz w:val="22"/>
                <w:szCs w:val="8"/>
              </w:rPr>
            </w:pPr>
            <w:r>
              <w:rPr>
                <w:rFonts w:ascii="Tahoma" w:hAnsi="Tahoma" w:cs="Tahoma"/>
                <w:sz w:val="22"/>
                <w:szCs w:val="8"/>
              </w:rPr>
              <w:t>Interview’s commencing</w:t>
            </w:r>
          </w:p>
        </w:tc>
        <w:tc>
          <w:tcPr>
            <w:tcW w:w="8222" w:type="dxa"/>
          </w:tcPr>
          <w:p w14:paraId="006003CD" w14:textId="49B69F90" w:rsidR="00E628F2" w:rsidRDefault="00CF7164" w:rsidP="00135B72">
            <w:pPr>
              <w:ind w:left="0" w:right="-22"/>
              <w:rPr>
                <w:rFonts w:ascii="Tahoma" w:hAnsi="Tahoma" w:cs="Tahoma"/>
                <w:b/>
                <w:bCs/>
                <w:sz w:val="22"/>
                <w:szCs w:val="8"/>
              </w:rPr>
            </w:pPr>
            <w:r>
              <w:rPr>
                <w:rFonts w:ascii="Tahoma" w:hAnsi="Tahoma" w:cs="Tahoma"/>
                <w:b/>
                <w:bCs/>
                <w:sz w:val="22"/>
                <w:szCs w:val="8"/>
              </w:rPr>
              <w:t>Friday 24</w:t>
            </w:r>
            <w:r w:rsidRPr="00CF7164">
              <w:rPr>
                <w:rFonts w:ascii="Tahoma" w:hAnsi="Tahoma" w:cs="Tahoma"/>
                <w:b/>
                <w:bCs/>
                <w:sz w:val="22"/>
                <w:szCs w:val="8"/>
                <w:vertAlign w:val="superscript"/>
              </w:rPr>
              <w:t>th</w:t>
            </w:r>
            <w:r>
              <w:rPr>
                <w:rFonts w:ascii="Tahoma" w:hAnsi="Tahoma" w:cs="Tahoma"/>
                <w:b/>
                <w:bCs/>
                <w:sz w:val="22"/>
                <w:szCs w:val="8"/>
              </w:rPr>
              <w:t xml:space="preserve"> </w:t>
            </w:r>
            <w:r w:rsidR="009579F1">
              <w:rPr>
                <w:rFonts w:ascii="Tahoma" w:hAnsi="Tahoma" w:cs="Tahoma"/>
                <w:b/>
                <w:bCs/>
                <w:sz w:val="22"/>
                <w:szCs w:val="8"/>
              </w:rPr>
              <w:t>October 2025</w:t>
            </w:r>
          </w:p>
        </w:tc>
      </w:tr>
    </w:tbl>
    <w:p w14:paraId="00D060F9" w14:textId="77777777" w:rsidR="00E628F2" w:rsidRPr="00317902" w:rsidRDefault="00E628F2" w:rsidP="00BB3452">
      <w:pPr>
        <w:ind w:left="0" w:right="-22"/>
        <w:rPr>
          <w:rFonts w:ascii="Tahoma" w:hAnsi="Tahoma" w:cs="Tahoma"/>
          <w:b/>
          <w:bCs/>
          <w:sz w:val="12"/>
          <w:szCs w:val="12"/>
        </w:rPr>
      </w:pPr>
    </w:p>
    <w:p w14:paraId="7C8874FD" w14:textId="2DB36DD8" w:rsidR="00B8569D" w:rsidRPr="00E628F2" w:rsidRDefault="00B8569D" w:rsidP="00BB3452">
      <w:pPr>
        <w:ind w:left="0" w:right="-22"/>
        <w:rPr>
          <w:rFonts w:ascii="Tahoma" w:hAnsi="Tahoma" w:cs="Tahoma"/>
          <w:b/>
          <w:bCs/>
          <w:sz w:val="24"/>
          <w:szCs w:val="24"/>
        </w:rPr>
      </w:pPr>
      <w:r w:rsidRPr="00E628F2">
        <w:rPr>
          <w:rFonts w:ascii="Tahoma" w:hAnsi="Tahoma" w:cs="Tahoma"/>
          <w:b/>
          <w:bCs/>
          <w:sz w:val="24"/>
          <w:szCs w:val="24"/>
        </w:rPr>
        <w:t>Key Role</w:t>
      </w:r>
      <w:r w:rsidR="00E628F2">
        <w:rPr>
          <w:rFonts w:ascii="Tahoma" w:hAnsi="Tahoma" w:cs="Tahoma"/>
          <w:b/>
          <w:bCs/>
          <w:sz w:val="24"/>
          <w:szCs w:val="24"/>
        </w:rPr>
        <w:t xml:space="preserve"> at St George’s</w:t>
      </w:r>
    </w:p>
    <w:p w14:paraId="6D253A63" w14:textId="77777777" w:rsidR="00E628F2" w:rsidRDefault="00BB3452" w:rsidP="00E628F2">
      <w:pPr>
        <w:spacing w:line="240" w:lineRule="auto"/>
        <w:ind w:left="0" w:right="0"/>
        <w:jc w:val="both"/>
        <w:rPr>
          <w:rStyle w:val="fontstyle01"/>
          <w:rFonts w:ascii="Tahoma" w:hAnsi="Tahoma" w:cs="Tahoma"/>
        </w:rPr>
      </w:pPr>
      <w:r w:rsidRPr="009543C2">
        <w:rPr>
          <w:rStyle w:val="fontstyle01"/>
          <w:rFonts w:ascii="Tahoma" w:hAnsi="Tahoma" w:cs="Tahoma"/>
        </w:rPr>
        <w:t>The appointment of a teacher is subject to the current conditions of employment for</w:t>
      </w:r>
      <w:r>
        <w:rPr>
          <w:rStyle w:val="fontstyle01"/>
          <w:rFonts w:ascii="Tahoma" w:hAnsi="Tahoma" w:cs="Tahoma"/>
        </w:rPr>
        <w:t xml:space="preserve"> </w:t>
      </w:r>
      <w:r w:rsidRPr="009543C2">
        <w:rPr>
          <w:rStyle w:val="fontstyle01"/>
          <w:rFonts w:ascii="Tahoma" w:hAnsi="Tahoma" w:cs="Tahoma"/>
        </w:rPr>
        <w:t>teachers contained in:</w:t>
      </w:r>
    </w:p>
    <w:p w14:paraId="5C046BF7" w14:textId="1865F881" w:rsidR="00E628F2" w:rsidRDefault="00BB3452" w:rsidP="00E628F2">
      <w:pPr>
        <w:pStyle w:val="ListParagraph"/>
        <w:numPr>
          <w:ilvl w:val="0"/>
          <w:numId w:val="24"/>
        </w:numPr>
        <w:spacing w:line="240" w:lineRule="auto"/>
        <w:ind w:right="0" w:firstLine="0"/>
        <w:jc w:val="both"/>
        <w:rPr>
          <w:rStyle w:val="fontstyle01"/>
          <w:rFonts w:ascii="Tahoma" w:hAnsi="Tahoma" w:cs="Tahoma"/>
        </w:rPr>
      </w:pPr>
      <w:r w:rsidRPr="00E628F2">
        <w:rPr>
          <w:rStyle w:val="fontstyle21"/>
          <w:rFonts w:ascii="Tahoma" w:hAnsi="Tahoma" w:cs="Tahoma"/>
        </w:rPr>
        <w:t>T</w:t>
      </w:r>
      <w:r w:rsidRPr="00E628F2">
        <w:rPr>
          <w:rStyle w:val="fontstyle01"/>
          <w:rFonts w:ascii="Tahoma" w:hAnsi="Tahoma" w:cs="Tahoma"/>
        </w:rPr>
        <w:t>he School Teachers’ Pay and Conditions Document (STP</w:t>
      </w:r>
      <w:r w:rsidR="001E205B">
        <w:rPr>
          <w:rStyle w:val="fontstyle01"/>
          <w:rFonts w:ascii="Tahoma" w:hAnsi="Tahoma" w:cs="Tahoma"/>
        </w:rPr>
        <w:t>C</w:t>
      </w:r>
      <w:r w:rsidRPr="00E628F2">
        <w:rPr>
          <w:rStyle w:val="fontstyle01"/>
          <w:rFonts w:ascii="Tahoma" w:hAnsi="Tahoma" w:cs="Tahoma"/>
        </w:rPr>
        <w:t>D</w:t>
      </w:r>
      <w:proofErr w:type="gramStart"/>
      <w:r w:rsidRPr="00E628F2">
        <w:rPr>
          <w:rStyle w:val="fontstyle01"/>
          <w:rFonts w:ascii="Tahoma" w:hAnsi="Tahoma" w:cs="Tahoma"/>
        </w:rPr>
        <w:t>);</w:t>
      </w:r>
      <w:proofErr w:type="gramEnd"/>
    </w:p>
    <w:p w14:paraId="56314B7F" w14:textId="77777777" w:rsidR="00E628F2" w:rsidRDefault="00BB3452" w:rsidP="00E628F2">
      <w:pPr>
        <w:pStyle w:val="ListParagraph"/>
        <w:numPr>
          <w:ilvl w:val="0"/>
          <w:numId w:val="24"/>
        </w:numPr>
        <w:spacing w:line="240" w:lineRule="auto"/>
        <w:ind w:right="0" w:firstLine="0"/>
        <w:jc w:val="both"/>
        <w:rPr>
          <w:rStyle w:val="fontstyle01"/>
          <w:rFonts w:ascii="Tahoma" w:hAnsi="Tahoma" w:cs="Tahoma"/>
        </w:rPr>
      </w:pPr>
      <w:r w:rsidRPr="00E628F2">
        <w:rPr>
          <w:rStyle w:val="fontstyle21"/>
          <w:rFonts w:ascii="Tahoma" w:hAnsi="Tahoma" w:cs="Tahoma"/>
        </w:rPr>
        <w:t>T</w:t>
      </w:r>
      <w:r w:rsidRPr="00E628F2">
        <w:rPr>
          <w:rStyle w:val="fontstyle01"/>
          <w:rFonts w:ascii="Tahoma" w:hAnsi="Tahoma" w:cs="Tahoma"/>
        </w:rPr>
        <w:t xml:space="preserve">he School Standards and Framework Act </w:t>
      </w:r>
      <w:proofErr w:type="gramStart"/>
      <w:r w:rsidRPr="00E628F2">
        <w:rPr>
          <w:rStyle w:val="fontstyle01"/>
          <w:rFonts w:ascii="Tahoma" w:hAnsi="Tahoma" w:cs="Tahoma"/>
        </w:rPr>
        <w:t>1998;</w:t>
      </w:r>
      <w:proofErr w:type="gramEnd"/>
    </w:p>
    <w:p w14:paraId="59AE796E" w14:textId="77777777" w:rsidR="00E628F2" w:rsidRDefault="00BB3452" w:rsidP="00E628F2">
      <w:pPr>
        <w:pStyle w:val="ListParagraph"/>
        <w:numPr>
          <w:ilvl w:val="0"/>
          <w:numId w:val="24"/>
        </w:numPr>
        <w:spacing w:line="240" w:lineRule="auto"/>
        <w:ind w:right="0" w:firstLine="0"/>
        <w:jc w:val="both"/>
        <w:rPr>
          <w:rStyle w:val="fontstyle01"/>
          <w:rFonts w:ascii="Tahoma" w:hAnsi="Tahoma" w:cs="Tahoma"/>
        </w:rPr>
      </w:pPr>
      <w:r w:rsidRPr="00E628F2">
        <w:rPr>
          <w:rStyle w:val="fontstyle21"/>
          <w:rFonts w:ascii="Tahoma" w:hAnsi="Tahoma" w:cs="Tahoma"/>
        </w:rPr>
        <w:t>T</w:t>
      </w:r>
      <w:r w:rsidRPr="00E628F2">
        <w:rPr>
          <w:rStyle w:val="fontstyle01"/>
          <w:rFonts w:ascii="Tahoma" w:hAnsi="Tahoma" w:cs="Tahoma"/>
        </w:rPr>
        <w:t xml:space="preserve">he required Standards for Qualified Teacher </w:t>
      </w:r>
      <w:proofErr w:type="gramStart"/>
      <w:r w:rsidRPr="00E628F2">
        <w:rPr>
          <w:rStyle w:val="fontstyle01"/>
          <w:rFonts w:ascii="Tahoma" w:hAnsi="Tahoma" w:cs="Tahoma"/>
        </w:rPr>
        <w:t>status;</w:t>
      </w:r>
      <w:proofErr w:type="gramEnd"/>
    </w:p>
    <w:p w14:paraId="13B17DD9" w14:textId="6990237E" w:rsidR="00BB3452" w:rsidRPr="00E628F2" w:rsidRDefault="00BB3452" w:rsidP="00E628F2">
      <w:pPr>
        <w:pStyle w:val="ListParagraph"/>
        <w:numPr>
          <w:ilvl w:val="0"/>
          <w:numId w:val="24"/>
        </w:numPr>
        <w:spacing w:line="240" w:lineRule="auto"/>
        <w:ind w:right="0" w:firstLine="0"/>
        <w:jc w:val="both"/>
        <w:rPr>
          <w:rStyle w:val="fontstyle01"/>
          <w:rFonts w:ascii="Tahoma" w:hAnsi="Tahoma" w:cs="Tahoma"/>
        </w:rPr>
      </w:pPr>
      <w:r w:rsidRPr="00E628F2">
        <w:rPr>
          <w:rStyle w:val="fontstyle21"/>
          <w:rFonts w:ascii="Tahoma" w:hAnsi="Tahoma" w:cs="Tahoma"/>
        </w:rPr>
        <w:t>O</w:t>
      </w:r>
      <w:r w:rsidRPr="00E628F2">
        <w:rPr>
          <w:rStyle w:val="fontstyle01"/>
          <w:rFonts w:ascii="Tahoma" w:hAnsi="Tahoma" w:cs="Tahoma"/>
        </w:rPr>
        <w:t>ther current legislation.</w:t>
      </w:r>
    </w:p>
    <w:p w14:paraId="1B3597F2" w14:textId="77777777" w:rsidR="00BB3452" w:rsidRPr="00317902" w:rsidRDefault="00BB3452" w:rsidP="00E628F2">
      <w:pPr>
        <w:spacing w:line="240" w:lineRule="auto"/>
        <w:ind w:left="0" w:right="0"/>
        <w:jc w:val="both"/>
        <w:rPr>
          <w:rStyle w:val="fontstyle01"/>
          <w:rFonts w:ascii="Tahoma" w:hAnsi="Tahoma" w:cs="Tahoma"/>
          <w:sz w:val="12"/>
          <w:szCs w:val="12"/>
        </w:rPr>
      </w:pPr>
    </w:p>
    <w:p w14:paraId="7212D589" w14:textId="07B2E8CF" w:rsidR="00BB3452" w:rsidRDefault="00E628F2" w:rsidP="00E628F2">
      <w:pPr>
        <w:ind w:left="0" w:right="87"/>
        <w:jc w:val="both"/>
        <w:rPr>
          <w:rStyle w:val="fontstyle01"/>
          <w:rFonts w:ascii="Tahoma" w:hAnsi="Tahoma" w:cs="Tahoma"/>
        </w:rPr>
      </w:pPr>
      <w:r>
        <w:rPr>
          <w:rStyle w:val="fontstyle01"/>
          <w:rFonts w:ascii="Tahoma" w:hAnsi="Tahoma" w:cs="Tahoma"/>
        </w:rPr>
        <w:t>Our t</w:t>
      </w:r>
      <w:r w:rsidR="00BB3452" w:rsidRPr="009543C2">
        <w:rPr>
          <w:rStyle w:val="fontstyle01"/>
          <w:rFonts w:ascii="Tahoma" w:hAnsi="Tahoma" w:cs="Tahoma"/>
        </w:rPr>
        <w:t xml:space="preserve">eachers </w:t>
      </w:r>
      <w:r w:rsidR="00BB3452">
        <w:rPr>
          <w:rStyle w:val="fontstyle01"/>
          <w:rFonts w:ascii="Tahoma" w:hAnsi="Tahoma" w:cs="Tahoma"/>
        </w:rPr>
        <w:t xml:space="preserve">are passionate about the </w:t>
      </w:r>
      <w:r w:rsidR="00BB3452" w:rsidRPr="009543C2">
        <w:rPr>
          <w:rStyle w:val="fontstyle01"/>
          <w:rFonts w:ascii="Tahoma" w:hAnsi="Tahoma" w:cs="Tahoma"/>
        </w:rPr>
        <w:t xml:space="preserve">education </w:t>
      </w:r>
      <w:r w:rsidR="00BB3452">
        <w:rPr>
          <w:rStyle w:val="fontstyle01"/>
          <w:rFonts w:ascii="Tahoma" w:hAnsi="Tahoma" w:cs="Tahoma"/>
        </w:rPr>
        <w:t xml:space="preserve">and personal development of children.  They are responsible </w:t>
      </w:r>
      <w:r w:rsidR="00BB3452" w:rsidRPr="009543C2">
        <w:rPr>
          <w:rStyle w:val="fontstyle01"/>
          <w:rFonts w:ascii="Tahoma" w:hAnsi="Tahoma" w:cs="Tahoma"/>
        </w:rPr>
        <w:t xml:space="preserve">for </w:t>
      </w:r>
      <w:r w:rsidR="00BB3452">
        <w:rPr>
          <w:rStyle w:val="fontstyle01"/>
          <w:rFonts w:ascii="Tahoma" w:hAnsi="Tahoma" w:cs="Tahoma"/>
        </w:rPr>
        <w:t xml:space="preserve">ensuring that our children </w:t>
      </w:r>
      <w:r w:rsidR="00BB3452" w:rsidRPr="009543C2">
        <w:rPr>
          <w:rStyle w:val="fontstyle01"/>
          <w:rFonts w:ascii="Tahoma" w:hAnsi="Tahoma" w:cs="Tahoma"/>
        </w:rPr>
        <w:t>achiev</w:t>
      </w:r>
      <w:r w:rsidR="00BB3452">
        <w:rPr>
          <w:rStyle w:val="fontstyle01"/>
          <w:rFonts w:ascii="Tahoma" w:hAnsi="Tahoma" w:cs="Tahoma"/>
        </w:rPr>
        <w:t xml:space="preserve">e </w:t>
      </w:r>
      <w:r w:rsidR="00BB3452" w:rsidRPr="009543C2">
        <w:rPr>
          <w:rStyle w:val="fontstyle01"/>
          <w:rFonts w:ascii="Tahoma" w:hAnsi="Tahoma" w:cs="Tahoma"/>
        </w:rPr>
        <w:t>the highest possible standards in</w:t>
      </w:r>
      <w:r w:rsidR="00BB3452">
        <w:rPr>
          <w:rStyle w:val="fontstyle01"/>
          <w:rFonts w:ascii="Tahoma" w:hAnsi="Tahoma" w:cs="Tahoma"/>
        </w:rPr>
        <w:t xml:space="preserve"> learning and personal development</w:t>
      </w:r>
      <w:r w:rsidR="00BB3452" w:rsidRPr="009543C2">
        <w:rPr>
          <w:rStyle w:val="fontstyle01"/>
          <w:rFonts w:ascii="Tahoma" w:hAnsi="Tahoma" w:cs="Tahoma"/>
        </w:rPr>
        <w:t xml:space="preserve">. </w:t>
      </w:r>
      <w:r w:rsidR="00BB3452">
        <w:rPr>
          <w:rStyle w:val="fontstyle01"/>
          <w:rFonts w:ascii="Tahoma" w:hAnsi="Tahoma" w:cs="Tahoma"/>
        </w:rPr>
        <w:t xml:space="preserve">We want teachers who </w:t>
      </w:r>
      <w:r w:rsidR="00BB3452" w:rsidRPr="009543C2">
        <w:rPr>
          <w:rStyle w:val="fontstyle01"/>
          <w:rFonts w:ascii="Tahoma" w:hAnsi="Tahoma" w:cs="Tahoma"/>
        </w:rPr>
        <w:t>are</w:t>
      </w:r>
      <w:r w:rsidR="00BB3452">
        <w:rPr>
          <w:rStyle w:val="fontstyle01"/>
          <w:rFonts w:ascii="Tahoma" w:hAnsi="Tahoma" w:cs="Tahoma"/>
        </w:rPr>
        <w:t xml:space="preserve"> reflective practitioners; enjoy working collaboratively and commit to research and </w:t>
      </w:r>
      <w:r>
        <w:rPr>
          <w:rStyle w:val="fontstyle01"/>
          <w:rFonts w:ascii="Tahoma" w:hAnsi="Tahoma" w:cs="Tahoma"/>
        </w:rPr>
        <w:t>evidence-based</w:t>
      </w:r>
      <w:r w:rsidR="00BB3452">
        <w:rPr>
          <w:rStyle w:val="fontstyle01"/>
          <w:rFonts w:ascii="Tahoma" w:hAnsi="Tahoma" w:cs="Tahoma"/>
        </w:rPr>
        <w:t xml:space="preserve"> practice.  </w:t>
      </w:r>
      <w:r w:rsidR="00BB3452" w:rsidRPr="009543C2">
        <w:rPr>
          <w:rStyle w:val="fontstyle01"/>
          <w:rFonts w:ascii="Tahoma" w:hAnsi="Tahoma" w:cs="Tahoma"/>
        </w:rPr>
        <w:t xml:space="preserve"> </w:t>
      </w:r>
    </w:p>
    <w:p w14:paraId="5DD4EA2B" w14:textId="284BC5BE" w:rsidR="00E628F2" w:rsidRPr="00317902" w:rsidRDefault="00E628F2" w:rsidP="00E628F2">
      <w:pPr>
        <w:ind w:left="0" w:right="87"/>
        <w:jc w:val="both"/>
        <w:rPr>
          <w:rStyle w:val="fontstyle01"/>
          <w:rFonts w:ascii="Tahoma" w:hAnsi="Tahoma" w:cs="Tahoma"/>
          <w:sz w:val="12"/>
          <w:szCs w:val="12"/>
        </w:rPr>
      </w:pPr>
    </w:p>
    <w:p w14:paraId="2C0C2F8B" w14:textId="2B26AE28" w:rsidR="00E628F2" w:rsidRDefault="00E628F2" w:rsidP="00E628F2">
      <w:pPr>
        <w:ind w:left="0" w:right="87"/>
        <w:jc w:val="both"/>
        <w:rPr>
          <w:rStyle w:val="fontstyle01"/>
          <w:rFonts w:ascii="Tahoma" w:hAnsi="Tahoma" w:cs="Tahoma"/>
        </w:rPr>
      </w:pPr>
      <w:r>
        <w:rPr>
          <w:rStyle w:val="fontstyle01"/>
          <w:rFonts w:ascii="Tahoma" w:hAnsi="Tahoma" w:cs="Tahoma"/>
        </w:rPr>
        <w:t>Our teachers nurture</w:t>
      </w:r>
      <w:r w:rsidRPr="009543C2">
        <w:rPr>
          <w:rStyle w:val="fontstyle01"/>
          <w:rFonts w:ascii="Tahoma" w:hAnsi="Tahoma" w:cs="Tahoma"/>
        </w:rPr>
        <w:t xml:space="preserve"> professional relationships</w:t>
      </w:r>
      <w:r>
        <w:rPr>
          <w:rStyle w:val="fontstyle01"/>
          <w:rFonts w:ascii="Tahoma" w:hAnsi="Tahoma" w:cs="Tahoma"/>
        </w:rPr>
        <w:t xml:space="preserve">.  They </w:t>
      </w:r>
      <w:r w:rsidRPr="009543C2">
        <w:rPr>
          <w:rStyle w:val="fontstyle01"/>
          <w:rFonts w:ascii="Tahoma" w:hAnsi="Tahoma" w:cs="Tahoma"/>
        </w:rPr>
        <w:t>act with honesty and integrity</w:t>
      </w:r>
      <w:r>
        <w:rPr>
          <w:rStyle w:val="fontstyle01"/>
          <w:rFonts w:ascii="Tahoma" w:hAnsi="Tahoma" w:cs="Tahoma"/>
        </w:rPr>
        <w:t>.  They are learners who h</w:t>
      </w:r>
      <w:r w:rsidRPr="009543C2">
        <w:rPr>
          <w:rStyle w:val="fontstyle01"/>
          <w:rFonts w:ascii="Tahoma" w:hAnsi="Tahoma" w:cs="Tahoma"/>
        </w:rPr>
        <w:t xml:space="preserve">ave strong subject </w:t>
      </w:r>
      <w:proofErr w:type="gramStart"/>
      <w:r w:rsidRPr="009543C2">
        <w:rPr>
          <w:rStyle w:val="fontstyle01"/>
          <w:rFonts w:ascii="Tahoma" w:hAnsi="Tahoma" w:cs="Tahoma"/>
        </w:rPr>
        <w:t xml:space="preserve">knowledge, </w:t>
      </w:r>
      <w:r>
        <w:rPr>
          <w:rStyle w:val="fontstyle01"/>
          <w:rFonts w:ascii="Tahoma" w:hAnsi="Tahoma" w:cs="Tahoma"/>
        </w:rPr>
        <w:t>and</w:t>
      </w:r>
      <w:proofErr w:type="gramEnd"/>
      <w:r>
        <w:rPr>
          <w:rStyle w:val="fontstyle01"/>
          <w:rFonts w:ascii="Tahoma" w:hAnsi="Tahoma" w:cs="Tahoma"/>
        </w:rPr>
        <w:t xml:space="preserve"> are committed to continuous professional development. </w:t>
      </w:r>
    </w:p>
    <w:p w14:paraId="05F400D0" w14:textId="7CCFDB97" w:rsidR="00E628F2" w:rsidRPr="00317902" w:rsidRDefault="00E628F2" w:rsidP="00E628F2">
      <w:pPr>
        <w:ind w:left="0" w:right="87"/>
        <w:jc w:val="both"/>
        <w:rPr>
          <w:rStyle w:val="fontstyle01"/>
          <w:rFonts w:ascii="Tahoma" w:hAnsi="Tahoma" w:cs="Tahoma"/>
          <w:sz w:val="12"/>
          <w:szCs w:val="12"/>
        </w:rPr>
      </w:pPr>
    </w:p>
    <w:p w14:paraId="113892C7" w14:textId="0EBB0A30" w:rsidR="00BB3452" w:rsidRDefault="00E628F2" w:rsidP="00E628F2">
      <w:pPr>
        <w:ind w:left="0" w:right="87"/>
        <w:jc w:val="both"/>
        <w:rPr>
          <w:rStyle w:val="fontstyle01"/>
          <w:rFonts w:ascii="Tahoma" w:hAnsi="Tahoma" w:cs="Tahoma"/>
        </w:rPr>
      </w:pPr>
      <w:r>
        <w:rPr>
          <w:rStyle w:val="fontstyle01"/>
          <w:rFonts w:ascii="Tahoma" w:hAnsi="Tahoma" w:cs="Tahoma"/>
        </w:rPr>
        <w:t xml:space="preserve">They always model respect.  They work with </w:t>
      </w:r>
      <w:proofErr w:type="gramStart"/>
      <w:r>
        <w:rPr>
          <w:rStyle w:val="fontstyle01"/>
          <w:rFonts w:ascii="Tahoma" w:hAnsi="Tahoma" w:cs="Tahoma"/>
        </w:rPr>
        <w:t>parents;</w:t>
      </w:r>
      <w:proofErr w:type="gramEnd"/>
      <w:r>
        <w:rPr>
          <w:rStyle w:val="fontstyle01"/>
          <w:rFonts w:ascii="Tahoma" w:hAnsi="Tahoma" w:cs="Tahoma"/>
        </w:rPr>
        <w:t xml:space="preserve"> other colleagues and agencies in the best interests of our children.</w:t>
      </w:r>
    </w:p>
    <w:p w14:paraId="388296CC" w14:textId="77777777" w:rsidR="00E628F2" w:rsidRPr="00641C97" w:rsidRDefault="00E628F2" w:rsidP="00E628F2">
      <w:pPr>
        <w:ind w:left="0" w:right="87"/>
        <w:jc w:val="both"/>
        <w:rPr>
          <w:rFonts w:ascii="Tahoma" w:hAnsi="Tahoma" w:cs="Tahoma"/>
          <w:sz w:val="12"/>
          <w:szCs w:val="12"/>
        </w:rPr>
      </w:pPr>
    </w:p>
    <w:tbl>
      <w:tblPr>
        <w:tblStyle w:val="TableGrid"/>
        <w:tblW w:w="11341" w:type="dxa"/>
        <w:tblInd w:w="-289" w:type="dxa"/>
        <w:tblLook w:val="04A0" w:firstRow="1" w:lastRow="0" w:firstColumn="1" w:lastColumn="0" w:noHBand="0" w:noVBand="1"/>
      </w:tblPr>
      <w:tblGrid>
        <w:gridCol w:w="11341"/>
      </w:tblGrid>
      <w:tr w:rsidR="00317902" w:rsidRPr="00317902" w14:paraId="3126D094" w14:textId="77777777" w:rsidTr="00A04DC5">
        <w:trPr>
          <w:trHeight w:val="291"/>
        </w:trPr>
        <w:tc>
          <w:tcPr>
            <w:tcW w:w="11341" w:type="dxa"/>
            <w:shd w:val="clear" w:color="auto" w:fill="0070C0"/>
          </w:tcPr>
          <w:p w14:paraId="71B468D6" w14:textId="696172AF" w:rsidR="00317902" w:rsidRPr="00A04DC5" w:rsidRDefault="00A04DC5" w:rsidP="00BB3452">
            <w:pPr>
              <w:ind w:left="0" w:right="-22"/>
              <w:jc w:val="center"/>
              <w:rPr>
                <w:rFonts w:ascii="Tahoma" w:hAnsi="Tahoma" w:cs="Tahoma"/>
                <w:b/>
                <w:bCs/>
                <w:sz w:val="24"/>
                <w:szCs w:val="24"/>
              </w:rPr>
            </w:pPr>
            <w:r w:rsidRPr="00A04DC5">
              <w:rPr>
                <w:rFonts w:ascii="Tahoma" w:hAnsi="Tahoma" w:cs="Tahoma"/>
                <w:b/>
                <w:bCs/>
                <w:sz w:val="24"/>
                <w:szCs w:val="24"/>
              </w:rPr>
              <w:t>Essential Considerations W</w:t>
            </w:r>
            <w:r w:rsidR="00317902" w:rsidRPr="00A04DC5">
              <w:rPr>
                <w:rFonts w:ascii="Tahoma" w:hAnsi="Tahoma" w:cs="Tahoma"/>
                <w:b/>
                <w:bCs/>
                <w:sz w:val="24"/>
                <w:szCs w:val="24"/>
              </w:rPr>
              <w:t>hen Working at St George’s</w:t>
            </w:r>
          </w:p>
        </w:tc>
      </w:tr>
      <w:tr w:rsidR="00317902" w:rsidRPr="00DE79A8" w14:paraId="65495396" w14:textId="77777777" w:rsidTr="00A04DC5">
        <w:tc>
          <w:tcPr>
            <w:tcW w:w="11341" w:type="dxa"/>
            <w:vAlign w:val="center"/>
          </w:tcPr>
          <w:p w14:paraId="25FC90BC" w14:textId="1AFB3638" w:rsidR="00317902" w:rsidRPr="00641C97" w:rsidRDefault="00317902" w:rsidP="00641C97">
            <w:pPr>
              <w:pStyle w:val="NormalWeb"/>
              <w:spacing w:before="0" w:beforeAutospacing="0" w:after="0" w:afterAutospacing="0"/>
              <w:rPr>
                <w:rFonts w:ascii="Tahoma" w:hAnsi="Tahoma" w:cs="Tahoma"/>
                <w:b/>
                <w:bCs/>
                <w:i/>
                <w:iCs/>
                <w:color w:val="002060"/>
                <w:sz w:val="22"/>
                <w:szCs w:val="22"/>
              </w:rPr>
            </w:pPr>
            <w:r w:rsidRPr="00317902">
              <w:rPr>
                <w:rFonts w:ascii="Tahoma" w:hAnsi="Tahoma" w:cs="Tahoma"/>
                <w:sz w:val="22"/>
                <w:szCs w:val="22"/>
              </w:rPr>
              <w:t xml:space="preserve">To promote the ethos and mission of St George’s to be a school that </w:t>
            </w:r>
            <w:r w:rsidRPr="00317902">
              <w:rPr>
                <w:rFonts w:ascii="Tahoma" w:hAnsi="Tahoma" w:cs="Tahoma"/>
                <w:b/>
                <w:bCs/>
                <w:i/>
                <w:iCs/>
                <w:color w:val="002060"/>
                <w:sz w:val="22"/>
                <w:szCs w:val="22"/>
              </w:rPr>
              <w:t>Nurtures our community through opportunities, innovation and love</w:t>
            </w:r>
          </w:p>
        </w:tc>
      </w:tr>
      <w:tr w:rsidR="00317902" w:rsidRPr="00DE79A8" w14:paraId="0F5F1BBB" w14:textId="77777777" w:rsidTr="00A04DC5">
        <w:tc>
          <w:tcPr>
            <w:tcW w:w="11341" w:type="dxa"/>
            <w:vAlign w:val="center"/>
          </w:tcPr>
          <w:p w14:paraId="4E9D9B64" w14:textId="325BD584" w:rsidR="00317902" w:rsidRPr="00317902" w:rsidRDefault="00317902" w:rsidP="00641C97">
            <w:pPr>
              <w:pStyle w:val="NormalWeb"/>
              <w:spacing w:before="0" w:beforeAutospacing="0" w:after="160" w:afterAutospacing="0"/>
              <w:rPr>
                <w:rFonts w:ascii="Tahoma" w:hAnsi="Tahoma" w:cs="Tahoma"/>
                <w:sz w:val="22"/>
                <w:szCs w:val="22"/>
              </w:rPr>
            </w:pPr>
            <w:r>
              <w:rPr>
                <w:rFonts w:ascii="Tahoma" w:hAnsi="Tahoma" w:cs="Tahoma"/>
                <w:sz w:val="22"/>
                <w:szCs w:val="22"/>
              </w:rPr>
              <w:t>To ensure that we practice effective safeguarding procedures and keep our training up to date with an awareness of latest guidance published by Keeping Children Safe in Education (</w:t>
            </w:r>
            <w:proofErr w:type="spellStart"/>
            <w:r>
              <w:rPr>
                <w:rFonts w:ascii="Tahoma" w:hAnsi="Tahoma" w:cs="Tahoma"/>
                <w:sz w:val="22"/>
                <w:szCs w:val="22"/>
              </w:rPr>
              <w:t>KCSiE</w:t>
            </w:r>
            <w:proofErr w:type="spellEnd"/>
            <w:r>
              <w:rPr>
                <w:rFonts w:ascii="Tahoma" w:hAnsi="Tahoma" w:cs="Tahoma"/>
                <w:sz w:val="22"/>
                <w:szCs w:val="22"/>
              </w:rPr>
              <w:t>)</w:t>
            </w:r>
          </w:p>
        </w:tc>
      </w:tr>
      <w:tr w:rsidR="00317902" w:rsidRPr="00DE79A8" w14:paraId="7EF413E3" w14:textId="77777777" w:rsidTr="00A04DC5">
        <w:tc>
          <w:tcPr>
            <w:tcW w:w="11341" w:type="dxa"/>
            <w:vAlign w:val="center"/>
          </w:tcPr>
          <w:p w14:paraId="71665C69" w14:textId="081AF443" w:rsidR="00317902" w:rsidRPr="00317902" w:rsidRDefault="00317902" w:rsidP="00641C97">
            <w:pPr>
              <w:pStyle w:val="NormalWeb"/>
              <w:spacing w:before="0" w:beforeAutospacing="0" w:after="160" w:afterAutospacing="0"/>
              <w:rPr>
                <w:rFonts w:ascii="Tahoma" w:hAnsi="Tahoma" w:cs="Tahoma"/>
                <w:sz w:val="22"/>
                <w:szCs w:val="22"/>
              </w:rPr>
            </w:pPr>
            <w:r>
              <w:rPr>
                <w:rFonts w:ascii="Tahoma" w:hAnsi="Tahoma" w:cs="Tahoma"/>
                <w:sz w:val="22"/>
                <w:szCs w:val="22"/>
              </w:rPr>
              <w:t>Ensure that we always promote inclusion and equality in our actions and professional duties</w:t>
            </w:r>
          </w:p>
        </w:tc>
      </w:tr>
      <w:tr w:rsidR="00317902" w:rsidRPr="00DE79A8" w14:paraId="5600B9B6" w14:textId="77777777" w:rsidTr="00A04DC5">
        <w:tc>
          <w:tcPr>
            <w:tcW w:w="11341" w:type="dxa"/>
            <w:vAlign w:val="center"/>
          </w:tcPr>
          <w:p w14:paraId="0E18E4D5" w14:textId="77777777" w:rsidR="00317902" w:rsidRPr="00317902" w:rsidRDefault="00317902" w:rsidP="00641C97">
            <w:pPr>
              <w:pStyle w:val="NormalWeb"/>
              <w:spacing w:before="0" w:beforeAutospacing="0" w:after="0" w:afterAutospacing="0"/>
              <w:rPr>
                <w:rFonts w:ascii="Tahoma" w:hAnsi="Tahoma" w:cs="Tahoma"/>
                <w:sz w:val="22"/>
                <w:szCs w:val="22"/>
              </w:rPr>
            </w:pPr>
            <w:r w:rsidRPr="00317902">
              <w:rPr>
                <w:rFonts w:ascii="Tahoma" w:hAnsi="Tahoma" w:cs="Tahoma"/>
                <w:sz w:val="22"/>
                <w:szCs w:val="22"/>
              </w:rPr>
              <w:t>Ensure that our actions and execution of our professional duties promote British values of:</w:t>
            </w:r>
          </w:p>
          <w:p w14:paraId="6C0F795F" w14:textId="6A5F1A3A" w:rsidR="00317902" w:rsidRPr="00317902" w:rsidRDefault="001E205B" w:rsidP="00641C97">
            <w:pPr>
              <w:pStyle w:val="NormalWeb"/>
              <w:numPr>
                <w:ilvl w:val="0"/>
                <w:numId w:val="7"/>
              </w:numPr>
              <w:spacing w:before="0" w:beforeAutospacing="0" w:after="0" w:afterAutospacing="0"/>
              <w:rPr>
                <w:rFonts w:ascii="Tahoma" w:hAnsi="Tahoma" w:cs="Tahoma"/>
                <w:sz w:val="22"/>
                <w:szCs w:val="22"/>
              </w:rPr>
            </w:pPr>
            <w:r>
              <w:rPr>
                <w:rFonts w:ascii="Tahoma" w:hAnsi="Tahoma" w:cs="Tahoma"/>
                <w:sz w:val="22"/>
                <w:szCs w:val="22"/>
              </w:rPr>
              <w:t>D</w:t>
            </w:r>
            <w:r w:rsidR="00317902" w:rsidRPr="00317902">
              <w:rPr>
                <w:rFonts w:ascii="Tahoma" w:hAnsi="Tahoma" w:cs="Tahoma"/>
                <w:sz w:val="22"/>
                <w:szCs w:val="22"/>
              </w:rPr>
              <w:t xml:space="preserve">emocracy </w:t>
            </w:r>
          </w:p>
          <w:p w14:paraId="28B021FB" w14:textId="47E5EB17" w:rsidR="00317902" w:rsidRPr="00317902" w:rsidRDefault="001E205B" w:rsidP="00641C97">
            <w:pPr>
              <w:pStyle w:val="NormalWeb"/>
              <w:numPr>
                <w:ilvl w:val="0"/>
                <w:numId w:val="7"/>
              </w:numPr>
              <w:spacing w:before="0" w:beforeAutospacing="0" w:after="0" w:afterAutospacing="0"/>
              <w:rPr>
                <w:rFonts w:ascii="Tahoma" w:hAnsi="Tahoma" w:cs="Tahoma"/>
                <w:sz w:val="22"/>
                <w:szCs w:val="22"/>
              </w:rPr>
            </w:pPr>
            <w:r>
              <w:rPr>
                <w:rFonts w:ascii="Tahoma" w:hAnsi="Tahoma" w:cs="Tahoma"/>
                <w:sz w:val="22"/>
                <w:szCs w:val="22"/>
              </w:rPr>
              <w:t>L</w:t>
            </w:r>
            <w:r w:rsidR="00317902" w:rsidRPr="00317902">
              <w:rPr>
                <w:rFonts w:ascii="Tahoma" w:hAnsi="Tahoma" w:cs="Tahoma"/>
                <w:sz w:val="22"/>
                <w:szCs w:val="22"/>
              </w:rPr>
              <w:t>iberty</w:t>
            </w:r>
          </w:p>
          <w:p w14:paraId="08146664" w14:textId="77777777" w:rsidR="00317902" w:rsidRPr="00317902" w:rsidRDefault="00317902" w:rsidP="00641C97">
            <w:pPr>
              <w:pStyle w:val="ListParagraph"/>
              <w:numPr>
                <w:ilvl w:val="0"/>
                <w:numId w:val="7"/>
              </w:numPr>
              <w:ind w:right="0"/>
              <w:rPr>
                <w:rFonts w:ascii="Tahoma" w:hAnsi="Tahoma" w:cs="Tahoma"/>
                <w:sz w:val="22"/>
              </w:rPr>
            </w:pPr>
            <w:r w:rsidRPr="00317902">
              <w:rPr>
                <w:rFonts w:ascii="Tahoma" w:hAnsi="Tahoma" w:cs="Tahoma"/>
                <w:sz w:val="22"/>
              </w:rPr>
              <w:t>Rule of Law</w:t>
            </w:r>
          </w:p>
          <w:p w14:paraId="379253BB" w14:textId="77777777" w:rsidR="00317902" w:rsidRDefault="00317902" w:rsidP="00641C97">
            <w:pPr>
              <w:pStyle w:val="ListParagraph"/>
              <w:numPr>
                <w:ilvl w:val="0"/>
                <w:numId w:val="7"/>
              </w:numPr>
              <w:ind w:right="0"/>
              <w:rPr>
                <w:rFonts w:ascii="Tahoma" w:hAnsi="Tahoma" w:cs="Tahoma"/>
                <w:sz w:val="22"/>
              </w:rPr>
            </w:pPr>
            <w:r w:rsidRPr="00317902">
              <w:rPr>
                <w:rFonts w:ascii="Tahoma" w:hAnsi="Tahoma" w:cs="Tahoma"/>
                <w:sz w:val="22"/>
              </w:rPr>
              <w:t>Mutual respect</w:t>
            </w:r>
          </w:p>
          <w:p w14:paraId="03A7C36C" w14:textId="5CE92A59" w:rsidR="00317902" w:rsidRPr="00317902" w:rsidRDefault="00317902" w:rsidP="00641C97">
            <w:pPr>
              <w:pStyle w:val="ListParagraph"/>
              <w:numPr>
                <w:ilvl w:val="0"/>
                <w:numId w:val="7"/>
              </w:numPr>
              <w:ind w:right="0"/>
              <w:rPr>
                <w:rFonts w:ascii="Tahoma" w:hAnsi="Tahoma" w:cs="Tahoma"/>
                <w:sz w:val="22"/>
              </w:rPr>
            </w:pPr>
            <w:r>
              <w:rPr>
                <w:rFonts w:ascii="Tahoma" w:hAnsi="Tahoma" w:cs="Tahoma"/>
                <w:sz w:val="22"/>
              </w:rPr>
              <w:t xml:space="preserve">Celebration </w:t>
            </w:r>
            <w:r w:rsidRPr="00317902">
              <w:rPr>
                <w:rFonts w:ascii="Tahoma" w:hAnsi="Tahoma" w:cs="Tahoma"/>
                <w:sz w:val="22"/>
              </w:rPr>
              <w:t>of different cultures and religions</w:t>
            </w:r>
          </w:p>
        </w:tc>
      </w:tr>
      <w:tr w:rsidR="00317902" w:rsidRPr="00DE79A8" w14:paraId="2E490C3B" w14:textId="77777777" w:rsidTr="00A04DC5">
        <w:tc>
          <w:tcPr>
            <w:tcW w:w="11341" w:type="dxa"/>
            <w:vAlign w:val="center"/>
          </w:tcPr>
          <w:p w14:paraId="024BBAC7" w14:textId="7470F663" w:rsidR="00317902" w:rsidRPr="00317902" w:rsidRDefault="001C5B10" w:rsidP="00641C97">
            <w:pPr>
              <w:pStyle w:val="ListParagraph"/>
              <w:numPr>
                <w:ilvl w:val="0"/>
                <w:numId w:val="7"/>
              </w:numPr>
              <w:rPr>
                <w:rFonts w:ascii="Tahoma" w:hAnsi="Tahoma" w:cs="Tahoma"/>
                <w:sz w:val="22"/>
              </w:rPr>
            </w:pPr>
            <w:r>
              <w:rPr>
                <w:rFonts w:ascii="Tahoma" w:hAnsi="Tahoma" w:cs="Tahoma"/>
                <w:sz w:val="22"/>
              </w:rPr>
              <w:t>Support and engage with the school’s ‘Living Well Strategy’</w:t>
            </w:r>
          </w:p>
        </w:tc>
      </w:tr>
      <w:tr w:rsidR="00317902" w:rsidRPr="00DE79A8" w14:paraId="520618FA" w14:textId="77777777" w:rsidTr="00A04DC5">
        <w:tc>
          <w:tcPr>
            <w:tcW w:w="11341" w:type="dxa"/>
            <w:vAlign w:val="center"/>
          </w:tcPr>
          <w:p w14:paraId="7861910A" w14:textId="5A78A01B" w:rsidR="00317902" w:rsidRPr="00641C97" w:rsidRDefault="00641C97" w:rsidP="00641C97">
            <w:pPr>
              <w:pStyle w:val="ListParagraph"/>
              <w:numPr>
                <w:ilvl w:val="0"/>
                <w:numId w:val="7"/>
              </w:numPr>
              <w:rPr>
                <w:rFonts w:ascii="Tahoma" w:hAnsi="Tahoma" w:cs="Tahoma"/>
                <w:sz w:val="22"/>
              </w:rPr>
            </w:pPr>
            <w:r w:rsidRPr="00641C97">
              <w:rPr>
                <w:rFonts w:ascii="Tahoma" w:hAnsi="Tahoma" w:cs="Tahoma"/>
                <w:sz w:val="22"/>
              </w:rPr>
              <w:t>Ensure that you follow all relevant staff conduct policies</w:t>
            </w:r>
          </w:p>
        </w:tc>
      </w:tr>
      <w:tr w:rsidR="00446C61" w:rsidRPr="00446C61" w14:paraId="049DD60D" w14:textId="77777777" w:rsidTr="00A04DC5">
        <w:tc>
          <w:tcPr>
            <w:tcW w:w="11341" w:type="dxa"/>
            <w:shd w:val="clear" w:color="auto" w:fill="0070C0"/>
          </w:tcPr>
          <w:p w14:paraId="64D2C35E" w14:textId="77777777" w:rsidR="00446C61" w:rsidRPr="00446C61" w:rsidRDefault="00446C61" w:rsidP="00EF738D">
            <w:pPr>
              <w:ind w:left="0" w:right="-22"/>
              <w:jc w:val="center"/>
              <w:rPr>
                <w:rFonts w:ascii="Tahoma" w:hAnsi="Tahoma" w:cs="Tahoma"/>
                <w:b/>
                <w:bCs/>
                <w:sz w:val="24"/>
                <w:szCs w:val="24"/>
              </w:rPr>
            </w:pPr>
            <w:r w:rsidRPr="00446C61">
              <w:rPr>
                <w:rFonts w:ascii="Tahoma" w:hAnsi="Tahoma" w:cs="Tahoma"/>
                <w:b/>
                <w:bCs/>
                <w:sz w:val="24"/>
                <w:szCs w:val="24"/>
              </w:rPr>
              <w:t>Safeguarding</w:t>
            </w:r>
          </w:p>
        </w:tc>
      </w:tr>
      <w:tr w:rsidR="004E576B" w:rsidRPr="00DE79A8" w14:paraId="0CC37523" w14:textId="77777777" w:rsidTr="00A04DC5">
        <w:tc>
          <w:tcPr>
            <w:tcW w:w="11341" w:type="dxa"/>
          </w:tcPr>
          <w:p w14:paraId="2ACCC58D" w14:textId="60A301F9" w:rsidR="004E576B" w:rsidRPr="009543C2" w:rsidRDefault="004E576B" w:rsidP="00EF738D">
            <w:pPr>
              <w:ind w:left="0" w:right="-22"/>
              <w:rPr>
                <w:rStyle w:val="fontstyle01"/>
                <w:rFonts w:ascii="Tahoma" w:hAnsi="Tahoma" w:cs="Tahoma"/>
              </w:rPr>
            </w:pPr>
            <w:r>
              <w:rPr>
                <w:rStyle w:val="fontstyle01"/>
                <w:rFonts w:ascii="Tahoma" w:hAnsi="Tahoma" w:cs="Tahoma"/>
              </w:rPr>
              <w:t xml:space="preserve">Support school’s safeguarding culture and prioritise safety and </w:t>
            </w:r>
            <w:proofErr w:type="spellStart"/>
            <w:r>
              <w:rPr>
                <w:rStyle w:val="fontstyle01"/>
                <w:rFonts w:ascii="Tahoma" w:hAnsi="Tahoma" w:cs="Tahoma"/>
              </w:rPr>
              <w:t xml:space="preserve">well </w:t>
            </w:r>
            <w:proofErr w:type="gramStart"/>
            <w:r>
              <w:rPr>
                <w:rStyle w:val="fontstyle01"/>
                <w:rFonts w:ascii="Tahoma" w:hAnsi="Tahoma" w:cs="Tahoma"/>
              </w:rPr>
              <w:t>being</w:t>
            </w:r>
            <w:proofErr w:type="spellEnd"/>
            <w:r>
              <w:rPr>
                <w:rStyle w:val="fontstyle01"/>
                <w:rFonts w:ascii="Tahoma" w:hAnsi="Tahoma" w:cs="Tahoma"/>
              </w:rPr>
              <w:t xml:space="preserve"> of children in our care at all times</w:t>
            </w:r>
            <w:proofErr w:type="gramEnd"/>
          </w:p>
        </w:tc>
      </w:tr>
      <w:tr w:rsidR="00446C61" w:rsidRPr="00DE79A8" w14:paraId="6EAAB68A" w14:textId="77777777" w:rsidTr="00A04DC5">
        <w:tc>
          <w:tcPr>
            <w:tcW w:w="11341" w:type="dxa"/>
          </w:tcPr>
          <w:p w14:paraId="36296F97" w14:textId="688FA950" w:rsidR="00446C61" w:rsidRPr="009543C2" w:rsidRDefault="00446C61" w:rsidP="00EF738D">
            <w:pPr>
              <w:ind w:left="0" w:right="-22"/>
              <w:rPr>
                <w:rFonts w:ascii="Tahoma" w:hAnsi="Tahoma" w:cs="Tahoma"/>
                <w:b/>
                <w:bCs/>
                <w:sz w:val="22"/>
              </w:rPr>
            </w:pPr>
            <w:r w:rsidRPr="009543C2">
              <w:rPr>
                <w:rStyle w:val="fontstyle01"/>
                <w:rFonts w:ascii="Tahoma" w:hAnsi="Tahoma" w:cs="Tahoma"/>
              </w:rPr>
              <w:t>Value and respect the views and needs of children and young people</w:t>
            </w:r>
          </w:p>
        </w:tc>
      </w:tr>
      <w:tr w:rsidR="00446C61" w:rsidRPr="00DE79A8" w14:paraId="2A9CA77E" w14:textId="77777777" w:rsidTr="00A04DC5">
        <w:tc>
          <w:tcPr>
            <w:tcW w:w="11341" w:type="dxa"/>
          </w:tcPr>
          <w:p w14:paraId="2629BF4D" w14:textId="6A5F4591" w:rsidR="00446C61" w:rsidRPr="009543C2" w:rsidRDefault="00446C61" w:rsidP="00EF738D">
            <w:pPr>
              <w:ind w:left="0" w:right="-22"/>
              <w:rPr>
                <w:rFonts w:ascii="Tahoma" w:hAnsi="Tahoma" w:cs="Tahoma"/>
                <w:b/>
                <w:bCs/>
                <w:sz w:val="22"/>
              </w:rPr>
            </w:pPr>
            <w:r w:rsidRPr="009543C2">
              <w:rPr>
                <w:rStyle w:val="fontstyle01"/>
                <w:rFonts w:ascii="Tahoma" w:hAnsi="Tahoma" w:cs="Tahoma"/>
              </w:rPr>
              <w:t>Have up to date knowledge of relevant legislation and guidance in relation to working with, and the protection of, children and young people</w:t>
            </w:r>
          </w:p>
        </w:tc>
      </w:tr>
      <w:tr w:rsidR="00446C61" w:rsidRPr="00DE79A8" w14:paraId="5FEB4FE3" w14:textId="77777777" w:rsidTr="00A04DC5">
        <w:tc>
          <w:tcPr>
            <w:tcW w:w="11341" w:type="dxa"/>
          </w:tcPr>
          <w:p w14:paraId="56D2614B" w14:textId="63FCADE8" w:rsidR="00446C61" w:rsidRPr="009543C2" w:rsidRDefault="00446C61" w:rsidP="00EF738D">
            <w:pPr>
              <w:ind w:left="0" w:right="-22"/>
              <w:rPr>
                <w:rFonts w:ascii="Tahoma" w:hAnsi="Tahoma" w:cs="Tahoma"/>
                <w:b/>
                <w:bCs/>
                <w:sz w:val="22"/>
              </w:rPr>
            </w:pPr>
            <w:r w:rsidRPr="009543C2">
              <w:rPr>
                <w:rStyle w:val="fontstyle01"/>
                <w:rFonts w:ascii="Tahoma" w:hAnsi="Tahoma" w:cs="Tahoma"/>
              </w:rPr>
              <w:t>Display commitment to the protection and safeguarding of children and young people</w:t>
            </w:r>
          </w:p>
        </w:tc>
      </w:tr>
      <w:tr w:rsidR="00446C61" w:rsidRPr="00DE79A8" w14:paraId="6DB0A645" w14:textId="77777777" w:rsidTr="00A04DC5">
        <w:tc>
          <w:tcPr>
            <w:tcW w:w="11341" w:type="dxa"/>
          </w:tcPr>
          <w:p w14:paraId="6164A8E8" w14:textId="2674C89E" w:rsidR="00446C61" w:rsidRPr="009543C2" w:rsidRDefault="00446C61" w:rsidP="00EF738D">
            <w:pPr>
              <w:ind w:left="0" w:right="-22"/>
              <w:rPr>
                <w:rFonts w:ascii="Tahoma" w:hAnsi="Tahoma" w:cs="Tahoma"/>
                <w:b/>
                <w:bCs/>
                <w:sz w:val="22"/>
              </w:rPr>
            </w:pPr>
            <w:r w:rsidRPr="009543C2">
              <w:rPr>
                <w:rStyle w:val="fontstyle01"/>
                <w:rFonts w:ascii="Tahoma" w:hAnsi="Tahoma" w:cs="Tahoma"/>
              </w:rPr>
              <w:t>Work within organisational policies and procedures</w:t>
            </w:r>
            <w:r>
              <w:rPr>
                <w:rStyle w:val="fontstyle01"/>
                <w:rFonts w:ascii="Tahoma" w:hAnsi="Tahoma" w:cs="Tahoma"/>
              </w:rPr>
              <w:t xml:space="preserve"> for safeguarding.</w:t>
            </w:r>
            <w:r w:rsidR="004E576B">
              <w:rPr>
                <w:rStyle w:val="fontstyle01"/>
                <w:rFonts w:ascii="Tahoma" w:hAnsi="Tahoma" w:cs="Tahoma"/>
              </w:rPr>
              <w:t xml:space="preserve">  Includes guidance from Wirral </w:t>
            </w:r>
          </w:p>
        </w:tc>
      </w:tr>
      <w:tr w:rsidR="004E576B" w:rsidRPr="00DE79A8" w14:paraId="7F8ADF36" w14:textId="77777777" w:rsidTr="00A04DC5">
        <w:tc>
          <w:tcPr>
            <w:tcW w:w="11341" w:type="dxa"/>
          </w:tcPr>
          <w:p w14:paraId="318612C5" w14:textId="6FA87C23" w:rsidR="004E576B" w:rsidRPr="009543C2" w:rsidRDefault="004E576B" w:rsidP="00EF738D">
            <w:pPr>
              <w:ind w:left="0" w:right="-22"/>
              <w:rPr>
                <w:rStyle w:val="fontstyle01"/>
                <w:rFonts w:ascii="Tahoma" w:hAnsi="Tahoma" w:cs="Tahoma"/>
              </w:rPr>
            </w:pPr>
            <w:r>
              <w:rPr>
                <w:rStyle w:val="fontstyle01"/>
                <w:rFonts w:ascii="Tahoma" w:hAnsi="Tahoma" w:cs="Tahoma"/>
              </w:rPr>
              <w:t>Ensure that you report any concerns including those regarding staff members to designated staff or in the case of the head teacher to the Chair of Governors</w:t>
            </w:r>
          </w:p>
        </w:tc>
      </w:tr>
      <w:tr w:rsidR="00446C61" w:rsidRPr="00DE79A8" w14:paraId="48D9B1FF" w14:textId="77777777" w:rsidTr="00A04DC5">
        <w:tc>
          <w:tcPr>
            <w:tcW w:w="11341" w:type="dxa"/>
          </w:tcPr>
          <w:p w14:paraId="2CE784AD" w14:textId="2DAF4945" w:rsidR="00446C61" w:rsidRPr="009543C2" w:rsidRDefault="00446C61" w:rsidP="00EF738D">
            <w:pPr>
              <w:ind w:left="0" w:right="-22"/>
              <w:rPr>
                <w:rStyle w:val="fontstyle01"/>
                <w:rFonts w:ascii="Tahoma" w:hAnsi="Tahoma" w:cs="Tahoma"/>
              </w:rPr>
            </w:pPr>
            <w:r>
              <w:rPr>
                <w:rStyle w:val="fontstyle01"/>
                <w:rFonts w:ascii="Tahoma" w:hAnsi="Tahoma" w:cs="Tahoma"/>
              </w:rPr>
              <w:lastRenderedPageBreak/>
              <w:t>E</w:t>
            </w:r>
            <w:r>
              <w:rPr>
                <w:rStyle w:val="fontstyle01"/>
              </w:rPr>
              <w:t>nsure that annual training is updated</w:t>
            </w:r>
          </w:p>
        </w:tc>
      </w:tr>
      <w:tr w:rsidR="00446C61" w:rsidRPr="00446C61" w14:paraId="2C23F275" w14:textId="77777777" w:rsidTr="00A04DC5">
        <w:tc>
          <w:tcPr>
            <w:tcW w:w="11341" w:type="dxa"/>
            <w:shd w:val="clear" w:color="auto" w:fill="0070C0"/>
          </w:tcPr>
          <w:p w14:paraId="71718C65" w14:textId="77777777" w:rsidR="00446C61" w:rsidRPr="00446C61" w:rsidRDefault="00446C61" w:rsidP="00EF738D">
            <w:pPr>
              <w:tabs>
                <w:tab w:val="left" w:pos="4125"/>
              </w:tabs>
              <w:ind w:left="0" w:right="-22"/>
              <w:jc w:val="center"/>
              <w:rPr>
                <w:rFonts w:ascii="Tahoma" w:hAnsi="Tahoma" w:cs="Tahoma"/>
                <w:b/>
                <w:bCs/>
                <w:sz w:val="24"/>
                <w:szCs w:val="24"/>
              </w:rPr>
            </w:pPr>
            <w:r w:rsidRPr="00446C61">
              <w:rPr>
                <w:rFonts w:ascii="Tahoma" w:hAnsi="Tahoma" w:cs="Tahoma"/>
                <w:b/>
                <w:bCs/>
                <w:sz w:val="24"/>
                <w:szCs w:val="24"/>
              </w:rPr>
              <w:t>General</w:t>
            </w:r>
          </w:p>
        </w:tc>
      </w:tr>
      <w:tr w:rsidR="00446C61" w:rsidRPr="00DE79A8" w14:paraId="5F8433E4" w14:textId="77777777" w:rsidTr="00A04DC5">
        <w:tc>
          <w:tcPr>
            <w:tcW w:w="11341" w:type="dxa"/>
          </w:tcPr>
          <w:p w14:paraId="7A193E67" w14:textId="77777777" w:rsidR="00446C61" w:rsidRDefault="00446C61" w:rsidP="00EF738D">
            <w:pPr>
              <w:pStyle w:val="NormalWeb"/>
              <w:spacing w:before="0" w:beforeAutospacing="0" w:after="0" w:afterAutospacing="0"/>
              <w:rPr>
                <w:rFonts w:ascii="Tahoma" w:hAnsi="Tahoma" w:cs="Tahoma"/>
                <w:color w:val="000000"/>
                <w:sz w:val="22"/>
                <w:szCs w:val="22"/>
              </w:rPr>
            </w:pPr>
            <w:r w:rsidRPr="00DE79A8">
              <w:rPr>
                <w:rFonts w:ascii="Tahoma" w:hAnsi="Tahoma" w:cs="Tahoma"/>
                <w:color w:val="000000"/>
                <w:sz w:val="22"/>
                <w:szCs w:val="22"/>
              </w:rPr>
              <w:t>Adhere to all school policies and procedures, particularly those in relation to</w:t>
            </w:r>
            <w:r>
              <w:rPr>
                <w:rFonts w:ascii="Tahoma" w:hAnsi="Tahoma" w:cs="Tahoma"/>
                <w:color w:val="000000"/>
                <w:sz w:val="22"/>
                <w:szCs w:val="22"/>
              </w:rPr>
              <w:t>:</w:t>
            </w:r>
          </w:p>
          <w:p w14:paraId="357BF5B2" w14:textId="2110A4AA" w:rsidR="00446C61" w:rsidRDefault="00446C61" w:rsidP="00EF738D">
            <w:pPr>
              <w:pStyle w:val="NormalWeb"/>
              <w:numPr>
                <w:ilvl w:val="0"/>
                <w:numId w:val="26"/>
              </w:numPr>
              <w:spacing w:before="0" w:beforeAutospacing="0" w:after="0" w:afterAutospacing="0"/>
              <w:rPr>
                <w:rFonts w:ascii="Tahoma" w:hAnsi="Tahoma" w:cs="Tahoma"/>
                <w:color w:val="000000"/>
                <w:sz w:val="22"/>
                <w:szCs w:val="22"/>
              </w:rPr>
            </w:pPr>
            <w:r>
              <w:rPr>
                <w:rFonts w:ascii="Tahoma" w:hAnsi="Tahoma" w:cs="Tahoma"/>
                <w:color w:val="000000"/>
                <w:sz w:val="22"/>
                <w:szCs w:val="22"/>
              </w:rPr>
              <w:t>Safeguarding</w:t>
            </w:r>
          </w:p>
          <w:p w14:paraId="6F8D864D" w14:textId="1689CF9F" w:rsidR="00446C61" w:rsidRDefault="00446C61" w:rsidP="00EF738D">
            <w:pPr>
              <w:pStyle w:val="NormalWeb"/>
              <w:numPr>
                <w:ilvl w:val="0"/>
                <w:numId w:val="26"/>
              </w:numPr>
              <w:spacing w:before="0" w:beforeAutospacing="0" w:after="0" w:afterAutospacing="0"/>
              <w:rPr>
                <w:rFonts w:ascii="Tahoma" w:hAnsi="Tahoma" w:cs="Tahoma"/>
                <w:color w:val="000000"/>
                <w:sz w:val="22"/>
                <w:szCs w:val="22"/>
              </w:rPr>
            </w:pPr>
            <w:r>
              <w:rPr>
                <w:rFonts w:ascii="Tahoma" w:hAnsi="Tahoma" w:cs="Tahoma"/>
                <w:color w:val="000000"/>
                <w:sz w:val="22"/>
                <w:szCs w:val="22"/>
              </w:rPr>
              <w:t>E</w:t>
            </w:r>
            <w:r w:rsidRPr="00DE79A8">
              <w:rPr>
                <w:rFonts w:ascii="Tahoma" w:hAnsi="Tahoma" w:cs="Tahoma"/>
                <w:color w:val="000000"/>
                <w:sz w:val="22"/>
                <w:szCs w:val="22"/>
              </w:rPr>
              <w:t>quality</w:t>
            </w:r>
            <w:r>
              <w:rPr>
                <w:rFonts w:ascii="Tahoma" w:hAnsi="Tahoma" w:cs="Tahoma"/>
                <w:color w:val="000000"/>
                <w:sz w:val="22"/>
                <w:szCs w:val="22"/>
              </w:rPr>
              <w:t xml:space="preserve"> and Inclusion</w:t>
            </w:r>
          </w:p>
          <w:p w14:paraId="2366339B" w14:textId="3FEED3A3" w:rsidR="00446C61" w:rsidRPr="007B689C" w:rsidRDefault="00446C61" w:rsidP="00EF738D">
            <w:pPr>
              <w:pStyle w:val="NormalWeb"/>
              <w:numPr>
                <w:ilvl w:val="0"/>
                <w:numId w:val="26"/>
              </w:numPr>
              <w:spacing w:before="0" w:beforeAutospacing="0" w:after="0" w:afterAutospacing="0"/>
              <w:rPr>
                <w:rFonts w:ascii="Tahoma" w:hAnsi="Tahoma" w:cs="Tahoma"/>
                <w:color w:val="000000"/>
                <w:sz w:val="27"/>
                <w:szCs w:val="27"/>
              </w:rPr>
            </w:pPr>
            <w:r>
              <w:rPr>
                <w:rFonts w:ascii="Tahoma" w:hAnsi="Tahoma" w:cs="Tahoma"/>
                <w:color w:val="000000"/>
                <w:sz w:val="22"/>
                <w:szCs w:val="22"/>
              </w:rPr>
              <w:t>Personnel and Human Resources</w:t>
            </w:r>
          </w:p>
          <w:p w14:paraId="22D6900F" w14:textId="738508B3" w:rsidR="00446C61" w:rsidRPr="007B689C" w:rsidRDefault="00446C61" w:rsidP="00EF738D">
            <w:pPr>
              <w:pStyle w:val="NormalWeb"/>
              <w:numPr>
                <w:ilvl w:val="0"/>
                <w:numId w:val="26"/>
              </w:numPr>
              <w:spacing w:before="0" w:beforeAutospacing="0" w:after="0" w:afterAutospacing="0"/>
              <w:rPr>
                <w:rFonts w:ascii="Tahoma" w:hAnsi="Tahoma" w:cs="Tahoma"/>
                <w:color w:val="000000"/>
                <w:sz w:val="27"/>
                <w:szCs w:val="27"/>
              </w:rPr>
            </w:pPr>
            <w:r>
              <w:rPr>
                <w:rFonts w:ascii="Tahoma" w:hAnsi="Tahoma" w:cs="Tahoma"/>
                <w:color w:val="000000"/>
                <w:sz w:val="22"/>
                <w:szCs w:val="22"/>
              </w:rPr>
              <w:t>H</w:t>
            </w:r>
            <w:r w:rsidRPr="00DE79A8">
              <w:rPr>
                <w:rFonts w:ascii="Tahoma" w:hAnsi="Tahoma" w:cs="Tahoma"/>
                <w:color w:val="000000"/>
                <w:sz w:val="22"/>
                <w:szCs w:val="22"/>
              </w:rPr>
              <w:t xml:space="preserve">ealth and </w:t>
            </w:r>
            <w:r>
              <w:rPr>
                <w:rFonts w:ascii="Tahoma" w:hAnsi="Tahoma" w:cs="Tahoma"/>
                <w:color w:val="000000"/>
                <w:sz w:val="22"/>
                <w:szCs w:val="22"/>
              </w:rPr>
              <w:t>S</w:t>
            </w:r>
            <w:r w:rsidRPr="00DE79A8">
              <w:rPr>
                <w:rFonts w:ascii="Tahoma" w:hAnsi="Tahoma" w:cs="Tahoma"/>
                <w:color w:val="000000"/>
                <w:sz w:val="22"/>
                <w:szCs w:val="22"/>
              </w:rPr>
              <w:t>afety</w:t>
            </w:r>
          </w:p>
          <w:p w14:paraId="1C61659F" w14:textId="77777777" w:rsidR="00446C61" w:rsidRPr="00DE79A8" w:rsidRDefault="00446C61" w:rsidP="00EF738D">
            <w:pPr>
              <w:pStyle w:val="NormalWeb"/>
              <w:numPr>
                <w:ilvl w:val="0"/>
                <w:numId w:val="26"/>
              </w:numPr>
              <w:spacing w:before="0" w:beforeAutospacing="0" w:after="0" w:afterAutospacing="0"/>
              <w:rPr>
                <w:rFonts w:ascii="Tahoma" w:hAnsi="Tahoma" w:cs="Tahoma"/>
                <w:color w:val="000000"/>
                <w:sz w:val="27"/>
                <w:szCs w:val="27"/>
              </w:rPr>
            </w:pPr>
            <w:r>
              <w:rPr>
                <w:rFonts w:ascii="Tahoma" w:hAnsi="Tahoma" w:cs="Tahoma"/>
                <w:color w:val="000000"/>
                <w:sz w:val="22"/>
                <w:szCs w:val="22"/>
              </w:rPr>
              <w:t>D</w:t>
            </w:r>
            <w:r w:rsidRPr="00DE79A8">
              <w:rPr>
                <w:rFonts w:ascii="Tahoma" w:hAnsi="Tahoma" w:cs="Tahoma"/>
                <w:color w:val="000000"/>
                <w:sz w:val="22"/>
                <w:szCs w:val="22"/>
              </w:rPr>
              <w:t xml:space="preserve">ata </w:t>
            </w:r>
            <w:r>
              <w:rPr>
                <w:rFonts w:ascii="Tahoma" w:hAnsi="Tahoma" w:cs="Tahoma"/>
                <w:color w:val="000000"/>
                <w:sz w:val="22"/>
                <w:szCs w:val="22"/>
              </w:rPr>
              <w:t>P</w:t>
            </w:r>
            <w:r w:rsidRPr="00DE79A8">
              <w:rPr>
                <w:rFonts w:ascii="Tahoma" w:hAnsi="Tahoma" w:cs="Tahoma"/>
                <w:color w:val="000000"/>
                <w:sz w:val="22"/>
                <w:szCs w:val="22"/>
              </w:rPr>
              <w:t>rotection</w:t>
            </w:r>
            <w:r>
              <w:rPr>
                <w:rFonts w:ascii="Tahoma" w:hAnsi="Tahoma" w:cs="Tahoma"/>
                <w:color w:val="000000"/>
                <w:sz w:val="22"/>
                <w:szCs w:val="22"/>
              </w:rPr>
              <w:t xml:space="preserve"> (UK GDPR)</w:t>
            </w:r>
          </w:p>
        </w:tc>
      </w:tr>
      <w:tr w:rsidR="00446C61" w:rsidRPr="00DE79A8" w14:paraId="61BD9D30" w14:textId="77777777" w:rsidTr="00A04DC5">
        <w:tc>
          <w:tcPr>
            <w:tcW w:w="11341" w:type="dxa"/>
          </w:tcPr>
          <w:p w14:paraId="6DC79555" w14:textId="77777777" w:rsidR="00446C61" w:rsidRDefault="00446C61" w:rsidP="00EF738D">
            <w:pPr>
              <w:pStyle w:val="NormalWeb"/>
              <w:spacing w:before="0" w:beforeAutospacing="0" w:after="0" w:afterAutospacing="0"/>
              <w:rPr>
                <w:rFonts w:ascii="Tahoma" w:hAnsi="Tahoma" w:cs="Tahoma"/>
                <w:sz w:val="22"/>
                <w:szCs w:val="22"/>
              </w:rPr>
            </w:pPr>
            <w:r>
              <w:rPr>
                <w:rFonts w:ascii="Tahoma" w:hAnsi="Tahoma" w:cs="Tahoma"/>
                <w:sz w:val="22"/>
                <w:szCs w:val="22"/>
              </w:rPr>
              <w:t>Ensure fidelity to the school’s curriculum work through:</w:t>
            </w:r>
          </w:p>
          <w:p w14:paraId="1CB8C01D" w14:textId="77777777" w:rsidR="00446C61" w:rsidRDefault="00446C61" w:rsidP="00EF738D">
            <w:pPr>
              <w:pStyle w:val="NormalWeb"/>
              <w:numPr>
                <w:ilvl w:val="0"/>
                <w:numId w:val="27"/>
              </w:numPr>
              <w:spacing w:before="0" w:beforeAutospacing="0" w:after="0" w:afterAutospacing="0"/>
              <w:rPr>
                <w:rFonts w:ascii="Tahoma" w:hAnsi="Tahoma" w:cs="Tahoma"/>
                <w:sz w:val="22"/>
                <w:szCs w:val="22"/>
              </w:rPr>
            </w:pPr>
            <w:r>
              <w:rPr>
                <w:rFonts w:ascii="Tahoma" w:hAnsi="Tahoma" w:cs="Tahoma"/>
                <w:sz w:val="22"/>
                <w:szCs w:val="22"/>
              </w:rPr>
              <w:t>Teaching learning Policies</w:t>
            </w:r>
          </w:p>
          <w:p w14:paraId="76AED11A" w14:textId="77777777" w:rsidR="00446C61" w:rsidRDefault="00446C61" w:rsidP="00EF738D">
            <w:pPr>
              <w:pStyle w:val="NormalWeb"/>
              <w:numPr>
                <w:ilvl w:val="0"/>
                <w:numId w:val="27"/>
              </w:numPr>
              <w:spacing w:before="0" w:beforeAutospacing="0" w:after="0" w:afterAutospacing="0"/>
              <w:rPr>
                <w:rFonts w:ascii="Tahoma" w:hAnsi="Tahoma" w:cs="Tahoma"/>
                <w:sz w:val="22"/>
                <w:szCs w:val="22"/>
              </w:rPr>
            </w:pPr>
            <w:r>
              <w:rPr>
                <w:rFonts w:ascii="Tahoma" w:hAnsi="Tahoma" w:cs="Tahoma"/>
                <w:sz w:val="22"/>
                <w:szCs w:val="22"/>
              </w:rPr>
              <w:t>Curriculum Aims</w:t>
            </w:r>
          </w:p>
          <w:p w14:paraId="2B98D7F8" w14:textId="77777777" w:rsidR="00446C61" w:rsidRDefault="00446C61" w:rsidP="00EF738D">
            <w:pPr>
              <w:pStyle w:val="NormalWeb"/>
              <w:numPr>
                <w:ilvl w:val="0"/>
                <w:numId w:val="27"/>
              </w:numPr>
              <w:spacing w:before="0" w:beforeAutospacing="0" w:after="0" w:afterAutospacing="0"/>
              <w:rPr>
                <w:rFonts w:ascii="Tahoma" w:hAnsi="Tahoma" w:cs="Tahoma"/>
                <w:sz w:val="22"/>
                <w:szCs w:val="22"/>
              </w:rPr>
            </w:pPr>
            <w:r>
              <w:rPr>
                <w:rFonts w:ascii="Tahoma" w:hAnsi="Tahoma" w:cs="Tahoma"/>
                <w:sz w:val="22"/>
                <w:szCs w:val="22"/>
              </w:rPr>
              <w:t>Curriculum Plans</w:t>
            </w:r>
          </w:p>
          <w:p w14:paraId="21A212F2" w14:textId="77777777" w:rsidR="00446C61" w:rsidRPr="000C5539" w:rsidRDefault="00446C61" w:rsidP="00EF738D">
            <w:pPr>
              <w:pStyle w:val="NormalWeb"/>
              <w:numPr>
                <w:ilvl w:val="0"/>
                <w:numId w:val="27"/>
              </w:numPr>
              <w:spacing w:before="0" w:beforeAutospacing="0" w:after="0" w:afterAutospacing="0"/>
              <w:rPr>
                <w:rFonts w:ascii="Tahoma" w:hAnsi="Tahoma" w:cs="Tahoma"/>
                <w:sz w:val="22"/>
                <w:szCs w:val="22"/>
              </w:rPr>
            </w:pPr>
            <w:r>
              <w:rPr>
                <w:rFonts w:ascii="Tahoma" w:hAnsi="Tahoma" w:cs="Tahoma"/>
                <w:sz w:val="22"/>
                <w:szCs w:val="22"/>
              </w:rPr>
              <w:t>Inclusion Charter</w:t>
            </w:r>
          </w:p>
        </w:tc>
      </w:tr>
      <w:tr w:rsidR="00446C61" w:rsidRPr="00DE79A8" w14:paraId="49CD6DD3" w14:textId="77777777" w:rsidTr="00A04DC5">
        <w:tc>
          <w:tcPr>
            <w:tcW w:w="11341" w:type="dxa"/>
          </w:tcPr>
          <w:p w14:paraId="42441B05" w14:textId="5006A4A1" w:rsidR="00446C61" w:rsidRPr="000C5539" w:rsidRDefault="00446C61" w:rsidP="00EF738D">
            <w:pPr>
              <w:pStyle w:val="NormalWeb"/>
              <w:ind w:right="-22"/>
              <w:rPr>
                <w:rFonts w:ascii="Tahoma" w:hAnsi="Tahoma" w:cs="Tahoma"/>
                <w:sz w:val="22"/>
                <w:szCs w:val="22"/>
              </w:rPr>
            </w:pPr>
            <w:r w:rsidRPr="000C5539">
              <w:rPr>
                <w:rFonts w:ascii="Tahoma" w:hAnsi="Tahoma" w:cs="Tahoma"/>
                <w:sz w:val="22"/>
                <w:szCs w:val="22"/>
              </w:rPr>
              <w:t xml:space="preserve">Attend </w:t>
            </w:r>
            <w:r>
              <w:rPr>
                <w:rFonts w:ascii="Tahoma" w:hAnsi="Tahoma" w:cs="Tahoma"/>
                <w:sz w:val="22"/>
                <w:szCs w:val="22"/>
              </w:rPr>
              <w:t>staff meetings, team meetings</w:t>
            </w:r>
            <w:r w:rsidRPr="000C5539">
              <w:rPr>
                <w:rFonts w:ascii="Tahoma" w:hAnsi="Tahoma" w:cs="Tahoma"/>
                <w:sz w:val="22"/>
                <w:szCs w:val="22"/>
              </w:rPr>
              <w:t xml:space="preserve">, INSET days, </w:t>
            </w:r>
            <w:r w:rsidRPr="000C5539">
              <w:rPr>
                <w:rFonts w:ascii="Tahoma" w:hAnsi="Tahoma" w:cs="Tahoma"/>
                <w:color w:val="000000"/>
                <w:sz w:val="22"/>
                <w:szCs w:val="22"/>
              </w:rPr>
              <w:t xml:space="preserve">parents’ evenings, parent consultation </w:t>
            </w:r>
            <w:r w:rsidRPr="000C5539">
              <w:rPr>
                <w:rFonts w:ascii="Tahoma" w:hAnsi="Tahoma" w:cs="Tahoma"/>
                <w:sz w:val="22"/>
                <w:szCs w:val="22"/>
              </w:rPr>
              <w:t>meetings, and any other functions or meetings required</w:t>
            </w:r>
            <w:r>
              <w:rPr>
                <w:rFonts w:ascii="Tahoma" w:hAnsi="Tahoma" w:cs="Tahoma"/>
                <w:sz w:val="22"/>
                <w:szCs w:val="22"/>
              </w:rPr>
              <w:t>. This will be part of direct time responsibilities</w:t>
            </w:r>
          </w:p>
        </w:tc>
      </w:tr>
      <w:tr w:rsidR="00446C61" w:rsidRPr="00DE79A8" w14:paraId="04B24B3D" w14:textId="77777777" w:rsidTr="00A04DC5">
        <w:tc>
          <w:tcPr>
            <w:tcW w:w="11341" w:type="dxa"/>
          </w:tcPr>
          <w:p w14:paraId="68FB1DC7" w14:textId="29E6A675" w:rsidR="00446C61" w:rsidRPr="000C5539" w:rsidRDefault="00446C61" w:rsidP="00EF738D">
            <w:pPr>
              <w:pStyle w:val="NormalWeb"/>
              <w:ind w:right="-22"/>
              <w:rPr>
                <w:rFonts w:ascii="Tahoma" w:hAnsi="Tahoma" w:cs="Tahoma"/>
                <w:color w:val="000000"/>
                <w:sz w:val="22"/>
                <w:szCs w:val="22"/>
              </w:rPr>
            </w:pPr>
            <w:r w:rsidRPr="000C5539">
              <w:rPr>
                <w:rFonts w:ascii="Tahoma" w:hAnsi="Tahoma" w:cs="Tahoma"/>
                <w:color w:val="000000"/>
                <w:sz w:val="22"/>
                <w:szCs w:val="22"/>
              </w:rPr>
              <w:t xml:space="preserve">Continuously meet at </w:t>
            </w:r>
            <w:r>
              <w:rPr>
                <w:rFonts w:ascii="Tahoma" w:hAnsi="Tahoma" w:cs="Tahoma"/>
                <w:color w:val="000000"/>
                <w:sz w:val="22"/>
                <w:szCs w:val="22"/>
              </w:rPr>
              <w:t xml:space="preserve">the </w:t>
            </w:r>
            <w:r w:rsidRPr="000C5539">
              <w:rPr>
                <w:rFonts w:ascii="Tahoma" w:hAnsi="Tahoma" w:cs="Tahoma"/>
                <w:color w:val="000000"/>
                <w:sz w:val="22"/>
                <w:szCs w:val="22"/>
              </w:rPr>
              <w:t>standards outlined in the DfE’s ‘Teachers’</w:t>
            </w:r>
            <w:r>
              <w:rPr>
                <w:rFonts w:ascii="Tahoma" w:hAnsi="Tahoma" w:cs="Tahoma"/>
                <w:color w:val="000000"/>
                <w:sz w:val="22"/>
                <w:szCs w:val="22"/>
              </w:rPr>
              <w:t xml:space="preserve"> </w:t>
            </w:r>
            <w:r w:rsidRPr="000C5539">
              <w:rPr>
                <w:rFonts w:ascii="Tahoma" w:hAnsi="Tahoma" w:cs="Tahoma"/>
                <w:color w:val="000000"/>
                <w:sz w:val="22"/>
                <w:szCs w:val="22"/>
              </w:rPr>
              <w:t>Standards’</w:t>
            </w:r>
          </w:p>
        </w:tc>
      </w:tr>
      <w:tr w:rsidR="00446C61" w:rsidRPr="00DE79A8" w14:paraId="31CA8B63" w14:textId="77777777" w:rsidTr="00A04DC5">
        <w:tc>
          <w:tcPr>
            <w:tcW w:w="11341" w:type="dxa"/>
          </w:tcPr>
          <w:p w14:paraId="46FD24DF" w14:textId="77777777" w:rsidR="00446C61" w:rsidRDefault="00446C61" w:rsidP="00EF738D">
            <w:pPr>
              <w:pStyle w:val="NormalWeb"/>
              <w:spacing w:before="0" w:beforeAutospacing="0" w:after="0" w:afterAutospacing="0"/>
              <w:ind w:right="-22"/>
              <w:rPr>
                <w:rFonts w:ascii="Tahoma" w:hAnsi="Tahoma" w:cs="Tahoma"/>
                <w:color w:val="000000"/>
                <w:sz w:val="22"/>
                <w:szCs w:val="22"/>
              </w:rPr>
            </w:pPr>
            <w:r>
              <w:rPr>
                <w:rFonts w:ascii="Tahoma" w:hAnsi="Tahoma" w:cs="Tahoma"/>
                <w:color w:val="000000"/>
                <w:sz w:val="22"/>
                <w:szCs w:val="22"/>
              </w:rPr>
              <w:t>Upper Pay Range staff will maintain their commitments under the school’s appraisal policies to:</w:t>
            </w:r>
          </w:p>
          <w:p w14:paraId="787C6450" w14:textId="108C948C" w:rsidR="00446C61" w:rsidRPr="005333B6" w:rsidRDefault="00446C61" w:rsidP="00EF738D">
            <w:pPr>
              <w:pStyle w:val="Body1"/>
              <w:numPr>
                <w:ilvl w:val="0"/>
                <w:numId w:val="31"/>
              </w:numPr>
              <w:jc w:val="both"/>
              <w:rPr>
                <w:rFonts w:ascii="Tahoma" w:hAnsi="Tahoma" w:cs="Tahoma"/>
                <w:color w:val="auto"/>
                <w:sz w:val="22"/>
                <w:szCs w:val="22"/>
              </w:rPr>
            </w:pPr>
            <w:r w:rsidRPr="00446C61">
              <w:rPr>
                <w:rFonts w:ascii="Tahoma" w:hAnsi="Tahoma" w:cs="Tahoma"/>
                <w:b/>
                <w:color w:val="auto"/>
                <w:sz w:val="22"/>
                <w:szCs w:val="22"/>
                <w:u w:color="FF0000"/>
              </w:rPr>
              <w:t>Demonstrate highly competent practice</w:t>
            </w:r>
            <w:r>
              <w:rPr>
                <w:rFonts w:ascii="Tahoma" w:hAnsi="Tahoma" w:cs="Tahoma"/>
                <w:color w:val="auto"/>
                <w:sz w:val="22"/>
                <w:szCs w:val="22"/>
                <w:u w:color="FF0000"/>
              </w:rPr>
              <w:t xml:space="preserve"> against teacher standards</w:t>
            </w:r>
          </w:p>
          <w:p w14:paraId="57214114" w14:textId="7C2B819E" w:rsidR="00446C61" w:rsidRPr="00446C61" w:rsidRDefault="00446C61" w:rsidP="00EF738D">
            <w:pPr>
              <w:pStyle w:val="Body1"/>
              <w:numPr>
                <w:ilvl w:val="0"/>
                <w:numId w:val="31"/>
              </w:numPr>
              <w:jc w:val="both"/>
              <w:rPr>
                <w:rFonts w:ascii="Tahoma" w:hAnsi="Tahoma" w:cs="Tahoma"/>
                <w:color w:val="auto"/>
                <w:sz w:val="22"/>
                <w:szCs w:val="22"/>
                <w:u w:color="FF0000"/>
              </w:rPr>
            </w:pPr>
            <w:r>
              <w:rPr>
                <w:rFonts w:ascii="Tahoma" w:hAnsi="Tahoma" w:cs="Tahoma"/>
                <w:b/>
                <w:color w:val="auto"/>
                <w:sz w:val="22"/>
                <w:szCs w:val="22"/>
              </w:rPr>
              <w:t xml:space="preserve">Make </w:t>
            </w:r>
            <w:r w:rsidRPr="005333B6">
              <w:rPr>
                <w:rFonts w:ascii="Tahoma" w:hAnsi="Tahoma" w:cs="Tahoma"/>
                <w:b/>
                <w:color w:val="auto"/>
                <w:sz w:val="22"/>
                <w:szCs w:val="22"/>
              </w:rPr>
              <w:t>sustained and substantial contribution</w:t>
            </w:r>
            <w:r w:rsidRPr="005333B6">
              <w:rPr>
                <w:rFonts w:ascii="Tahoma" w:hAnsi="Tahoma" w:cs="Tahoma"/>
                <w:color w:val="auto"/>
                <w:sz w:val="22"/>
                <w:szCs w:val="22"/>
              </w:rPr>
              <w:t xml:space="preserve"> to the school</w:t>
            </w:r>
          </w:p>
        </w:tc>
      </w:tr>
      <w:tr w:rsidR="00446C61" w:rsidRPr="00DE79A8" w14:paraId="623FB005" w14:textId="77777777" w:rsidTr="00A04DC5">
        <w:tc>
          <w:tcPr>
            <w:tcW w:w="11341" w:type="dxa"/>
          </w:tcPr>
          <w:p w14:paraId="425216C1" w14:textId="77777777" w:rsidR="00446C61" w:rsidRPr="000C5539" w:rsidRDefault="00446C61" w:rsidP="00EF738D">
            <w:pPr>
              <w:spacing w:before="100" w:beforeAutospacing="1" w:after="100" w:afterAutospacing="1"/>
              <w:ind w:left="0" w:right="-22"/>
              <w:rPr>
                <w:rFonts w:ascii="Tahoma" w:eastAsia="Times New Roman" w:hAnsi="Tahoma" w:cs="Tahoma"/>
                <w:sz w:val="22"/>
              </w:rPr>
            </w:pPr>
            <w:r w:rsidRPr="000C5539">
              <w:rPr>
                <w:rFonts w:ascii="Tahoma" w:eastAsia="Times New Roman" w:hAnsi="Tahoma" w:cs="Tahoma"/>
                <w:sz w:val="22"/>
              </w:rPr>
              <w:t>Participate in any performance-related appraisal arrangements made by the</w:t>
            </w:r>
            <w:r>
              <w:rPr>
                <w:rFonts w:ascii="Tahoma" w:eastAsia="Times New Roman" w:hAnsi="Tahoma" w:cs="Tahoma"/>
                <w:sz w:val="22"/>
              </w:rPr>
              <w:t xml:space="preserve"> </w:t>
            </w:r>
            <w:r w:rsidRPr="000C5539">
              <w:rPr>
                <w:rFonts w:ascii="Tahoma" w:eastAsia="Times New Roman" w:hAnsi="Tahoma" w:cs="Tahoma"/>
                <w:sz w:val="22"/>
              </w:rPr>
              <w:t>school</w:t>
            </w:r>
          </w:p>
        </w:tc>
      </w:tr>
      <w:tr w:rsidR="00446C61" w:rsidRPr="00DE79A8" w14:paraId="6F728488" w14:textId="77777777" w:rsidTr="00A04DC5">
        <w:tc>
          <w:tcPr>
            <w:tcW w:w="11341" w:type="dxa"/>
          </w:tcPr>
          <w:p w14:paraId="40509BB7" w14:textId="2C188488" w:rsidR="00446C61" w:rsidRPr="000C5539" w:rsidRDefault="00446C61" w:rsidP="00EF738D">
            <w:pPr>
              <w:spacing w:before="100" w:beforeAutospacing="1" w:after="100" w:afterAutospacing="1"/>
              <w:ind w:left="0" w:right="-22"/>
              <w:rPr>
                <w:rFonts w:ascii="Tahoma" w:hAnsi="Tahoma" w:cs="Tahoma"/>
                <w:b/>
                <w:bCs/>
                <w:sz w:val="22"/>
              </w:rPr>
            </w:pPr>
            <w:r w:rsidRPr="000C5539">
              <w:rPr>
                <w:rFonts w:ascii="Tahoma" w:eastAsia="Times New Roman" w:hAnsi="Tahoma" w:cs="Tahoma"/>
                <w:sz w:val="22"/>
              </w:rPr>
              <w:t>Take responsibility for completing CPD</w:t>
            </w:r>
            <w:r>
              <w:rPr>
                <w:rFonts w:ascii="Tahoma" w:eastAsia="Times New Roman" w:hAnsi="Tahoma" w:cs="Tahoma"/>
                <w:sz w:val="22"/>
              </w:rPr>
              <w:t xml:space="preserve"> and maintaining professional knowledge, skills and understanding</w:t>
            </w:r>
          </w:p>
        </w:tc>
      </w:tr>
      <w:tr w:rsidR="00446C61" w:rsidRPr="00DE79A8" w14:paraId="739AACE5" w14:textId="77777777" w:rsidTr="00A04DC5">
        <w:tc>
          <w:tcPr>
            <w:tcW w:w="11341" w:type="dxa"/>
          </w:tcPr>
          <w:p w14:paraId="1753596F" w14:textId="43A1323E" w:rsidR="00446C61" w:rsidRPr="000C5539" w:rsidRDefault="00446C61" w:rsidP="00EF738D">
            <w:pPr>
              <w:spacing w:before="100" w:beforeAutospacing="1" w:after="100" w:afterAutospacing="1"/>
              <w:ind w:left="0" w:right="-22"/>
              <w:rPr>
                <w:rFonts w:ascii="Tahoma" w:eastAsia="Times New Roman" w:hAnsi="Tahoma" w:cs="Tahoma"/>
                <w:sz w:val="22"/>
              </w:rPr>
            </w:pPr>
            <w:r>
              <w:rPr>
                <w:rFonts w:ascii="Tahoma" w:eastAsia="Times New Roman" w:hAnsi="Tahoma" w:cs="Tahoma"/>
                <w:sz w:val="22"/>
              </w:rPr>
              <w:t>Engage with coaching and sharing best practice as part of our professional learning community (PLC) model</w:t>
            </w:r>
          </w:p>
        </w:tc>
      </w:tr>
      <w:tr w:rsidR="00446C61" w:rsidRPr="00DE79A8" w14:paraId="4A0495EB" w14:textId="77777777" w:rsidTr="00A04DC5">
        <w:tc>
          <w:tcPr>
            <w:tcW w:w="11341" w:type="dxa"/>
          </w:tcPr>
          <w:p w14:paraId="0FE7C887" w14:textId="77777777" w:rsidR="00446C61" w:rsidRPr="000C5539" w:rsidRDefault="00446C61" w:rsidP="00EF738D">
            <w:pPr>
              <w:spacing w:before="100" w:beforeAutospacing="1" w:after="100" w:afterAutospacing="1"/>
              <w:ind w:left="0" w:right="-22"/>
              <w:rPr>
                <w:rFonts w:ascii="Tahoma" w:eastAsia="Times New Roman" w:hAnsi="Tahoma" w:cs="Tahoma"/>
                <w:sz w:val="22"/>
              </w:rPr>
            </w:pPr>
            <w:r w:rsidRPr="000C5539">
              <w:rPr>
                <w:rFonts w:ascii="Tahoma" w:eastAsia="Times New Roman" w:hAnsi="Tahoma" w:cs="Tahoma"/>
                <w:sz w:val="22"/>
              </w:rPr>
              <w:t>Establish effective working relationships with colleagues and set a good example</w:t>
            </w:r>
            <w:r>
              <w:rPr>
                <w:rFonts w:ascii="Tahoma" w:eastAsia="Times New Roman" w:hAnsi="Tahoma" w:cs="Tahoma"/>
                <w:sz w:val="22"/>
              </w:rPr>
              <w:t xml:space="preserve"> </w:t>
            </w:r>
            <w:r w:rsidRPr="000C5539">
              <w:rPr>
                <w:rFonts w:ascii="Tahoma" w:eastAsia="Times New Roman" w:hAnsi="Tahoma" w:cs="Tahoma"/>
                <w:sz w:val="22"/>
              </w:rPr>
              <w:t>for pupils through a high level of professionalism</w:t>
            </w:r>
          </w:p>
        </w:tc>
      </w:tr>
      <w:tr w:rsidR="00446C61" w:rsidRPr="00DE79A8" w14:paraId="4A969D2D" w14:textId="77777777" w:rsidTr="00A04DC5">
        <w:tc>
          <w:tcPr>
            <w:tcW w:w="11341" w:type="dxa"/>
          </w:tcPr>
          <w:p w14:paraId="2CF83F06" w14:textId="77777777" w:rsidR="00446C61" w:rsidRPr="002330B7" w:rsidRDefault="00446C61" w:rsidP="00EF738D">
            <w:pPr>
              <w:spacing w:before="100" w:beforeAutospacing="1" w:after="100" w:afterAutospacing="1"/>
              <w:ind w:left="0" w:right="-22"/>
              <w:rPr>
                <w:rFonts w:ascii="Tahoma" w:eastAsia="Times New Roman" w:hAnsi="Tahoma" w:cs="Tahoma"/>
                <w:sz w:val="22"/>
              </w:rPr>
            </w:pPr>
            <w:r w:rsidRPr="002330B7">
              <w:rPr>
                <w:rFonts w:ascii="Tahoma" w:hAnsi="Tahoma" w:cs="Tahoma"/>
                <w:sz w:val="22"/>
              </w:rPr>
              <w:t>Developing effective professional relationships with colleagues, knowing how and when to draw on advice and specialist support</w:t>
            </w:r>
          </w:p>
        </w:tc>
      </w:tr>
      <w:tr w:rsidR="00446C61" w:rsidRPr="00DE79A8" w14:paraId="3CBBF954" w14:textId="77777777" w:rsidTr="00A04DC5">
        <w:tc>
          <w:tcPr>
            <w:tcW w:w="11341" w:type="dxa"/>
          </w:tcPr>
          <w:p w14:paraId="0F189294" w14:textId="77777777" w:rsidR="00446C61" w:rsidRPr="002330B7" w:rsidRDefault="00446C61" w:rsidP="00EF738D">
            <w:pPr>
              <w:spacing w:before="100" w:beforeAutospacing="1" w:after="100" w:afterAutospacing="1"/>
              <w:ind w:left="0" w:right="-22"/>
              <w:rPr>
                <w:rFonts w:ascii="Tahoma" w:hAnsi="Tahoma" w:cs="Tahoma"/>
                <w:sz w:val="22"/>
              </w:rPr>
            </w:pPr>
            <w:r w:rsidRPr="002330B7">
              <w:rPr>
                <w:rFonts w:ascii="Tahoma" w:hAnsi="Tahoma" w:cs="Tahoma"/>
                <w:sz w:val="22"/>
              </w:rPr>
              <w:t>Deploying support staff effectively</w:t>
            </w:r>
          </w:p>
        </w:tc>
      </w:tr>
      <w:tr w:rsidR="00446C61" w:rsidRPr="00DE79A8" w14:paraId="7704C9FF" w14:textId="77777777" w:rsidTr="00A04DC5">
        <w:tc>
          <w:tcPr>
            <w:tcW w:w="11341" w:type="dxa"/>
          </w:tcPr>
          <w:p w14:paraId="1258E2E3" w14:textId="1A115063" w:rsidR="00446C61" w:rsidRPr="002330B7" w:rsidRDefault="00446C61" w:rsidP="00EF738D">
            <w:pPr>
              <w:spacing w:before="100" w:beforeAutospacing="1" w:after="100" w:afterAutospacing="1"/>
              <w:ind w:left="0" w:right="-22"/>
              <w:rPr>
                <w:rFonts w:ascii="Tahoma" w:hAnsi="Tahoma" w:cs="Tahoma"/>
                <w:sz w:val="22"/>
              </w:rPr>
            </w:pPr>
            <w:r>
              <w:rPr>
                <w:rFonts w:ascii="Tahoma" w:hAnsi="Tahoma" w:cs="Tahoma"/>
                <w:sz w:val="22"/>
              </w:rPr>
              <w:t>Demonstrate reflective practice and a commitment to improvement by t</w:t>
            </w:r>
            <w:r w:rsidRPr="002330B7">
              <w:rPr>
                <w:rFonts w:ascii="Tahoma" w:hAnsi="Tahoma" w:cs="Tahoma"/>
                <w:sz w:val="22"/>
              </w:rPr>
              <w:t>aking responsibility for improving teaching through appropriate professional development, responding to advice and feedback from colleagues</w:t>
            </w:r>
          </w:p>
        </w:tc>
      </w:tr>
      <w:tr w:rsidR="00446C61" w:rsidRPr="00DE79A8" w14:paraId="6E8ADE4A" w14:textId="77777777" w:rsidTr="00A04DC5">
        <w:tc>
          <w:tcPr>
            <w:tcW w:w="11341" w:type="dxa"/>
          </w:tcPr>
          <w:p w14:paraId="0DC629EF" w14:textId="77777777" w:rsidR="00446C61" w:rsidRDefault="00446C61" w:rsidP="00EF738D">
            <w:pPr>
              <w:ind w:left="0" w:right="-23"/>
              <w:rPr>
                <w:rFonts w:ascii="Tahoma" w:hAnsi="Tahoma" w:cs="Tahoma"/>
                <w:sz w:val="22"/>
              </w:rPr>
            </w:pPr>
            <w:r>
              <w:rPr>
                <w:rFonts w:ascii="Tahoma" w:hAnsi="Tahoma" w:cs="Tahoma"/>
                <w:sz w:val="22"/>
              </w:rPr>
              <w:t>Contribute as a member of one of our curriculum teams:</w:t>
            </w:r>
          </w:p>
          <w:p w14:paraId="064377B1" w14:textId="77777777" w:rsidR="00446C61" w:rsidRPr="00446C61" w:rsidRDefault="00446C61" w:rsidP="00EF738D">
            <w:pPr>
              <w:pStyle w:val="ListParagraph"/>
              <w:numPr>
                <w:ilvl w:val="0"/>
                <w:numId w:val="32"/>
              </w:numPr>
              <w:ind w:right="-23"/>
              <w:rPr>
                <w:rFonts w:ascii="Tahoma" w:hAnsi="Tahoma" w:cs="Tahoma"/>
                <w:sz w:val="22"/>
              </w:rPr>
            </w:pPr>
            <w:r w:rsidRPr="00446C61">
              <w:rPr>
                <w:rFonts w:ascii="Tahoma" w:hAnsi="Tahoma" w:cs="Tahoma"/>
                <w:sz w:val="22"/>
              </w:rPr>
              <w:t>English and MFL</w:t>
            </w:r>
          </w:p>
          <w:p w14:paraId="655367D0" w14:textId="77777777" w:rsidR="00446C61" w:rsidRPr="00446C61" w:rsidRDefault="00446C61" w:rsidP="00EF738D">
            <w:pPr>
              <w:pStyle w:val="ListParagraph"/>
              <w:numPr>
                <w:ilvl w:val="0"/>
                <w:numId w:val="32"/>
              </w:numPr>
              <w:ind w:right="-23"/>
              <w:rPr>
                <w:rFonts w:ascii="Tahoma" w:hAnsi="Tahoma" w:cs="Tahoma"/>
                <w:sz w:val="22"/>
              </w:rPr>
            </w:pPr>
            <w:r w:rsidRPr="00446C61">
              <w:rPr>
                <w:rFonts w:ascii="Tahoma" w:hAnsi="Tahoma" w:cs="Tahoma"/>
                <w:sz w:val="22"/>
              </w:rPr>
              <w:t>Mathematics</w:t>
            </w:r>
          </w:p>
          <w:p w14:paraId="4BC27E56" w14:textId="77777777" w:rsidR="00446C61" w:rsidRPr="00446C61" w:rsidRDefault="00446C61" w:rsidP="00EF738D">
            <w:pPr>
              <w:pStyle w:val="ListParagraph"/>
              <w:numPr>
                <w:ilvl w:val="0"/>
                <w:numId w:val="32"/>
              </w:numPr>
              <w:ind w:right="-23"/>
              <w:rPr>
                <w:rFonts w:ascii="Tahoma" w:hAnsi="Tahoma" w:cs="Tahoma"/>
                <w:sz w:val="22"/>
              </w:rPr>
            </w:pPr>
            <w:r w:rsidRPr="00446C61">
              <w:rPr>
                <w:rFonts w:ascii="Tahoma" w:hAnsi="Tahoma" w:cs="Tahoma"/>
                <w:sz w:val="22"/>
              </w:rPr>
              <w:t>STEM</w:t>
            </w:r>
          </w:p>
          <w:p w14:paraId="7F759908" w14:textId="77777777" w:rsidR="00446C61" w:rsidRDefault="00446C61" w:rsidP="00EF738D">
            <w:pPr>
              <w:pStyle w:val="ListParagraph"/>
              <w:numPr>
                <w:ilvl w:val="0"/>
                <w:numId w:val="32"/>
              </w:numPr>
              <w:ind w:right="-23"/>
              <w:rPr>
                <w:rFonts w:ascii="Tahoma" w:hAnsi="Tahoma" w:cs="Tahoma"/>
                <w:sz w:val="22"/>
              </w:rPr>
            </w:pPr>
            <w:r w:rsidRPr="00446C61">
              <w:rPr>
                <w:rFonts w:ascii="Tahoma" w:hAnsi="Tahoma" w:cs="Tahoma"/>
                <w:sz w:val="22"/>
              </w:rPr>
              <w:t>P.E and Personal Development</w:t>
            </w:r>
          </w:p>
          <w:p w14:paraId="5D7CC868" w14:textId="77777777" w:rsidR="00446C61" w:rsidRDefault="00446C61" w:rsidP="00EF738D">
            <w:pPr>
              <w:pStyle w:val="ListParagraph"/>
              <w:numPr>
                <w:ilvl w:val="0"/>
                <w:numId w:val="32"/>
              </w:numPr>
              <w:ind w:right="-23"/>
              <w:rPr>
                <w:rFonts w:ascii="Tahoma" w:hAnsi="Tahoma" w:cs="Tahoma"/>
                <w:sz w:val="22"/>
              </w:rPr>
            </w:pPr>
            <w:r>
              <w:rPr>
                <w:rFonts w:ascii="Tahoma" w:hAnsi="Tahoma" w:cs="Tahoma"/>
                <w:sz w:val="22"/>
              </w:rPr>
              <w:t>Creative Arts</w:t>
            </w:r>
          </w:p>
          <w:p w14:paraId="17212B67" w14:textId="77777777" w:rsidR="00446C61" w:rsidRPr="00446C61" w:rsidRDefault="00446C61" w:rsidP="00EF738D">
            <w:pPr>
              <w:pStyle w:val="ListParagraph"/>
              <w:numPr>
                <w:ilvl w:val="0"/>
                <w:numId w:val="32"/>
              </w:numPr>
              <w:ind w:right="-23"/>
              <w:rPr>
                <w:rFonts w:ascii="Tahoma" w:hAnsi="Tahoma" w:cs="Tahoma"/>
                <w:sz w:val="22"/>
              </w:rPr>
            </w:pPr>
            <w:r>
              <w:rPr>
                <w:rFonts w:ascii="Tahoma" w:hAnsi="Tahoma" w:cs="Tahoma"/>
                <w:sz w:val="22"/>
              </w:rPr>
              <w:t>Humanities</w:t>
            </w:r>
          </w:p>
        </w:tc>
      </w:tr>
      <w:tr w:rsidR="00446C61" w:rsidRPr="00DE79A8" w14:paraId="77069F4F" w14:textId="77777777" w:rsidTr="00A04DC5">
        <w:tc>
          <w:tcPr>
            <w:tcW w:w="11341" w:type="dxa"/>
          </w:tcPr>
          <w:p w14:paraId="607EAED9" w14:textId="2545B3F8" w:rsidR="00446C61" w:rsidRPr="002330B7" w:rsidRDefault="00446C61" w:rsidP="00EF738D">
            <w:pPr>
              <w:spacing w:before="100" w:beforeAutospacing="1" w:after="100" w:afterAutospacing="1"/>
              <w:ind w:left="0" w:right="-22"/>
              <w:rPr>
                <w:rFonts w:ascii="Tahoma" w:hAnsi="Tahoma" w:cs="Tahoma"/>
                <w:sz w:val="22"/>
              </w:rPr>
            </w:pPr>
            <w:r w:rsidRPr="002330B7">
              <w:rPr>
                <w:rFonts w:ascii="Tahoma" w:hAnsi="Tahoma" w:cs="Tahoma"/>
                <w:sz w:val="22"/>
              </w:rPr>
              <w:t xml:space="preserve">Communicating effectively with parents </w:t>
            </w:r>
            <w:proofErr w:type="gramStart"/>
            <w:r w:rsidRPr="002330B7">
              <w:rPr>
                <w:rFonts w:ascii="Tahoma" w:hAnsi="Tahoma" w:cs="Tahoma"/>
                <w:sz w:val="22"/>
              </w:rPr>
              <w:t>with regard to</w:t>
            </w:r>
            <w:proofErr w:type="gramEnd"/>
            <w:r w:rsidRPr="002330B7">
              <w:rPr>
                <w:rFonts w:ascii="Tahoma" w:hAnsi="Tahoma" w:cs="Tahoma"/>
                <w:sz w:val="22"/>
              </w:rPr>
              <w:t xml:space="preserve"> pupils’ achievements and wellbeing</w:t>
            </w:r>
          </w:p>
        </w:tc>
      </w:tr>
      <w:tr w:rsidR="001C5B10" w:rsidRPr="00DE79A8" w14:paraId="11CD76BA" w14:textId="77777777" w:rsidTr="00A04DC5">
        <w:tc>
          <w:tcPr>
            <w:tcW w:w="11341" w:type="dxa"/>
          </w:tcPr>
          <w:p w14:paraId="5596B5E8" w14:textId="7E15E7F0" w:rsidR="001C5B10" w:rsidRPr="002330B7" w:rsidRDefault="001C5B10" w:rsidP="00EF738D">
            <w:pPr>
              <w:spacing w:before="100" w:beforeAutospacing="1" w:after="100" w:afterAutospacing="1"/>
              <w:ind w:left="0" w:right="-22"/>
              <w:rPr>
                <w:rFonts w:ascii="Tahoma" w:hAnsi="Tahoma" w:cs="Tahoma"/>
                <w:sz w:val="22"/>
              </w:rPr>
            </w:pPr>
            <w:r>
              <w:rPr>
                <w:rFonts w:ascii="Tahoma" w:hAnsi="Tahoma" w:cs="Tahoma"/>
                <w:sz w:val="22"/>
              </w:rPr>
              <w:t>Promote school’s positive behaviour and RESPECT principles</w:t>
            </w:r>
          </w:p>
        </w:tc>
      </w:tr>
      <w:tr w:rsidR="00446C61" w:rsidRPr="00DE79A8" w14:paraId="19250066" w14:textId="77777777" w:rsidTr="00A04DC5">
        <w:tc>
          <w:tcPr>
            <w:tcW w:w="11341" w:type="dxa"/>
          </w:tcPr>
          <w:p w14:paraId="541A89CB" w14:textId="296FE0E5" w:rsidR="00446C61" w:rsidRPr="002330B7" w:rsidRDefault="00446C61" w:rsidP="00EF738D">
            <w:pPr>
              <w:spacing w:before="100" w:beforeAutospacing="1" w:after="100" w:afterAutospacing="1"/>
              <w:ind w:left="0" w:right="-22"/>
              <w:rPr>
                <w:rFonts w:ascii="Tahoma" w:hAnsi="Tahoma" w:cs="Tahoma"/>
                <w:sz w:val="22"/>
              </w:rPr>
            </w:pPr>
            <w:r>
              <w:rPr>
                <w:rFonts w:ascii="Tahoma" w:hAnsi="Tahoma" w:cs="Tahoma"/>
                <w:sz w:val="22"/>
              </w:rPr>
              <w:t>Support the school’s work to help initial teacher trainees (ITT) and Early Career teachers (ECTs) thrive in their role</w:t>
            </w:r>
          </w:p>
        </w:tc>
      </w:tr>
      <w:tr w:rsidR="00A04DC5" w:rsidRPr="00DE79A8" w14:paraId="70E95549" w14:textId="77777777" w:rsidTr="00A04DC5">
        <w:tc>
          <w:tcPr>
            <w:tcW w:w="11341" w:type="dxa"/>
          </w:tcPr>
          <w:p w14:paraId="3F170360" w14:textId="186CBAD6" w:rsidR="00A04DC5" w:rsidRPr="001E205B" w:rsidRDefault="00A04DC5" w:rsidP="001E205B">
            <w:pPr>
              <w:ind w:left="0"/>
              <w:rPr>
                <w:rFonts w:ascii="Tahoma" w:hAnsi="Tahoma" w:cs="Tahoma"/>
                <w:sz w:val="22"/>
              </w:rPr>
            </w:pPr>
            <w:r w:rsidRPr="001E205B">
              <w:rPr>
                <w:rFonts w:ascii="Tahoma" w:hAnsi="Tahoma" w:cs="Tahoma"/>
                <w:sz w:val="22"/>
              </w:rPr>
              <w:t>Ensure that all absences are reported following school’s absence reporting policies</w:t>
            </w:r>
          </w:p>
        </w:tc>
      </w:tr>
    </w:tbl>
    <w:p w14:paraId="3B8CFFC1" w14:textId="77777777" w:rsidR="00446C61" w:rsidRPr="00641C97" w:rsidRDefault="00446C61" w:rsidP="00446C61">
      <w:pPr>
        <w:ind w:left="0" w:right="-22"/>
        <w:rPr>
          <w:rFonts w:ascii="Tahoma" w:hAnsi="Tahoma" w:cs="Tahoma"/>
          <w:b/>
          <w:bCs/>
          <w:sz w:val="12"/>
          <w:szCs w:val="12"/>
        </w:rPr>
      </w:pPr>
    </w:p>
    <w:tbl>
      <w:tblPr>
        <w:tblStyle w:val="TableGrid"/>
        <w:tblW w:w="11341" w:type="dxa"/>
        <w:tblInd w:w="-289" w:type="dxa"/>
        <w:tblLook w:val="04A0" w:firstRow="1" w:lastRow="0" w:firstColumn="1" w:lastColumn="0" w:noHBand="0" w:noVBand="1"/>
      </w:tblPr>
      <w:tblGrid>
        <w:gridCol w:w="11341"/>
      </w:tblGrid>
      <w:tr w:rsidR="004E7232" w:rsidRPr="00446C61" w14:paraId="1C513962" w14:textId="77777777" w:rsidTr="00446C61">
        <w:trPr>
          <w:trHeight w:val="422"/>
        </w:trPr>
        <w:tc>
          <w:tcPr>
            <w:tcW w:w="11341" w:type="dxa"/>
            <w:shd w:val="clear" w:color="auto" w:fill="0070C0"/>
            <w:vAlign w:val="center"/>
          </w:tcPr>
          <w:p w14:paraId="3EF37160" w14:textId="22B2D07E" w:rsidR="004E7232" w:rsidRPr="00446C61" w:rsidRDefault="003C70AC" w:rsidP="00641C97">
            <w:pPr>
              <w:ind w:left="0" w:right="-23"/>
              <w:jc w:val="center"/>
              <w:rPr>
                <w:rFonts w:ascii="Tahoma" w:hAnsi="Tahoma" w:cs="Tahoma"/>
                <w:b/>
                <w:bCs/>
                <w:sz w:val="24"/>
                <w:szCs w:val="24"/>
              </w:rPr>
            </w:pPr>
            <w:r w:rsidRPr="00446C61">
              <w:rPr>
                <w:rFonts w:ascii="Tahoma" w:hAnsi="Tahoma" w:cs="Tahoma"/>
                <w:b/>
                <w:bCs/>
                <w:sz w:val="24"/>
                <w:szCs w:val="24"/>
              </w:rPr>
              <w:t>Teaching</w:t>
            </w:r>
            <w:r w:rsidR="00E628F2" w:rsidRPr="00446C61">
              <w:rPr>
                <w:rFonts w:ascii="Tahoma" w:hAnsi="Tahoma" w:cs="Tahoma"/>
                <w:b/>
                <w:bCs/>
                <w:sz w:val="24"/>
                <w:szCs w:val="24"/>
              </w:rPr>
              <w:t xml:space="preserve"> Standards</w:t>
            </w:r>
          </w:p>
        </w:tc>
      </w:tr>
      <w:tr w:rsidR="004E7232" w:rsidRPr="00DE79A8" w14:paraId="3FA65C65" w14:textId="77777777" w:rsidTr="00446C61">
        <w:tc>
          <w:tcPr>
            <w:tcW w:w="11341" w:type="dxa"/>
          </w:tcPr>
          <w:p w14:paraId="0B5802C6" w14:textId="77777777" w:rsidR="003C70AC" w:rsidRDefault="003C70AC" w:rsidP="00BB3452">
            <w:pPr>
              <w:ind w:left="0" w:right="-22"/>
              <w:rPr>
                <w:rFonts w:ascii="Tahoma" w:eastAsia="Times New Roman" w:hAnsi="Tahoma" w:cs="Tahoma"/>
                <w:sz w:val="22"/>
              </w:rPr>
            </w:pPr>
            <w:r w:rsidRPr="003C70AC">
              <w:rPr>
                <w:rFonts w:ascii="Tahoma" w:eastAsia="Times New Roman" w:hAnsi="Tahoma" w:cs="Tahoma"/>
                <w:sz w:val="22"/>
              </w:rPr>
              <w:t>Set high expectations which inspire, motivate and challenge pupils by:</w:t>
            </w:r>
          </w:p>
          <w:p w14:paraId="56567196" w14:textId="158817F8" w:rsidR="003C70AC" w:rsidRPr="003C70AC" w:rsidRDefault="003C70AC" w:rsidP="00BB3452">
            <w:pPr>
              <w:pStyle w:val="ListParagraph"/>
              <w:numPr>
                <w:ilvl w:val="0"/>
                <w:numId w:val="2"/>
              </w:numPr>
              <w:ind w:right="-22"/>
              <w:rPr>
                <w:rFonts w:ascii="Tahoma" w:eastAsia="Times New Roman" w:hAnsi="Tahoma" w:cs="Tahoma"/>
                <w:sz w:val="22"/>
              </w:rPr>
            </w:pPr>
            <w:r w:rsidRPr="003C70AC">
              <w:rPr>
                <w:rFonts w:ascii="Tahoma" w:eastAsia="Times New Roman" w:hAnsi="Tahoma" w:cs="Tahoma"/>
                <w:sz w:val="22"/>
              </w:rPr>
              <w:t>Establishing a safe and stimulating environment for pupils, rooted in mutual respect</w:t>
            </w:r>
          </w:p>
          <w:p w14:paraId="7D801553" w14:textId="210C34D3" w:rsidR="003C70AC" w:rsidRDefault="003C70AC" w:rsidP="00BB3452">
            <w:pPr>
              <w:pStyle w:val="ListParagraph"/>
              <w:numPr>
                <w:ilvl w:val="0"/>
                <w:numId w:val="2"/>
              </w:numPr>
              <w:spacing w:before="100" w:beforeAutospacing="1"/>
              <w:ind w:right="-22"/>
              <w:rPr>
                <w:rFonts w:ascii="Tahoma" w:eastAsia="Times New Roman" w:hAnsi="Tahoma" w:cs="Tahoma"/>
                <w:sz w:val="22"/>
              </w:rPr>
            </w:pPr>
            <w:r w:rsidRPr="003C70AC">
              <w:rPr>
                <w:rFonts w:ascii="Tahoma" w:eastAsia="Times New Roman" w:hAnsi="Tahoma" w:cs="Tahoma"/>
                <w:sz w:val="22"/>
              </w:rPr>
              <w:t>Setting goals that stretch and challenge pupils of all backgrounds, abilities and dispositions</w:t>
            </w:r>
          </w:p>
          <w:p w14:paraId="73131F58" w14:textId="6C53512D" w:rsidR="004E7232" w:rsidRPr="003C70AC" w:rsidRDefault="003C70AC" w:rsidP="00BB3452">
            <w:pPr>
              <w:pStyle w:val="ListParagraph"/>
              <w:numPr>
                <w:ilvl w:val="0"/>
                <w:numId w:val="2"/>
              </w:numPr>
              <w:spacing w:before="100" w:beforeAutospacing="1"/>
              <w:ind w:right="-22"/>
              <w:rPr>
                <w:rFonts w:ascii="Tahoma" w:eastAsia="Times New Roman" w:hAnsi="Tahoma" w:cs="Tahoma"/>
                <w:sz w:val="22"/>
              </w:rPr>
            </w:pPr>
            <w:r w:rsidRPr="003C70AC">
              <w:rPr>
                <w:rFonts w:ascii="Tahoma" w:eastAsia="Times New Roman" w:hAnsi="Tahoma" w:cs="Tahoma"/>
                <w:sz w:val="22"/>
              </w:rPr>
              <w:t>Demonstrating consistently the positive attitudes, values and behaviour which are expected of pupils</w:t>
            </w:r>
          </w:p>
        </w:tc>
      </w:tr>
      <w:tr w:rsidR="004E7232" w:rsidRPr="00DE79A8" w14:paraId="08C59789" w14:textId="77777777" w:rsidTr="00446C61">
        <w:tc>
          <w:tcPr>
            <w:tcW w:w="11341" w:type="dxa"/>
          </w:tcPr>
          <w:p w14:paraId="3ABAC870" w14:textId="77777777" w:rsidR="003C70AC" w:rsidRPr="003C70AC" w:rsidRDefault="003C70AC" w:rsidP="00BB3452">
            <w:pPr>
              <w:ind w:left="0" w:right="-22"/>
              <w:rPr>
                <w:rFonts w:ascii="Tahoma" w:eastAsia="Times New Roman" w:hAnsi="Tahoma" w:cs="Tahoma"/>
                <w:sz w:val="22"/>
              </w:rPr>
            </w:pPr>
            <w:r w:rsidRPr="003C70AC">
              <w:rPr>
                <w:rFonts w:ascii="Tahoma" w:eastAsia="Times New Roman" w:hAnsi="Tahoma" w:cs="Tahoma"/>
                <w:sz w:val="22"/>
              </w:rPr>
              <w:t>Promote good progress and outcomes for pupils by:</w:t>
            </w:r>
          </w:p>
          <w:p w14:paraId="2AA84AC1" w14:textId="535E12F9" w:rsidR="003C70AC" w:rsidRPr="003C70AC" w:rsidRDefault="003C70AC" w:rsidP="00BB3452">
            <w:pPr>
              <w:pStyle w:val="ListParagraph"/>
              <w:numPr>
                <w:ilvl w:val="0"/>
                <w:numId w:val="3"/>
              </w:numPr>
              <w:ind w:right="-22"/>
              <w:rPr>
                <w:rFonts w:ascii="Tahoma" w:eastAsia="Times New Roman" w:hAnsi="Tahoma" w:cs="Tahoma"/>
                <w:sz w:val="22"/>
              </w:rPr>
            </w:pPr>
            <w:r w:rsidRPr="003C70AC">
              <w:rPr>
                <w:rFonts w:ascii="Tahoma" w:eastAsia="Times New Roman" w:hAnsi="Tahoma" w:cs="Tahoma"/>
                <w:sz w:val="22"/>
              </w:rPr>
              <w:t>Being accountable for pupils’ attainment, progress and outcomes</w:t>
            </w:r>
          </w:p>
          <w:p w14:paraId="1B88F98B" w14:textId="5B0ABC63" w:rsidR="003C70AC" w:rsidRPr="003C70AC" w:rsidRDefault="003C70AC" w:rsidP="00BB3452">
            <w:pPr>
              <w:pStyle w:val="ListParagraph"/>
              <w:numPr>
                <w:ilvl w:val="0"/>
                <w:numId w:val="3"/>
              </w:numPr>
              <w:ind w:right="-22"/>
              <w:rPr>
                <w:rFonts w:ascii="Tahoma" w:eastAsia="Times New Roman" w:hAnsi="Tahoma" w:cs="Tahoma"/>
                <w:sz w:val="22"/>
              </w:rPr>
            </w:pPr>
            <w:r w:rsidRPr="003C70AC">
              <w:rPr>
                <w:rFonts w:ascii="Tahoma" w:eastAsia="Times New Roman" w:hAnsi="Tahoma" w:cs="Tahoma"/>
                <w:sz w:val="22"/>
              </w:rPr>
              <w:t>Being aware of pupils’ capabilities and prior knowledge, and planning teaching to build on these</w:t>
            </w:r>
          </w:p>
          <w:p w14:paraId="0DFF526C" w14:textId="45EA0B50" w:rsidR="004E7232" w:rsidRDefault="003C70AC" w:rsidP="00BB3452">
            <w:pPr>
              <w:pStyle w:val="ListParagraph"/>
              <w:numPr>
                <w:ilvl w:val="0"/>
                <w:numId w:val="3"/>
              </w:numPr>
              <w:ind w:right="-22"/>
              <w:rPr>
                <w:rFonts w:ascii="Tahoma" w:eastAsia="Times New Roman" w:hAnsi="Tahoma" w:cs="Tahoma"/>
                <w:sz w:val="22"/>
              </w:rPr>
            </w:pPr>
            <w:r w:rsidRPr="003C70AC">
              <w:rPr>
                <w:rFonts w:ascii="Tahoma" w:eastAsia="Times New Roman" w:hAnsi="Tahoma" w:cs="Tahoma"/>
                <w:sz w:val="22"/>
              </w:rPr>
              <w:t>Guiding pupils to reflect on the progress they have made and their emerging needs</w:t>
            </w:r>
          </w:p>
          <w:p w14:paraId="3B53BB03" w14:textId="6578E942" w:rsidR="003C70AC" w:rsidRPr="003C70AC" w:rsidRDefault="003C70AC" w:rsidP="00BB3452">
            <w:pPr>
              <w:pStyle w:val="ListParagraph"/>
              <w:numPr>
                <w:ilvl w:val="0"/>
                <w:numId w:val="3"/>
              </w:numPr>
              <w:ind w:right="-22"/>
              <w:rPr>
                <w:rFonts w:ascii="Tahoma" w:eastAsia="Times New Roman" w:hAnsi="Tahoma" w:cs="Tahoma"/>
                <w:sz w:val="18"/>
                <w:szCs w:val="18"/>
              </w:rPr>
            </w:pPr>
            <w:r w:rsidRPr="003C70AC">
              <w:rPr>
                <w:rFonts w:ascii="Tahoma" w:hAnsi="Tahoma" w:cs="Tahoma"/>
                <w:sz w:val="22"/>
              </w:rPr>
              <w:t>Demonstrating knowledge and understanding of how pupils learn and how this impacts teaching</w:t>
            </w:r>
          </w:p>
          <w:p w14:paraId="6C33580B" w14:textId="6A997459" w:rsidR="003C70AC" w:rsidRPr="003C70AC" w:rsidRDefault="003C70AC" w:rsidP="00BB3452">
            <w:pPr>
              <w:pStyle w:val="ListParagraph"/>
              <w:numPr>
                <w:ilvl w:val="0"/>
                <w:numId w:val="3"/>
              </w:numPr>
              <w:ind w:right="-22"/>
              <w:rPr>
                <w:rFonts w:ascii="Tahoma" w:eastAsia="Times New Roman" w:hAnsi="Tahoma" w:cs="Tahoma"/>
                <w:sz w:val="22"/>
              </w:rPr>
            </w:pPr>
            <w:r w:rsidRPr="003C70AC">
              <w:rPr>
                <w:rFonts w:ascii="Tahoma" w:hAnsi="Tahoma" w:cs="Tahoma"/>
                <w:sz w:val="22"/>
              </w:rPr>
              <w:t>Encouraging pupils to take a responsible and conscientious attitude to their own work and study</w:t>
            </w:r>
          </w:p>
        </w:tc>
      </w:tr>
    </w:tbl>
    <w:p w14:paraId="1E48519A" w14:textId="77777777" w:rsidR="001E205B" w:rsidRDefault="001E205B"/>
    <w:tbl>
      <w:tblPr>
        <w:tblStyle w:val="TableGrid"/>
        <w:tblW w:w="11341" w:type="dxa"/>
        <w:tblInd w:w="-289" w:type="dxa"/>
        <w:tblLook w:val="04A0" w:firstRow="1" w:lastRow="0" w:firstColumn="1" w:lastColumn="0" w:noHBand="0" w:noVBand="1"/>
      </w:tblPr>
      <w:tblGrid>
        <w:gridCol w:w="11341"/>
      </w:tblGrid>
      <w:tr w:rsidR="004E7232" w:rsidRPr="00DE79A8" w14:paraId="4F615963" w14:textId="77777777" w:rsidTr="00446C61">
        <w:tc>
          <w:tcPr>
            <w:tcW w:w="11341" w:type="dxa"/>
          </w:tcPr>
          <w:p w14:paraId="2D7A9499" w14:textId="77777777" w:rsidR="002330B7" w:rsidRDefault="002330B7" w:rsidP="00BB3452">
            <w:pPr>
              <w:ind w:left="0" w:right="-22"/>
              <w:rPr>
                <w:rFonts w:ascii="Tahoma" w:hAnsi="Tahoma" w:cs="Tahoma"/>
                <w:sz w:val="22"/>
              </w:rPr>
            </w:pPr>
            <w:r w:rsidRPr="002330B7">
              <w:rPr>
                <w:rFonts w:ascii="Tahoma" w:hAnsi="Tahoma" w:cs="Tahoma"/>
                <w:sz w:val="22"/>
              </w:rPr>
              <w:lastRenderedPageBreak/>
              <w:t>Demonstrate good subject and curriculum knowledge by:</w:t>
            </w:r>
          </w:p>
          <w:p w14:paraId="277930A7" w14:textId="1C115F56" w:rsidR="002330B7" w:rsidRPr="002330B7" w:rsidRDefault="002330B7" w:rsidP="00BB3452">
            <w:pPr>
              <w:pStyle w:val="ListParagraph"/>
              <w:numPr>
                <w:ilvl w:val="0"/>
                <w:numId w:val="4"/>
              </w:numPr>
              <w:ind w:right="-22"/>
              <w:rPr>
                <w:rFonts w:ascii="Tahoma" w:hAnsi="Tahoma" w:cs="Tahoma"/>
                <w:b/>
                <w:bCs/>
                <w:sz w:val="22"/>
              </w:rPr>
            </w:pPr>
            <w:r w:rsidRPr="002330B7">
              <w:rPr>
                <w:rFonts w:ascii="Tahoma" w:hAnsi="Tahoma" w:cs="Tahoma"/>
                <w:sz w:val="22"/>
              </w:rPr>
              <w:t xml:space="preserve">Having a secure knowledge of the relevant subjects and curriculum areas, fostering and maintaining pupils’ interest in the subject, and addressing misunderstandings </w:t>
            </w:r>
            <w:r w:rsidRPr="002330B7">
              <w:rPr>
                <w:rFonts w:ascii="Tahoma" w:hAnsi="Tahoma" w:cs="Tahoma"/>
                <w:sz w:val="22"/>
              </w:rPr>
              <w:softHyphen/>
              <w:t xml:space="preserve"> </w:t>
            </w:r>
          </w:p>
          <w:p w14:paraId="5C6BEBE6" w14:textId="507C39DD" w:rsidR="002330B7" w:rsidRPr="002330B7" w:rsidRDefault="002330B7" w:rsidP="00BB3452">
            <w:pPr>
              <w:pStyle w:val="ListParagraph"/>
              <w:numPr>
                <w:ilvl w:val="0"/>
                <w:numId w:val="4"/>
              </w:numPr>
              <w:ind w:right="-22"/>
              <w:rPr>
                <w:rFonts w:ascii="Tahoma" w:hAnsi="Tahoma" w:cs="Tahoma"/>
                <w:b/>
                <w:bCs/>
                <w:sz w:val="22"/>
              </w:rPr>
            </w:pPr>
            <w:r w:rsidRPr="002330B7">
              <w:rPr>
                <w:rFonts w:ascii="Tahoma" w:hAnsi="Tahoma" w:cs="Tahoma"/>
                <w:sz w:val="22"/>
              </w:rPr>
              <w:t>Demonstrating a critical understanding of developments in the subject and</w:t>
            </w:r>
            <w:r>
              <w:rPr>
                <w:rFonts w:ascii="Tahoma" w:hAnsi="Tahoma" w:cs="Tahoma"/>
                <w:sz w:val="22"/>
              </w:rPr>
              <w:t xml:space="preserve"> </w:t>
            </w:r>
            <w:r w:rsidRPr="002330B7">
              <w:rPr>
                <w:rFonts w:ascii="Tahoma" w:hAnsi="Tahoma" w:cs="Tahoma"/>
                <w:sz w:val="22"/>
              </w:rPr>
              <w:t>curriculum areas, and promoting the value of scholarship</w:t>
            </w:r>
          </w:p>
          <w:p w14:paraId="1627C65D" w14:textId="78FE6384" w:rsidR="002330B7" w:rsidRPr="002330B7" w:rsidRDefault="002330B7" w:rsidP="00BB3452">
            <w:pPr>
              <w:pStyle w:val="ListParagraph"/>
              <w:numPr>
                <w:ilvl w:val="0"/>
                <w:numId w:val="4"/>
              </w:numPr>
              <w:ind w:right="-22"/>
              <w:rPr>
                <w:rFonts w:ascii="Tahoma" w:hAnsi="Tahoma" w:cs="Tahoma"/>
                <w:b/>
                <w:bCs/>
                <w:sz w:val="22"/>
              </w:rPr>
            </w:pPr>
            <w:r w:rsidRPr="002330B7">
              <w:rPr>
                <w:rFonts w:ascii="Tahoma" w:hAnsi="Tahoma" w:cs="Tahoma"/>
                <w:sz w:val="22"/>
              </w:rPr>
              <w:t xml:space="preserve">Demonstrating an understanding of and taking responsibility for promoting high standards of literacy, articulacy and the correct use of standard English, whatever the teacher’s specialist subject </w:t>
            </w:r>
          </w:p>
          <w:p w14:paraId="159FC8F2" w14:textId="18A439CE" w:rsidR="004E7232" w:rsidRPr="009543C2" w:rsidRDefault="009543C2" w:rsidP="00BB3452">
            <w:pPr>
              <w:pStyle w:val="ListParagraph"/>
              <w:numPr>
                <w:ilvl w:val="0"/>
                <w:numId w:val="4"/>
              </w:numPr>
              <w:ind w:right="-22"/>
              <w:rPr>
                <w:rStyle w:val="fontstyle01"/>
                <w:rFonts w:ascii="Tahoma" w:hAnsi="Tahoma" w:cs="Tahoma"/>
                <w:b/>
                <w:bCs/>
              </w:rPr>
            </w:pPr>
            <w:r w:rsidRPr="009543C2">
              <w:rPr>
                <w:rStyle w:val="fontstyle01"/>
                <w:rFonts w:ascii="Tahoma" w:hAnsi="Tahoma" w:cs="Tahoma"/>
              </w:rPr>
              <w:t>If teaching early reading, demonstrate a clear understanding of systematic synthetic phonics</w:t>
            </w:r>
          </w:p>
          <w:p w14:paraId="1F5307DD" w14:textId="0C0C0DD1" w:rsidR="009543C2" w:rsidRPr="009543C2" w:rsidRDefault="009543C2" w:rsidP="00BB3452">
            <w:pPr>
              <w:pStyle w:val="ListParagraph"/>
              <w:numPr>
                <w:ilvl w:val="0"/>
                <w:numId w:val="4"/>
              </w:numPr>
              <w:ind w:right="-22"/>
              <w:rPr>
                <w:rFonts w:ascii="Tahoma" w:hAnsi="Tahoma" w:cs="Tahoma"/>
                <w:b/>
                <w:bCs/>
                <w:sz w:val="22"/>
              </w:rPr>
            </w:pPr>
            <w:r w:rsidRPr="009543C2">
              <w:rPr>
                <w:rStyle w:val="fontstyle01"/>
                <w:rFonts w:ascii="Tahoma" w:hAnsi="Tahoma" w:cs="Tahoma"/>
              </w:rPr>
              <w:t>If teaching early mathematics, demonstrate a clear understanding of appropriate teaching strategies</w:t>
            </w:r>
          </w:p>
        </w:tc>
      </w:tr>
      <w:tr w:rsidR="004E7232" w:rsidRPr="00DE79A8" w14:paraId="2CDEBBE7" w14:textId="77777777" w:rsidTr="00446C61">
        <w:tc>
          <w:tcPr>
            <w:tcW w:w="11341" w:type="dxa"/>
          </w:tcPr>
          <w:p w14:paraId="5E1555FA" w14:textId="77777777" w:rsidR="002330B7" w:rsidRDefault="002330B7" w:rsidP="00BB3452">
            <w:pPr>
              <w:ind w:left="0" w:right="-22"/>
              <w:rPr>
                <w:rFonts w:ascii="Tahoma" w:hAnsi="Tahoma" w:cs="Tahoma"/>
                <w:sz w:val="22"/>
              </w:rPr>
            </w:pPr>
            <w:r w:rsidRPr="002330B7">
              <w:rPr>
                <w:rFonts w:ascii="Tahoma" w:hAnsi="Tahoma" w:cs="Tahoma"/>
                <w:sz w:val="22"/>
              </w:rPr>
              <w:t xml:space="preserve">Plan and teach well-structured lessons by: </w:t>
            </w:r>
            <w:r w:rsidRPr="002330B7">
              <w:rPr>
                <w:rFonts w:ascii="Tahoma" w:hAnsi="Tahoma" w:cs="Tahoma"/>
                <w:sz w:val="22"/>
              </w:rPr>
              <w:softHyphen/>
              <w:t xml:space="preserve"> </w:t>
            </w:r>
          </w:p>
          <w:p w14:paraId="46D9B9A7" w14:textId="457AB33D" w:rsidR="002330B7" w:rsidRPr="002330B7" w:rsidRDefault="002330B7" w:rsidP="00BB3452">
            <w:pPr>
              <w:pStyle w:val="ListParagraph"/>
              <w:numPr>
                <w:ilvl w:val="0"/>
                <w:numId w:val="5"/>
              </w:numPr>
              <w:ind w:right="-22"/>
              <w:rPr>
                <w:rFonts w:ascii="Tahoma" w:hAnsi="Tahoma" w:cs="Tahoma"/>
                <w:b/>
                <w:bCs/>
                <w:sz w:val="22"/>
              </w:rPr>
            </w:pPr>
            <w:r w:rsidRPr="002330B7">
              <w:rPr>
                <w:rFonts w:ascii="Tahoma" w:hAnsi="Tahoma" w:cs="Tahoma"/>
                <w:sz w:val="22"/>
              </w:rPr>
              <w:t>Imparting knowledge and developing understanding through effective use of lesson time</w:t>
            </w:r>
          </w:p>
          <w:p w14:paraId="703C03C0" w14:textId="0F3AFA5D" w:rsidR="002330B7" w:rsidRPr="002330B7" w:rsidRDefault="002330B7" w:rsidP="00BB3452">
            <w:pPr>
              <w:pStyle w:val="ListParagraph"/>
              <w:numPr>
                <w:ilvl w:val="0"/>
                <w:numId w:val="5"/>
              </w:numPr>
              <w:ind w:right="-22"/>
              <w:rPr>
                <w:rFonts w:ascii="Tahoma" w:hAnsi="Tahoma" w:cs="Tahoma"/>
                <w:b/>
                <w:bCs/>
                <w:sz w:val="22"/>
              </w:rPr>
            </w:pPr>
            <w:r w:rsidRPr="002330B7">
              <w:rPr>
                <w:rFonts w:ascii="Tahoma" w:hAnsi="Tahoma" w:cs="Tahoma"/>
                <w:sz w:val="22"/>
              </w:rPr>
              <w:t>Promoting a love of learning and children’s intellectual curiosity</w:t>
            </w:r>
          </w:p>
          <w:p w14:paraId="55E32615" w14:textId="523CC380" w:rsidR="002330B7" w:rsidRPr="002330B7" w:rsidRDefault="002330B7" w:rsidP="00BB3452">
            <w:pPr>
              <w:pStyle w:val="ListParagraph"/>
              <w:numPr>
                <w:ilvl w:val="0"/>
                <w:numId w:val="5"/>
              </w:numPr>
              <w:ind w:right="-22"/>
              <w:rPr>
                <w:rFonts w:ascii="Tahoma" w:hAnsi="Tahoma" w:cs="Tahoma"/>
                <w:b/>
                <w:bCs/>
                <w:sz w:val="22"/>
              </w:rPr>
            </w:pPr>
            <w:r w:rsidRPr="002330B7">
              <w:rPr>
                <w:rFonts w:ascii="Tahoma" w:hAnsi="Tahoma" w:cs="Tahoma"/>
                <w:sz w:val="22"/>
              </w:rPr>
              <w:t>Setting homework and planning other out-of-class activities to consolidate and</w:t>
            </w:r>
            <w:r>
              <w:rPr>
                <w:rFonts w:ascii="Tahoma" w:hAnsi="Tahoma" w:cs="Tahoma"/>
                <w:sz w:val="22"/>
              </w:rPr>
              <w:t xml:space="preserve"> </w:t>
            </w:r>
            <w:r w:rsidRPr="002330B7">
              <w:rPr>
                <w:rFonts w:ascii="Tahoma" w:hAnsi="Tahoma" w:cs="Tahoma"/>
                <w:sz w:val="22"/>
              </w:rPr>
              <w:t>extend the knowledge and understanding pupils have acquired</w:t>
            </w:r>
          </w:p>
          <w:p w14:paraId="1576378D" w14:textId="237608D0" w:rsidR="002330B7" w:rsidRPr="002330B7" w:rsidRDefault="002330B7" w:rsidP="00BB3452">
            <w:pPr>
              <w:pStyle w:val="ListParagraph"/>
              <w:numPr>
                <w:ilvl w:val="0"/>
                <w:numId w:val="5"/>
              </w:numPr>
              <w:ind w:right="-22"/>
              <w:rPr>
                <w:rFonts w:ascii="Tahoma" w:hAnsi="Tahoma" w:cs="Tahoma"/>
                <w:b/>
                <w:bCs/>
                <w:sz w:val="22"/>
              </w:rPr>
            </w:pPr>
            <w:r w:rsidRPr="002330B7">
              <w:rPr>
                <w:rFonts w:ascii="Tahoma" w:hAnsi="Tahoma" w:cs="Tahoma"/>
                <w:sz w:val="22"/>
              </w:rPr>
              <w:t>Reflecting systematically on the effectiveness of lessons and approaches to teachin</w:t>
            </w:r>
            <w:r>
              <w:rPr>
                <w:rFonts w:ascii="Tahoma" w:hAnsi="Tahoma" w:cs="Tahoma"/>
                <w:sz w:val="22"/>
              </w:rPr>
              <w:t>g</w:t>
            </w:r>
          </w:p>
          <w:p w14:paraId="64AF1C54" w14:textId="023CCD0A" w:rsidR="004E7232" w:rsidRPr="002330B7" w:rsidRDefault="002330B7" w:rsidP="00BB3452">
            <w:pPr>
              <w:pStyle w:val="ListParagraph"/>
              <w:numPr>
                <w:ilvl w:val="0"/>
                <w:numId w:val="5"/>
              </w:numPr>
              <w:ind w:right="-22"/>
              <w:rPr>
                <w:rFonts w:ascii="Tahoma" w:hAnsi="Tahoma" w:cs="Tahoma"/>
                <w:b/>
                <w:bCs/>
                <w:sz w:val="22"/>
              </w:rPr>
            </w:pPr>
            <w:r w:rsidRPr="002330B7">
              <w:rPr>
                <w:rFonts w:ascii="Tahoma" w:hAnsi="Tahoma" w:cs="Tahoma"/>
                <w:sz w:val="22"/>
              </w:rPr>
              <w:t>Contributing to the design and provision of an engaging curriculum within the</w:t>
            </w:r>
            <w:r>
              <w:rPr>
                <w:rFonts w:ascii="Tahoma" w:hAnsi="Tahoma" w:cs="Tahoma"/>
                <w:sz w:val="22"/>
              </w:rPr>
              <w:t xml:space="preserve"> </w:t>
            </w:r>
            <w:r w:rsidRPr="002330B7">
              <w:rPr>
                <w:rFonts w:ascii="Tahoma" w:hAnsi="Tahoma" w:cs="Tahoma"/>
                <w:sz w:val="22"/>
              </w:rPr>
              <w:t>relevant subject areas</w:t>
            </w:r>
          </w:p>
        </w:tc>
      </w:tr>
      <w:tr w:rsidR="004E7232" w:rsidRPr="00DE79A8" w14:paraId="32BDA34B" w14:textId="77777777" w:rsidTr="00446C61">
        <w:tc>
          <w:tcPr>
            <w:tcW w:w="11341" w:type="dxa"/>
          </w:tcPr>
          <w:p w14:paraId="0396664E" w14:textId="77777777" w:rsidR="002330B7" w:rsidRDefault="002330B7" w:rsidP="00BB3452">
            <w:pPr>
              <w:ind w:left="0" w:right="-22"/>
              <w:rPr>
                <w:rFonts w:ascii="Tahoma" w:hAnsi="Tahoma" w:cs="Tahoma"/>
                <w:sz w:val="22"/>
              </w:rPr>
            </w:pPr>
            <w:r w:rsidRPr="002330B7">
              <w:rPr>
                <w:rFonts w:ascii="Tahoma" w:hAnsi="Tahoma" w:cs="Tahoma"/>
                <w:sz w:val="22"/>
              </w:rPr>
              <w:t xml:space="preserve">Adapt teaching to respond to the strengths and needs of all pupils by: </w:t>
            </w:r>
            <w:r w:rsidRPr="002330B7">
              <w:rPr>
                <w:rFonts w:ascii="Tahoma" w:hAnsi="Tahoma" w:cs="Tahoma"/>
                <w:sz w:val="22"/>
              </w:rPr>
              <w:softHyphen/>
              <w:t xml:space="preserve"> </w:t>
            </w:r>
          </w:p>
          <w:p w14:paraId="2A1E1A95" w14:textId="7192A058" w:rsidR="002330B7" w:rsidRPr="002330B7" w:rsidRDefault="002330B7" w:rsidP="00BB3452">
            <w:pPr>
              <w:pStyle w:val="ListParagraph"/>
              <w:numPr>
                <w:ilvl w:val="0"/>
                <w:numId w:val="6"/>
              </w:numPr>
              <w:ind w:right="-22"/>
              <w:rPr>
                <w:rFonts w:ascii="Tahoma" w:hAnsi="Tahoma" w:cs="Tahoma"/>
                <w:b/>
                <w:bCs/>
                <w:sz w:val="22"/>
              </w:rPr>
            </w:pPr>
            <w:r w:rsidRPr="002330B7">
              <w:rPr>
                <w:rFonts w:ascii="Tahoma" w:hAnsi="Tahoma" w:cs="Tahoma"/>
                <w:sz w:val="22"/>
              </w:rPr>
              <w:t>Knowing when and how to differentiate appropriately, using approaches which</w:t>
            </w:r>
            <w:r>
              <w:rPr>
                <w:rFonts w:ascii="Tahoma" w:hAnsi="Tahoma" w:cs="Tahoma"/>
                <w:sz w:val="22"/>
              </w:rPr>
              <w:t xml:space="preserve"> </w:t>
            </w:r>
            <w:r w:rsidRPr="002330B7">
              <w:rPr>
                <w:rFonts w:ascii="Tahoma" w:hAnsi="Tahoma" w:cs="Tahoma"/>
                <w:sz w:val="22"/>
              </w:rPr>
              <w:t xml:space="preserve">enable pupils to be taught effectively </w:t>
            </w:r>
          </w:p>
          <w:p w14:paraId="60BAFBEB" w14:textId="1EC38108" w:rsidR="002330B7" w:rsidRPr="002330B7" w:rsidRDefault="002330B7" w:rsidP="00BB3452">
            <w:pPr>
              <w:pStyle w:val="ListParagraph"/>
              <w:numPr>
                <w:ilvl w:val="0"/>
                <w:numId w:val="6"/>
              </w:numPr>
              <w:ind w:right="-22"/>
              <w:rPr>
                <w:rFonts w:ascii="Tahoma" w:hAnsi="Tahoma" w:cs="Tahoma"/>
                <w:b/>
                <w:bCs/>
                <w:sz w:val="22"/>
              </w:rPr>
            </w:pPr>
            <w:r w:rsidRPr="002330B7">
              <w:rPr>
                <w:rFonts w:ascii="Tahoma" w:hAnsi="Tahoma" w:cs="Tahoma"/>
                <w:sz w:val="22"/>
              </w:rPr>
              <w:t>Having a secure understanding of how a range of factors can inhibit pupils’ ability</w:t>
            </w:r>
            <w:r>
              <w:rPr>
                <w:rFonts w:ascii="Tahoma" w:hAnsi="Tahoma" w:cs="Tahoma"/>
                <w:sz w:val="22"/>
              </w:rPr>
              <w:t xml:space="preserve"> </w:t>
            </w:r>
            <w:r w:rsidRPr="002330B7">
              <w:rPr>
                <w:rFonts w:ascii="Tahoma" w:hAnsi="Tahoma" w:cs="Tahoma"/>
                <w:sz w:val="22"/>
              </w:rPr>
              <w:t xml:space="preserve">to learn, and how best to overcome these </w:t>
            </w:r>
            <w:r w:rsidRPr="002330B7">
              <w:rPr>
                <w:rFonts w:ascii="Tahoma" w:hAnsi="Tahoma" w:cs="Tahoma"/>
                <w:sz w:val="22"/>
              </w:rPr>
              <w:softHyphen/>
              <w:t xml:space="preserve"> </w:t>
            </w:r>
          </w:p>
          <w:p w14:paraId="64C6FFE7" w14:textId="4D39C09C" w:rsidR="002330B7" w:rsidRPr="002330B7" w:rsidRDefault="002330B7" w:rsidP="00BB3452">
            <w:pPr>
              <w:pStyle w:val="ListParagraph"/>
              <w:numPr>
                <w:ilvl w:val="0"/>
                <w:numId w:val="6"/>
              </w:numPr>
              <w:ind w:right="-22"/>
              <w:rPr>
                <w:rFonts w:ascii="Tahoma" w:hAnsi="Tahoma" w:cs="Tahoma"/>
                <w:b/>
                <w:bCs/>
                <w:sz w:val="22"/>
              </w:rPr>
            </w:pPr>
            <w:r w:rsidRPr="002330B7">
              <w:rPr>
                <w:rFonts w:ascii="Tahoma" w:hAnsi="Tahoma" w:cs="Tahoma"/>
                <w:sz w:val="22"/>
              </w:rPr>
              <w:t>Demonstrating an awareness of the physical, social and intellectual development of children, and knowing how to adapt teaching to support pupils’ education at different stages of development</w:t>
            </w:r>
          </w:p>
          <w:p w14:paraId="77DB4A48" w14:textId="5D5F00DD" w:rsidR="004E7232" w:rsidRPr="002330B7" w:rsidRDefault="002330B7" w:rsidP="00BB3452">
            <w:pPr>
              <w:pStyle w:val="ListParagraph"/>
              <w:numPr>
                <w:ilvl w:val="0"/>
                <w:numId w:val="6"/>
              </w:numPr>
              <w:ind w:right="-22"/>
              <w:rPr>
                <w:rFonts w:ascii="Tahoma" w:hAnsi="Tahoma" w:cs="Tahoma"/>
                <w:b/>
                <w:bCs/>
                <w:sz w:val="22"/>
              </w:rPr>
            </w:pPr>
            <w:r w:rsidRPr="002330B7">
              <w:rPr>
                <w:rFonts w:ascii="Tahoma" w:hAnsi="Tahoma" w:cs="Tahoma"/>
                <w:sz w:val="22"/>
              </w:rPr>
              <w:t>Having a clear understanding of the needs of all pupils, including pupils with SEND, pupils of high ability and pupils with EAL, and be able to use and evaluate</w:t>
            </w:r>
            <w:r>
              <w:rPr>
                <w:rFonts w:ascii="Tahoma" w:hAnsi="Tahoma" w:cs="Tahoma"/>
                <w:sz w:val="22"/>
              </w:rPr>
              <w:t xml:space="preserve"> </w:t>
            </w:r>
            <w:r w:rsidRPr="002330B7">
              <w:rPr>
                <w:rFonts w:ascii="Tahoma" w:hAnsi="Tahoma" w:cs="Tahoma"/>
                <w:sz w:val="22"/>
              </w:rPr>
              <w:t>distinctive teaching approaches to engage and support them</w:t>
            </w:r>
          </w:p>
        </w:tc>
      </w:tr>
      <w:tr w:rsidR="00DE79A8" w:rsidRPr="00DE79A8" w14:paraId="4AE706AD" w14:textId="77777777" w:rsidTr="00446C61">
        <w:tc>
          <w:tcPr>
            <w:tcW w:w="11341" w:type="dxa"/>
          </w:tcPr>
          <w:p w14:paraId="0CF1851A" w14:textId="77777777" w:rsidR="002330B7" w:rsidRDefault="002330B7" w:rsidP="00BB3452">
            <w:pPr>
              <w:ind w:left="0" w:right="-22"/>
              <w:rPr>
                <w:rFonts w:ascii="Tahoma" w:hAnsi="Tahoma" w:cs="Tahoma"/>
                <w:sz w:val="22"/>
              </w:rPr>
            </w:pPr>
            <w:r w:rsidRPr="002330B7">
              <w:rPr>
                <w:rFonts w:ascii="Tahoma" w:hAnsi="Tahoma" w:cs="Tahoma"/>
                <w:sz w:val="22"/>
              </w:rPr>
              <w:t xml:space="preserve">Make accurate and productive use of assessment by: </w:t>
            </w:r>
          </w:p>
          <w:p w14:paraId="5FD5BD4E" w14:textId="20B10504" w:rsidR="002330B7" w:rsidRPr="002330B7" w:rsidRDefault="002330B7" w:rsidP="00BB3452">
            <w:pPr>
              <w:pStyle w:val="ListParagraph"/>
              <w:numPr>
                <w:ilvl w:val="0"/>
                <w:numId w:val="7"/>
              </w:numPr>
              <w:ind w:right="-22"/>
              <w:rPr>
                <w:rFonts w:ascii="Tahoma" w:hAnsi="Tahoma" w:cs="Tahoma"/>
                <w:b/>
                <w:bCs/>
                <w:sz w:val="22"/>
              </w:rPr>
            </w:pPr>
            <w:r w:rsidRPr="002330B7">
              <w:rPr>
                <w:rFonts w:ascii="Tahoma" w:hAnsi="Tahoma" w:cs="Tahoma"/>
                <w:sz w:val="22"/>
              </w:rPr>
              <w:t>Knowing and understanding how to assess the relevant subject and curriculum areas, including statutory assessment requirements</w:t>
            </w:r>
          </w:p>
          <w:p w14:paraId="156CB9C8" w14:textId="77777777" w:rsidR="00280E74" w:rsidRPr="00280E74" w:rsidRDefault="002330B7" w:rsidP="00BB3452">
            <w:pPr>
              <w:pStyle w:val="ListParagraph"/>
              <w:numPr>
                <w:ilvl w:val="0"/>
                <w:numId w:val="7"/>
              </w:numPr>
              <w:ind w:right="-22"/>
              <w:rPr>
                <w:rFonts w:ascii="Tahoma" w:hAnsi="Tahoma" w:cs="Tahoma"/>
                <w:b/>
                <w:bCs/>
                <w:sz w:val="22"/>
              </w:rPr>
            </w:pPr>
            <w:r w:rsidRPr="002330B7">
              <w:rPr>
                <w:rFonts w:ascii="Tahoma" w:hAnsi="Tahoma" w:cs="Tahoma"/>
                <w:sz w:val="22"/>
              </w:rPr>
              <w:t>Making use of formative and summative assessment to monitor pupils’ progress</w:t>
            </w:r>
          </w:p>
          <w:p w14:paraId="0E269305" w14:textId="29015C46" w:rsidR="002330B7" w:rsidRPr="002330B7" w:rsidRDefault="002330B7" w:rsidP="00BB3452">
            <w:pPr>
              <w:pStyle w:val="ListParagraph"/>
              <w:numPr>
                <w:ilvl w:val="0"/>
                <w:numId w:val="7"/>
              </w:numPr>
              <w:ind w:right="-22"/>
              <w:rPr>
                <w:rFonts w:ascii="Tahoma" w:hAnsi="Tahoma" w:cs="Tahoma"/>
                <w:b/>
                <w:bCs/>
                <w:sz w:val="22"/>
              </w:rPr>
            </w:pPr>
            <w:r w:rsidRPr="002330B7">
              <w:rPr>
                <w:rFonts w:ascii="Tahoma" w:hAnsi="Tahoma" w:cs="Tahoma"/>
                <w:sz w:val="22"/>
              </w:rPr>
              <w:t>Using relevant data to monitor progress, set targets, and plan subsequent lessons</w:t>
            </w:r>
          </w:p>
          <w:p w14:paraId="6D3CA731" w14:textId="343DA1DA" w:rsidR="00DE79A8" w:rsidRPr="002330B7" w:rsidRDefault="002330B7" w:rsidP="00BB3452">
            <w:pPr>
              <w:pStyle w:val="ListParagraph"/>
              <w:numPr>
                <w:ilvl w:val="0"/>
                <w:numId w:val="7"/>
              </w:numPr>
              <w:ind w:right="-22"/>
              <w:rPr>
                <w:rFonts w:ascii="Tahoma" w:hAnsi="Tahoma" w:cs="Tahoma"/>
                <w:b/>
                <w:bCs/>
                <w:sz w:val="22"/>
              </w:rPr>
            </w:pPr>
            <w:r w:rsidRPr="002330B7">
              <w:rPr>
                <w:rFonts w:ascii="Tahoma" w:hAnsi="Tahoma" w:cs="Tahoma"/>
                <w:sz w:val="22"/>
              </w:rPr>
              <w:t>Giving pupils regular feedback, both orally and through accurate marking, and encouraging pupils to respond to the feedback</w:t>
            </w:r>
          </w:p>
        </w:tc>
      </w:tr>
      <w:tr w:rsidR="00BD260D" w:rsidRPr="00DE79A8" w14:paraId="1388F4A7" w14:textId="77777777" w:rsidTr="00446C61">
        <w:tc>
          <w:tcPr>
            <w:tcW w:w="11341" w:type="dxa"/>
          </w:tcPr>
          <w:p w14:paraId="7C90FFC3" w14:textId="77777777" w:rsidR="002330B7" w:rsidRDefault="002330B7" w:rsidP="00BB3452">
            <w:pPr>
              <w:ind w:left="0" w:right="-22"/>
              <w:rPr>
                <w:rFonts w:ascii="Tahoma" w:hAnsi="Tahoma" w:cs="Tahoma"/>
                <w:sz w:val="22"/>
              </w:rPr>
            </w:pPr>
            <w:r w:rsidRPr="002330B7">
              <w:rPr>
                <w:rFonts w:ascii="Tahoma" w:hAnsi="Tahoma" w:cs="Tahoma"/>
                <w:sz w:val="22"/>
              </w:rPr>
              <w:t xml:space="preserve">Manage behaviour effectively to ensure a good and safe learning environment by: </w:t>
            </w:r>
            <w:r w:rsidRPr="002330B7">
              <w:rPr>
                <w:rFonts w:ascii="Tahoma" w:hAnsi="Tahoma" w:cs="Tahoma"/>
                <w:sz w:val="22"/>
              </w:rPr>
              <w:softHyphen/>
              <w:t xml:space="preserve"> </w:t>
            </w:r>
          </w:p>
          <w:p w14:paraId="4FDF1BCD" w14:textId="7F262330" w:rsidR="002330B7" w:rsidRPr="002330B7" w:rsidRDefault="002330B7" w:rsidP="00BB3452">
            <w:pPr>
              <w:pStyle w:val="ListParagraph"/>
              <w:numPr>
                <w:ilvl w:val="0"/>
                <w:numId w:val="8"/>
              </w:numPr>
              <w:ind w:right="-22"/>
              <w:rPr>
                <w:rFonts w:ascii="Tahoma" w:hAnsi="Tahoma" w:cs="Tahoma"/>
                <w:b/>
                <w:bCs/>
                <w:sz w:val="22"/>
              </w:rPr>
            </w:pPr>
            <w:r w:rsidRPr="002330B7">
              <w:rPr>
                <w:rFonts w:ascii="Tahoma" w:hAnsi="Tahoma" w:cs="Tahoma"/>
                <w:sz w:val="22"/>
              </w:rPr>
              <w:t>Having clear rules and routines for behaviour in classrooms, and taking</w:t>
            </w:r>
            <w:r>
              <w:rPr>
                <w:rFonts w:ascii="Tahoma" w:hAnsi="Tahoma" w:cs="Tahoma"/>
                <w:sz w:val="22"/>
              </w:rPr>
              <w:t xml:space="preserve"> </w:t>
            </w:r>
            <w:r w:rsidRPr="002330B7">
              <w:rPr>
                <w:rFonts w:ascii="Tahoma" w:hAnsi="Tahoma" w:cs="Tahoma"/>
                <w:sz w:val="22"/>
              </w:rPr>
              <w:t>responsibility for promoting good and courteous behaviour both in classrooms and around the school, in accordance with the school’s Behaviour Policy</w:t>
            </w:r>
          </w:p>
          <w:p w14:paraId="37A053C1" w14:textId="7520F719" w:rsidR="002330B7" w:rsidRPr="002330B7" w:rsidRDefault="002330B7" w:rsidP="00BB3452">
            <w:pPr>
              <w:pStyle w:val="ListParagraph"/>
              <w:numPr>
                <w:ilvl w:val="0"/>
                <w:numId w:val="8"/>
              </w:numPr>
              <w:ind w:right="-22"/>
              <w:rPr>
                <w:rFonts w:ascii="Tahoma" w:hAnsi="Tahoma" w:cs="Tahoma"/>
                <w:b/>
                <w:bCs/>
                <w:sz w:val="22"/>
              </w:rPr>
            </w:pPr>
            <w:r w:rsidRPr="002330B7">
              <w:rPr>
                <w:rFonts w:ascii="Tahoma" w:hAnsi="Tahoma" w:cs="Tahoma"/>
                <w:sz w:val="22"/>
              </w:rPr>
              <w:t>Having high expectations of behaviour, and establishing a framework for discipline</w:t>
            </w:r>
            <w:r>
              <w:rPr>
                <w:rFonts w:ascii="Tahoma" w:hAnsi="Tahoma" w:cs="Tahoma"/>
                <w:sz w:val="22"/>
              </w:rPr>
              <w:t xml:space="preserve"> </w:t>
            </w:r>
            <w:r w:rsidRPr="002330B7">
              <w:rPr>
                <w:rFonts w:ascii="Tahoma" w:hAnsi="Tahoma" w:cs="Tahoma"/>
                <w:sz w:val="22"/>
              </w:rPr>
              <w:t xml:space="preserve">with a range of strategies, using praise, sanctions and rewards consistently </w:t>
            </w:r>
            <w:r w:rsidR="00280E74">
              <w:rPr>
                <w:rFonts w:ascii="Tahoma" w:hAnsi="Tahoma" w:cs="Tahoma"/>
                <w:sz w:val="22"/>
              </w:rPr>
              <w:t xml:space="preserve">&amp; </w:t>
            </w:r>
            <w:r w:rsidRPr="002330B7">
              <w:rPr>
                <w:rFonts w:ascii="Tahoma" w:hAnsi="Tahoma" w:cs="Tahoma"/>
                <w:sz w:val="22"/>
              </w:rPr>
              <w:t>fairly</w:t>
            </w:r>
          </w:p>
          <w:p w14:paraId="1B095E96" w14:textId="0CB4744B" w:rsidR="002330B7" w:rsidRPr="002330B7" w:rsidRDefault="002330B7" w:rsidP="00BB3452">
            <w:pPr>
              <w:pStyle w:val="ListParagraph"/>
              <w:numPr>
                <w:ilvl w:val="0"/>
                <w:numId w:val="8"/>
              </w:numPr>
              <w:ind w:right="-22"/>
              <w:rPr>
                <w:rFonts w:ascii="Tahoma" w:hAnsi="Tahoma" w:cs="Tahoma"/>
                <w:b/>
                <w:bCs/>
                <w:sz w:val="22"/>
              </w:rPr>
            </w:pPr>
            <w:r w:rsidRPr="002330B7">
              <w:rPr>
                <w:rFonts w:ascii="Tahoma" w:hAnsi="Tahoma" w:cs="Tahoma"/>
                <w:sz w:val="22"/>
              </w:rPr>
              <w:t xml:space="preserve">Managing classes effectively, using approaches which are appropriate to pupils’ needs </w:t>
            </w:r>
            <w:proofErr w:type="gramStart"/>
            <w:r w:rsidRPr="002330B7">
              <w:rPr>
                <w:rFonts w:ascii="Tahoma" w:hAnsi="Tahoma" w:cs="Tahoma"/>
                <w:sz w:val="22"/>
              </w:rPr>
              <w:t>in order to</w:t>
            </w:r>
            <w:proofErr w:type="gramEnd"/>
            <w:r w:rsidRPr="002330B7">
              <w:rPr>
                <w:rFonts w:ascii="Tahoma" w:hAnsi="Tahoma" w:cs="Tahoma"/>
                <w:sz w:val="22"/>
              </w:rPr>
              <w:t xml:space="preserve"> involve and motivate them</w:t>
            </w:r>
          </w:p>
          <w:p w14:paraId="7CDBB3AD" w14:textId="01DE1E9E" w:rsidR="00BD260D" w:rsidRPr="002330B7" w:rsidRDefault="002330B7" w:rsidP="00BB3452">
            <w:pPr>
              <w:pStyle w:val="ListParagraph"/>
              <w:numPr>
                <w:ilvl w:val="0"/>
                <w:numId w:val="8"/>
              </w:numPr>
              <w:ind w:right="-22"/>
              <w:rPr>
                <w:rFonts w:ascii="Tahoma" w:hAnsi="Tahoma" w:cs="Tahoma"/>
                <w:b/>
                <w:bCs/>
                <w:sz w:val="22"/>
              </w:rPr>
            </w:pPr>
            <w:r w:rsidRPr="002330B7">
              <w:rPr>
                <w:rFonts w:ascii="Tahoma" w:hAnsi="Tahoma" w:cs="Tahoma"/>
                <w:sz w:val="22"/>
              </w:rPr>
              <w:t>Maintaining good relationships with pupils, exercising appropriate authority, and acting decisively when necessary</w:t>
            </w:r>
          </w:p>
        </w:tc>
      </w:tr>
      <w:tr w:rsidR="009543C2" w:rsidRPr="00DE79A8" w14:paraId="2788D6CF" w14:textId="77777777" w:rsidTr="00446C61">
        <w:tc>
          <w:tcPr>
            <w:tcW w:w="11341" w:type="dxa"/>
          </w:tcPr>
          <w:p w14:paraId="6010D951" w14:textId="77777777" w:rsidR="009543C2" w:rsidRDefault="009543C2" w:rsidP="00BB3452">
            <w:pPr>
              <w:ind w:left="0" w:right="-22"/>
              <w:rPr>
                <w:rStyle w:val="fontstyle41"/>
                <w:rFonts w:ascii="Tahoma" w:hAnsi="Tahoma" w:cs="Tahoma"/>
                <w:b w:val="0"/>
                <w:bCs w:val="0"/>
                <w:sz w:val="46"/>
              </w:rPr>
            </w:pPr>
            <w:r w:rsidRPr="009543C2">
              <w:rPr>
                <w:rStyle w:val="fontstyle41"/>
                <w:rFonts w:ascii="Tahoma" w:hAnsi="Tahoma" w:cs="Tahoma"/>
                <w:b w:val="0"/>
                <w:bCs w:val="0"/>
              </w:rPr>
              <w:t>Fulfil wider professional responsibilities</w:t>
            </w:r>
            <w:r>
              <w:rPr>
                <w:rStyle w:val="fontstyle41"/>
                <w:rFonts w:ascii="Tahoma" w:hAnsi="Tahoma" w:cs="Tahoma"/>
                <w:b w:val="0"/>
                <w:bCs w:val="0"/>
              </w:rPr>
              <w:t>:</w:t>
            </w:r>
          </w:p>
          <w:p w14:paraId="660AB70E" w14:textId="0B944904" w:rsidR="009543C2" w:rsidRPr="009543C2" w:rsidRDefault="009543C2" w:rsidP="00BB3452">
            <w:pPr>
              <w:pStyle w:val="ListParagraph"/>
              <w:numPr>
                <w:ilvl w:val="0"/>
                <w:numId w:val="9"/>
              </w:numPr>
              <w:ind w:right="-22"/>
              <w:rPr>
                <w:rStyle w:val="fontstyle01"/>
                <w:rFonts w:ascii="Tahoma" w:hAnsi="Tahoma" w:cs="Tahoma"/>
              </w:rPr>
            </w:pPr>
            <w:r>
              <w:rPr>
                <w:rStyle w:val="fontstyle01"/>
                <w:rFonts w:ascii="Tahoma" w:hAnsi="Tahoma" w:cs="Tahoma"/>
              </w:rPr>
              <w:t>M</w:t>
            </w:r>
            <w:r w:rsidRPr="009543C2">
              <w:rPr>
                <w:rStyle w:val="fontstyle01"/>
                <w:rFonts w:ascii="Tahoma" w:hAnsi="Tahoma" w:cs="Tahoma"/>
              </w:rPr>
              <w:t>ake a positive contribution to the wider life and ethos of the school</w:t>
            </w:r>
          </w:p>
          <w:p w14:paraId="74CACBAF" w14:textId="31D500B3" w:rsidR="009543C2" w:rsidRDefault="009543C2" w:rsidP="00BB3452">
            <w:pPr>
              <w:pStyle w:val="ListParagraph"/>
              <w:numPr>
                <w:ilvl w:val="0"/>
                <w:numId w:val="9"/>
              </w:numPr>
              <w:ind w:right="-22"/>
              <w:rPr>
                <w:rStyle w:val="fontstyle01"/>
                <w:rFonts w:ascii="Tahoma" w:hAnsi="Tahoma" w:cs="Tahoma"/>
              </w:rPr>
            </w:pPr>
            <w:r>
              <w:rPr>
                <w:rStyle w:val="fontstyle01"/>
                <w:rFonts w:ascii="Tahoma" w:hAnsi="Tahoma" w:cs="Tahoma"/>
              </w:rPr>
              <w:t>D</w:t>
            </w:r>
            <w:r w:rsidRPr="009543C2">
              <w:rPr>
                <w:rStyle w:val="fontstyle01"/>
                <w:rFonts w:ascii="Tahoma" w:hAnsi="Tahoma" w:cs="Tahoma"/>
              </w:rPr>
              <w:t>evelop effective professional relationships with colleagues, knowing how and</w:t>
            </w:r>
            <w:r>
              <w:rPr>
                <w:rStyle w:val="fontstyle01"/>
                <w:rFonts w:ascii="Tahoma" w:hAnsi="Tahoma" w:cs="Tahoma"/>
              </w:rPr>
              <w:t xml:space="preserve"> </w:t>
            </w:r>
            <w:r w:rsidRPr="009543C2">
              <w:rPr>
                <w:rStyle w:val="fontstyle01"/>
                <w:rFonts w:ascii="Tahoma" w:hAnsi="Tahoma" w:cs="Tahoma"/>
              </w:rPr>
              <w:t>when to draw on advice and specialist suppo</w:t>
            </w:r>
            <w:r>
              <w:rPr>
                <w:rStyle w:val="fontstyle01"/>
                <w:rFonts w:ascii="Tahoma" w:hAnsi="Tahoma" w:cs="Tahoma"/>
              </w:rPr>
              <w:t>rt</w:t>
            </w:r>
          </w:p>
          <w:p w14:paraId="63F494E1" w14:textId="0C012DDD" w:rsidR="009543C2" w:rsidRPr="009543C2" w:rsidRDefault="009543C2" w:rsidP="00BB3452">
            <w:pPr>
              <w:pStyle w:val="ListParagraph"/>
              <w:numPr>
                <w:ilvl w:val="0"/>
                <w:numId w:val="9"/>
              </w:numPr>
              <w:ind w:right="-22"/>
              <w:rPr>
                <w:rStyle w:val="fontstyle01"/>
                <w:rFonts w:ascii="Tahoma" w:hAnsi="Tahoma" w:cs="Tahoma"/>
              </w:rPr>
            </w:pPr>
            <w:r>
              <w:rPr>
                <w:rStyle w:val="fontstyle01"/>
                <w:rFonts w:ascii="Tahoma" w:hAnsi="Tahoma" w:cs="Tahoma"/>
              </w:rPr>
              <w:t>D</w:t>
            </w:r>
            <w:r w:rsidRPr="009543C2">
              <w:rPr>
                <w:rStyle w:val="fontstyle01"/>
                <w:rFonts w:ascii="Tahoma" w:hAnsi="Tahoma" w:cs="Tahoma"/>
              </w:rPr>
              <w:t>eploy support staff effectively</w:t>
            </w:r>
          </w:p>
          <w:p w14:paraId="2A101612" w14:textId="2561F35E" w:rsidR="009543C2" w:rsidRPr="009543C2" w:rsidRDefault="009543C2" w:rsidP="00BB3452">
            <w:pPr>
              <w:pStyle w:val="ListParagraph"/>
              <w:numPr>
                <w:ilvl w:val="0"/>
                <w:numId w:val="9"/>
              </w:numPr>
              <w:ind w:right="-22"/>
              <w:rPr>
                <w:rStyle w:val="fontstyle01"/>
                <w:rFonts w:ascii="Tahoma" w:hAnsi="Tahoma" w:cs="Tahoma"/>
              </w:rPr>
            </w:pPr>
            <w:r>
              <w:rPr>
                <w:rStyle w:val="fontstyle01"/>
                <w:rFonts w:ascii="Tahoma" w:hAnsi="Tahoma" w:cs="Tahoma"/>
              </w:rPr>
              <w:t>T</w:t>
            </w:r>
            <w:r w:rsidRPr="009543C2">
              <w:rPr>
                <w:rStyle w:val="fontstyle01"/>
                <w:rFonts w:ascii="Tahoma" w:hAnsi="Tahoma" w:cs="Tahoma"/>
              </w:rPr>
              <w:t>ake responsibility for improving teaching through appropriate professional development, responding to advice and feedback from colleagues</w:t>
            </w:r>
          </w:p>
          <w:p w14:paraId="577B12B0" w14:textId="3AFB2DBD" w:rsidR="009543C2" w:rsidRPr="009543C2" w:rsidRDefault="009543C2" w:rsidP="00BB3452">
            <w:pPr>
              <w:pStyle w:val="ListParagraph"/>
              <w:numPr>
                <w:ilvl w:val="0"/>
                <w:numId w:val="9"/>
              </w:numPr>
              <w:ind w:right="-22"/>
              <w:rPr>
                <w:rFonts w:ascii="Tahoma" w:hAnsi="Tahoma" w:cs="Tahoma"/>
                <w:sz w:val="22"/>
              </w:rPr>
            </w:pPr>
            <w:r>
              <w:rPr>
                <w:rStyle w:val="fontstyle01"/>
                <w:rFonts w:ascii="Tahoma" w:hAnsi="Tahoma" w:cs="Tahoma"/>
              </w:rPr>
              <w:t>C</w:t>
            </w:r>
            <w:r w:rsidRPr="009543C2">
              <w:rPr>
                <w:rStyle w:val="fontstyle01"/>
                <w:rFonts w:ascii="Tahoma" w:hAnsi="Tahoma" w:cs="Tahoma"/>
              </w:rPr>
              <w:t xml:space="preserve">ommunicate effectively with parents </w:t>
            </w:r>
            <w:proofErr w:type="gramStart"/>
            <w:r w:rsidRPr="009543C2">
              <w:rPr>
                <w:rStyle w:val="fontstyle01"/>
                <w:rFonts w:ascii="Tahoma" w:hAnsi="Tahoma" w:cs="Tahoma"/>
              </w:rPr>
              <w:t>with regard to</w:t>
            </w:r>
            <w:proofErr w:type="gramEnd"/>
            <w:r w:rsidRPr="009543C2">
              <w:rPr>
                <w:rStyle w:val="fontstyle01"/>
                <w:rFonts w:ascii="Tahoma" w:hAnsi="Tahoma" w:cs="Tahoma"/>
              </w:rPr>
              <w:t xml:space="preserve"> pupils’ achievements and</w:t>
            </w:r>
            <w:r>
              <w:rPr>
                <w:rStyle w:val="fontstyle01"/>
                <w:rFonts w:ascii="Tahoma" w:hAnsi="Tahoma" w:cs="Tahoma"/>
              </w:rPr>
              <w:t xml:space="preserve"> </w:t>
            </w:r>
            <w:r w:rsidRPr="009543C2">
              <w:rPr>
                <w:rStyle w:val="fontstyle01"/>
                <w:rFonts w:ascii="Tahoma" w:hAnsi="Tahoma" w:cs="Tahoma"/>
              </w:rPr>
              <w:t>well-being</w:t>
            </w:r>
          </w:p>
        </w:tc>
      </w:tr>
    </w:tbl>
    <w:p w14:paraId="51167C5B" w14:textId="77777777" w:rsidR="001E205B" w:rsidRDefault="001E205B"/>
    <w:tbl>
      <w:tblPr>
        <w:tblStyle w:val="TableGrid"/>
        <w:tblW w:w="11341" w:type="dxa"/>
        <w:tblInd w:w="-289" w:type="dxa"/>
        <w:tblLook w:val="04A0" w:firstRow="1" w:lastRow="0" w:firstColumn="1" w:lastColumn="0" w:noHBand="0" w:noVBand="1"/>
      </w:tblPr>
      <w:tblGrid>
        <w:gridCol w:w="11341"/>
      </w:tblGrid>
      <w:tr w:rsidR="00BD260D" w:rsidRPr="00446C61" w14:paraId="24C3D9D3" w14:textId="77777777" w:rsidTr="00446C61">
        <w:tc>
          <w:tcPr>
            <w:tcW w:w="11341" w:type="dxa"/>
            <w:shd w:val="clear" w:color="auto" w:fill="0070C0"/>
          </w:tcPr>
          <w:p w14:paraId="5A3B01E0" w14:textId="124A09AA" w:rsidR="00BD260D" w:rsidRPr="00446C61" w:rsidRDefault="009543C2" w:rsidP="00BB3452">
            <w:pPr>
              <w:ind w:left="0" w:right="-22"/>
              <w:jc w:val="center"/>
              <w:rPr>
                <w:rFonts w:ascii="Tahoma" w:hAnsi="Tahoma" w:cs="Tahoma"/>
                <w:b/>
                <w:bCs/>
                <w:sz w:val="24"/>
                <w:szCs w:val="24"/>
              </w:rPr>
            </w:pPr>
            <w:r w:rsidRPr="00446C61">
              <w:rPr>
                <w:rFonts w:ascii="Tahoma" w:hAnsi="Tahoma" w:cs="Tahoma"/>
                <w:b/>
                <w:bCs/>
                <w:sz w:val="24"/>
                <w:szCs w:val="24"/>
              </w:rPr>
              <w:t>Personal and professional conduct</w:t>
            </w:r>
          </w:p>
        </w:tc>
      </w:tr>
      <w:tr w:rsidR="00BD260D" w14:paraId="11F2CF21" w14:textId="77777777" w:rsidTr="00446C61">
        <w:tc>
          <w:tcPr>
            <w:tcW w:w="11341" w:type="dxa"/>
          </w:tcPr>
          <w:p w14:paraId="5F13B425" w14:textId="2E5864C1" w:rsidR="00BD260D" w:rsidRPr="009543C2" w:rsidRDefault="009543C2" w:rsidP="00BB3452">
            <w:pPr>
              <w:ind w:left="0" w:right="-22"/>
              <w:rPr>
                <w:rFonts w:ascii="Tahoma" w:hAnsi="Tahoma" w:cs="Tahoma"/>
                <w:b/>
                <w:bCs/>
                <w:sz w:val="22"/>
              </w:rPr>
            </w:pPr>
            <w:r w:rsidRPr="009543C2">
              <w:rPr>
                <w:rStyle w:val="fontstyle01"/>
                <w:rFonts w:ascii="Tahoma" w:hAnsi="Tahoma" w:cs="Tahoma"/>
              </w:rPr>
              <w:lastRenderedPageBreak/>
              <w:t>A teacher is expected to demonstrate consistently high standards of personal and professional conduct. The following statements define the behaviour and attitudes which set the required standard for conduct throughout a teacher’s career</w:t>
            </w:r>
          </w:p>
        </w:tc>
      </w:tr>
      <w:tr w:rsidR="00BD260D" w14:paraId="69AAEC39" w14:textId="77777777" w:rsidTr="00446C61">
        <w:tc>
          <w:tcPr>
            <w:tcW w:w="11341" w:type="dxa"/>
          </w:tcPr>
          <w:p w14:paraId="71F2F03E" w14:textId="554ECB3A" w:rsidR="009543C2" w:rsidRDefault="009543C2" w:rsidP="00BB3452">
            <w:pPr>
              <w:ind w:left="0" w:right="-22"/>
              <w:rPr>
                <w:rStyle w:val="fontstyle01"/>
                <w:rFonts w:ascii="Tahoma" w:hAnsi="Tahoma" w:cs="Tahoma"/>
              </w:rPr>
            </w:pPr>
            <w:r w:rsidRPr="009543C2">
              <w:rPr>
                <w:rStyle w:val="fontstyle01"/>
                <w:rFonts w:ascii="Tahoma" w:hAnsi="Tahoma" w:cs="Tahoma"/>
              </w:rPr>
              <w:t>Teachers uphold public trust in the profession and maintain high standards of ethics and behaviour, within and outside school, by:</w:t>
            </w:r>
          </w:p>
          <w:p w14:paraId="3006F272" w14:textId="171D5EC6" w:rsidR="009543C2" w:rsidRDefault="009543C2" w:rsidP="00BB3452">
            <w:pPr>
              <w:pStyle w:val="ListParagraph"/>
              <w:numPr>
                <w:ilvl w:val="0"/>
                <w:numId w:val="13"/>
              </w:numPr>
              <w:ind w:right="-22"/>
              <w:rPr>
                <w:rStyle w:val="fontstyle01"/>
                <w:rFonts w:ascii="Tahoma" w:hAnsi="Tahoma" w:cs="Tahoma"/>
              </w:rPr>
            </w:pPr>
            <w:r>
              <w:rPr>
                <w:rStyle w:val="fontstyle01"/>
                <w:rFonts w:ascii="Tahoma" w:hAnsi="Tahoma" w:cs="Tahoma"/>
              </w:rPr>
              <w:t>T</w:t>
            </w:r>
            <w:r w:rsidRPr="009543C2">
              <w:rPr>
                <w:rStyle w:val="fontstyle01"/>
                <w:rFonts w:ascii="Tahoma" w:hAnsi="Tahoma" w:cs="Tahoma"/>
              </w:rPr>
              <w:t xml:space="preserve">reating pupils with dignity, building relationships rooted in mutual respect, and </w:t>
            </w:r>
            <w:proofErr w:type="gramStart"/>
            <w:r w:rsidRPr="009543C2">
              <w:rPr>
                <w:rStyle w:val="fontstyle01"/>
                <w:rFonts w:ascii="Tahoma" w:hAnsi="Tahoma" w:cs="Tahoma"/>
              </w:rPr>
              <w:t>at</w:t>
            </w:r>
            <w:r>
              <w:rPr>
                <w:rStyle w:val="fontstyle01"/>
                <w:rFonts w:ascii="Tahoma" w:hAnsi="Tahoma" w:cs="Tahoma"/>
              </w:rPr>
              <w:t xml:space="preserve">     </w:t>
            </w:r>
            <w:r w:rsidRPr="009543C2">
              <w:rPr>
                <w:rStyle w:val="fontstyle01"/>
                <w:rFonts w:ascii="Tahoma" w:hAnsi="Tahoma" w:cs="Tahoma"/>
              </w:rPr>
              <w:t xml:space="preserve"> all times</w:t>
            </w:r>
            <w:proofErr w:type="gramEnd"/>
            <w:r w:rsidRPr="009543C2">
              <w:rPr>
                <w:rStyle w:val="fontstyle01"/>
                <w:rFonts w:ascii="Tahoma" w:hAnsi="Tahoma" w:cs="Tahoma"/>
              </w:rPr>
              <w:t xml:space="preserve"> observing proper boundaries appropriate to a teacher’s professional</w:t>
            </w:r>
            <w:r>
              <w:rPr>
                <w:rStyle w:val="fontstyle01"/>
                <w:rFonts w:ascii="Tahoma" w:hAnsi="Tahoma" w:cs="Tahoma"/>
              </w:rPr>
              <w:t xml:space="preserve"> </w:t>
            </w:r>
            <w:r w:rsidRPr="009543C2">
              <w:rPr>
                <w:rStyle w:val="fontstyle01"/>
                <w:rFonts w:ascii="Tahoma" w:hAnsi="Tahoma" w:cs="Tahoma"/>
              </w:rPr>
              <w:t>position</w:t>
            </w:r>
          </w:p>
          <w:p w14:paraId="7579D2C6" w14:textId="5D86647E" w:rsidR="009543C2" w:rsidRPr="009543C2" w:rsidRDefault="009543C2" w:rsidP="00BB3452">
            <w:pPr>
              <w:pStyle w:val="ListParagraph"/>
              <w:numPr>
                <w:ilvl w:val="0"/>
                <w:numId w:val="13"/>
              </w:numPr>
              <w:ind w:right="-22"/>
              <w:rPr>
                <w:rStyle w:val="fontstyle01"/>
                <w:rFonts w:ascii="Tahoma" w:hAnsi="Tahoma" w:cs="Tahoma"/>
              </w:rPr>
            </w:pPr>
            <w:r>
              <w:rPr>
                <w:rStyle w:val="fontstyle01"/>
                <w:rFonts w:ascii="Tahoma" w:hAnsi="Tahoma" w:cs="Tahoma"/>
              </w:rPr>
              <w:t>H</w:t>
            </w:r>
            <w:r w:rsidRPr="009543C2">
              <w:rPr>
                <w:rStyle w:val="fontstyle01"/>
                <w:rFonts w:ascii="Tahoma" w:hAnsi="Tahoma" w:cs="Tahoma"/>
              </w:rPr>
              <w:t>aving regard for the need to safeguard pupils’ well-being, in accordance with</w:t>
            </w:r>
            <w:r>
              <w:rPr>
                <w:rStyle w:val="fontstyle01"/>
                <w:rFonts w:ascii="Tahoma" w:hAnsi="Tahoma" w:cs="Tahoma"/>
              </w:rPr>
              <w:t xml:space="preserve"> </w:t>
            </w:r>
            <w:r w:rsidRPr="009543C2">
              <w:rPr>
                <w:rStyle w:val="fontstyle01"/>
                <w:rFonts w:ascii="Tahoma" w:hAnsi="Tahoma" w:cs="Tahoma"/>
              </w:rPr>
              <w:t>statutory provisions</w:t>
            </w:r>
          </w:p>
          <w:p w14:paraId="0D6FF8D7" w14:textId="4020CED1" w:rsidR="009543C2" w:rsidRPr="009543C2" w:rsidRDefault="009543C2" w:rsidP="00BB3452">
            <w:pPr>
              <w:pStyle w:val="ListParagraph"/>
              <w:numPr>
                <w:ilvl w:val="0"/>
                <w:numId w:val="13"/>
              </w:numPr>
              <w:ind w:right="-22"/>
              <w:rPr>
                <w:rStyle w:val="fontstyle01"/>
                <w:rFonts w:ascii="Tahoma" w:hAnsi="Tahoma" w:cs="Tahoma"/>
              </w:rPr>
            </w:pPr>
            <w:r>
              <w:rPr>
                <w:rStyle w:val="fontstyle01"/>
                <w:rFonts w:ascii="Tahoma" w:hAnsi="Tahoma" w:cs="Tahoma"/>
              </w:rPr>
              <w:t>S</w:t>
            </w:r>
            <w:r w:rsidRPr="009543C2">
              <w:rPr>
                <w:rStyle w:val="fontstyle01"/>
                <w:rFonts w:ascii="Tahoma" w:hAnsi="Tahoma" w:cs="Tahoma"/>
              </w:rPr>
              <w:t>howing tolerance of and respect for the rights of others</w:t>
            </w:r>
          </w:p>
          <w:p w14:paraId="4F02F1C5" w14:textId="6FF9325B" w:rsidR="009543C2" w:rsidRPr="009543C2" w:rsidRDefault="009543C2" w:rsidP="00BB3452">
            <w:pPr>
              <w:pStyle w:val="ListParagraph"/>
              <w:numPr>
                <w:ilvl w:val="0"/>
                <w:numId w:val="13"/>
              </w:numPr>
              <w:ind w:right="-22"/>
              <w:rPr>
                <w:rStyle w:val="fontstyle01"/>
                <w:rFonts w:ascii="Tahoma" w:hAnsi="Tahoma" w:cs="Tahoma"/>
              </w:rPr>
            </w:pPr>
            <w:r>
              <w:rPr>
                <w:rStyle w:val="fontstyle01"/>
                <w:rFonts w:ascii="Tahoma" w:hAnsi="Tahoma" w:cs="Tahoma"/>
              </w:rPr>
              <w:t>N</w:t>
            </w:r>
            <w:r w:rsidRPr="009543C2">
              <w:rPr>
                <w:rStyle w:val="fontstyle01"/>
                <w:rFonts w:ascii="Tahoma" w:hAnsi="Tahoma" w:cs="Tahoma"/>
              </w:rPr>
              <w:t>ot undermining fundamental British values, including democracy, the rule of law, individual liberty and mutual respect, and tolerance of those with different faiths</w:t>
            </w:r>
            <w:r w:rsidR="001E205B">
              <w:rPr>
                <w:rStyle w:val="fontstyle01"/>
                <w:rFonts w:ascii="Tahoma" w:hAnsi="Tahoma" w:cs="Tahoma"/>
              </w:rPr>
              <w:t xml:space="preserve"> </w:t>
            </w:r>
            <w:r w:rsidRPr="009543C2">
              <w:rPr>
                <w:rStyle w:val="fontstyle01"/>
                <w:rFonts w:ascii="Tahoma" w:hAnsi="Tahoma" w:cs="Tahoma"/>
              </w:rPr>
              <w:t>and beliefs</w:t>
            </w:r>
          </w:p>
          <w:p w14:paraId="7D921E8C" w14:textId="460DCAB7" w:rsidR="00BD260D" w:rsidRPr="009543C2" w:rsidRDefault="009543C2" w:rsidP="00BB3452">
            <w:pPr>
              <w:pStyle w:val="ListParagraph"/>
              <w:numPr>
                <w:ilvl w:val="0"/>
                <w:numId w:val="13"/>
              </w:numPr>
              <w:ind w:right="-22"/>
              <w:rPr>
                <w:rFonts w:ascii="Tahoma" w:hAnsi="Tahoma" w:cs="Tahoma"/>
                <w:sz w:val="22"/>
              </w:rPr>
            </w:pPr>
            <w:r>
              <w:rPr>
                <w:rStyle w:val="fontstyle01"/>
                <w:rFonts w:ascii="Tahoma" w:hAnsi="Tahoma" w:cs="Tahoma"/>
              </w:rPr>
              <w:t>E</w:t>
            </w:r>
            <w:r w:rsidRPr="009543C2">
              <w:rPr>
                <w:rStyle w:val="fontstyle01"/>
                <w:rFonts w:ascii="Tahoma" w:hAnsi="Tahoma" w:cs="Tahoma"/>
              </w:rPr>
              <w:t>nsuring that personal beliefs are not expressed in ways which exploit pupils’ vulnerability or might lead them to break the law</w:t>
            </w:r>
          </w:p>
        </w:tc>
      </w:tr>
      <w:tr w:rsidR="00BD260D" w14:paraId="47AF532D" w14:textId="77777777" w:rsidTr="00446C61">
        <w:tc>
          <w:tcPr>
            <w:tcW w:w="11341" w:type="dxa"/>
          </w:tcPr>
          <w:p w14:paraId="03B812A1" w14:textId="101E1310" w:rsidR="00BD260D" w:rsidRPr="009543C2" w:rsidRDefault="009543C2" w:rsidP="00BB3452">
            <w:pPr>
              <w:ind w:left="0" w:right="-22"/>
              <w:rPr>
                <w:rFonts w:ascii="Tahoma" w:hAnsi="Tahoma" w:cs="Tahoma"/>
                <w:b/>
                <w:bCs/>
                <w:sz w:val="22"/>
              </w:rPr>
            </w:pPr>
            <w:r w:rsidRPr="009543C2">
              <w:rPr>
                <w:rStyle w:val="fontstyle01"/>
                <w:rFonts w:ascii="Tahoma" w:hAnsi="Tahoma" w:cs="Tahoma"/>
              </w:rPr>
              <w:t>Teachers must have proper and professional regard for the ethos, policies and practices of the school in which they teach, and maintain high standards in their own attendance and punctuality</w:t>
            </w:r>
          </w:p>
        </w:tc>
      </w:tr>
      <w:tr w:rsidR="00BD260D" w14:paraId="20D730E8" w14:textId="77777777" w:rsidTr="00446C61">
        <w:tc>
          <w:tcPr>
            <w:tcW w:w="11341" w:type="dxa"/>
          </w:tcPr>
          <w:p w14:paraId="2E662CF3" w14:textId="6CCE0335" w:rsidR="00BD260D" w:rsidRPr="009543C2" w:rsidRDefault="009543C2" w:rsidP="00BB3452">
            <w:pPr>
              <w:ind w:left="0" w:right="-22"/>
              <w:rPr>
                <w:rFonts w:ascii="Tahoma" w:hAnsi="Tahoma" w:cs="Tahoma"/>
                <w:b/>
                <w:bCs/>
                <w:sz w:val="22"/>
              </w:rPr>
            </w:pPr>
            <w:r w:rsidRPr="009543C2">
              <w:rPr>
                <w:rStyle w:val="fontstyle01"/>
                <w:rFonts w:ascii="Tahoma" w:hAnsi="Tahoma" w:cs="Tahoma"/>
              </w:rPr>
              <w:t xml:space="preserve">Teachers must </w:t>
            </w:r>
            <w:proofErr w:type="gramStart"/>
            <w:r w:rsidRPr="009543C2">
              <w:rPr>
                <w:rStyle w:val="fontstyle01"/>
                <w:rFonts w:ascii="Tahoma" w:hAnsi="Tahoma" w:cs="Tahoma"/>
              </w:rPr>
              <w:t>have an understanding of</w:t>
            </w:r>
            <w:proofErr w:type="gramEnd"/>
            <w:r w:rsidRPr="009543C2">
              <w:rPr>
                <w:rStyle w:val="fontstyle01"/>
                <w:rFonts w:ascii="Tahoma" w:hAnsi="Tahoma" w:cs="Tahoma"/>
              </w:rPr>
              <w:t>, and always act within, the statutory frameworks which set out their professional duties and responsibilities</w:t>
            </w:r>
          </w:p>
        </w:tc>
      </w:tr>
    </w:tbl>
    <w:p w14:paraId="11694CDE" w14:textId="77777777" w:rsidR="00280E74" w:rsidRPr="00446C61" w:rsidRDefault="00280E74" w:rsidP="00BB3452">
      <w:pPr>
        <w:ind w:right="-22"/>
        <w:rPr>
          <w:sz w:val="24"/>
          <w:szCs w:val="24"/>
        </w:rPr>
      </w:pPr>
    </w:p>
    <w:p w14:paraId="30413EC7" w14:textId="2380EA63" w:rsidR="00DE79A8" w:rsidRPr="001C5B10" w:rsidRDefault="00DE79A8" w:rsidP="00BB3452">
      <w:pPr>
        <w:ind w:left="0" w:right="-22"/>
        <w:jc w:val="both"/>
        <w:rPr>
          <w:rFonts w:ascii="Tahoma" w:hAnsi="Tahoma" w:cs="Tahoma"/>
          <w:sz w:val="22"/>
        </w:rPr>
      </w:pPr>
      <w:r w:rsidRPr="001C5B10">
        <w:rPr>
          <w:rFonts w:ascii="Tahoma" w:hAnsi="Tahoma" w:cs="Tahoma"/>
          <w:sz w:val="22"/>
        </w:rPr>
        <w:t>All candidates must be aware of the safeguarding nature of this work.</w:t>
      </w:r>
    </w:p>
    <w:p w14:paraId="68DB32B7" w14:textId="77777777" w:rsidR="00DE79A8" w:rsidRPr="001C5B10" w:rsidRDefault="00DE79A8" w:rsidP="00BB3452">
      <w:pPr>
        <w:ind w:left="0" w:right="-22"/>
        <w:jc w:val="both"/>
        <w:rPr>
          <w:rFonts w:ascii="Tahoma" w:hAnsi="Tahoma" w:cs="Tahoma"/>
          <w:sz w:val="22"/>
        </w:rPr>
      </w:pPr>
    </w:p>
    <w:p w14:paraId="29BA61C8" w14:textId="77777777" w:rsidR="00446C61" w:rsidRPr="001C5B10" w:rsidRDefault="00DE79A8" w:rsidP="00BB3452">
      <w:pPr>
        <w:pStyle w:val="NormalWeb"/>
        <w:shd w:val="clear" w:color="auto" w:fill="FFFFFF"/>
        <w:spacing w:before="0" w:beforeAutospacing="0" w:after="0" w:afterAutospacing="0"/>
        <w:ind w:right="-22"/>
        <w:jc w:val="both"/>
        <w:textAlignment w:val="baseline"/>
        <w:rPr>
          <w:rFonts w:ascii="Tahoma" w:hAnsi="Tahoma" w:cs="Tahoma"/>
          <w:color w:val="000000"/>
          <w:sz w:val="22"/>
          <w:szCs w:val="22"/>
          <w:bdr w:val="none" w:sz="0" w:space="0" w:color="auto" w:frame="1"/>
        </w:rPr>
      </w:pPr>
      <w:r w:rsidRPr="001C5B10">
        <w:rPr>
          <w:rFonts w:ascii="Tahoma" w:hAnsi="Tahoma" w:cs="Tahoma"/>
          <w:color w:val="000000"/>
          <w:sz w:val="22"/>
          <w:szCs w:val="22"/>
          <w:bdr w:val="none" w:sz="0" w:space="0" w:color="auto" w:frame="1"/>
        </w:rPr>
        <w:t xml:space="preserve">The school is committed to safeguarding the welfare of children and expects all staff to share this commitment. </w:t>
      </w:r>
    </w:p>
    <w:p w14:paraId="1034F3AB" w14:textId="77777777" w:rsidR="00446C61" w:rsidRPr="001C5B10" w:rsidRDefault="00446C61" w:rsidP="00BB3452">
      <w:pPr>
        <w:pStyle w:val="NormalWeb"/>
        <w:shd w:val="clear" w:color="auto" w:fill="FFFFFF"/>
        <w:spacing w:before="0" w:beforeAutospacing="0" w:after="0" w:afterAutospacing="0"/>
        <w:ind w:right="-22"/>
        <w:jc w:val="both"/>
        <w:textAlignment w:val="baseline"/>
        <w:rPr>
          <w:rFonts w:ascii="Tahoma" w:hAnsi="Tahoma" w:cs="Tahoma"/>
          <w:color w:val="000000"/>
          <w:sz w:val="22"/>
          <w:szCs w:val="22"/>
          <w:bdr w:val="none" w:sz="0" w:space="0" w:color="auto" w:frame="1"/>
        </w:rPr>
      </w:pPr>
    </w:p>
    <w:p w14:paraId="521219A1" w14:textId="6E460B86" w:rsidR="00DE79A8" w:rsidRPr="001C5B10" w:rsidRDefault="00DE79A8" w:rsidP="00BB3452">
      <w:pPr>
        <w:pStyle w:val="NormalWeb"/>
        <w:shd w:val="clear" w:color="auto" w:fill="FFFFFF"/>
        <w:spacing w:before="0" w:beforeAutospacing="0" w:after="0" w:afterAutospacing="0"/>
        <w:ind w:right="-22"/>
        <w:jc w:val="both"/>
        <w:textAlignment w:val="baseline"/>
        <w:rPr>
          <w:rFonts w:ascii="Tahoma" w:hAnsi="Tahoma" w:cs="Tahoma"/>
          <w:color w:val="000000"/>
          <w:sz w:val="22"/>
          <w:szCs w:val="22"/>
          <w:bdr w:val="none" w:sz="0" w:space="0" w:color="auto" w:frame="1"/>
        </w:rPr>
      </w:pPr>
      <w:r w:rsidRPr="001C5B10">
        <w:rPr>
          <w:rFonts w:ascii="Tahoma" w:hAnsi="Tahoma" w:cs="Tahoma"/>
          <w:color w:val="000000"/>
          <w:sz w:val="22"/>
          <w:szCs w:val="22"/>
          <w:bdr w:val="none" w:sz="0" w:space="0" w:color="auto" w:frame="1"/>
        </w:rPr>
        <w:t>This post is subject to an enhanced DBS check and satisfactory references.</w:t>
      </w:r>
    </w:p>
    <w:p w14:paraId="6AE61728" w14:textId="77777777" w:rsidR="00DE79A8" w:rsidRPr="001C5B10" w:rsidRDefault="00DE79A8" w:rsidP="00BB3452">
      <w:pPr>
        <w:pStyle w:val="NormalWeb"/>
        <w:shd w:val="clear" w:color="auto" w:fill="FFFFFF"/>
        <w:spacing w:before="0" w:beforeAutospacing="0" w:after="0" w:afterAutospacing="0"/>
        <w:ind w:right="-22"/>
        <w:jc w:val="both"/>
        <w:textAlignment w:val="baseline"/>
        <w:rPr>
          <w:rFonts w:ascii="Tahoma" w:hAnsi="Tahoma" w:cs="Tahoma"/>
          <w:color w:val="000000"/>
          <w:sz w:val="22"/>
          <w:szCs w:val="22"/>
          <w:bdr w:val="none" w:sz="0" w:space="0" w:color="auto" w:frame="1"/>
        </w:rPr>
      </w:pPr>
    </w:p>
    <w:p w14:paraId="1B6E1E51" w14:textId="18133818" w:rsidR="00DE79A8" w:rsidRPr="001C5B10" w:rsidRDefault="00DE79A8" w:rsidP="00BB3452">
      <w:pPr>
        <w:ind w:left="0" w:right="-22"/>
        <w:jc w:val="both"/>
        <w:rPr>
          <w:rFonts w:ascii="Tahoma" w:hAnsi="Tahoma" w:cs="Tahoma"/>
          <w:sz w:val="22"/>
        </w:rPr>
      </w:pPr>
      <w:r w:rsidRPr="001C5B10">
        <w:rPr>
          <w:rFonts w:ascii="Tahoma" w:hAnsi="Tahoma" w:cs="Tahoma"/>
          <w:sz w:val="22"/>
        </w:rPr>
        <w:t xml:space="preserve">All applicants will be considered </w:t>
      </w:r>
      <w:proofErr w:type="gramStart"/>
      <w:r w:rsidRPr="001C5B10">
        <w:rPr>
          <w:rFonts w:ascii="Tahoma" w:hAnsi="Tahoma" w:cs="Tahoma"/>
          <w:sz w:val="22"/>
        </w:rPr>
        <w:t>on the basis of</w:t>
      </w:r>
      <w:proofErr w:type="gramEnd"/>
      <w:r w:rsidRPr="001C5B10">
        <w:rPr>
          <w:rFonts w:ascii="Tahoma" w:hAnsi="Tahoma" w:cs="Tahoma"/>
          <w:sz w:val="22"/>
        </w:rPr>
        <w:t xml:space="preserve"> suitability for the post regardless of sex, race or disability.</w:t>
      </w:r>
    </w:p>
    <w:p w14:paraId="345BAD30" w14:textId="77777777" w:rsidR="00DE79A8" w:rsidRPr="001C5B10" w:rsidRDefault="00DE79A8" w:rsidP="00BB3452">
      <w:pPr>
        <w:ind w:left="0" w:right="-22"/>
        <w:jc w:val="both"/>
        <w:rPr>
          <w:rFonts w:ascii="Tahoma" w:hAnsi="Tahoma" w:cs="Tahoma"/>
          <w:b/>
          <w:bCs/>
          <w:sz w:val="22"/>
        </w:rPr>
      </w:pPr>
    </w:p>
    <w:p w14:paraId="7C0EE9FF" w14:textId="77777777" w:rsidR="00446C61" w:rsidRPr="001C5B10" w:rsidRDefault="00DE79A8" w:rsidP="00BB3452">
      <w:pPr>
        <w:ind w:left="0" w:right="-22"/>
        <w:jc w:val="both"/>
        <w:rPr>
          <w:rFonts w:ascii="Tahoma" w:hAnsi="Tahoma" w:cs="Tahoma"/>
          <w:sz w:val="22"/>
        </w:rPr>
      </w:pPr>
      <w:r w:rsidRPr="001C5B10">
        <w:rPr>
          <w:rFonts w:ascii="Tahoma" w:hAnsi="Tahoma" w:cs="Tahoma"/>
          <w:sz w:val="22"/>
        </w:rPr>
        <w:t>The successful candidates will receive a full induction for their role including safeguarding awareness and practice.</w:t>
      </w:r>
      <w:r w:rsidR="00446C61" w:rsidRPr="001C5B10">
        <w:rPr>
          <w:rFonts w:ascii="Tahoma" w:hAnsi="Tahoma" w:cs="Tahoma"/>
          <w:sz w:val="22"/>
        </w:rPr>
        <w:t xml:space="preserve">  </w:t>
      </w:r>
    </w:p>
    <w:p w14:paraId="591526F3" w14:textId="77777777" w:rsidR="00446C61" w:rsidRPr="001C5B10" w:rsidRDefault="00446C61" w:rsidP="00BB3452">
      <w:pPr>
        <w:ind w:left="0" w:right="-22"/>
        <w:jc w:val="both"/>
        <w:rPr>
          <w:rFonts w:ascii="Tahoma" w:hAnsi="Tahoma" w:cs="Tahoma"/>
          <w:sz w:val="22"/>
        </w:rPr>
      </w:pPr>
    </w:p>
    <w:p w14:paraId="6A8DC152" w14:textId="6333E641" w:rsidR="00DE79A8" w:rsidRPr="001C5B10" w:rsidRDefault="00446C61" w:rsidP="00BB3452">
      <w:pPr>
        <w:ind w:left="0" w:right="-22"/>
        <w:jc w:val="both"/>
        <w:rPr>
          <w:rFonts w:ascii="Tahoma" w:hAnsi="Tahoma" w:cs="Tahoma"/>
          <w:sz w:val="22"/>
        </w:rPr>
      </w:pPr>
      <w:r w:rsidRPr="001C5B10">
        <w:rPr>
          <w:rFonts w:ascii="Tahoma" w:hAnsi="Tahoma" w:cs="Tahoma"/>
          <w:sz w:val="22"/>
        </w:rPr>
        <w:t>Our school promotes well-being in all staff and has committed to reducing workload.</w:t>
      </w:r>
    </w:p>
    <w:p w14:paraId="3721DEC4" w14:textId="77777777" w:rsidR="00446C61" w:rsidRPr="001C5B10" w:rsidRDefault="00446C61" w:rsidP="00BB3452">
      <w:pPr>
        <w:ind w:left="0" w:right="-22"/>
        <w:jc w:val="both"/>
        <w:rPr>
          <w:rFonts w:ascii="Tahoma" w:hAnsi="Tahoma" w:cs="Tahoma"/>
          <w:sz w:val="22"/>
        </w:rPr>
      </w:pPr>
    </w:p>
    <w:p w14:paraId="5DA17528" w14:textId="1B84223A" w:rsidR="00446C61" w:rsidRPr="001C5B10" w:rsidRDefault="00446C61" w:rsidP="00BB3452">
      <w:pPr>
        <w:ind w:left="0" w:right="-22"/>
        <w:jc w:val="both"/>
        <w:rPr>
          <w:rFonts w:ascii="Tahoma" w:hAnsi="Tahoma" w:cs="Tahoma"/>
          <w:sz w:val="22"/>
        </w:rPr>
      </w:pPr>
      <w:r w:rsidRPr="001C5B10">
        <w:rPr>
          <w:rFonts w:ascii="Tahoma" w:hAnsi="Tahoma" w:cs="Tahoma"/>
          <w:sz w:val="22"/>
        </w:rPr>
        <w:t xml:space="preserve">We encourage staff to join trade associations (unions) and welcome positive input and feedback from trade associations. </w:t>
      </w:r>
    </w:p>
    <w:p w14:paraId="46510503" w14:textId="77777777" w:rsidR="00DE79A8" w:rsidRPr="001C5B10" w:rsidRDefault="00DE79A8" w:rsidP="00BB3452">
      <w:pPr>
        <w:ind w:left="0" w:right="-22"/>
        <w:jc w:val="both"/>
        <w:rPr>
          <w:rFonts w:ascii="Tahoma" w:hAnsi="Tahoma" w:cs="Tahoma"/>
          <w:sz w:val="22"/>
        </w:rPr>
      </w:pPr>
    </w:p>
    <w:p w14:paraId="5B3E53F5" w14:textId="2D3A18E9" w:rsidR="00DE79A8" w:rsidRPr="001C5B10" w:rsidRDefault="00DE79A8" w:rsidP="00BB3452">
      <w:pPr>
        <w:ind w:left="0" w:right="-22"/>
        <w:rPr>
          <w:rFonts w:ascii="Tahoma" w:hAnsi="Tahoma" w:cs="Tahoma"/>
          <w:b/>
          <w:bCs/>
          <w:spacing w:val="14"/>
          <w:sz w:val="22"/>
          <w:shd w:val="clear" w:color="auto" w:fill="FFFFFF"/>
        </w:rPr>
      </w:pPr>
      <w:r w:rsidRPr="001C5B10">
        <w:rPr>
          <w:rFonts w:ascii="Tahoma" w:hAnsi="Tahoma" w:cs="Tahoma"/>
          <w:b/>
          <w:bCs/>
          <w:spacing w:val="14"/>
          <w:sz w:val="22"/>
          <w:shd w:val="clear" w:color="auto" w:fill="FFFFFF"/>
        </w:rPr>
        <w:t>In line with Keeping Children Safe in Education, we will undertake general online searches for all shortlisted candidates, this may include social media and video platforms such as Facebook, Twitter, Instagram, Tik Tok and You Tube. Online searches will only examine data that is publicly available, and the aim is to identify any incidents or issues. Any areas of concern will be discussed during the interview process.</w:t>
      </w:r>
    </w:p>
    <w:p w14:paraId="28DA6DCD" w14:textId="77777777" w:rsidR="00DE79A8" w:rsidRPr="001C5B10" w:rsidRDefault="00DE79A8" w:rsidP="00BB3452">
      <w:pPr>
        <w:ind w:left="0" w:right="-22"/>
        <w:rPr>
          <w:rFonts w:ascii="Tahoma" w:hAnsi="Tahoma" w:cs="Tahoma"/>
          <w:b/>
          <w:bCs/>
          <w:sz w:val="22"/>
        </w:rPr>
      </w:pPr>
    </w:p>
    <w:p w14:paraId="0127D0CC" w14:textId="77777777" w:rsidR="00DE79A8" w:rsidRPr="001C5B10" w:rsidRDefault="00DE79A8" w:rsidP="00BB3452">
      <w:pPr>
        <w:ind w:left="0" w:right="-22"/>
        <w:jc w:val="both"/>
        <w:rPr>
          <w:rFonts w:ascii="Tahoma" w:hAnsi="Tahoma" w:cs="Tahoma"/>
          <w:sz w:val="22"/>
        </w:rPr>
      </w:pPr>
      <w:r w:rsidRPr="001C5B10">
        <w:rPr>
          <w:rFonts w:ascii="Tahoma" w:hAnsi="Tahoma" w:cs="Tahoma"/>
          <w:sz w:val="22"/>
        </w:rPr>
        <w:t>For further information about Safer Recruitment procedures please refer to the school’s website:</w:t>
      </w:r>
    </w:p>
    <w:p w14:paraId="4537ECEB" w14:textId="1786C963" w:rsidR="00280E74" w:rsidRPr="001C5B10" w:rsidRDefault="00DE79A8" w:rsidP="00BB3452">
      <w:pPr>
        <w:ind w:left="0" w:right="-22"/>
        <w:jc w:val="both"/>
        <w:rPr>
          <w:rFonts w:ascii="Tahoma" w:hAnsi="Tahoma" w:cs="Tahoma"/>
          <w:sz w:val="22"/>
        </w:rPr>
      </w:pPr>
      <w:hyperlink r:id="rId9" w:history="1">
        <w:r w:rsidRPr="001C5B10">
          <w:rPr>
            <w:rStyle w:val="Hyperlink"/>
            <w:rFonts w:ascii="Tahoma" w:hAnsi="Tahoma" w:cs="Tahoma"/>
            <w:sz w:val="22"/>
          </w:rPr>
          <w:t>https://www.stgeorges.wirral.sch.uk/page/safeguarding-at-st-georges/36170</w:t>
        </w:r>
      </w:hyperlink>
      <w:r w:rsidRPr="001C5B10">
        <w:rPr>
          <w:rFonts w:ascii="Tahoma" w:hAnsi="Tahoma" w:cs="Tahoma"/>
          <w:sz w:val="22"/>
        </w:rPr>
        <w:t xml:space="preserve"> and Wirral Council’s Child Protection Procedures; </w:t>
      </w:r>
      <w:hyperlink r:id="rId10" w:history="1">
        <w:r w:rsidRPr="001C5B10">
          <w:rPr>
            <w:rStyle w:val="Hyperlink"/>
            <w:rFonts w:ascii="Tahoma" w:hAnsi="Tahoma" w:cs="Tahoma"/>
            <w:sz w:val="22"/>
          </w:rPr>
          <w:t>https://www.wirralsafeguarding.co.uk/procedures/</w:t>
        </w:r>
      </w:hyperlink>
      <w:r w:rsidR="00641C97" w:rsidRPr="001C5B10">
        <w:rPr>
          <w:rStyle w:val="Hyperlink"/>
          <w:rFonts w:ascii="Tahoma" w:hAnsi="Tahoma" w:cs="Tahoma"/>
          <w:sz w:val="22"/>
        </w:rPr>
        <w:t>.</w:t>
      </w:r>
    </w:p>
    <w:p w14:paraId="56EFE2DD" w14:textId="77777777" w:rsidR="00280E74" w:rsidRPr="001C5B10" w:rsidRDefault="00280E74" w:rsidP="00BB3452">
      <w:pPr>
        <w:ind w:left="0" w:right="-22"/>
        <w:jc w:val="both"/>
        <w:rPr>
          <w:rFonts w:ascii="Tahoma" w:hAnsi="Tahoma" w:cs="Tahoma"/>
          <w:sz w:val="22"/>
        </w:rPr>
      </w:pPr>
    </w:p>
    <w:p w14:paraId="0198509E" w14:textId="0E68CE80" w:rsidR="00DE79A8" w:rsidRPr="001C5B10" w:rsidRDefault="00641C97" w:rsidP="00BB3452">
      <w:pPr>
        <w:ind w:left="0" w:right="-22"/>
        <w:jc w:val="both"/>
        <w:rPr>
          <w:rFonts w:ascii="Tahoma" w:hAnsi="Tahoma" w:cs="Tahoma"/>
          <w:sz w:val="22"/>
        </w:rPr>
      </w:pPr>
      <w:r w:rsidRPr="001C5B10">
        <w:rPr>
          <w:rFonts w:ascii="Tahoma" w:hAnsi="Tahoma" w:cs="Tahoma"/>
          <w:sz w:val="22"/>
        </w:rPr>
        <w:t>We also have a working with us page that explains the expectations and support for staff employed at St George’s:</w:t>
      </w:r>
    </w:p>
    <w:p w14:paraId="5E42C317" w14:textId="6CA9BAB0" w:rsidR="00641C97" w:rsidRPr="001C5B10" w:rsidRDefault="00641C97" w:rsidP="00BB3452">
      <w:pPr>
        <w:ind w:left="0" w:right="-22"/>
        <w:jc w:val="both"/>
        <w:rPr>
          <w:rFonts w:ascii="Tahoma" w:hAnsi="Tahoma" w:cs="Tahoma"/>
          <w:sz w:val="22"/>
        </w:rPr>
      </w:pPr>
      <w:hyperlink r:id="rId11" w:history="1">
        <w:r w:rsidRPr="001C5B10">
          <w:rPr>
            <w:rStyle w:val="Hyperlink"/>
            <w:rFonts w:ascii="Tahoma" w:hAnsi="Tahoma" w:cs="Tahoma"/>
            <w:sz w:val="22"/>
          </w:rPr>
          <w:t>https://www.stgeorges.wirral.sch.uk/page/working-at-st-georges/132493</w:t>
        </w:r>
      </w:hyperlink>
    </w:p>
    <w:p w14:paraId="42EE71B8" w14:textId="77777777" w:rsidR="00641C97" w:rsidRPr="00641C97" w:rsidRDefault="00641C97" w:rsidP="00BB3452">
      <w:pPr>
        <w:ind w:left="0" w:right="-22"/>
        <w:jc w:val="both"/>
        <w:rPr>
          <w:rFonts w:ascii="Tahoma" w:hAnsi="Tahoma" w:cs="Tahoma"/>
          <w:b/>
          <w:bCs/>
          <w:sz w:val="12"/>
          <w:szCs w:val="12"/>
        </w:rPr>
      </w:pPr>
    </w:p>
    <w:p w14:paraId="06077623" w14:textId="77777777" w:rsidR="00641C97" w:rsidRDefault="00641C97">
      <w:pPr>
        <w:spacing w:after="160"/>
        <w:ind w:left="0" w:right="0"/>
        <w:rPr>
          <w:rFonts w:ascii="Tahoma" w:hAnsi="Tahoma" w:cs="Tahoma"/>
          <w:b/>
          <w:bCs/>
          <w:sz w:val="32"/>
          <w:szCs w:val="14"/>
        </w:rPr>
      </w:pPr>
      <w:r>
        <w:rPr>
          <w:rFonts w:ascii="Tahoma" w:hAnsi="Tahoma" w:cs="Tahoma"/>
          <w:b/>
          <w:bCs/>
          <w:sz w:val="32"/>
          <w:szCs w:val="14"/>
        </w:rPr>
        <w:br w:type="page"/>
      </w:r>
    </w:p>
    <w:p w14:paraId="1B6025D5" w14:textId="110B5284" w:rsidR="0034040C" w:rsidRDefault="00DE79A8" w:rsidP="00BB3452">
      <w:pPr>
        <w:ind w:left="0" w:right="-22"/>
        <w:jc w:val="both"/>
        <w:rPr>
          <w:rFonts w:ascii="Tahoma" w:hAnsi="Tahoma" w:cs="Tahoma"/>
          <w:b/>
          <w:bCs/>
          <w:sz w:val="24"/>
          <w:szCs w:val="24"/>
        </w:rPr>
      </w:pPr>
      <w:r w:rsidRPr="00641C97">
        <w:rPr>
          <w:rFonts w:ascii="Tahoma" w:hAnsi="Tahoma" w:cs="Tahoma"/>
          <w:b/>
          <w:bCs/>
          <w:sz w:val="24"/>
          <w:szCs w:val="24"/>
        </w:rPr>
        <w:lastRenderedPageBreak/>
        <w:t xml:space="preserve">Personal Specification </w:t>
      </w:r>
    </w:p>
    <w:p w14:paraId="7A694AF8" w14:textId="77777777" w:rsidR="00B110DD" w:rsidRPr="00641C97" w:rsidRDefault="00B110DD" w:rsidP="00BB3452">
      <w:pPr>
        <w:ind w:left="0" w:right="-22"/>
        <w:jc w:val="both"/>
        <w:rPr>
          <w:rFonts w:ascii="Tahoma" w:hAnsi="Tahoma" w:cs="Tahoma"/>
          <w:b/>
          <w:bCs/>
          <w:sz w:val="24"/>
          <w:szCs w:val="24"/>
        </w:rPr>
      </w:pPr>
    </w:p>
    <w:tbl>
      <w:tblPr>
        <w:tblStyle w:val="TableGrid"/>
        <w:tblW w:w="10915" w:type="dxa"/>
        <w:tblLook w:val="04A0" w:firstRow="1" w:lastRow="0" w:firstColumn="1" w:lastColumn="0" w:noHBand="0" w:noVBand="1"/>
      </w:tblPr>
      <w:tblGrid>
        <w:gridCol w:w="1843"/>
        <w:gridCol w:w="4961"/>
        <w:gridCol w:w="4111"/>
      </w:tblGrid>
      <w:tr w:rsidR="00DE79A8" w:rsidRPr="001C5B10" w14:paraId="46AF33F3" w14:textId="77777777" w:rsidTr="007750C6">
        <w:tc>
          <w:tcPr>
            <w:tcW w:w="1843" w:type="dxa"/>
            <w:tcBorders>
              <w:top w:val="nil"/>
              <w:left w:val="nil"/>
              <w:bottom w:val="single" w:sz="4" w:space="0" w:color="auto"/>
              <w:right w:val="single" w:sz="4" w:space="0" w:color="auto"/>
            </w:tcBorders>
            <w:vAlign w:val="center"/>
          </w:tcPr>
          <w:p w14:paraId="3E693319" w14:textId="77777777" w:rsidR="00DE79A8" w:rsidRPr="001C5B10" w:rsidRDefault="00DE79A8" w:rsidP="001C5B10">
            <w:pPr>
              <w:ind w:left="0" w:right="-22"/>
              <w:jc w:val="center"/>
              <w:rPr>
                <w:rFonts w:ascii="Tahoma" w:hAnsi="Tahoma" w:cs="Tahoma"/>
                <w:b/>
                <w:bCs/>
                <w:sz w:val="24"/>
                <w:szCs w:val="24"/>
              </w:rPr>
            </w:pPr>
          </w:p>
        </w:tc>
        <w:tc>
          <w:tcPr>
            <w:tcW w:w="4961" w:type="dxa"/>
            <w:tcBorders>
              <w:left w:val="single" w:sz="4" w:space="0" w:color="auto"/>
            </w:tcBorders>
            <w:shd w:val="clear" w:color="auto" w:fill="0070C0"/>
          </w:tcPr>
          <w:p w14:paraId="64DA1B46" w14:textId="561AB234" w:rsidR="00DE79A8" w:rsidRPr="001C5B10" w:rsidRDefault="0034040C" w:rsidP="001C5B10">
            <w:pPr>
              <w:ind w:left="0" w:right="-22"/>
              <w:jc w:val="center"/>
              <w:rPr>
                <w:rFonts w:ascii="Tahoma" w:hAnsi="Tahoma" w:cs="Tahoma"/>
                <w:b/>
                <w:bCs/>
                <w:sz w:val="24"/>
                <w:szCs w:val="24"/>
              </w:rPr>
            </w:pPr>
            <w:r w:rsidRPr="001C5B10">
              <w:rPr>
                <w:rFonts w:ascii="Tahoma" w:hAnsi="Tahoma" w:cs="Tahoma"/>
                <w:b/>
                <w:bCs/>
                <w:sz w:val="24"/>
                <w:szCs w:val="24"/>
              </w:rPr>
              <w:t>Essential Attributes</w:t>
            </w:r>
          </w:p>
        </w:tc>
        <w:tc>
          <w:tcPr>
            <w:tcW w:w="4111" w:type="dxa"/>
            <w:shd w:val="clear" w:color="auto" w:fill="0070C0"/>
          </w:tcPr>
          <w:p w14:paraId="1E553A6D" w14:textId="59335E3D" w:rsidR="00DE79A8" w:rsidRPr="001C5B10" w:rsidRDefault="0034040C" w:rsidP="001C5B10">
            <w:pPr>
              <w:ind w:left="0" w:right="-22"/>
              <w:jc w:val="center"/>
              <w:rPr>
                <w:rFonts w:ascii="Tahoma" w:hAnsi="Tahoma" w:cs="Tahoma"/>
                <w:b/>
                <w:bCs/>
                <w:sz w:val="24"/>
                <w:szCs w:val="24"/>
              </w:rPr>
            </w:pPr>
            <w:r w:rsidRPr="001C5B10">
              <w:rPr>
                <w:rFonts w:ascii="Tahoma" w:hAnsi="Tahoma" w:cs="Tahoma"/>
                <w:b/>
                <w:bCs/>
                <w:sz w:val="24"/>
                <w:szCs w:val="24"/>
              </w:rPr>
              <w:t>Desirable Attributes</w:t>
            </w:r>
          </w:p>
        </w:tc>
      </w:tr>
      <w:tr w:rsidR="00DE79A8" w:rsidRPr="0034040C" w14:paraId="15A55CB8" w14:textId="77777777" w:rsidTr="007F196A">
        <w:trPr>
          <w:trHeight w:val="717"/>
        </w:trPr>
        <w:tc>
          <w:tcPr>
            <w:tcW w:w="1843" w:type="dxa"/>
            <w:tcBorders>
              <w:top w:val="single" w:sz="4" w:space="0" w:color="auto"/>
            </w:tcBorders>
            <w:shd w:val="clear" w:color="auto" w:fill="0070C0"/>
            <w:vAlign w:val="center"/>
          </w:tcPr>
          <w:p w14:paraId="4A68CEA3" w14:textId="50D5A2FD" w:rsidR="00DE79A8" w:rsidRPr="0034040C" w:rsidRDefault="0034040C" w:rsidP="00641C97">
            <w:pPr>
              <w:ind w:left="0" w:right="-22"/>
              <w:rPr>
                <w:rFonts w:ascii="Tahoma" w:hAnsi="Tahoma" w:cs="Tahoma"/>
                <w:b/>
                <w:bCs/>
                <w:sz w:val="22"/>
                <w:szCs w:val="8"/>
              </w:rPr>
            </w:pPr>
            <w:r>
              <w:rPr>
                <w:rFonts w:ascii="Tahoma" w:hAnsi="Tahoma" w:cs="Tahoma"/>
                <w:b/>
                <w:bCs/>
                <w:sz w:val="22"/>
                <w:szCs w:val="8"/>
              </w:rPr>
              <w:t xml:space="preserve">Qualifications &amp; Training </w:t>
            </w:r>
          </w:p>
        </w:tc>
        <w:tc>
          <w:tcPr>
            <w:tcW w:w="4961" w:type="dxa"/>
            <w:vAlign w:val="center"/>
          </w:tcPr>
          <w:p w14:paraId="40A61FC9" w14:textId="77777777" w:rsidR="00B36E22" w:rsidRPr="007F196A" w:rsidRDefault="00B36E22" w:rsidP="007F196A">
            <w:pPr>
              <w:numPr>
                <w:ilvl w:val="0"/>
                <w:numId w:val="1"/>
              </w:numPr>
              <w:ind w:left="461" w:right="-22" w:hanging="283"/>
              <w:rPr>
                <w:rFonts w:ascii="Tahoma" w:hAnsi="Tahoma" w:cs="Tahoma"/>
                <w:sz w:val="22"/>
              </w:rPr>
            </w:pPr>
            <w:r w:rsidRPr="007F196A">
              <w:rPr>
                <w:rFonts w:ascii="Tahoma" w:hAnsi="Tahoma" w:cs="Tahoma"/>
                <w:sz w:val="22"/>
              </w:rPr>
              <w:t xml:space="preserve">Recognised teaching qualification </w:t>
            </w:r>
          </w:p>
          <w:p w14:paraId="31CC297E" w14:textId="1066D2AB" w:rsidR="0034040C" w:rsidRPr="007F196A" w:rsidRDefault="00B36E22" w:rsidP="007F196A">
            <w:pPr>
              <w:pStyle w:val="ListParagraph"/>
              <w:numPr>
                <w:ilvl w:val="0"/>
                <w:numId w:val="1"/>
              </w:numPr>
              <w:spacing w:before="100" w:beforeAutospacing="1" w:after="100" w:afterAutospacing="1"/>
              <w:ind w:left="461" w:right="-22" w:hanging="283"/>
              <w:rPr>
                <w:rFonts w:ascii="Tahoma" w:eastAsia="Times New Roman" w:hAnsi="Tahoma" w:cs="Tahoma"/>
                <w:sz w:val="22"/>
              </w:rPr>
            </w:pPr>
            <w:r w:rsidRPr="007F196A">
              <w:rPr>
                <w:rFonts w:ascii="Tahoma" w:eastAsia="Times New Roman" w:hAnsi="Tahoma" w:cs="Tahoma"/>
                <w:sz w:val="22"/>
              </w:rPr>
              <w:t>A 2:</w:t>
            </w:r>
            <w:r w:rsidR="00641C97" w:rsidRPr="007F196A">
              <w:rPr>
                <w:rFonts w:ascii="Tahoma" w:eastAsia="Times New Roman" w:hAnsi="Tahoma" w:cs="Tahoma"/>
                <w:sz w:val="22"/>
              </w:rPr>
              <w:t>2</w:t>
            </w:r>
            <w:r w:rsidRPr="007F196A">
              <w:rPr>
                <w:rFonts w:ascii="Tahoma" w:eastAsia="Times New Roman" w:hAnsi="Tahoma" w:cs="Tahoma"/>
                <w:sz w:val="22"/>
              </w:rPr>
              <w:t xml:space="preserve"> or above degree in their subject area or a related subject</w:t>
            </w:r>
          </w:p>
        </w:tc>
        <w:tc>
          <w:tcPr>
            <w:tcW w:w="4111" w:type="dxa"/>
            <w:vAlign w:val="center"/>
          </w:tcPr>
          <w:p w14:paraId="7A0CD456" w14:textId="53AC9F65" w:rsidR="00DE79A8" w:rsidRPr="007F196A" w:rsidRDefault="00B36E22" w:rsidP="007F196A">
            <w:pPr>
              <w:pStyle w:val="ListParagraph"/>
              <w:numPr>
                <w:ilvl w:val="0"/>
                <w:numId w:val="1"/>
              </w:numPr>
              <w:ind w:left="457" w:right="-22" w:hanging="404"/>
              <w:rPr>
                <w:rFonts w:ascii="Tahoma" w:hAnsi="Tahoma" w:cs="Tahoma"/>
                <w:b/>
                <w:bCs/>
                <w:sz w:val="22"/>
              </w:rPr>
            </w:pPr>
            <w:r w:rsidRPr="007F196A">
              <w:rPr>
                <w:rFonts w:ascii="Tahoma" w:hAnsi="Tahoma" w:cs="Tahoma"/>
                <w:sz w:val="22"/>
              </w:rPr>
              <w:t xml:space="preserve">A postgraduate </w:t>
            </w:r>
            <w:proofErr w:type="gramStart"/>
            <w:r w:rsidRPr="007F196A">
              <w:rPr>
                <w:rFonts w:ascii="Tahoma" w:hAnsi="Tahoma" w:cs="Tahoma"/>
                <w:sz w:val="22"/>
              </w:rPr>
              <w:t>qualification</w:t>
            </w:r>
            <w:r w:rsidR="007F196A">
              <w:rPr>
                <w:rFonts w:ascii="Tahoma" w:hAnsi="Tahoma" w:cs="Tahoma"/>
                <w:sz w:val="22"/>
              </w:rPr>
              <w:t>;</w:t>
            </w:r>
            <w:r w:rsidR="0055234E" w:rsidRPr="007F196A">
              <w:rPr>
                <w:rFonts w:ascii="Tahoma" w:hAnsi="Tahoma" w:cs="Tahoma"/>
                <w:sz w:val="22"/>
              </w:rPr>
              <w:t xml:space="preserve">   </w:t>
            </w:r>
            <w:proofErr w:type="gramEnd"/>
            <w:r w:rsidR="0055234E" w:rsidRPr="007F196A">
              <w:rPr>
                <w:rFonts w:ascii="Tahoma" w:hAnsi="Tahoma" w:cs="Tahoma"/>
                <w:sz w:val="22"/>
              </w:rPr>
              <w:t xml:space="preserve">  e.g.,</w:t>
            </w:r>
            <w:r w:rsidRPr="007F196A">
              <w:rPr>
                <w:rFonts w:ascii="Tahoma" w:hAnsi="Tahoma" w:cs="Tahoma"/>
                <w:sz w:val="22"/>
              </w:rPr>
              <w:t xml:space="preserve"> a master’s degree</w:t>
            </w:r>
            <w:r w:rsidR="007F196A">
              <w:rPr>
                <w:rFonts w:ascii="Tahoma" w:hAnsi="Tahoma" w:cs="Tahoma"/>
                <w:sz w:val="22"/>
              </w:rPr>
              <w:t xml:space="preserve">, </w:t>
            </w:r>
            <w:r w:rsidR="00641C97" w:rsidRPr="007F196A">
              <w:rPr>
                <w:rFonts w:ascii="Tahoma" w:hAnsi="Tahoma" w:cs="Tahoma"/>
                <w:sz w:val="22"/>
              </w:rPr>
              <w:t>NPQ qualification</w:t>
            </w:r>
            <w:r w:rsidR="007F196A">
              <w:rPr>
                <w:rFonts w:ascii="Tahoma" w:hAnsi="Tahoma" w:cs="Tahoma"/>
                <w:sz w:val="22"/>
              </w:rPr>
              <w:t>, diploma etc</w:t>
            </w:r>
          </w:p>
          <w:p w14:paraId="50DDD58D" w14:textId="587A7D67" w:rsidR="0034040C" w:rsidRPr="007F196A" w:rsidRDefault="00B36E22" w:rsidP="007F196A">
            <w:pPr>
              <w:pStyle w:val="ListParagraph"/>
              <w:numPr>
                <w:ilvl w:val="0"/>
                <w:numId w:val="1"/>
              </w:numPr>
              <w:ind w:left="457" w:right="-22" w:hanging="404"/>
              <w:rPr>
                <w:rFonts w:ascii="Tahoma" w:hAnsi="Tahoma" w:cs="Tahoma"/>
                <w:b/>
                <w:bCs/>
                <w:sz w:val="22"/>
              </w:rPr>
            </w:pPr>
            <w:r w:rsidRPr="007F196A">
              <w:rPr>
                <w:rFonts w:ascii="Tahoma" w:hAnsi="Tahoma" w:cs="Tahoma"/>
                <w:sz w:val="22"/>
              </w:rPr>
              <w:t>A first aid certificate</w:t>
            </w:r>
          </w:p>
          <w:p w14:paraId="00609E4B" w14:textId="6E29BFE4" w:rsidR="007F196A" w:rsidRPr="007F196A" w:rsidRDefault="007F196A" w:rsidP="007F196A">
            <w:pPr>
              <w:pStyle w:val="ListParagraph"/>
              <w:numPr>
                <w:ilvl w:val="0"/>
                <w:numId w:val="1"/>
              </w:numPr>
              <w:ind w:left="457" w:right="-22" w:hanging="404"/>
              <w:rPr>
                <w:rFonts w:ascii="Tahoma" w:hAnsi="Tahoma" w:cs="Tahoma"/>
                <w:b/>
                <w:bCs/>
                <w:sz w:val="22"/>
              </w:rPr>
            </w:pPr>
            <w:r w:rsidRPr="007F196A">
              <w:rPr>
                <w:rFonts w:ascii="Tahoma" w:hAnsi="Tahoma" w:cs="Tahoma"/>
                <w:sz w:val="22"/>
              </w:rPr>
              <w:t>Evidence of further training in SEND, inclusion, equality or other statutory areas</w:t>
            </w:r>
          </w:p>
        </w:tc>
      </w:tr>
      <w:tr w:rsidR="00DE79A8" w:rsidRPr="0034040C" w14:paraId="0955A8CF" w14:textId="77777777" w:rsidTr="007F196A">
        <w:tc>
          <w:tcPr>
            <w:tcW w:w="1843" w:type="dxa"/>
            <w:shd w:val="clear" w:color="auto" w:fill="0070C0"/>
            <w:vAlign w:val="center"/>
          </w:tcPr>
          <w:p w14:paraId="2C7412A4" w14:textId="77777777" w:rsidR="00B36E22" w:rsidRDefault="00B36E22" w:rsidP="00641C97">
            <w:pPr>
              <w:ind w:left="0" w:right="-22"/>
              <w:rPr>
                <w:rFonts w:ascii="Tahoma" w:hAnsi="Tahoma" w:cs="Tahoma"/>
                <w:b/>
                <w:bCs/>
                <w:sz w:val="22"/>
                <w:szCs w:val="8"/>
              </w:rPr>
            </w:pPr>
            <w:r>
              <w:rPr>
                <w:rFonts w:ascii="Tahoma" w:hAnsi="Tahoma" w:cs="Tahoma"/>
                <w:b/>
                <w:bCs/>
                <w:sz w:val="22"/>
                <w:szCs w:val="8"/>
              </w:rPr>
              <w:t xml:space="preserve">Skills </w:t>
            </w:r>
          </w:p>
          <w:p w14:paraId="07CC0989" w14:textId="77777777" w:rsidR="00B36E22" w:rsidRDefault="00B36E22" w:rsidP="00641C97">
            <w:pPr>
              <w:ind w:left="0" w:right="-22"/>
              <w:rPr>
                <w:rFonts w:ascii="Tahoma" w:hAnsi="Tahoma" w:cs="Tahoma"/>
                <w:b/>
                <w:bCs/>
                <w:sz w:val="22"/>
                <w:szCs w:val="8"/>
              </w:rPr>
            </w:pPr>
            <w:r>
              <w:rPr>
                <w:rFonts w:ascii="Tahoma" w:hAnsi="Tahoma" w:cs="Tahoma"/>
                <w:b/>
                <w:bCs/>
                <w:sz w:val="22"/>
                <w:szCs w:val="8"/>
              </w:rPr>
              <w:t xml:space="preserve">&amp; </w:t>
            </w:r>
          </w:p>
          <w:p w14:paraId="03E2BE8A" w14:textId="7BFBD94B" w:rsidR="00DE79A8" w:rsidRPr="0034040C" w:rsidRDefault="00B36E22" w:rsidP="00641C97">
            <w:pPr>
              <w:ind w:left="0" w:right="-22"/>
              <w:rPr>
                <w:rFonts w:ascii="Tahoma" w:hAnsi="Tahoma" w:cs="Tahoma"/>
                <w:b/>
                <w:bCs/>
                <w:sz w:val="22"/>
                <w:szCs w:val="8"/>
              </w:rPr>
            </w:pPr>
            <w:r>
              <w:rPr>
                <w:rFonts w:ascii="Tahoma" w:hAnsi="Tahoma" w:cs="Tahoma"/>
                <w:b/>
                <w:bCs/>
                <w:sz w:val="22"/>
                <w:szCs w:val="8"/>
              </w:rPr>
              <w:t>Experience</w:t>
            </w:r>
          </w:p>
        </w:tc>
        <w:tc>
          <w:tcPr>
            <w:tcW w:w="4961" w:type="dxa"/>
            <w:vAlign w:val="center"/>
          </w:tcPr>
          <w:p w14:paraId="59C2310F" w14:textId="4C7984CB" w:rsidR="00B36E22" w:rsidRPr="007F196A" w:rsidRDefault="00B36E22" w:rsidP="007F196A">
            <w:pPr>
              <w:pStyle w:val="NormalWeb"/>
              <w:numPr>
                <w:ilvl w:val="0"/>
                <w:numId w:val="15"/>
              </w:numPr>
              <w:spacing w:after="0" w:afterAutospacing="0"/>
              <w:ind w:left="461" w:right="-22" w:hanging="283"/>
              <w:rPr>
                <w:rFonts w:ascii="Tahoma" w:hAnsi="Tahoma" w:cs="Tahoma"/>
                <w:color w:val="000000"/>
                <w:sz w:val="22"/>
                <w:szCs w:val="22"/>
              </w:rPr>
            </w:pPr>
            <w:r w:rsidRPr="007F196A">
              <w:rPr>
                <w:rFonts w:ascii="Tahoma" w:hAnsi="Tahoma" w:cs="Tahoma"/>
                <w:color w:val="000000"/>
                <w:sz w:val="22"/>
                <w:szCs w:val="22"/>
              </w:rPr>
              <w:t xml:space="preserve">At least </w:t>
            </w:r>
            <w:r w:rsidR="001C5B10" w:rsidRPr="007F196A">
              <w:rPr>
                <w:rFonts w:ascii="Tahoma" w:hAnsi="Tahoma" w:cs="Tahoma"/>
                <w:color w:val="000000"/>
                <w:sz w:val="22"/>
                <w:szCs w:val="22"/>
              </w:rPr>
              <w:t xml:space="preserve">one </w:t>
            </w:r>
            <w:r w:rsidRPr="007F196A">
              <w:rPr>
                <w:rFonts w:ascii="Tahoma" w:hAnsi="Tahoma" w:cs="Tahoma"/>
                <w:color w:val="000000"/>
                <w:sz w:val="22"/>
                <w:szCs w:val="22"/>
              </w:rPr>
              <w:t>years of experience teaching within a school environment</w:t>
            </w:r>
          </w:p>
          <w:p w14:paraId="3BAB708D" w14:textId="6CE84BCA" w:rsidR="00B36E22" w:rsidRPr="007F196A" w:rsidRDefault="00B36E22" w:rsidP="007F196A">
            <w:pPr>
              <w:pStyle w:val="NormalWeb"/>
              <w:numPr>
                <w:ilvl w:val="0"/>
                <w:numId w:val="15"/>
              </w:numPr>
              <w:spacing w:after="0" w:afterAutospacing="0"/>
              <w:ind w:left="461" w:right="-22" w:hanging="283"/>
              <w:rPr>
                <w:rFonts w:ascii="Tahoma" w:hAnsi="Tahoma" w:cs="Tahoma"/>
                <w:color w:val="000000"/>
                <w:sz w:val="22"/>
                <w:szCs w:val="22"/>
              </w:rPr>
            </w:pPr>
            <w:r w:rsidRPr="007F196A">
              <w:rPr>
                <w:rFonts w:ascii="Tahoma" w:hAnsi="Tahoma" w:cs="Tahoma"/>
                <w:color w:val="000000"/>
                <w:sz w:val="22"/>
                <w:szCs w:val="22"/>
              </w:rPr>
              <w:t>Conducting assessments, keeping records and producing reports on pupils</w:t>
            </w:r>
          </w:p>
          <w:p w14:paraId="6B6535AE" w14:textId="26B081BD" w:rsidR="00641C97" w:rsidRPr="007F196A" w:rsidRDefault="00641C97" w:rsidP="007F196A">
            <w:pPr>
              <w:pStyle w:val="NormalWeb"/>
              <w:numPr>
                <w:ilvl w:val="0"/>
                <w:numId w:val="15"/>
              </w:numPr>
              <w:spacing w:after="0" w:afterAutospacing="0"/>
              <w:ind w:left="461" w:right="-22" w:hanging="283"/>
              <w:rPr>
                <w:rFonts w:ascii="Tahoma" w:hAnsi="Tahoma" w:cs="Tahoma"/>
                <w:color w:val="000000"/>
                <w:sz w:val="22"/>
                <w:szCs w:val="22"/>
              </w:rPr>
            </w:pPr>
            <w:r w:rsidRPr="007F196A">
              <w:rPr>
                <w:rFonts w:ascii="Tahoma" w:hAnsi="Tahoma" w:cs="Tahoma"/>
                <w:color w:val="000000"/>
                <w:sz w:val="22"/>
                <w:szCs w:val="22"/>
              </w:rPr>
              <w:t>Delivering primary national curriculum</w:t>
            </w:r>
          </w:p>
          <w:p w14:paraId="274015A8" w14:textId="5C6E0527" w:rsidR="00641C97" w:rsidRPr="007F196A" w:rsidRDefault="00641C97" w:rsidP="007F196A">
            <w:pPr>
              <w:pStyle w:val="NormalWeb"/>
              <w:numPr>
                <w:ilvl w:val="0"/>
                <w:numId w:val="15"/>
              </w:numPr>
              <w:spacing w:after="0" w:afterAutospacing="0"/>
              <w:ind w:left="461" w:right="-22" w:hanging="283"/>
              <w:rPr>
                <w:rFonts w:ascii="Tahoma" w:hAnsi="Tahoma" w:cs="Tahoma"/>
                <w:color w:val="000000"/>
                <w:sz w:val="22"/>
                <w:szCs w:val="22"/>
              </w:rPr>
            </w:pPr>
            <w:r w:rsidRPr="007F196A">
              <w:rPr>
                <w:rFonts w:ascii="Tahoma" w:hAnsi="Tahoma" w:cs="Tahoma"/>
                <w:color w:val="000000"/>
                <w:sz w:val="22"/>
                <w:szCs w:val="22"/>
              </w:rPr>
              <w:t>Writing and adapting planning based on prior learning and children’s needs</w:t>
            </w:r>
          </w:p>
          <w:p w14:paraId="2CB45EC0" w14:textId="1658E901" w:rsidR="00B36E22" w:rsidRPr="007F196A" w:rsidRDefault="00B36E22" w:rsidP="007F196A">
            <w:pPr>
              <w:pStyle w:val="NormalWeb"/>
              <w:numPr>
                <w:ilvl w:val="0"/>
                <w:numId w:val="15"/>
              </w:numPr>
              <w:spacing w:after="0" w:afterAutospacing="0"/>
              <w:ind w:left="461" w:right="-22" w:hanging="283"/>
              <w:rPr>
                <w:rFonts w:ascii="Tahoma" w:hAnsi="Tahoma" w:cs="Tahoma"/>
                <w:color w:val="000000"/>
                <w:sz w:val="22"/>
                <w:szCs w:val="22"/>
              </w:rPr>
            </w:pPr>
            <w:r w:rsidRPr="007F196A">
              <w:rPr>
                <w:rFonts w:ascii="Tahoma" w:hAnsi="Tahoma" w:cs="Tahoma"/>
                <w:color w:val="000000"/>
                <w:sz w:val="22"/>
                <w:szCs w:val="22"/>
              </w:rPr>
              <w:t>Implementing safeguarding procedures in schools</w:t>
            </w:r>
          </w:p>
        </w:tc>
        <w:tc>
          <w:tcPr>
            <w:tcW w:w="4111" w:type="dxa"/>
            <w:vAlign w:val="center"/>
          </w:tcPr>
          <w:p w14:paraId="37F2EF61" w14:textId="52B3881C" w:rsidR="000B2A4E" w:rsidRPr="007F196A" w:rsidRDefault="00B36E22" w:rsidP="007F196A">
            <w:pPr>
              <w:pStyle w:val="ListParagraph"/>
              <w:numPr>
                <w:ilvl w:val="0"/>
                <w:numId w:val="15"/>
              </w:numPr>
              <w:ind w:left="457" w:right="-22" w:hanging="404"/>
              <w:rPr>
                <w:rFonts w:ascii="Tahoma" w:hAnsi="Tahoma" w:cs="Tahoma"/>
                <w:b/>
                <w:bCs/>
                <w:sz w:val="22"/>
              </w:rPr>
            </w:pPr>
            <w:r w:rsidRPr="007F196A">
              <w:rPr>
                <w:rFonts w:ascii="Tahoma" w:hAnsi="Tahoma" w:cs="Tahoma"/>
                <w:sz w:val="22"/>
              </w:rPr>
              <w:t>Experience teaching key stage 2     pupils</w:t>
            </w:r>
          </w:p>
          <w:p w14:paraId="1EA3B4A4" w14:textId="1CC5FBDF" w:rsidR="001C5B10" w:rsidRPr="007F196A" w:rsidRDefault="001C5B10" w:rsidP="007F196A">
            <w:pPr>
              <w:pStyle w:val="ListParagraph"/>
              <w:ind w:left="457" w:right="-22"/>
              <w:rPr>
                <w:rFonts w:ascii="Tahoma" w:hAnsi="Tahoma" w:cs="Tahoma"/>
                <w:b/>
                <w:bCs/>
                <w:sz w:val="22"/>
              </w:rPr>
            </w:pPr>
          </w:p>
        </w:tc>
      </w:tr>
      <w:tr w:rsidR="00DE79A8" w:rsidRPr="0034040C" w14:paraId="28FE5A0F" w14:textId="77777777" w:rsidTr="00B110DD">
        <w:tc>
          <w:tcPr>
            <w:tcW w:w="1843" w:type="dxa"/>
            <w:shd w:val="clear" w:color="auto" w:fill="0070C0"/>
            <w:vAlign w:val="center"/>
          </w:tcPr>
          <w:p w14:paraId="3639CDA3" w14:textId="03C1B79B" w:rsidR="00DE79A8" w:rsidRPr="0034040C" w:rsidRDefault="0034040C" w:rsidP="00641C97">
            <w:pPr>
              <w:ind w:left="0" w:right="-22"/>
              <w:rPr>
                <w:rFonts w:ascii="Tahoma" w:hAnsi="Tahoma" w:cs="Tahoma"/>
                <w:b/>
                <w:bCs/>
                <w:sz w:val="22"/>
                <w:szCs w:val="8"/>
              </w:rPr>
            </w:pPr>
            <w:r>
              <w:rPr>
                <w:rFonts w:ascii="Tahoma" w:hAnsi="Tahoma" w:cs="Tahoma"/>
                <w:b/>
                <w:bCs/>
                <w:sz w:val="22"/>
                <w:szCs w:val="8"/>
              </w:rPr>
              <w:t xml:space="preserve">Knowledge </w:t>
            </w:r>
          </w:p>
        </w:tc>
        <w:tc>
          <w:tcPr>
            <w:tcW w:w="4961" w:type="dxa"/>
            <w:vAlign w:val="center"/>
          </w:tcPr>
          <w:p w14:paraId="58702F9E" w14:textId="03C88CAD" w:rsidR="0055234E" w:rsidRPr="007F196A" w:rsidRDefault="0055234E" w:rsidP="007F196A">
            <w:pPr>
              <w:pStyle w:val="NormalWeb"/>
              <w:numPr>
                <w:ilvl w:val="0"/>
                <w:numId w:val="16"/>
              </w:numPr>
              <w:spacing w:after="0" w:afterAutospacing="0"/>
              <w:ind w:left="461" w:right="-22" w:hanging="283"/>
              <w:rPr>
                <w:rFonts w:ascii="Tahoma" w:hAnsi="Tahoma" w:cs="Tahoma"/>
                <w:color w:val="000000"/>
                <w:sz w:val="22"/>
                <w:szCs w:val="22"/>
              </w:rPr>
            </w:pPr>
            <w:r w:rsidRPr="007F196A">
              <w:rPr>
                <w:rFonts w:ascii="Tahoma" w:hAnsi="Tahoma" w:cs="Tahoma"/>
                <w:color w:val="000000"/>
                <w:sz w:val="22"/>
                <w:szCs w:val="22"/>
              </w:rPr>
              <w:t xml:space="preserve">A clear understanding of the </w:t>
            </w:r>
            <w:r w:rsidR="001C5B10" w:rsidRPr="007F196A">
              <w:rPr>
                <w:rFonts w:ascii="Tahoma" w:hAnsi="Tahoma" w:cs="Tahoma"/>
                <w:color w:val="000000"/>
                <w:sz w:val="22"/>
                <w:szCs w:val="22"/>
              </w:rPr>
              <w:t xml:space="preserve">national </w:t>
            </w:r>
            <w:r w:rsidRPr="007F196A">
              <w:rPr>
                <w:rFonts w:ascii="Tahoma" w:hAnsi="Tahoma" w:cs="Tahoma"/>
                <w:color w:val="000000"/>
                <w:sz w:val="22"/>
                <w:szCs w:val="22"/>
              </w:rPr>
              <w:t>curriculum</w:t>
            </w:r>
          </w:p>
          <w:p w14:paraId="46F2E017" w14:textId="3FC984B7" w:rsidR="001C5B10" w:rsidRPr="007F196A" w:rsidRDefault="001C5B10" w:rsidP="007F196A">
            <w:pPr>
              <w:pStyle w:val="NormalWeb"/>
              <w:numPr>
                <w:ilvl w:val="0"/>
                <w:numId w:val="16"/>
              </w:numPr>
              <w:spacing w:after="0" w:afterAutospacing="0"/>
              <w:ind w:left="461" w:right="-22" w:hanging="283"/>
              <w:rPr>
                <w:rFonts w:ascii="Tahoma" w:hAnsi="Tahoma" w:cs="Tahoma"/>
                <w:color w:val="000000"/>
                <w:sz w:val="22"/>
                <w:szCs w:val="22"/>
              </w:rPr>
            </w:pPr>
            <w:r w:rsidRPr="007F196A">
              <w:rPr>
                <w:rFonts w:ascii="Tahoma" w:hAnsi="Tahoma" w:cs="Tahoma"/>
                <w:color w:val="000000"/>
                <w:sz w:val="22"/>
                <w:szCs w:val="22"/>
              </w:rPr>
              <w:t>Good subject knowledge to help you design schemes of work and adapt teaching</w:t>
            </w:r>
          </w:p>
          <w:p w14:paraId="2C4CA149" w14:textId="30F53F57" w:rsidR="0034040C" w:rsidRPr="007F196A" w:rsidRDefault="0055234E" w:rsidP="007F196A">
            <w:pPr>
              <w:pStyle w:val="NormalWeb"/>
              <w:numPr>
                <w:ilvl w:val="0"/>
                <w:numId w:val="16"/>
              </w:numPr>
              <w:spacing w:after="0" w:afterAutospacing="0"/>
              <w:ind w:left="461" w:right="-22" w:hanging="283"/>
              <w:rPr>
                <w:rFonts w:ascii="Tahoma" w:hAnsi="Tahoma" w:cs="Tahoma"/>
                <w:color w:val="000000"/>
                <w:sz w:val="22"/>
                <w:szCs w:val="22"/>
              </w:rPr>
            </w:pPr>
            <w:r w:rsidRPr="007F196A">
              <w:rPr>
                <w:rFonts w:ascii="Tahoma" w:hAnsi="Tahoma" w:cs="Tahoma"/>
                <w:color w:val="000000"/>
                <w:sz w:val="22"/>
                <w:szCs w:val="22"/>
              </w:rPr>
              <w:t>Knowledge of effective</w:t>
            </w:r>
            <w:r w:rsidR="00641C97" w:rsidRPr="007F196A">
              <w:rPr>
                <w:rFonts w:ascii="Tahoma" w:hAnsi="Tahoma" w:cs="Tahoma"/>
                <w:color w:val="000000"/>
                <w:sz w:val="22"/>
                <w:szCs w:val="22"/>
              </w:rPr>
              <w:t xml:space="preserve"> inclusion</w:t>
            </w:r>
            <w:r w:rsidRPr="007F196A">
              <w:rPr>
                <w:rFonts w:ascii="Tahoma" w:hAnsi="Tahoma" w:cs="Tahoma"/>
                <w:color w:val="000000"/>
                <w:sz w:val="22"/>
                <w:szCs w:val="22"/>
              </w:rPr>
              <w:t xml:space="preserve"> strategies to improve the quality of teaching and learning</w:t>
            </w:r>
          </w:p>
          <w:p w14:paraId="3D3AE095" w14:textId="4B8BC4CC" w:rsidR="001C5B10" w:rsidRPr="007F196A" w:rsidRDefault="001C5B10" w:rsidP="007F196A">
            <w:pPr>
              <w:pStyle w:val="NormalWeb"/>
              <w:numPr>
                <w:ilvl w:val="0"/>
                <w:numId w:val="16"/>
              </w:numPr>
              <w:spacing w:after="0" w:afterAutospacing="0"/>
              <w:ind w:left="461" w:right="-22" w:hanging="283"/>
              <w:rPr>
                <w:rFonts w:ascii="Tahoma" w:hAnsi="Tahoma" w:cs="Tahoma"/>
                <w:color w:val="000000"/>
                <w:sz w:val="22"/>
                <w:szCs w:val="22"/>
              </w:rPr>
            </w:pPr>
            <w:r w:rsidRPr="007F196A">
              <w:rPr>
                <w:rFonts w:ascii="Tahoma" w:hAnsi="Tahoma" w:cs="Tahoma"/>
                <w:color w:val="000000"/>
                <w:sz w:val="22"/>
                <w:szCs w:val="22"/>
              </w:rPr>
              <w:t>An understanding of how to promote positive behaviour and effective behaviour for learning</w:t>
            </w:r>
          </w:p>
          <w:p w14:paraId="6E01A35F" w14:textId="4C0997EE" w:rsidR="0055234E" w:rsidRPr="007F196A" w:rsidRDefault="0055234E" w:rsidP="007F196A">
            <w:pPr>
              <w:numPr>
                <w:ilvl w:val="0"/>
                <w:numId w:val="16"/>
              </w:numPr>
              <w:shd w:val="clear" w:color="auto" w:fill="FFFFFF"/>
              <w:ind w:left="461" w:right="-22" w:hanging="283"/>
              <w:rPr>
                <w:rFonts w:ascii="Tahoma" w:hAnsi="Tahoma" w:cs="Tahoma"/>
                <w:color w:val="222222"/>
                <w:sz w:val="22"/>
              </w:rPr>
            </w:pPr>
            <w:r w:rsidRPr="007F196A">
              <w:rPr>
                <w:rFonts w:ascii="Tahoma" w:hAnsi="Tahoma" w:cs="Tahoma"/>
                <w:color w:val="222222"/>
                <w:sz w:val="22"/>
              </w:rPr>
              <w:t>Ability to work well in teams and contribute to team planning and improvement strategies</w:t>
            </w:r>
          </w:p>
          <w:p w14:paraId="6292C825" w14:textId="335F1479" w:rsidR="0055234E" w:rsidRPr="007F196A" w:rsidRDefault="0055234E" w:rsidP="007F196A">
            <w:pPr>
              <w:numPr>
                <w:ilvl w:val="0"/>
                <w:numId w:val="16"/>
              </w:numPr>
              <w:shd w:val="clear" w:color="auto" w:fill="FFFFFF"/>
              <w:ind w:left="461" w:right="-22" w:hanging="283"/>
              <w:rPr>
                <w:rFonts w:ascii="Tahoma" w:hAnsi="Tahoma" w:cs="Tahoma"/>
                <w:color w:val="222222"/>
                <w:sz w:val="22"/>
              </w:rPr>
            </w:pPr>
            <w:r w:rsidRPr="007F196A">
              <w:rPr>
                <w:rFonts w:ascii="Tahoma" w:hAnsi="Tahoma" w:cs="Tahoma"/>
                <w:sz w:val="22"/>
              </w:rPr>
              <w:t>The statutory requirements of legislation concerning Equal Opportunities, Health &amp; Safety, SEND and safeguarding</w:t>
            </w:r>
          </w:p>
        </w:tc>
        <w:tc>
          <w:tcPr>
            <w:tcW w:w="4111" w:type="dxa"/>
            <w:vAlign w:val="center"/>
          </w:tcPr>
          <w:p w14:paraId="5A267517" w14:textId="77777777" w:rsidR="00B110DD" w:rsidRDefault="00B110DD" w:rsidP="00B110DD">
            <w:pPr>
              <w:pStyle w:val="ListParagraph"/>
              <w:ind w:left="457" w:right="-22"/>
              <w:rPr>
                <w:rFonts w:ascii="Tahoma" w:hAnsi="Tahoma" w:cs="Tahoma"/>
                <w:sz w:val="22"/>
              </w:rPr>
            </w:pPr>
          </w:p>
          <w:p w14:paraId="1F92AF41" w14:textId="4EB7B675" w:rsidR="0055234E" w:rsidRPr="00B110DD" w:rsidRDefault="0055234E" w:rsidP="00B110DD">
            <w:pPr>
              <w:pStyle w:val="ListParagraph"/>
              <w:numPr>
                <w:ilvl w:val="0"/>
                <w:numId w:val="16"/>
              </w:numPr>
              <w:ind w:left="457" w:right="-22" w:hanging="404"/>
              <w:rPr>
                <w:rFonts w:ascii="Tahoma" w:hAnsi="Tahoma" w:cs="Tahoma"/>
                <w:sz w:val="22"/>
              </w:rPr>
            </w:pPr>
            <w:r w:rsidRPr="00B110DD">
              <w:rPr>
                <w:rFonts w:ascii="Tahoma" w:hAnsi="Tahoma" w:cs="Tahoma"/>
                <w:sz w:val="22"/>
              </w:rPr>
              <w:t>An understanding of relevant legislation and educational developments</w:t>
            </w:r>
          </w:p>
          <w:p w14:paraId="5E4E5574" w14:textId="7B2785FA" w:rsidR="001C5B10" w:rsidRDefault="001C5B10" w:rsidP="00B110DD">
            <w:pPr>
              <w:pStyle w:val="ListParagraph"/>
              <w:numPr>
                <w:ilvl w:val="0"/>
                <w:numId w:val="16"/>
              </w:numPr>
              <w:ind w:left="457" w:right="-22" w:hanging="404"/>
              <w:rPr>
                <w:rFonts w:ascii="Tahoma" w:hAnsi="Tahoma" w:cs="Tahoma"/>
                <w:sz w:val="22"/>
              </w:rPr>
            </w:pPr>
            <w:r w:rsidRPr="007F196A">
              <w:rPr>
                <w:rFonts w:ascii="Tahoma" w:hAnsi="Tahoma" w:cs="Tahoma"/>
                <w:sz w:val="22"/>
              </w:rPr>
              <w:t xml:space="preserve">An understanding of how </w:t>
            </w:r>
            <w:r w:rsidR="00B110DD" w:rsidRPr="007F196A">
              <w:rPr>
                <w:rFonts w:ascii="Tahoma" w:hAnsi="Tahoma" w:cs="Tahoma"/>
                <w:sz w:val="22"/>
              </w:rPr>
              <w:t>evidence</w:t>
            </w:r>
            <w:r w:rsidR="00B110DD">
              <w:rPr>
                <w:rFonts w:ascii="Tahoma" w:hAnsi="Tahoma" w:cs="Tahoma"/>
                <w:sz w:val="22"/>
              </w:rPr>
              <w:t>-based</w:t>
            </w:r>
            <w:r w:rsidR="007F196A">
              <w:rPr>
                <w:rFonts w:ascii="Tahoma" w:hAnsi="Tahoma" w:cs="Tahoma"/>
                <w:sz w:val="22"/>
              </w:rPr>
              <w:t xml:space="preserve"> practice and research can be used to enhance teaching</w:t>
            </w:r>
          </w:p>
          <w:p w14:paraId="5D96C4FD" w14:textId="2258475E" w:rsidR="007F196A" w:rsidRPr="007F196A" w:rsidRDefault="007F196A" w:rsidP="00B110DD">
            <w:pPr>
              <w:pStyle w:val="ListParagraph"/>
              <w:numPr>
                <w:ilvl w:val="0"/>
                <w:numId w:val="16"/>
              </w:numPr>
              <w:ind w:left="457" w:right="-22" w:hanging="404"/>
              <w:rPr>
                <w:rFonts w:ascii="Tahoma" w:hAnsi="Tahoma" w:cs="Tahoma"/>
                <w:sz w:val="22"/>
              </w:rPr>
            </w:pPr>
            <w:r>
              <w:rPr>
                <w:rFonts w:ascii="Tahoma" w:hAnsi="Tahoma" w:cs="Tahoma"/>
                <w:sz w:val="22"/>
              </w:rPr>
              <w:t>Commitment to coaching, mentoring and other developmental practice</w:t>
            </w:r>
          </w:p>
          <w:p w14:paraId="407780E6" w14:textId="364BC673" w:rsidR="0055234E" w:rsidRPr="007F196A" w:rsidRDefault="0055234E" w:rsidP="00B110DD">
            <w:pPr>
              <w:pStyle w:val="ListParagraph"/>
              <w:numPr>
                <w:ilvl w:val="0"/>
                <w:numId w:val="16"/>
              </w:numPr>
              <w:ind w:left="457" w:right="-22" w:hanging="404"/>
              <w:rPr>
                <w:rFonts w:ascii="Tahoma" w:hAnsi="Tahoma" w:cs="Tahoma"/>
                <w:sz w:val="22"/>
              </w:rPr>
            </w:pPr>
            <w:r w:rsidRPr="007F196A">
              <w:rPr>
                <w:rFonts w:ascii="Tahoma" w:hAnsi="Tahoma" w:cs="Tahoma"/>
                <w:sz w:val="22"/>
              </w:rPr>
              <w:t>An understanding of how</w:t>
            </w:r>
            <w:r w:rsidR="007F196A">
              <w:rPr>
                <w:rFonts w:ascii="Tahoma" w:hAnsi="Tahoma" w:cs="Tahoma"/>
                <w:sz w:val="22"/>
              </w:rPr>
              <w:t xml:space="preserve"> assessment </w:t>
            </w:r>
            <w:r w:rsidRPr="007F196A">
              <w:rPr>
                <w:rFonts w:ascii="Tahoma" w:hAnsi="Tahoma" w:cs="Tahoma"/>
                <w:sz w:val="22"/>
              </w:rPr>
              <w:t>can be used to     improve practice</w:t>
            </w:r>
          </w:p>
          <w:p w14:paraId="2668088B" w14:textId="140902B8" w:rsidR="0055234E" w:rsidRPr="007F196A" w:rsidRDefault="0055234E" w:rsidP="00B110DD">
            <w:pPr>
              <w:numPr>
                <w:ilvl w:val="0"/>
                <w:numId w:val="16"/>
              </w:numPr>
              <w:overflowPunct w:val="0"/>
              <w:autoSpaceDE w:val="0"/>
              <w:autoSpaceDN w:val="0"/>
              <w:adjustRightInd w:val="0"/>
              <w:ind w:left="457" w:right="-22" w:hanging="404"/>
              <w:textAlignment w:val="baseline"/>
              <w:rPr>
                <w:rFonts w:ascii="Tahoma" w:hAnsi="Tahoma" w:cs="Tahoma"/>
                <w:sz w:val="22"/>
              </w:rPr>
            </w:pPr>
            <w:r w:rsidRPr="007F196A">
              <w:rPr>
                <w:rFonts w:ascii="Tahoma" w:hAnsi="Tahoma" w:cs="Tahoma"/>
                <w:sz w:val="22"/>
              </w:rPr>
              <w:t>Ability to enthuse and engage pupils</w:t>
            </w:r>
          </w:p>
          <w:p w14:paraId="1F980798" w14:textId="77777777" w:rsidR="0055234E" w:rsidRPr="007F196A" w:rsidRDefault="0055234E" w:rsidP="00B110DD">
            <w:pPr>
              <w:pStyle w:val="ListParagraph"/>
              <w:ind w:left="457" w:right="-22" w:hanging="404"/>
              <w:rPr>
                <w:rFonts w:ascii="Tahoma" w:hAnsi="Tahoma" w:cs="Tahoma"/>
                <w:sz w:val="22"/>
              </w:rPr>
            </w:pPr>
          </w:p>
          <w:p w14:paraId="34151CCB" w14:textId="60D44506" w:rsidR="000B2A4E" w:rsidRPr="007F196A" w:rsidRDefault="000B2A4E" w:rsidP="00B110DD">
            <w:pPr>
              <w:ind w:left="457" w:right="-22" w:hanging="404"/>
              <w:rPr>
                <w:rFonts w:ascii="Tahoma" w:hAnsi="Tahoma" w:cs="Tahoma"/>
                <w:b/>
                <w:bCs/>
                <w:sz w:val="22"/>
              </w:rPr>
            </w:pPr>
          </w:p>
        </w:tc>
      </w:tr>
      <w:tr w:rsidR="00DE79A8" w:rsidRPr="0034040C" w14:paraId="643A3A4B" w14:textId="77777777" w:rsidTr="007F196A">
        <w:tc>
          <w:tcPr>
            <w:tcW w:w="1843" w:type="dxa"/>
            <w:shd w:val="clear" w:color="auto" w:fill="0070C0"/>
            <w:vAlign w:val="center"/>
          </w:tcPr>
          <w:p w14:paraId="40D1C1C6" w14:textId="5F923927" w:rsidR="00DE79A8" w:rsidRPr="0034040C" w:rsidRDefault="000B2A4E" w:rsidP="00641C97">
            <w:pPr>
              <w:ind w:left="0" w:right="-22"/>
              <w:rPr>
                <w:rFonts w:ascii="Tahoma" w:hAnsi="Tahoma" w:cs="Tahoma"/>
                <w:b/>
                <w:bCs/>
                <w:sz w:val="22"/>
                <w:szCs w:val="8"/>
              </w:rPr>
            </w:pPr>
            <w:r>
              <w:rPr>
                <w:rFonts w:ascii="Tahoma" w:hAnsi="Tahoma" w:cs="Tahoma"/>
                <w:b/>
                <w:bCs/>
                <w:sz w:val="22"/>
                <w:szCs w:val="8"/>
              </w:rPr>
              <w:t xml:space="preserve">Personal      Qualities </w:t>
            </w:r>
          </w:p>
        </w:tc>
        <w:tc>
          <w:tcPr>
            <w:tcW w:w="4961" w:type="dxa"/>
            <w:vAlign w:val="center"/>
          </w:tcPr>
          <w:p w14:paraId="60BF2840" w14:textId="38BA179F" w:rsidR="007F196A" w:rsidRDefault="0055234E" w:rsidP="007F196A">
            <w:pPr>
              <w:pStyle w:val="ListParagraph"/>
              <w:numPr>
                <w:ilvl w:val="0"/>
                <w:numId w:val="18"/>
              </w:numPr>
              <w:overflowPunct w:val="0"/>
              <w:autoSpaceDE w:val="0"/>
              <w:autoSpaceDN w:val="0"/>
              <w:adjustRightInd w:val="0"/>
              <w:ind w:left="461" w:right="-22" w:hanging="283"/>
              <w:textAlignment w:val="baseline"/>
              <w:rPr>
                <w:rFonts w:ascii="Tahoma" w:hAnsi="Tahoma" w:cs="Tahoma"/>
                <w:sz w:val="22"/>
              </w:rPr>
            </w:pPr>
            <w:r w:rsidRPr="007F196A">
              <w:rPr>
                <w:rFonts w:ascii="Tahoma" w:hAnsi="Tahoma" w:cs="Tahoma"/>
                <w:sz w:val="22"/>
              </w:rPr>
              <w:t>Promote the school’s aims</w:t>
            </w:r>
            <w:r w:rsidR="007F196A">
              <w:rPr>
                <w:rFonts w:ascii="Tahoma" w:hAnsi="Tahoma" w:cs="Tahoma"/>
                <w:sz w:val="22"/>
              </w:rPr>
              <w:t xml:space="preserve"> and ethos</w:t>
            </w:r>
          </w:p>
          <w:p w14:paraId="64CCDCAC" w14:textId="28B42D14" w:rsidR="0055234E" w:rsidRPr="007F196A" w:rsidRDefault="007F196A" w:rsidP="007F196A">
            <w:pPr>
              <w:pStyle w:val="ListParagraph"/>
              <w:numPr>
                <w:ilvl w:val="0"/>
                <w:numId w:val="18"/>
              </w:numPr>
              <w:overflowPunct w:val="0"/>
              <w:autoSpaceDE w:val="0"/>
              <w:autoSpaceDN w:val="0"/>
              <w:adjustRightInd w:val="0"/>
              <w:ind w:left="461" w:right="-22" w:hanging="283"/>
              <w:textAlignment w:val="baseline"/>
              <w:rPr>
                <w:rFonts w:ascii="Tahoma" w:hAnsi="Tahoma" w:cs="Tahoma"/>
                <w:sz w:val="22"/>
              </w:rPr>
            </w:pPr>
            <w:r>
              <w:rPr>
                <w:rFonts w:ascii="Tahoma" w:hAnsi="Tahoma" w:cs="Tahoma"/>
                <w:sz w:val="22"/>
              </w:rPr>
              <w:t>U</w:t>
            </w:r>
            <w:r w:rsidR="0055234E" w:rsidRPr="007F196A">
              <w:rPr>
                <w:rFonts w:ascii="Tahoma" w:hAnsi="Tahoma" w:cs="Tahoma"/>
                <w:sz w:val="22"/>
              </w:rPr>
              <w:t>se effective strategies to motivate children</w:t>
            </w:r>
          </w:p>
          <w:p w14:paraId="03C5349C" w14:textId="76E0B850" w:rsidR="0055234E" w:rsidRPr="007F196A" w:rsidRDefault="0055234E" w:rsidP="007F196A">
            <w:pPr>
              <w:pStyle w:val="ListParagraph"/>
              <w:numPr>
                <w:ilvl w:val="0"/>
                <w:numId w:val="18"/>
              </w:numPr>
              <w:overflowPunct w:val="0"/>
              <w:autoSpaceDE w:val="0"/>
              <w:autoSpaceDN w:val="0"/>
              <w:adjustRightInd w:val="0"/>
              <w:ind w:left="461" w:right="-22" w:hanging="283"/>
              <w:textAlignment w:val="baseline"/>
              <w:rPr>
                <w:rFonts w:ascii="Tahoma" w:hAnsi="Tahoma" w:cs="Tahoma"/>
                <w:sz w:val="22"/>
              </w:rPr>
            </w:pPr>
            <w:r w:rsidRPr="007F196A">
              <w:rPr>
                <w:rFonts w:ascii="Tahoma" w:hAnsi="Tahoma" w:cs="Tahoma"/>
                <w:sz w:val="22"/>
              </w:rPr>
              <w:t>Develop good personal relationships within a team</w:t>
            </w:r>
          </w:p>
          <w:p w14:paraId="102269E9" w14:textId="0AFE8428" w:rsidR="0055234E" w:rsidRPr="007F196A" w:rsidRDefault="0055234E" w:rsidP="007F196A">
            <w:pPr>
              <w:pStyle w:val="ListParagraph"/>
              <w:numPr>
                <w:ilvl w:val="0"/>
                <w:numId w:val="18"/>
              </w:numPr>
              <w:overflowPunct w:val="0"/>
              <w:autoSpaceDE w:val="0"/>
              <w:autoSpaceDN w:val="0"/>
              <w:adjustRightInd w:val="0"/>
              <w:ind w:left="461" w:right="-22" w:hanging="283"/>
              <w:textAlignment w:val="baseline"/>
              <w:rPr>
                <w:rFonts w:ascii="Tahoma" w:hAnsi="Tahoma" w:cs="Tahoma"/>
                <w:sz w:val="22"/>
              </w:rPr>
            </w:pPr>
            <w:r w:rsidRPr="007F196A">
              <w:rPr>
                <w:rFonts w:ascii="Tahoma" w:hAnsi="Tahoma" w:cs="Tahoma"/>
                <w:sz w:val="22"/>
              </w:rPr>
              <w:t>Establish and develop close relationships with parents, governors</w:t>
            </w:r>
            <w:r w:rsidR="007F196A">
              <w:rPr>
                <w:rFonts w:ascii="Tahoma" w:hAnsi="Tahoma" w:cs="Tahoma"/>
                <w:sz w:val="22"/>
              </w:rPr>
              <w:t xml:space="preserve">, </w:t>
            </w:r>
            <w:proofErr w:type="spellStart"/>
            <w:r w:rsidR="007F196A">
              <w:rPr>
                <w:rFonts w:ascii="Tahoma" w:hAnsi="Tahoma" w:cs="Tahoma"/>
                <w:sz w:val="22"/>
              </w:rPr>
              <w:t>multi agency</w:t>
            </w:r>
            <w:proofErr w:type="spellEnd"/>
            <w:r w:rsidR="007F196A">
              <w:rPr>
                <w:rFonts w:ascii="Tahoma" w:hAnsi="Tahoma" w:cs="Tahoma"/>
                <w:sz w:val="22"/>
              </w:rPr>
              <w:t xml:space="preserve"> partners</w:t>
            </w:r>
            <w:r w:rsidRPr="007F196A">
              <w:rPr>
                <w:rFonts w:ascii="Tahoma" w:hAnsi="Tahoma" w:cs="Tahoma"/>
                <w:sz w:val="22"/>
              </w:rPr>
              <w:t xml:space="preserve"> and the community</w:t>
            </w:r>
          </w:p>
          <w:p w14:paraId="71B1EB01" w14:textId="65B46BA0" w:rsidR="0055234E" w:rsidRPr="007F196A" w:rsidRDefault="0055234E" w:rsidP="007F196A">
            <w:pPr>
              <w:pStyle w:val="ListParagraph"/>
              <w:numPr>
                <w:ilvl w:val="0"/>
                <w:numId w:val="18"/>
              </w:numPr>
              <w:overflowPunct w:val="0"/>
              <w:autoSpaceDE w:val="0"/>
              <w:autoSpaceDN w:val="0"/>
              <w:adjustRightInd w:val="0"/>
              <w:ind w:left="461" w:right="-22" w:hanging="283"/>
              <w:textAlignment w:val="baseline"/>
              <w:rPr>
                <w:rFonts w:ascii="Tahoma" w:hAnsi="Tahoma" w:cs="Tahoma"/>
                <w:sz w:val="22"/>
              </w:rPr>
            </w:pPr>
            <w:r w:rsidRPr="007F196A">
              <w:rPr>
                <w:rFonts w:ascii="Tahoma" w:hAnsi="Tahoma" w:cs="Tahoma"/>
                <w:sz w:val="22"/>
              </w:rPr>
              <w:t>Communicate effectively (both orally and in writing) to a variety of audiences</w:t>
            </w:r>
          </w:p>
          <w:p w14:paraId="4A0397FB" w14:textId="14360168" w:rsidR="000B2A4E" w:rsidRPr="007F196A" w:rsidRDefault="0055234E" w:rsidP="007F196A">
            <w:pPr>
              <w:pStyle w:val="ListParagraph"/>
              <w:numPr>
                <w:ilvl w:val="0"/>
                <w:numId w:val="18"/>
              </w:numPr>
              <w:overflowPunct w:val="0"/>
              <w:autoSpaceDE w:val="0"/>
              <w:autoSpaceDN w:val="0"/>
              <w:adjustRightInd w:val="0"/>
              <w:ind w:left="461" w:right="-22" w:hanging="283"/>
              <w:textAlignment w:val="baseline"/>
              <w:rPr>
                <w:rFonts w:ascii="Tahoma" w:hAnsi="Tahoma" w:cs="Tahoma"/>
                <w:sz w:val="22"/>
              </w:rPr>
            </w:pPr>
            <w:r w:rsidRPr="007F196A">
              <w:rPr>
                <w:rFonts w:ascii="Tahoma" w:hAnsi="Tahoma" w:cs="Tahoma"/>
                <w:sz w:val="22"/>
              </w:rPr>
              <w:t xml:space="preserve">Create a happy, challenging and effective learning environment </w:t>
            </w:r>
          </w:p>
        </w:tc>
        <w:tc>
          <w:tcPr>
            <w:tcW w:w="4111" w:type="dxa"/>
            <w:vAlign w:val="center"/>
          </w:tcPr>
          <w:p w14:paraId="0471938B" w14:textId="77777777" w:rsidR="0055234E" w:rsidRPr="007F196A" w:rsidRDefault="0055234E" w:rsidP="007F196A">
            <w:pPr>
              <w:pStyle w:val="NormalWeb"/>
              <w:numPr>
                <w:ilvl w:val="0"/>
                <w:numId w:val="18"/>
              </w:numPr>
              <w:spacing w:after="0" w:afterAutospacing="0"/>
              <w:ind w:left="457" w:right="-22" w:hanging="404"/>
              <w:rPr>
                <w:rFonts w:ascii="Tahoma" w:hAnsi="Tahoma" w:cs="Tahoma"/>
                <w:color w:val="000000"/>
                <w:sz w:val="22"/>
                <w:szCs w:val="22"/>
              </w:rPr>
            </w:pPr>
            <w:r w:rsidRPr="007F196A">
              <w:rPr>
                <w:rFonts w:ascii="Tahoma" w:hAnsi="Tahoma" w:cs="Tahoma"/>
                <w:color w:val="000000"/>
                <w:sz w:val="22"/>
                <w:szCs w:val="22"/>
              </w:rPr>
              <w:t>Organising and participating in extracurricular activities</w:t>
            </w:r>
          </w:p>
          <w:p w14:paraId="06EA43DD" w14:textId="58246D90" w:rsidR="000B2A4E" w:rsidRPr="007F196A" w:rsidRDefault="000B2A4E" w:rsidP="007F196A">
            <w:pPr>
              <w:pStyle w:val="ListParagraph"/>
              <w:ind w:left="457" w:right="-22" w:hanging="404"/>
              <w:rPr>
                <w:rFonts w:ascii="Tahoma" w:hAnsi="Tahoma" w:cs="Tahoma"/>
                <w:b/>
                <w:bCs/>
                <w:sz w:val="22"/>
              </w:rPr>
            </w:pPr>
          </w:p>
        </w:tc>
      </w:tr>
    </w:tbl>
    <w:p w14:paraId="71987AF7" w14:textId="77777777" w:rsidR="00906DF4" w:rsidRDefault="00906DF4" w:rsidP="00BB3452">
      <w:pPr>
        <w:ind w:left="0" w:right="-22"/>
        <w:rPr>
          <w:rFonts w:ascii="Tahoma" w:hAnsi="Tahoma" w:cs="Tahoma"/>
          <w:sz w:val="22"/>
          <w:szCs w:val="8"/>
        </w:rPr>
      </w:pPr>
    </w:p>
    <w:p w14:paraId="2FFC8D12" w14:textId="77777777" w:rsidR="00906DF4" w:rsidRDefault="00906DF4" w:rsidP="00BB3452">
      <w:pPr>
        <w:ind w:left="0" w:right="-22"/>
        <w:rPr>
          <w:rFonts w:ascii="Tahoma" w:hAnsi="Tahoma" w:cs="Tahoma"/>
          <w:sz w:val="22"/>
          <w:szCs w:val="8"/>
        </w:rPr>
      </w:pPr>
    </w:p>
    <w:p w14:paraId="6C8F2962" w14:textId="051694C9" w:rsidR="00F520BB" w:rsidRPr="00906DF4" w:rsidRDefault="00B40B98" w:rsidP="00BB3452">
      <w:pPr>
        <w:ind w:left="0" w:right="-22"/>
        <w:rPr>
          <w:rFonts w:ascii="Tahoma" w:hAnsi="Tahoma" w:cs="Tahoma"/>
          <w:sz w:val="32"/>
          <w:szCs w:val="14"/>
        </w:rPr>
      </w:pPr>
      <w:r w:rsidRPr="00906DF4">
        <w:rPr>
          <w:rFonts w:ascii="Tahoma" w:hAnsi="Tahoma" w:cs="Tahoma"/>
          <w:sz w:val="22"/>
          <w:szCs w:val="8"/>
        </w:rPr>
        <w:t xml:space="preserve">Verified by </w:t>
      </w:r>
      <w:r w:rsidR="00741081" w:rsidRPr="00906DF4">
        <w:rPr>
          <w:rFonts w:ascii="Tahoma" w:hAnsi="Tahoma" w:cs="Tahoma"/>
          <w:sz w:val="22"/>
          <w:szCs w:val="8"/>
        </w:rPr>
        <w:t xml:space="preserve">- </w:t>
      </w:r>
      <w:r w:rsidR="00741081" w:rsidRPr="00906DF4">
        <w:rPr>
          <w:rFonts w:ascii="Tahoma" w:hAnsi="Tahoma" w:cs="Tahoma"/>
          <w:sz w:val="32"/>
          <w:szCs w:val="14"/>
        </w:rPr>
        <w:tab/>
      </w:r>
      <w:r w:rsidR="001E205B">
        <w:rPr>
          <w:noProof/>
        </w:rPr>
        <w:drawing>
          <wp:inline distT="0" distB="0" distL="0" distR="0" wp14:anchorId="4E569E4A" wp14:editId="6C034A5B">
            <wp:extent cx="1194435" cy="544830"/>
            <wp:effectExtent l="0" t="0" r="5715" b="762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94435" cy="544830"/>
                    </a:xfrm>
                    <a:prstGeom prst="rect">
                      <a:avLst/>
                    </a:prstGeom>
                    <a:noFill/>
                    <a:ln>
                      <a:noFill/>
                    </a:ln>
                  </pic:spPr>
                </pic:pic>
              </a:graphicData>
            </a:graphic>
          </wp:inline>
        </w:drawing>
      </w:r>
      <w:r w:rsidR="00741081" w:rsidRPr="00906DF4">
        <w:rPr>
          <w:rFonts w:ascii="Tahoma" w:hAnsi="Tahoma" w:cs="Tahoma"/>
          <w:sz w:val="32"/>
          <w:szCs w:val="14"/>
        </w:rPr>
        <w:tab/>
      </w:r>
      <w:r w:rsidR="00741081" w:rsidRPr="00906DF4">
        <w:rPr>
          <w:rFonts w:ascii="Tahoma" w:hAnsi="Tahoma" w:cs="Tahoma"/>
          <w:sz w:val="32"/>
          <w:szCs w:val="14"/>
        </w:rPr>
        <w:tab/>
      </w:r>
      <w:r w:rsidR="00741081" w:rsidRPr="00906DF4">
        <w:rPr>
          <w:rFonts w:ascii="Tahoma" w:hAnsi="Tahoma" w:cs="Tahoma"/>
          <w:sz w:val="32"/>
          <w:szCs w:val="14"/>
        </w:rPr>
        <w:tab/>
      </w:r>
      <w:r w:rsidR="00741081" w:rsidRPr="00906DF4">
        <w:rPr>
          <w:rFonts w:ascii="Tahoma" w:hAnsi="Tahoma" w:cs="Tahoma"/>
          <w:sz w:val="32"/>
          <w:szCs w:val="14"/>
        </w:rPr>
        <w:tab/>
      </w:r>
      <w:r w:rsidR="00741081" w:rsidRPr="00906DF4">
        <w:rPr>
          <w:rFonts w:ascii="Tahoma" w:hAnsi="Tahoma" w:cs="Tahoma"/>
          <w:sz w:val="32"/>
          <w:szCs w:val="14"/>
        </w:rPr>
        <w:tab/>
      </w:r>
      <w:r w:rsidR="00741081" w:rsidRPr="00906DF4">
        <w:rPr>
          <w:rFonts w:ascii="Tahoma" w:hAnsi="Tahoma" w:cs="Tahoma"/>
          <w:sz w:val="32"/>
          <w:szCs w:val="14"/>
        </w:rPr>
        <w:tab/>
        <w:t xml:space="preserve"> </w:t>
      </w:r>
    </w:p>
    <w:sectPr w:rsidR="00F520BB" w:rsidRPr="00906DF4" w:rsidSect="00A04DC5">
      <w:headerReference w:type="default" r:id="rId13"/>
      <w:footerReference w:type="default" r:id="rId14"/>
      <w:pgSz w:w="11910" w:h="16845"/>
      <w:pgMar w:top="993" w:right="428" w:bottom="567" w:left="567" w:header="993" w:footer="333" w:gutter="0"/>
      <w:cols w:space="720"/>
      <w:docGrid w:linePitch="6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1205C" w14:textId="77777777" w:rsidR="00E17166" w:rsidRDefault="00E17166" w:rsidP="00402C0A">
      <w:pPr>
        <w:spacing w:line="240" w:lineRule="auto"/>
      </w:pPr>
      <w:r>
        <w:separator/>
      </w:r>
    </w:p>
  </w:endnote>
  <w:endnote w:type="continuationSeparator" w:id="0">
    <w:p w14:paraId="219645C0" w14:textId="77777777" w:rsidR="00E17166" w:rsidRDefault="00E17166" w:rsidP="00402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DDCEE" w14:textId="3D4A894F" w:rsidR="00BD260D" w:rsidRPr="00906DF4" w:rsidRDefault="00BD260D" w:rsidP="007750C6">
    <w:pPr>
      <w:pStyle w:val="Footer"/>
      <w:ind w:right="567"/>
      <w:jc w:val="right"/>
      <w:rPr>
        <w:rFonts w:ascii="Tahoma" w:hAnsi="Tahoma" w:cs="Tahoma"/>
        <w:sz w:val="18"/>
        <w:szCs w:val="18"/>
      </w:rPr>
    </w:pPr>
    <w:r w:rsidRPr="00906DF4">
      <w:rPr>
        <w:rFonts w:ascii="Tahoma" w:hAnsi="Tahoma" w:cs="Tahoma"/>
        <w:sz w:val="18"/>
        <w:szCs w:val="18"/>
      </w:rPr>
      <w:t xml:space="preserve">Last updated </w:t>
    </w:r>
    <w:r w:rsidR="00026A9F">
      <w:rPr>
        <w:rFonts w:ascii="Tahoma" w:hAnsi="Tahoma" w:cs="Tahoma"/>
        <w:sz w:val="18"/>
        <w:szCs w:val="18"/>
      </w:rPr>
      <w:t>0</w:t>
    </w:r>
    <w:r w:rsidR="00F520BB" w:rsidRPr="00906DF4">
      <w:rPr>
        <w:rFonts w:ascii="Tahoma" w:hAnsi="Tahoma" w:cs="Tahoma"/>
        <w:sz w:val="18"/>
        <w:szCs w:val="18"/>
      </w:rPr>
      <w:t>1</w:t>
    </w:r>
    <w:r w:rsidRPr="00906DF4">
      <w:rPr>
        <w:rFonts w:ascii="Tahoma" w:hAnsi="Tahoma" w:cs="Tahoma"/>
        <w:sz w:val="18"/>
        <w:szCs w:val="18"/>
      </w:rPr>
      <w:t>.0</w:t>
    </w:r>
    <w:r w:rsidR="008A2F69">
      <w:rPr>
        <w:rFonts w:ascii="Tahoma" w:hAnsi="Tahoma" w:cs="Tahoma"/>
        <w:sz w:val="18"/>
        <w:szCs w:val="18"/>
      </w:rPr>
      <w:t>9</w:t>
    </w:r>
    <w:r w:rsidRPr="00906DF4">
      <w:rPr>
        <w:rFonts w:ascii="Tahoma" w:hAnsi="Tahoma" w:cs="Tahoma"/>
        <w:sz w:val="18"/>
        <w:szCs w:val="18"/>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491B0" w14:textId="77777777" w:rsidR="00E17166" w:rsidRDefault="00E17166" w:rsidP="00402C0A">
      <w:pPr>
        <w:spacing w:line="240" w:lineRule="auto"/>
      </w:pPr>
      <w:r>
        <w:separator/>
      </w:r>
    </w:p>
  </w:footnote>
  <w:footnote w:type="continuationSeparator" w:id="0">
    <w:p w14:paraId="3B3213D9" w14:textId="77777777" w:rsidR="00E17166" w:rsidRDefault="00E17166" w:rsidP="00402C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4E22D" w14:textId="439D1B74" w:rsidR="00402C0A" w:rsidRPr="00A04DC5" w:rsidRDefault="00BD260D">
    <w:pPr>
      <w:pStyle w:val="Header"/>
      <w:rPr>
        <w:sz w:val="12"/>
        <w:szCs w:val="12"/>
      </w:rPr>
    </w:pPr>
    <w:r w:rsidRPr="00A04DC5">
      <w:rPr>
        <w:rFonts w:ascii="Tahoma" w:hAnsi="Tahoma" w:cs="Tahoma"/>
        <w:noProof/>
        <w:sz w:val="12"/>
        <w:szCs w:val="12"/>
      </w:rPr>
      <w:drawing>
        <wp:anchor distT="0" distB="0" distL="114300" distR="114300" simplePos="0" relativeHeight="251660288" behindDoc="1" locked="0" layoutInCell="1" allowOverlap="1" wp14:anchorId="36FE6F83" wp14:editId="5CB272DC">
          <wp:simplePos x="0" y="0"/>
          <wp:positionH relativeFrom="page">
            <wp:align>center</wp:align>
          </wp:positionH>
          <wp:positionV relativeFrom="paragraph">
            <wp:posOffset>-567690</wp:posOffset>
          </wp:positionV>
          <wp:extent cx="1533525" cy="506253"/>
          <wp:effectExtent l="0" t="0" r="0" b="8255"/>
          <wp:wrapNone/>
          <wp:docPr id="17" name="Picture 17" descr="stgeorges_logo new May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georges_logo new May 201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33525" cy="50625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70F0"/>
    <w:multiLevelType w:val="hybridMultilevel"/>
    <w:tmpl w:val="D16EF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D297C"/>
    <w:multiLevelType w:val="hybridMultilevel"/>
    <w:tmpl w:val="07442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E530D"/>
    <w:multiLevelType w:val="hybridMultilevel"/>
    <w:tmpl w:val="E2AEE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F7225F"/>
    <w:multiLevelType w:val="hybridMultilevel"/>
    <w:tmpl w:val="B70A7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2D3D08"/>
    <w:multiLevelType w:val="hybridMultilevel"/>
    <w:tmpl w:val="0B78655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1B30296F"/>
    <w:multiLevelType w:val="hybridMultilevel"/>
    <w:tmpl w:val="985C7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BB0774"/>
    <w:multiLevelType w:val="hybridMultilevel"/>
    <w:tmpl w:val="2E76B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D4495E"/>
    <w:multiLevelType w:val="hybridMultilevel"/>
    <w:tmpl w:val="120E27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6FE1D42"/>
    <w:multiLevelType w:val="hybridMultilevel"/>
    <w:tmpl w:val="E6805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7A305E"/>
    <w:multiLevelType w:val="hybridMultilevel"/>
    <w:tmpl w:val="A5C03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DA17C2"/>
    <w:multiLevelType w:val="hybridMultilevel"/>
    <w:tmpl w:val="1C9A8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21477A"/>
    <w:multiLevelType w:val="hybridMultilevel"/>
    <w:tmpl w:val="927AFB50"/>
    <w:lvl w:ilvl="0" w:tplc="08090001">
      <w:start w:val="1"/>
      <w:numFmt w:val="bullet"/>
      <w:lvlText w:val=""/>
      <w:lvlJc w:val="left"/>
      <w:pPr>
        <w:ind w:left="1139" w:hanging="360"/>
      </w:pPr>
      <w:rPr>
        <w:rFonts w:ascii="Symbol" w:hAnsi="Symbol" w:hint="default"/>
      </w:rPr>
    </w:lvl>
    <w:lvl w:ilvl="1" w:tplc="08090003" w:tentative="1">
      <w:start w:val="1"/>
      <w:numFmt w:val="bullet"/>
      <w:lvlText w:val="o"/>
      <w:lvlJc w:val="left"/>
      <w:pPr>
        <w:ind w:left="1859" w:hanging="360"/>
      </w:pPr>
      <w:rPr>
        <w:rFonts w:ascii="Courier New" w:hAnsi="Courier New" w:cs="Courier New" w:hint="default"/>
      </w:rPr>
    </w:lvl>
    <w:lvl w:ilvl="2" w:tplc="08090005" w:tentative="1">
      <w:start w:val="1"/>
      <w:numFmt w:val="bullet"/>
      <w:lvlText w:val=""/>
      <w:lvlJc w:val="left"/>
      <w:pPr>
        <w:ind w:left="2579" w:hanging="360"/>
      </w:pPr>
      <w:rPr>
        <w:rFonts w:ascii="Wingdings" w:hAnsi="Wingdings" w:hint="default"/>
      </w:rPr>
    </w:lvl>
    <w:lvl w:ilvl="3" w:tplc="08090001" w:tentative="1">
      <w:start w:val="1"/>
      <w:numFmt w:val="bullet"/>
      <w:lvlText w:val=""/>
      <w:lvlJc w:val="left"/>
      <w:pPr>
        <w:ind w:left="3299" w:hanging="360"/>
      </w:pPr>
      <w:rPr>
        <w:rFonts w:ascii="Symbol" w:hAnsi="Symbol" w:hint="default"/>
      </w:rPr>
    </w:lvl>
    <w:lvl w:ilvl="4" w:tplc="08090003" w:tentative="1">
      <w:start w:val="1"/>
      <w:numFmt w:val="bullet"/>
      <w:lvlText w:val="o"/>
      <w:lvlJc w:val="left"/>
      <w:pPr>
        <w:ind w:left="4019" w:hanging="360"/>
      </w:pPr>
      <w:rPr>
        <w:rFonts w:ascii="Courier New" w:hAnsi="Courier New" w:cs="Courier New" w:hint="default"/>
      </w:rPr>
    </w:lvl>
    <w:lvl w:ilvl="5" w:tplc="08090005" w:tentative="1">
      <w:start w:val="1"/>
      <w:numFmt w:val="bullet"/>
      <w:lvlText w:val=""/>
      <w:lvlJc w:val="left"/>
      <w:pPr>
        <w:ind w:left="4739" w:hanging="360"/>
      </w:pPr>
      <w:rPr>
        <w:rFonts w:ascii="Wingdings" w:hAnsi="Wingdings" w:hint="default"/>
      </w:rPr>
    </w:lvl>
    <w:lvl w:ilvl="6" w:tplc="08090001" w:tentative="1">
      <w:start w:val="1"/>
      <w:numFmt w:val="bullet"/>
      <w:lvlText w:val=""/>
      <w:lvlJc w:val="left"/>
      <w:pPr>
        <w:ind w:left="5459" w:hanging="360"/>
      </w:pPr>
      <w:rPr>
        <w:rFonts w:ascii="Symbol" w:hAnsi="Symbol" w:hint="default"/>
      </w:rPr>
    </w:lvl>
    <w:lvl w:ilvl="7" w:tplc="08090003" w:tentative="1">
      <w:start w:val="1"/>
      <w:numFmt w:val="bullet"/>
      <w:lvlText w:val="o"/>
      <w:lvlJc w:val="left"/>
      <w:pPr>
        <w:ind w:left="6179" w:hanging="360"/>
      </w:pPr>
      <w:rPr>
        <w:rFonts w:ascii="Courier New" w:hAnsi="Courier New" w:cs="Courier New" w:hint="default"/>
      </w:rPr>
    </w:lvl>
    <w:lvl w:ilvl="8" w:tplc="08090005" w:tentative="1">
      <w:start w:val="1"/>
      <w:numFmt w:val="bullet"/>
      <w:lvlText w:val=""/>
      <w:lvlJc w:val="left"/>
      <w:pPr>
        <w:ind w:left="6899" w:hanging="360"/>
      </w:pPr>
      <w:rPr>
        <w:rFonts w:ascii="Wingdings" w:hAnsi="Wingdings" w:hint="default"/>
      </w:rPr>
    </w:lvl>
  </w:abstractNum>
  <w:abstractNum w:abstractNumId="12" w15:restartNumberingAfterBreak="0">
    <w:nsid w:val="3BDE03B9"/>
    <w:multiLevelType w:val="hybridMultilevel"/>
    <w:tmpl w:val="11CAC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240F3A"/>
    <w:multiLevelType w:val="hybridMultilevel"/>
    <w:tmpl w:val="A9628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A96B7B"/>
    <w:multiLevelType w:val="hybridMultilevel"/>
    <w:tmpl w:val="072C8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79118D"/>
    <w:multiLevelType w:val="hybridMultilevel"/>
    <w:tmpl w:val="F83CA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2F2CB0"/>
    <w:multiLevelType w:val="hybridMultilevel"/>
    <w:tmpl w:val="2A4400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A861EE1"/>
    <w:multiLevelType w:val="hybridMultilevel"/>
    <w:tmpl w:val="B324F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941353"/>
    <w:multiLevelType w:val="hybridMultilevel"/>
    <w:tmpl w:val="207A2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7F2F5D"/>
    <w:multiLevelType w:val="hybridMultilevel"/>
    <w:tmpl w:val="9EEA02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1570894"/>
    <w:multiLevelType w:val="hybridMultilevel"/>
    <w:tmpl w:val="839A0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B05AE4"/>
    <w:multiLevelType w:val="hybridMultilevel"/>
    <w:tmpl w:val="2D58E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846BB8"/>
    <w:multiLevelType w:val="hybridMultilevel"/>
    <w:tmpl w:val="AD2C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934B1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FC82E71"/>
    <w:multiLevelType w:val="hybridMultilevel"/>
    <w:tmpl w:val="6674E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DB0988"/>
    <w:multiLevelType w:val="hybridMultilevel"/>
    <w:tmpl w:val="94DC4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5435F7"/>
    <w:multiLevelType w:val="hybridMultilevel"/>
    <w:tmpl w:val="D3E0B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8F7FC6"/>
    <w:multiLevelType w:val="hybridMultilevel"/>
    <w:tmpl w:val="E21E5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640F11"/>
    <w:multiLevelType w:val="hybridMultilevel"/>
    <w:tmpl w:val="6D026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7A47B6"/>
    <w:multiLevelType w:val="hybridMultilevel"/>
    <w:tmpl w:val="ABC8A6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67646F"/>
    <w:multiLevelType w:val="hybridMultilevel"/>
    <w:tmpl w:val="6B2048E0"/>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79A1554C"/>
    <w:multiLevelType w:val="hybridMultilevel"/>
    <w:tmpl w:val="2EB08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9830610">
    <w:abstractNumId w:val="10"/>
  </w:num>
  <w:num w:numId="2" w16cid:durableId="1129279626">
    <w:abstractNumId w:val="25"/>
  </w:num>
  <w:num w:numId="3" w16cid:durableId="623003200">
    <w:abstractNumId w:val="24"/>
  </w:num>
  <w:num w:numId="4" w16cid:durableId="1719695827">
    <w:abstractNumId w:val="9"/>
  </w:num>
  <w:num w:numId="5" w16cid:durableId="1026448789">
    <w:abstractNumId w:val="27"/>
  </w:num>
  <w:num w:numId="6" w16cid:durableId="936864325">
    <w:abstractNumId w:val="12"/>
  </w:num>
  <w:num w:numId="7" w16cid:durableId="943999068">
    <w:abstractNumId w:val="14"/>
  </w:num>
  <w:num w:numId="8" w16cid:durableId="1185902724">
    <w:abstractNumId w:val="21"/>
  </w:num>
  <w:num w:numId="9" w16cid:durableId="570507445">
    <w:abstractNumId w:val="0"/>
  </w:num>
  <w:num w:numId="10" w16cid:durableId="113406601">
    <w:abstractNumId w:val="28"/>
  </w:num>
  <w:num w:numId="11" w16cid:durableId="1098133957">
    <w:abstractNumId w:val="15"/>
  </w:num>
  <w:num w:numId="12" w16cid:durableId="1589848668">
    <w:abstractNumId w:val="20"/>
  </w:num>
  <w:num w:numId="13" w16cid:durableId="1747145886">
    <w:abstractNumId w:val="3"/>
  </w:num>
  <w:num w:numId="14" w16cid:durableId="2137018600">
    <w:abstractNumId w:val="23"/>
  </w:num>
  <w:num w:numId="15" w16cid:durableId="1119763060">
    <w:abstractNumId w:val="26"/>
  </w:num>
  <w:num w:numId="16" w16cid:durableId="1665740633">
    <w:abstractNumId w:val="1"/>
  </w:num>
  <w:num w:numId="17" w16cid:durableId="1738936403">
    <w:abstractNumId w:val="11"/>
  </w:num>
  <w:num w:numId="18" w16cid:durableId="1181237361">
    <w:abstractNumId w:val="5"/>
  </w:num>
  <w:num w:numId="19" w16cid:durableId="1319964207">
    <w:abstractNumId w:val="2"/>
  </w:num>
  <w:num w:numId="20" w16cid:durableId="1755978849">
    <w:abstractNumId w:val="18"/>
  </w:num>
  <w:num w:numId="21" w16cid:durableId="1672216880">
    <w:abstractNumId w:val="6"/>
  </w:num>
  <w:num w:numId="22" w16cid:durableId="66654040">
    <w:abstractNumId w:val="19"/>
  </w:num>
  <w:num w:numId="23" w16cid:durableId="1669476910">
    <w:abstractNumId w:val="30"/>
  </w:num>
  <w:num w:numId="24" w16cid:durableId="7416187">
    <w:abstractNumId w:val="31"/>
  </w:num>
  <w:num w:numId="25" w16cid:durableId="933784940">
    <w:abstractNumId w:val="7"/>
  </w:num>
  <w:num w:numId="26" w16cid:durableId="1755517154">
    <w:abstractNumId w:val="8"/>
  </w:num>
  <w:num w:numId="27" w16cid:durableId="1591742976">
    <w:abstractNumId w:val="22"/>
  </w:num>
  <w:num w:numId="28" w16cid:durableId="1133329411">
    <w:abstractNumId w:val="16"/>
  </w:num>
  <w:num w:numId="29" w16cid:durableId="1198667170">
    <w:abstractNumId w:val="13"/>
  </w:num>
  <w:num w:numId="30" w16cid:durableId="1604650036">
    <w:abstractNumId w:val="29"/>
  </w:num>
  <w:num w:numId="31" w16cid:durableId="2131514626">
    <w:abstractNumId w:val="4"/>
  </w:num>
  <w:num w:numId="32" w16cid:durableId="103588985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A28"/>
    <w:rsid w:val="00026A9F"/>
    <w:rsid w:val="0009468C"/>
    <w:rsid w:val="000B2A4E"/>
    <w:rsid w:val="000C5539"/>
    <w:rsid w:val="001C5B10"/>
    <w:rsid w:val="001E205B"/>
    <w:rsid w:val="002330B7"/>
    <w:rsid w:val="00255AD4"/>
    <w:rsid w:val="00280E74"/>
    <w:rsid w:val="00317902"/>
    <w:rsid w:val="0034040C"/>
    <w:rsid w:val="0035672F"/>
    <w:rsid w:val="003C70AC"/>
    <w:rsid w:val="00402C0A"/>
    <w:rsid w:val="00446C61"/>
    <w:rsid w:val="00455A28"/>
    <w:rsid w:val="004B1AE1"/>
    <w:rsid w:val="004C61DD"/>
    <w:rsid w:val="004E576B"/>
    <w:rsid w:val="004E7232"/>
    <w:rsid w:val="0055234E"/>
    <w:rsid w:val="00641C97"/>
    <w:rsid w:val="00741081"/>
    <w:rsid w:val="007750C6"/>
    <w:rsid w:val="007B522F"/>
    <w:rsid w:val="007B689C"/>
    <w:rsid w:val="007F196A"/>
    <w:rsid w:val="0085020E"/>
    <w:rsid w:val="008A2F69"/>
    <w:rsid w:val="00906DF4"/>
    <w:rsid w:val="00907CBC"/>
    <w:rsid w:val="00950B28"/>
    <w:rsid w:val="009543C2"/>
    <w:rsid w:val="009579F1"/>
    <w:rsid w:val="00971AF7"/>
    <w:rsid w:val="00A04DC5"/>
    <w:rsid w:val="00AD0CD3"/>
    <w:rsid w:val="00B110DD"/>
    <w:rsid w:val="00B36E22"/>
    <w:rsid w:val="00B40B98"/>
    <w:rsid w:val="00B8569D"/>
    <w:rsid w:val="00BB3452"/>
    <w:rsid w:val="00BD260D"/>
    <w:rsid w:val="00C632D6"/>
    <w:rsid w:val="00CF7164"/>
    <w:rsid w:val="00DB5757"/>
    <w:rsid w:val="00DB6081"/>
    <w:rsid w:val="00DE79A8"/>
    <w:rsid w:val="00E17166"/>
    <w:rsid w:val="00E628F2"/>
    <w:rsid w:val="00ED0B2D"/>
    <w:rsid w:val="00F25C1C"/>
    <w:rsid w:val="00F402B1"/>
    <w:rsid w:val="00F520BB"/>
    <w:rsid w:val="00FD71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A45B1"/>
  <w15:docId w15:val="{FB3BBA5A-7383-47A8-9970-2AC19F5BB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ind w:left="4658" w:right="-559"/>
    </w:pPr>
    <w:rPr>
      <w:rFonts w:ascii="Calibri" w:eastAsia="Calibri" w:hAnsi="Calibri" w:cs="Calibri"/>
      <w:color w:val="000000"/>
      <w:sz w:val="4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2C0A"/>
    <w:pPr>
      <w:tabs>
        <w:tab w:val="center" w:pos="4513"/>
        <w:tab w:val="right" w:pos="9026"/>
      </w:tabs>
      <w:spacing w:line="240" w:lineRule="auto"/>
    </w:pPr>
  </w:style>
  <w:style w:type="character" w:customStyle="1" w:styleId="HeaderChar">
    <w:name w:val="Header Char"/>
    <w:basedOn w:val="DefaultParagraphFont"/>
    <w:link w:val="Header"/>
    <w:uiPriority w:val="99"/>
    <w:rsid w:val="00402C0A"/>
    <w:rPr>
      <w:rFonts w:ascii="Calibri" w:eastAsia="Calibri" w:hAnsi="Calibri" w:cs="Calibri"/>
      <w:color w:val="000000"/>
      <w:sz w:val="46"/>
    </w:rPr>
  </w:style>
  <w:style w:type="paragraph" w:styleId="Footer">
    <w:name w:val="footer"/>
    <w:basedOn w:val="Normal"/>
    <w:link w:val="FooterChar"/>
    <w:uiPriority w:val="99"/>
    <w:unhideWhenUsed/>
    <w:rsid w:val="00402C0A"/>
    <w:pPr>
      <w:tabs>
        <w:tab w:val="center" w:pos="4513"/>
        <w:tab w:val="right" w:pos="9026"/>
      </w:tabs>
      <w:spacing w:line="240" w:lineRule="auto"/>
    </w:pPr>
  </w:style>
  <w:style w:type="character" w:customStyle="1" w:styleId="FooterChar">
    <w:name w:val="Footer Char"/>
    <w:basedOn w:val="DefaultParagraphFont"/>
    <w:link w:val="Footer"/>
    <w:uiPriority w:val="99"/>
    <w:rsid w:val="00402C0A"/>
    <w:rPr>
      <w:rFonts w:ascii="Calibri" w:eastAsia="Calibri" w:hAnsi="Calibri" w:cs="Calibri"/>
      <w:color w:val="000000"/>
      <w:sz w:val="46"/>
    </w:rPr>
  </w:style>
  <w:style w:type="table" w:styleId="TableGrid">
    <w:name w:val="Table Grid"/>
    <w:basedOn w:val="TableNormal"/>
    <w:uiPriority w:val="39"/>
    <w:rsid w:val="004E7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D260D"/>
    <w:pPr>
      <w:spacing w:before="100" w:beforeAutospacing="1" w:after="100" w:afterAutospacing="1" w:line="240" w:lineRule="auto"/>
      <w:ind w:left="0" w:right="0"/>
    </w:pPr>
    <w:rPr>
      <w:rFonts w:ascii="Times New Roman" w:eastAsia="Times New Roman" w:hAnsi="Times New Roman" w:cs="Times New Roman"/>
      <w:color w:val="auto"/>
      <w:sz w:val="24"/>
      <w:szCs w:val="24"/>
    </w:rPr>
  </w:style>
  <w:style w:type="character" w:styleId="Hyperlink">
    <w:name w:val="Hyperlink"/>
    <w:rsid w:val="00DE79A8"/>
    <w:rPr>
      <w:color w:val="0000FF"/>
      <w:u w:val="single"/>
    </w:rPr>
  </w:style>
  <w:style w:type="paragraph" w:styleId="ListParagraph">
    <w:name w:val="List Paragraph"/>
    <w:basedOn w:val="Normal"/>
    <w:uiPriority w:val="34"/>
    <w:qFormat/>
    <w:rsid w:val="0034040C"/>
    <w:pPr>
      <w:ind w:left="720"/>
      <w:contextualSpacing/>
    </w:pPr>
  </w:style>
  <w:style w:type="character" w:customStyle="1" w:styleId="fontstyle01">
    <w:name w:val="fontstyle01"/>
    <w:basedOn w:val="DefaultParagraphFont"/>
    <w:rsid w:val="009543C2"/>
    <w:rPr>
      <w:rFonts w:ascii="Arial" w:hAnsi="Arial" w:cs="Arial" w:hint="default"/>
      <w:b w:val="0"/>
      <w:bCs w:val="0"/>
      <w:i w:val="0"/>
      <w:iCs w:val="0"/>
      <w:color w:val="000000"/>
      <w:sz w:val="22"/>
      <w:szCs w:val="22"/>
    </w:rPr>
  </w:style>
  <w:style w:type="character" w:customStyle="1" w:styleId="fontstyle21">
    <w:name w:val="fontstyle21"/>
    <w:basedOn w:val="DefaultParagraphFont"/>
    <w:rsid w:val="009543C2"/>
    <w:rPr>
      <w:rFonts w:ascii="Wingdings" w:hAnsi="Wingdings" w:hint="default"/>
      <w:b w:val="0"/>
      <w:bCs w:val="0"/>
      <w:i w:val="0"/>
      <w:iCs w:val="0"/>
      <w:color w:val="000000"/>
      <w:sz w:val="22"/>
      <w:szCs w:val="22"/>
    </w:rPr>
  </w:style>
  <w:style w:type="character" w:customStyle="1" w:styleId="fontstyle41">
    <w:name w:val="fontstyle41"/>
    <w:basedOn w:val="DefaultParagraphFont"/>
    <w:rsid w:val="009543C2"/>
    <w:rPr>
      <w:rFonts w:ascii="Arial" w:hAnsi="Arial" w:cs="Arial" w:hint="default"/>
      <w:b/>
      <w:bCs/>
      <w:i w:val="0"/>
      <w:iCs w:val="0"/>
      <w:color w:val="000000"/>
      <w:sz w:val="22"/>
      <w:szCs w:val="22"/>
    </w:rPr>
  </w:style>
  <w:style w:type="character" w:styleId="UnresolvedMention">
    <w:name w:val="Unresolved Mention"/>
    <w:basedOn w:val="DefaultParagraphFont"/>
    <w:uiPriority w:val="99"/>
    <w:semiHidden/>
    <w:unhideWhenUsed/>
    <w:rsid w:val="00641C97"/>
    <w:rPr>
      <w:color w:val="605E5C"/>
      <w:shd w:val="clear" w:color="auto" w:fill="E1DFDD"/>
    </w:rPr>
  </w:style>
  <w:style w:type="paragraph" w:customStyle="1" w:styleId="Body1">
    <w:name w:val="Body 1"/>
    <w:rsid w:val="007B689C"/>
    <w:pPr>
      <w:spacing w:after="0" w:line="240" w:lineRule="auto"/>
      <w:outlineLvl w:val="0"/>
    </w:pPr>
    <w:rPr>
      <w:rFonts w:ascii="Times New Roman" w:eastAsia="Arial Unicode MS" w:hAnsi="Times New Roman" w:cs="Times New Roman"/>
      <w:color w:val="000000"/>
      <w:sz w:val="20"/>
      <w:szCs w:val="2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44286">
      <w:bodyDiv w:val="1"/>
      <w:marLeft w:val="0"/>
      <w:marRight w:val="0"/>
      <w:marTop w:val="0"/>
      <w:marBottom w:val="0"/>
      <w:divBdr>
        <w:top w:val="none" w:sz="0" w:space="0" w:color="auto"/>
        <w:left w:val="none" w:sz="0" w:space="0" w:color="auto"/>
        <w:bottom w:val="none" w:sz="0" w:space="0" w:color="auto"/>
        <w:right w:val="none" w:sz="0" w:space="0" w:color="auto"/>
      </w:divBdr>
    </w:div>
    <w:div w:id="137766273">
      <w:bodyDiv w:val="1"/>
      <w:marLeft w:val="0"/>
      <w:marRight w:val="0"/>
      <w:marTop w:val="0"/>
      <w:marBottom w:val="0"/>
      <w:divBdr>
        <w:top w:val="none" w:sz="0" w:space="0" w:color="auto"/>
        <w:left w:val="none" w:sz="0" w:space="0" w:color="auto"/>
        <w:bottom w:val="none" w:sz="0" w:space="0" w:color="auto"/>
        <w:right w:val="none" w:sz="0" w:space="0" w:color="auto"/>
      </w:divBdr>
    </w:div>
    <w:div w:id="155608065">
      <w:bodyDiv w:val="1"/>
      <w:marLeft w:val="0"/>
      <w:marRight w:val="0"/>
      <w:marTop w:val="0"/>
      <w:marBottom w:val="0"/>
      <w:divBdr>
        <w:top w:val="none" w:sz="0" w:space="0" w:color="auto"/>
        <w:left w:val="none" w:sz="0" w:space="0" w:color="auto"/>
        <w:bottom w:val="none" w:sz="0" w:space="0" w:color="auto"/>
        <w:right w:val="none" w:sz="0" w:space="0" w:color="auto"/>
      </w:divBdr>
    </w:div>
    <w:div w:id="333726100">
      <w:bodyDiv w:val="1"/>
      <w:marLeft w:val="0"/>
      <w:marRight w:val="0"/>
      <w:marTop w:val="0"/>
      <w:marBottom w:val="0"/>
      <w:divBdr>
        <w:top w:val="none" w:sz="0" w:space="0" w:color="auto"/>
        <w:left w:val="none" w:sz="0" w:space="0" w:color="auto"/>
        <w:bottom w:val="none" w:sz="0" w:space="0" w:color="auto"/>
        <w:right w:val="none" w:sz="0" w:space="0" w:color="auto"/>
      </w:divBdr>
    </w:div>
    <w:div w:id="506293504">
      <w:bodyDiv w:val="1"/>
      <w:marLeft w:val="0"/>
      <w:marRight w:val="0"/>
      <w:marTop w:val="0"/>
      <w:marBottom w:val="0"/>
      <w:divBdr>
        <w:top w:val="none" w:sz="0" w:space="0" w:color="auto"/>
        <w:left w:val="none" w:sz="0" w:space="0" w:color="auto"/>
        <w:bottom w:val="none" w:sz="0" w:space="0" w:color="auto"/>
        <w:right w:val="none" w:sz="0" w:space="0" w:color="auto"/>
      </w:divBdr>
    </w:div>
    <w:div w:id="573661291">
      <w:bodyDiv w:val="1"/>
      <w:marLeft w:val="0"/>
      <w:marRight w:val="0"/>
      <w:marTop w:val="0"/>
      <w:marBottom w:val="0"/>
      <w:divBdr>
        <w:top w:val="none" w:sz="0" w:space="0" w:color="auto"/>
        <w:left w:val="none" w:sz="0" w:space="0" w:color="auto"/>
        <w:bottom w:val="none" w:sz="0" w:space="0" w:color="auto"/>
        <w:right w:val="none" w:sz="0" w:space="0" w:color="auto"/>
      </w:divBdr>
    </w:div>
    <w:div w:id="668827477">
      <w:bodyDiv w:val="1"/>
      <w:marLeft w:val="0"/>
      <w:marRight w:val="0"/>
      <w:marTop w:val="0"/>
      <w:marBottom w:val="0"/>
      <w:divBdr>
        <w:top w:val="none" w:sz="0" w:space="0" w:color="auto"/>
        <w:left w:val="none" w:sz="0" w:space="0" w:color="auto"/>
        <w:bottom w:val="none" w:sz="0" w:space="0" w:color="auto"/>
        <w:right w:val="none" w:sz="0" w:space="0" w:color="auto"/>
      </w:divBdr>
    </w:div>
    <w:div w:id="990526418">
      <w:bodyDiv w:val="1"/>
      <w:marLeft w:val="0"/>
      <w:marRight w:val="0"/>
      <w:marTop w:val="0"/>
      <w:marBottom w:val="0"/>
      <w:divBdr>
        <w:top w:val="none" w:sz="0" w:space="0" w:color="auto"/>
        <w:left w:val="none" w:sz="0" w:space="0" w:color="auto"/>
        <w:bottom w:val="none" w:sz="0" w:space="0" w:color="auto"/>
        <w:right w:val="none" w:sz="0" w:space="0" w:color="auto"/>
      </w:divBdr>
    </w:div>
    <w:div w:id="993265836">
      <w:bodyDiv w:val="1"/>
      <w:marLeft w:val="0"/>
      <w:marRight w:val="0"/>
      <w:marTop w:val="0"/>
      <w:marBottom w:val="0"/>
      <w:divBdr>
        <w:top w:val="none" w:sz="0" w:space="0" w:color="auto"/>
        <w:left w:val="none" w:sz="0" w:space="0" w:color="auto"/>
        <w:bottom w:val="none" w:sz="0" w:space="0" w:color="auto"/>
        <w:right w:val="none" w:sz="0" w:space="0" w:color="auto"/>
      </w:divBdr>
    </w:div>
    <w:div w:id="1045832800">
      <w:bodyDiv w:val="1"/>
      <w:marLeft w:val="0"/>
      <w:marRight w:val="0"/>
      <w:marTop w:val="0"/>
      <w:marBottom w:val="0"/>
      <w:divBdr>
        <w:top w:val="none" w:sz="0" w:space="0" w:color="auto"/>
        <w:left w:val="none" w:sz="0" w:space="0" w:color="auto"/>
        <w:bottom w:val="none" w:sz="0" w:space="0" w:color="auto"/>
        <w:right w:val="none" w:sz="0" w:space="0" w:color="auto"/>
      </w:divBdr>
    </w:div>
    <w:div w:id="1617173993">
      <w:bodyDiv w:val="1"/>
      <w:marLeft w:val="0"/>
      <w:marRight w:val="0"/>
      <w:marTop w:val="0"/>
      <w:marBottom w:val="0"/>
      <w:divBdr>
        <w:top w:val="none" w:sz="0" w:space="0" w:color="auto"/>
        <w:left w:val="none" w:sz="0" w:space="0" w:color="auto"/>
        <w:bottom w:val="none" w:sz="0" w:space="0" w:color="auto"/>
        <w:right w:val="none" w:sz="0" w:space="0" w:color="auto"/>
      </w:divBdr>
    </w:div>
    <w:div w:id="1665161749">
      <w:bodyDiv w:val="1"/>
      <w:marLeft w:val="0"/>
      <w:marRight w:val="0"/>
      <w:marTop w:val="0"/>
      <w:marBottom w:val="0"/>
      <w:divBdr>
        <w:top w:val="none" w:sz="0" w:space="0" w:color="auto"/>
        <w:left w:val="none" w:sz="0" w:space="0" w:color="auto"/>
        <w:bottom w:val="none" w:sz="0" w:space="0" w:color="auto"/>
        <w:right w:val="none" w:sz="0" w:space="0" w:color="auto"/>
      </w:divBdr>
    </w:div>
    <w:div w:id="1808546336">
      <w:bodyDiv w:val="1"/>
      <w:marLeft w:val="0"/>
      <w:marRight w:val="0"/>
      <w:marTop w:val="0"/>
      <w:marBottom w:val="0"/>
      <w:divBdr>
        <w:top w:val="none" w:sz="0" w:space="0" w:color="auto"/>
        <w:left w:val="none" w:sz="0" w:space="0" w:color="auto"/>
        <w:bottom w:val="none" w:sz="0" w:space="0" w:color="auto"/>
        <w:right w:val="none" w:sz="0" w:space="0" w:color="auto"/>
      </w:divBdr>
    </w:div>
    <w:div w:id="1854342014">
      <w:bodyDiv w:val="1"/>
      <w:marLeft w:val="0"/>
      <w:marRight w:val="0"/>
      <w:marTop w:val="0"/>
      <w:marBottom w:val="0"/>
      <w:divBdr>
        <w:top w:val="none" w:sz="0" w:space="0" w:color="auto"/>
        <w:left w:val="none" w:sz="0" w:space="0" w:color="auto"/>
        <w:bottom w:val="none" w:sz="0" w:space="0" w:color="auto"/>
        <w:right w:val="none" w:sz="0" w:space="0" w:color="auto"/>
      </w:divBdr>
    </w:div>
    <w:div w:id="2034649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georges.wirral.sch.uk/page/working-at-st-georges/13249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wirralsafeguarding.co.uk/procedures/" TargetMode="External"/><Relationship Id="rId4" Type="http://schemas.openxmlformats.org/officeDocument/2006/relationships/settings" Target="settings.xml"/><Relationship Id="rId9" Type="http://schemas.openxmlformats.org/officeDocument/2006/relationships/hyperlink" Target="https://www.stgeorges.wirral.sch.uk/page/safeguarding-at-st-georges/36170"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06B9A-A7E2-450A-AC67-EE2679AD6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2471</Words>
  <Characters>12385</Characters>
  <Application>Microsoft Office Word</Application>
  <DocSecurity>0</DocSecurity>
  <Lines>1032</Lines>
  <Paragraphs>353</Paragraphs>
  <ScaleCrop>false</ScaleCrop>
  <HeadingPairs>
    <vt:vector size="2" baseType="variant">
      <vt:variant>
        <vt:lpstr>Title</vt:lpstr>
      </vt:variant>
      <vt:variant>
        <vt:i4>1</vt:i4>
      </vt:variant>
    </vt:vector>
  </HeadingPairs>
  <TitlesOfParts>
    <vt:vector size="1" baseType="lpstr">
      <vt:lpstr>Your paragraph text</vt:lpstr>
    </vt:vector>
  </TitlesOfParts>
  <Company/>
  <LinksUpToDate>false</LinksUpToDate>
  <CharactersWithSpaces>14503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paragraph text</dc:title>
  <dc:subject/>
  <dc:creator>Kelly McCarthy</dc:creator>
  <cp:keywords>DAFXji-xyGg,BAFXjroOYZY</cp:keywords>
  <cp:lastModifiedBy>Doyle, Amy D.</cp:lastModifiedBy>
  <cp:revision>2</cp:revision>
  <cp:lastPrinted>2023-01-31T14:49:00Z</cp:lastPrinted>
  <dcterms:created xsi:type="dcterms:W3CDTF">2025-10-08T10:58:00Z</dcterms:created>
  <dcterms:modified xsi:type="dcterms:W3CDTF">2025-10-08T10:58:00Z</dcterms:modified>
</cp:coreProperties>
</file>