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1986" w14:textId="77777777" w:rsidR="00AE59C6" w:rsidRPr="00AE59C6" w:rsidRDefault="00AE59C6" w:rsidP="00AE59C6">
      <w:pPr>
        <w:tabs>
          <w:tab w:val="left" w:pos="720"/>
        </w:tabs>
        <w:ind w:right="722"/>
        <w:rPr>
          <w:rFonts w:ascii="Arial" w:hAnsi="Arial" w:cs="Arial"/>
          <w:szCs w:val="24"/>
          <w:lang w:eastAsia="en-US"/>
        </w:rPr>
      </w:pPr>
      <w:r w:rsidRPr="00AE59C6">
        <w:rPr>
          <w:rFonts w:ascii="Arial" w:hAnsi="Arial" w:cs="Arial"/>
          <w:szCs w:val="24"/>
          <w:lang w:eastAsia="en-US"/>
        </w:rPr>
        <w:t xml:space="preserve"> </w:t>
      </w:r>
    </w:p>
    <w:p w14:paraId="5A5EF847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jc w:val="center"/>
        <w:rPr>
          <w:rFonts w:ascii="Arial" w:hAnsi="Arial" w:cs="Arial"/>
          <w:b/>
          <w:szCs w:val="24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>PERSON SPECIFICATION</w:t>
      </w:r>
    </w:p>
    <w:p w14:paraId="0867AA64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521"/>
          <w:tab w:val="left" w:pos="9240"/>
        </w:tabs>
        <w:rPr>
          <w:rFonts w:ascii="Arial" w:hAnsi="Arial" w:cs="Arial"/>
          <w:b/>
          <w:szCs w:val="24"/>
          <w:lang w:eastAsia="en-US"/>
        </w:rPr>
      </w:pPr>
    </w:p>
    <w:p w14:paraId="0C0075B4" w14:textId="70E59E79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b/>
          <w:szCs w:val="24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 xml:space="preserve">Post: </w:t>
      </w:r>
      <w:r w:rsidR="001E4A9C">
        <w:rPr>
          <w:rFonts w:ascii="Arial" w:hAnsi="Arial" w:cs="Arial"/>
          <w:bCs/>
          <w:szCs w:val="24"/>
          <w:lang w:eastAsia="en-US"/>
        </w:rPr>
        <w:t>Social</w:t>
      </w:r>
      <w:r w:rsidR="001A3F5C" w:rsidRPr="001A3F5C">
        <w:rPr>
          <w:rFonts w:ascii="Arial" w:hAnsi="Arial" w:cs="Arial"/>
          <w:bCs/>
          <w:szCs w:val="24"/>
          <w:lang w:eastAsia="en-US"/>
        </w:rPr>
        <w:t xml:space="preserve"> Housing </w:t>
      </w:r>
      <w:r w:rsidRPr="001A3F5C">
        <w:rPr>
          <w:rFonts w:ascii="Arial" w:hAnsi="Arial" w:cs="Arial"/>
          <w:bCs/>
          <w:szCs w:val="24"/>
          <w:lang w:eastAsia="en-US"/>
        </w:rPr>
        <w:t>Support Office</w:t>
      </w:r>
      <w:r w:rsidR="001A3F5C" w:rsidRPr="001A3F5C">
        <w:rPr>
          <w:rFonts w:ascii="Arial" w:hAnsi="Arial" w:cs="Arial"/>
          <w:bCs/>
          <w:szCs w:val="24"/>
          <w:lang w:eastAsia="en-US"/>
        </w:rPr>
        <w:t>r</w:t>
      </w:r>
      <w:r w:rsidRPr="00AE59C6">
        <w:rPr>
          <w:rFonts w:ascii="Arial" w:hAnsi="Arial" w:cs="Arial"/>
          <w:b/>
          <w:szCs w:val="24"/>
          <w:lang w:eastAsia="en-US"/>
        </w:rPr>
        <w:t xml:space="preserve"> </w:t>
      </w:r>
    </w:p>
    <w:p w14:paraId="08B036C9" w14:textId="293E32E2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Cs w:val="24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 xml:space="preserve">Post No: </w:t>
      </w:r>
      <w:r w:rsidR="001A1F49">
        <w:rPr>
          <w:rFonts w:ascii="Arial" w:hAnsi="Arial" w:cs="Arial"/>
          <w:szCs w:val="24"/>
        </w:rPr>
        <w:t>305245</w:t>
      </w:r>
      <w:r w:rsidRPr="00AE59C6">
        <w:rPr>
          <w:rFonts w:ascii="Arial" w:hAnsi="Arial" w:cs="Arial"/>
          <w:szCs w:val="24"/>
          <w:lang w:eastAsia="en-US"/>
        </w:rPr>
        <w:tab/>
      </w:r>
    </w:p>
    <w:p w14:paraId="6B327FEE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rFonts w:ascii="Arial" w:hAnsi="Arial" w:cs="Arial"/>
          <w:szCs w:val="24"/>
          <w:lang w:eastAsia="en-US"/>
        </w:rPr>
      </w:pPr>
    </w:p>
    <w:p w14:paraId="0B62AF2C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ind w:left="4680" w:hanging="4680"/>
        <w:rPr>
          <w:rFonts w:ascii="Arial" w:hAnsi="Arial" w:cs="Arial"/>
          <w:szCs w:val="24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>Department:</w:t>
      </w:r>
      <w:r w:rsidRPr="00AE59C6">
        <w:rPr>
          <w:rFonts w:ascii="Arial" w:hAnsi="Arial" w:cs="Arial"/>
          <w:szCs w:val="24"/>
          <w:lang w:eastAsia="en-US"/>
        </w:rPr>
        <w:t xml:space="preserve"> Economic Growth &amp; Housing                  </w:t>
      </w:r>
      <w:r w:rsidRPr="00AE59C6">
        <w:rPr>
          <w:rFonts w:ascii="Arial" w:hAnsi="Arial" w:cs="Arial"/>
          <w:szCs w:val="24"/>
          <w:lang w:eastAsia="en-US"/>
        </w:rPr>
        <w:tab/>
      </w:r>
    </w:p>
    <w:p w14:paraId="63E6D910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ind w:left="4680" w:hanging="4680"/>
        <w:rPr>
          <w:rFonts w:ascii="Arial" w:hAnsi="Arial" w:cs="Arial"/>
          <w:szCs w:val="24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>Division:</w:t>
      </w:r>
      <w:r w:rsidRPr="00AE59C6">
        <w:rPr>
          <w:rFonts w:ascii="Arial" w:hAnsi="Arial" w:cs="Arial"/>
          <w:szCs w:val="24"/>
          <w:lang w:eastAsia="en-US"/>
        </w:rPr>
        <w:t xml:space="preserve"> Housing and Investment Service</w:t>
      </w:r>
    </w:p>
    <w:p w14:paraId="2A222FDA" w14:textId="77777777" w:rsidR="00AE59C6" w:rsidRPr="00AE59C6" w:rsidRDefault="00AE59C6" w:rsidP="00AE59C6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ind w:left="4680" w:hanging="4680"/>
        <w:rPr>
          <w:rFonts w:ascii="Arial" w:hAnsi="Arial" w:cs="Arial"/>
          <w:szCs w:val="24"/>
          <w:u w:val="single"/>
          <w:lang w:eastAsia="en-US"/>
        </w:rPr>
      </w:pPr>
      <w:r w:rsidRPr="00AE59C6">
        <w:rPr>
          <w:rFonts w:ascii="Arial" w:hAnsi="Arial" w:cs="Arial"/>
          <w:b/>
          <w:szCs w:val="24"/>
          <w:lang w:eastAsia="en-US"/>
        </w:rPr>
        <w:t>Section:</w:t>
      </w:r>
      <w:r w:rsidRPr="00AE59C6">
        <w:rPr>
          <w:rFonts w:ascii="Arial" w:hAnsi="Arial" w:cs="Arial"/>
          <w:szCs w:val="24"/>
          <w:lang w:eastAsia="en-US"/>
        </w:rPr>
        <w:t xml:space="preserve"> Investment and Strategic Housing</w:t>
      </w:r>
    </w:p>
    <w:p w14:paraId="7C928D64" w14:textId="77777777" w:rsidR="00AE59C6" w:rsidRPr="00AE59C6" w:rsidRDefault="00AE59C6" w:rsidP="00AE59C6">
      <w:pPr>
        <w:tabs>
          <w:tab w:val="left" w:pos="8280"/>
        </w:tabs>
        <w:rPr>
          <w:rFonts w:ascii="Arial" w:hAnsi="Arial" w:cs="Arial"/>
          <w:szCs w:val="24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559"/>
      </w:tblGrid>
      <w:tr w:rsidR="00AE59C6" w:rsidRPr="00AE59C6" w14:paraId="651D82CA" w14:textId="77777777" w:rsidTr="007547CB">
        <w:tc>
          <w:tcPr>
            <w:tcW w:w="6487" w:type="dxa"/>
          </w:tcPr>
          <w:p w14:paraId="1D47354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Personal Attributes Required</w:t>
            </w:r>
          </w:p>
          <w:p w14:paraId="4FD4D47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(considerations)</w:t>
            </w:r>
          </w:p>
        </w:tc>
        <w:tc>
          <w:tcPr>
            <w:tcW w:w="1276" w:type="dxa"/>
          </w:tcPr>
          <w:p w14:paraId="32E7BEFC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Essential (E)</w:t>
            </w:r>
          </w:p>
          <w:p w14:paraId="7F9696A5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Or</w:t>
            </w:r>
          </w:p>
          <w:p w14:paraId="4F1E349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Desirable (D)</w:t>
            </w:r>
          </w:p>
        </w:tc>
        <w:tc>
          <w:tcPr>
            <w:tcW w:w="1559" w:type="dxa"/>
          </w:tcPr>
          <w:p w14:paraId="54D59B31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Method of Assessment</w:t>
            </w:r>
          </w:p>
          <w:p w14:paraId="21AF8211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(suggested)</w:t>
            </w:r>
          </w:p>
        </w:tc>
      </w:tr>
      <w:tr w:rsidR="00AE59C6" w:rsidRPr="00AE59C6" w14:paraId="2D6EF953" w14:textId="77777777" w:rsidTr="007547CB">
        <w:tc>
          <w:tcPr>
            <w:tcW w:w="6487" w:type="dxa"/>
          </w:tcPr>
          <w:p w14:paraId="382F7D90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u w:val="single"/>
                <w:lang w:eastAsia="en-US"/>
              </w:rPr>
              <w:t>QUALIFICATIONS/TRAINING</w:t>
            </w:r>
          </w:p>
          <w:p w14:paraId="10F0D2A9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Qualified to HNC/HND level, or equivalent, in a related discipline.</w:t>
            </w:r>
          </w:p>
          <w:p w14:paraId="01CE4C9A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  <w:p w14:paraId="625D740E" w14:textId="588E64AF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Qualified to Degree level, or equivalent, in</w:t>
            </w:r>
            <w:r w:rsidR="00085315">
              <w:rPr>
                <w:rFonts w:ascii="Arial" w:hAnsi="Arial" w:cs="Arial"/>
                <w:szCs w:val="24"/>
                <w:lang w:eastAsia="en-US"/>
              </w:rPr>
              <w:t xml:space="preserve"> housing or</w:t>
            </w:r>
            <w:r w:rsidRPr="00AE59C6">
              <w:rPr>
                <w:rFonts w:ascii="Arial" w:hAnsi="Arial" w:cs="Arial"/>
                <w:szCs w:val="24"/>
                <w:lang w:eastAsia="en-US"/>
              </w:rPr>
              <w:t xml:space="preserve"> a related discipline</w:t>
            </w:r>
          </w:p>
          <w:p w14:paraId="63006E38" w14:textId="77777777" w:rsidR="00196E9A" w:rsidRDefault="00196E9A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C5FC923" w14:textId="7A4BFDE3" w:rsidR="00196E9A" w:rsidRDefault="00196E9A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Evidence of continuous personal and professional development </w:t>
            </w:r>
          </w:p>
          <w:p w14:paraId="363A1B33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color w:val="548DD4"/>
                <w:szCs w:val="24"/>
                <w:lang w:eastAsia="en-US"/>
              </w:rPr>
            </w:pPr>
          </w:p>
          <w:p w14:paraId="6E32436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color w:val="548DD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9509206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2FEAE4C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3F716357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3F40185" w14:textId="77777777" w:rsidR="001A3F5C" w:rsidRPr="00AE59C6" w:rsidRDefault="001A3F5C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BFCD040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55EFA5C4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1C8B7A8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2CCE2AAD" w14:textId="4C3A77C1" w:rsidR="00196E9A" w:rsidRPr="00AE59C6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</w:tc>
        <w:tc>
          <w:tcPr>
            <w:tcW w:w="1559" w:type="dxa"/>
          </w:tcPr>
          <w:p w14:paraId="7C47F96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037B3FD" w14:textId="77777777" w:rsidR="00AE59C6" w:rsidRPr="00AE59C6" w:rsidRDefault="00AE59C6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</w:t>
            </w:r>
          </w:p>
          <w:p w14:paraId="2400ED85" w14:textId="77777777" w:rsidR="00AE59C6" w:rsidRDefault="00AE59C6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A381AB2" w14:textId="77777777" w:rsidR="001A3F5C" w:rsidRPr="00AE59C6" w:rsidRDefault="001A3F5C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2A4BD7D" w14:textId="77777777" w:rsidR="00AE59C6" w:rsidRPr="00AE59C6" w:rsidRDefault="00AE59C6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</w:t>
            </w:r>
          </w:p>
          <w:p w14:paraId="7AE550B9" w14:textId="77777777" w:rsidR="00AE59C6" w:rsidRDefault="00AE59C6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AED3BC1" w14:textId="77777777" w:rsidR="00196E9A" w:rsidRDefault="00196E9A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5064AC4" w14:textId="7EF17BCB" w:rsidR="00196E9A" w:rsidRPr="00AE59C6" w:rsidRDefault="00196E9A" w:rsidP="00AE59C6">
            <w:pPr>
              <w:tabs>
                <w:tab w:val="left" w:pos="492"/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</w:t>
            </w:r>
          </w:p>
        </w:tc>
      </w:tr>
      <w:tr w:rsidR="00AE59C6" w:rsidRPr="00AE59C6" w14:paraId="5ECC3524" w14:textId="77777777" w:rsidTr="007547CB">
        <w:tc>
          <w:tcPr>
            <w:tcW w:w="6487" w:type="dxa"/>
          </w:tcPr>
          <w:p w14:paraId="155FC0DE" w14:textId="77777777" w:rsidR="00AE59C6" w:rsidRDefault="00AE59C6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u w:val="single"/>
                <w:lang w:eastAsia="en-US"/>
              </w:rPr>
              <w:lastRenderedPageBreak/>
              <w:t>EXPERIENCE</w:t>
            </w:r>
          </w:p>
          <w:p w14:paraId="4CB713D0" w14:textId="77777777" w:rsidR="00196E9A" w:rsidRDefault="00196E9A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  <w:p w14:paraId="17771C3E" w14:textId="21D43A47" w:rsidR="00196E9A" w:rsidRDefault="00196E9A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 xml:space="preserve">Track record of success in an administrative role, including budget monitoring and reporting </w:t>
            </w:r>
          </w:p>
          <w:p w14:paraId="6DA1B13A" w14:textId="77777777" w:rsidR="00196E9A" w:rsidRDefault="00196E9A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Cs/>
                <w:szCs w:val="24"/>
                <w:lang w:eastAsia="en-US"/>
              </w:rPr>
            </w:pPr>
          </w:p>
          <w:p w14:paraId="2C3BBCA0" w14:textId="0F888C6E" w:rsidR="00196E9A" w:rsidRDefault="00196E9A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Experience of taking accurate minutes and following up actions from relevant meetings</w:t>
            </w:r>
          </w:p>
          <w:p w14:paraId="42939335" w14:textId="77777777" w:rsidR="00196E9A" w:rsidRPr="00196E9A" w:rsidRDefault="00196E9A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bCs/>
                <w:szCs w:val="24"/>
                <w:lang w:eastAsia="en-US"/>
              </w:rPr>
            </w:pPr>
          </w:p>
          <w:p w14:paraId="1576C4B7" w14:textId="398D5EAB" w:rsidR="00AE59C6" w:rsidRPr="00AE59C6" w:rsidRDefault="00E746D2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P</w:t>
            </w:r>
            <w:r w:rsidR="00AE59C6" w:rsidRPr="00AE59C6">
              <w:rPr>
                <w:rFonts w:ascii="Arial" w:hAnsi="Arial" w:cs="Arial"/>
                <w:szCs w:val="24"/>
                <w:lang w:eastAsia="en-US"/>
              </w:rPr>
              <w:t xml:space="preserve">ost qualification experience in a </w:t>
            </w:r>
            <w:r w:rsidR="001A3F5C">
              <w:rPr>
                <w:rFonts w:ascii="Arial" w:hAnsi="Arial" w:cs="Arial"/>
                <w:szCs w:val="24"/>
                <w:lang w:eastAsia="en-US"/>
              </w:rPr>
              <w:t>housing related field</w:t>
            </w:r>
            <w:r w:rsidR="00196E9A">
              <w:rPr>
                <w:rFonts w:ascii="Arial" w:hAnsi="Arial" w:cs="Arial"/>
                <w:szCs w:val="24"/>
                <w:lang w:eastAsia="en-US"/>
              </w:rPr>
              <w:t>, ideally in a Local Authority setting</w:t>
            </w:r>
          </w:p>
          <w:p w14:paraId="08655F93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57E2D6D0" w14:textId="6A492929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Experience in working in multi-disciplined project teams</w:t>
            </w:r>
          </w:p>
          <w:p w14:paraId="3457D2FD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2845FD31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Experience in the effective cost monitoring &amp; financial control of major projects.</w:t>
            </w:r>
          </w:p>
          <w:p w14:paraId="200F0D01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7C72AEC9" w14:textId="77777777" w:rsid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Experiencing of working in partnership with developers and development / funding agencies</w:t>
            </w:r>
          </w:p>
          <w:p w14:paraId="1BF93A51" w14:textId="77777777" w:rsidR="0007455E" w:rsidRDefault="0007455E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4C811071" w14:textId="440059B6" w:rsidR="002E38D4" w:rsidRDefault="0007455E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Experience of </w:t>
            </w:r>
            <w:r w:rsidR="002E38D4">
              <w:rPr>
                <w:rFonts w:ascii="Arial" w:hAnsi="Arial" w:cs="Arial"/>
                <w:szCs w:val="24"/>
                <w:lang w:eastAsia="en-US"/>
              </w:rPr>
              <w:t>finance processes, such as payment of invoices, and creating purchase orders. Providing budget support, for example compiling budget summary information for senior manager</w:t>
            </w:r>
            <w:r w:rsidR="00606829">
              <w:rPr>
                <w:rFonts w:ascii="Arial" w:hAnsi="Arial" w:cs="Arial"/>
                <w:szCs w:val="24"/>
                <w:lang w:eastAsia="en-US"/>
              </w:rPr>
              <w:t>s</w:t>
            </w:r>
          </w:p>
          <w:p w14:paraId="7E15F74F" w14:textId="77777777" w:rsidR="000C4913" w:rsidRDefault="000C4913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2433E9D7" w14:textId="181010E6" w:rsidR="000C4913" w:rsidRPr="00AE59C6" w:rsidRDefault="000C4913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Experience of </w:t>
            </w:r>
            <w:r w:rsidR="00085315">
              <w:rPr>
                <w:rFonts w:ascii="Arial" w:hAnsi="Arial" w:cs="Arial"/>
                <w:szCs w:val="24"/>
                <w:lang w:eastAsia="en-US"/>
              </w:rPr>
              <w:t xml:space="preserve">tenant engagement and consultation, including </w:t>
            </w:r>
            <w:r>
              <w:rPr>
                <w:rFonts w:ascii="Arial" w:hAnsi="Arial" w:cs="Arial"/>
                <w:szCs w:val="24"/>
                <w:lang w:eastAsia="en-US"/>
              </w:rPr>
              <w:t>designing and managing consultation exercises</w:t>
            </w:r>
          </w:p>
          <w:p w14:paraId="56A8438A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1033DBFA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</w:tc>
        <w:tc>
          <w:tcPr>
            <w:tcW w:w="1276" w:type="dxa"/>
          </w:tcPr>
          <w:p w14:paraId="308ACD4E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231E534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5B26400" w14:textId="4D951CE0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137BDA31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FDD609A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443E53E" w14:textId="2BBE537E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6FCDE4A0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77B6279" w14:textId="77777777" w:rsidR="00196E9A" w:rsidRDefault="00196E9A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7F2E7C0" w14:textId="02D81811" w:rsidR="00AE59C6" w:rsidRPr="00AE59C6" w:rsidRDefault="001A3F5C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1CB1965B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30D49FB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FDC0F0E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783A6300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2F4EBC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39076B4C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CAC0944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EEC5A8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725CC925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2595579" w14:textId="77777777" w:rsidR="002E38D4" w:rsidRDefault="002E38D4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5582761" w14:textId="77777777" w:rsidR="00085315" w:rsidRDefault="00085315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2D42DA0A" w14:textId="77777777" w:rsidR="002E38D4" w:rsidRDefault="002E38D4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16B623C7" w14:textId="77777777" w:rsidR="000C4913" w:rsidRDefault="000C491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21F2FA8" w14:textId="77777777" w:rsidR="000C4913" w:rsidRDefault="000C491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A0C3FFC" w14:textId="77777777" w:rsidR="000C4913" w:rsidRDefault="000C491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BBCCC5D" w14:textId="77777777" w:rsidR="000C4913" w:rsidRDefault="000C491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C5AE64E" w14:textId="607FEE1C" w:rsidR="000C4913" w:rsidRPr="00AE59C6" w:rsidRDefault="00A12CDD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D</w:t>
            </w:r>
          </w:p>
        </w:tc>
        <w:tc>
          <w:tcPr>
            <w:tcW w:w="1559" w:type="dxa"/>
          </w:tcPr>
          <w:p w14:paraId="76422DAD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0259C74" w14:textId="77777777" w:rsidR="00196E9A" w:rsidRDefault="00196E9A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61F4B51" w14:textId="1690F9D1" w:rsidR="00196E9A" w:rsidRDefault="00196E9A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03BB9022" w14:textId="77777777" w:rsidR="00196E9A" w:rsidRDefault="00196E9A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6BBCFA9" w14:textId="77777777" w:rsidR="00085315" w:rsidRPr="00AE59C6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63DF430D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071C37A5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6AFDBE2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374AC5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4E038AA6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2EB1D7E" w14:textId="77777777" w:rsidR="00085315" w:rsidRPr="00AE59C6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8EAD95E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64A1EDE5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2DF625F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40CE6295" w14:textId="77777777" w:rsidR="0007455E" w:rsidRDefault="0007455E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C20BCE2" w14:textId="77777777" w:rsidR="0007455E" w:rsidRDefault="0007455E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09D03B5" w14:textId="77777777" w:rsidR="0007455E" w:rsidRDefault="0007455E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299F1A18" w14:textId="77777777" w:rsidR="002E38D4" w:rsidRDefault="002E38D4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6CB5351C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87E7593" w14:textId="77777777" w:rsidR="000C4913" w:rsidRDefault="000C4913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B02DD7D" w14:textId="77777777" w:rsidR="000C4913" w:rsidRDefault="000C4913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68CBA94D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196A97C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30E6558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E5D5C59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633AB8B0" w14:textId="2A5D1421" w:rsidR="00085315" w:rsidRPr="00AE59C6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</w:tc>
      </w:tr>
      <w:tr w:rsidR="00AE59C6" w:rsidRPr="00AE59C6" w14:paraId="11DAABD7" w14:textId="77777777" w:rsidTr="007547CB">
        <w:tc>
          <w:tcPr>
            <w:tcW w:w="6487" w:type="dxa"/>
          </w:tcPr>
          <w:p w14:paraId="5B1F93EC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u w:val="single"/>
                <w:lang w:eastAsia="en-US"/>
              </w:rPr>
              <w:t>KNOWLEDGE/SKILLS/APTITUDES</w:t>
            </w:r>
          </w:p>
          <w:p w14:paraId="657AA983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2DC5EC32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lang w:eastAsia="en-US"/>
              </w:rPr>
              <w:t xml:space="preserve">Knowledge </w:t>
            </w:r>
          </w:p>
          <w:p w14:paraId="1D02F955" w14:textId="2F81A20D" w:rsidR="00AE59C6" w:rsidRPr="00AE59C6" w:rsidRDefault="0007455E" w:rsidP="00AE59C6">
            <w:pPr>
              <w:rPr>
                <w:rFonts w:ascii="Arial" w:hAnsi="Arial" w:cs="Arial"/>
                <w:color w:val="231F20"/>
                <w:szCs w:val="24"/>
                <w:lang w:eastAsia="en-US"/>
              </w:rPr>
            </w:pPr>
            <w:r>
              <w:rPr>
                <w:rFonts w:ascii="Arial" w:hAnsi="Arial" w:cs="Arial"/>
                <w:color w:val="231F20"/>
                <w:szCs w:val="24"/>
                <w:lang w:eastAsia="en-US"/>
              </w:rPr>
              <w:t xml:space="preserve">Knowledge of social housing </w:t>
            </w:r>
            <w:r w:rsidR="002E38D4">
              <w:rPr>
                <w:rFonts w:ascii="Arial" w:hAnsi="Arial" w:cs="Arial"/>
                <w:color w:val="231F20"/>
                <w:szCs w:val="24"/>
                <w:lang w:eastAsia="en-US"/>
              </w:rPr>
              <w:t>management and delivery</w:t>
            </w:r>
          </w:p>
          <w:p w14:paraId="1623EA14" w14:textId="77777777" w:rsid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14:paraId="1E5F0345" w14:textId="77777777" w:rsidR="002E38D4" w:rsidRPr="00AE59C6" w:rsidRDefault="002E38D4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14:paraId="7AD7BD94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Knowledge of related topics, including planning, housing/commercial development</w:t>
            </w:r>
          </w:p>
          <w:p w14:paraId="40F0EDD3" w14:textId="77777777" w:rsidR="00D01C7B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0CA9C82" w14:textId="574CACF7" w:rsidR="00D01C7B" w:rsidRPr="00AE59C6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085315">
              <w:rPr>
                <w:rFonts w:ascii="Arial" w:hAnsi="Arial" w:cs="Arial"/>
              </w:rPr>
              <w:t>A commitment to and understanding of equal opportunities</w:t>
            </w:r>
          </w:p>
          <w:p w14:paraId="4190DF6F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  <w:p w14:paraId="6DD88B26" w14:textId="548A9F79" w:rsidR="00AE59C6" w:rsidRPr="00D01C7B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bCs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Cs w:val="24"/>
                <w:lang w:eastAsia="en-US"/>
              </w:rPr>
              <w:t>A good understanding of what constitutes good customer service</w:t>
            </w:r>
          </w:p>
        </w:tc>
        <w:tc>
          <w:tcPr>
            <w:tcW w:w="1276" w:type="dxa"/>
          </w:tcPr>
          <w:p w14:paraId="275F2B3D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90A9583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616679A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49174CE" w14:textId="7E8EF21D" w:rsidR="00AE59C6" w:rsidRPr="00AE59C6" w:rsidRDefault="002E38D4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6B3AF865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2D9D9E01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2C35978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6B4C008C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5E4A362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0791F5C" w14:textId="77777777" w:rsidR="00D01C7B" w:rsidRDefault="00D01C7B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01BC237E" w14:textId="77777777" w:rsidR="00085315" w:rsidRDefault="00085315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DBDDE4A" w14:textId="29AA5205" w:rsidR="00085315" w:rsidRPr="00AE59C6" w:rsidRDefault="00085315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</w:tc>
        <w:tc>
          <w:tcPr>
            <w:tcW w:w="1559" w:type="dxa"/>
          </w:tcPr>
          <w:p w14:paraId="58059838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69AD864A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105BEF1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47AF94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4CB99E1D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6A2240C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54D9ABB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675EAD68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417F2D9" w14:textId="77777777" w:rsidR="00D01C7B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ECC95BC" w14:textId="77777777" w:rsidR="00D01C7B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33D297A3" w14:textId="77777777" w:rsidR="00085315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D35BE83" w14:textId="494278B2" w:rsidR="00085315" w:rsidRPr="00AE59C6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AF/I</w:t>
            </w:r>
          </w:p>
        </w:tc>
      </w:tr>
      <w:tr w:rsidR="00AE59C6" w:rsidRPr="00AE59C6" w14:paraId="3B99206F" w14:textId="77777777" w:rsidTr="007547CB">
        <w:tc>
          <w:tcPr>
            <w:tcW w:w="6487" w:type="dxa"/>
          </w:tcPr>
          <w:p w14:paraId="0CFF2183" w14:textId="77777777" w:rsidR="00AE59C6" w:rsidRPr="00AE59C6" w:rsidRDefault="00AE59C6" w:rsidP="00AE59C6">
            <w:pPr>
              <w:tabs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lang w:eastAsia="en-US"/>
              </w:rPr>
              <w:t xml:space="preserve">Skills </w:t>
            </w:r>
          </w:p>
          <w:p w14:paraId="32B5603A" w14:textId="22A0833F" w:rsidR="00AE59C6" w:rsidRPr="00AE59C6" w:rsidRDefault="00AE59C6" w:rsidP="00AE59C6">
            <w:pPr>
              <w:rPr>
                <w:rFonts w:ascii="Arial" w:hAnsi="Arial" w:cs="Arial"/>
                <w:color w:val="231F20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color w:val="231F20"/>
                <w:szCs w:val="24"/>
                <w:lang w:eastAsia="en-US"/>
              </w:rPr>
              <w:t xml:space="preserve">Ability to interpret information or situations and to solve varied problems or develop solutions </w:t>
            </w:r>
          </w:p>
          <w:p w14:paraId="73396F67" w14:textId="77777777" w:rsidR="00AE59C6" w:rsidRPr="00AE59C6" w:rsidRDefault="00AE59C6" w:rsidP="00AE59C6">
            <w:pPr>
              <w:tabs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14:paraId="7D73B68E" w14:textId="00BE0850" w:rsidR="00AE59C6" w:rsidRPr="00AE59C6" w:rsidRDefault="00AE59C6" w:rsidP="00AE59C6">
            <w:pPr>
              <w:tabs>
                <w:tab w:val="left" w:pos="16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 xml:space="preserve">High level of IT skills and ability to use </w:t>
            </w:r>
            <w:r w:rsidR="002D1C31">
              <w:rPr>
                <w:rFonts w:ascii="Arial" w:hAnsi="Arial" w:cs="Arial"/>
                <w:szCs w:val="24"/>
                <w:lang w:eastAsia="en-US"/>
              </w:rPr>
              <w:t>Microsoft applications including excel</w:t>
            </w:r>
            <w:r w:rsidR="00895E49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r w:rsidRPr="00AE59C6">
              <w:rPr>
                <w:rFonts w:ascii="Arial" w:hAnsi="Arial" w:cs="Arial"/>
                <w:szCs w:val="24"/>
                <w:lang w:eastAsia="en-US"/>
              </w:rPr>
              <w:t>databases</w:t>
            </w:r>
            <w:r w:rsidR="002E38D4">
              <w:rPr>
                <w:rFonts w:ascii="Arial" w:hAnsi="Arial" w:cs="Arial"/>
                <w:szCs w:val="24"/>
                <w:lang w:eastAsia="en-US"/>
              </w:rPr>
              <w:t xml:space="preserve">, and </w:t>
            </w:r>
            <w:r w:rsidRPr="00AE59C6">
              <w:rPr>
                <w:rFonts w:ascii="Arial" w:hAnsi="Arial" w:cs="Arial"/>
                <w:szCs w:val="24"/>
                <w:lang w:eastAsia="en-US"/>
              </w:rPr>
              <w:t>develop and maintain information systems</w:t>
            </w:r>
          </w:p>
          <w:p w14:paraId="5B2F5467" w14:textId="77777777" w:rsidR="00AE59C6" w:rsidRPr="00AE59C6" w:rsidRDefault="00AE59C6" w:rsidP="00AE59C6">
            <w:pPr>
              <w:tabs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41C5E622" w14:textId="77777777" w:rsidR="00AE59C6" w:rsidRPr="00AE59C6" w:rsidRDefault="00AE59C6" w:rsidP="00AE59C6">
            <w:pPr>
              <w:tabs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Ability to undertake research and consultation exercises</w:t>
            </w:r>
          </w:p>
          <w:p w14:paraId="601A83B6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</w:p>
          <w:p w14:paraId="743BC364" w14:textId="77777777" w:rsidR="00AE59C6" w:rsidRPr="00AE59C6" w:rsidRDefault="00AE59C6" w:rsidP="00AE59C6">
            <w:pPr>
              <w:tabs>
                <w:tab w:val="left" w:pos="0"/>
              </w:tabs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lastRenderedPageBreak/>
              <w:t>Ability to develop relationships internally and externally, work with Partner organisations to deliver shared goals and outcomes.</w:t>
            </w:r>
          </w:p>
          <w:p w14:paraId="23875A4C" w14:textId="77777777" w:rsidR="00141C03" w:rsidRDefault="00141C03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</w:p>
          <w:p w14:paraId="7A3DBE15" w14:textId="4B95D832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>Excellent verbal, written and presentation skills including the ability to prepare reports on complex issues in a clear concise style appropriate for a varied audience.</w:t>
            </w:r>
          </w:p>
          <w:p w14:paraId="2DB2380C" w14:textId="77777777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</w:p>
          <w:p w14:paraId="291CE71F" w14:textId="77777777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>Ability to interpret legislation, Policy, Procedural and technical documents.</w:t>
            </w:r>
          </w:p>
          <w:p w14:paraId="54DB6408" w14:textId="77777777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</w:p>
          <w:p w14:paraId="56823F09" w14:textId="34A62E6F" w:rsidR="00141C03" w:rsidRPr="00AE59C6" w:rsidRDefault="00AE59C6" w:rsidP="00085315">
            <w:pPr>
              <w:tabs>
                <w:tab w:val="left" w:pos="8280"/>
              </w:tabs>
              <w:contextualSpacing/>
              <w:rPr>
                <w:rFonts w:ascii="Arial" w:hAnsi="Arial" w:cs="Arial"/>
                <w:b/>
                <w:szCs w:val="24"/>
                <w:u w:val="single"/>
              </w:rPr>
            </w:pPr>
            <w:r w:rsidRPr="00AE59C6">
              <w:rPr>
                <w:rFonts w:ascii="Arial" w:hAnsi="Arial" w:cs="Arial"/>
                <w:szCs w:val="24"/>
              </w:rPr>
              <w:t>Ability to provide advice and guidance to internal and external partners and members of the public.</w:t>
            </w:r>
          </w:p>
        </w:tc>
        <w:tc>
          <w:tcPr>
            <w:tcW w:w="1276" w:type="dxa"/>
          </w:tcPr>
          <w:p w14:paraId="2166B84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CB830C4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4133B92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852E102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E8F13B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6B17FE28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011A50C" w14:textId="77777777" w:rsidR="00526008" w:rsidRPr="00AE59C6" w:rsidRDefault="00526008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27E3BB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FC6C191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56FC8D79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1CC44D5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4796C1C" w14:textId="2D57C120" w:rsidR="00AE59C6" w:rsidRPr="00AE59C6" w:rsidRDefault="00141C0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E</w:t>
            </w:r>
          </w:p>
          <w:p w14:paraId="413521A6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FB58DAE" w14:textId="77777777" w:rsidR="00141C03" w:rsidRDefault="00141C0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565DEDA" w14:textId="77777777" w:rsidR="00606829" w:rsidRDefault="00606829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295206C" w14:textId="7E0984E2" w:rsidR="00141C03" w:rsidRDefault="00141C0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6603030C" w14:textId="77777777" w:rsidR="00141C03" w:rsidRDefault="00141C0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6C05B83" w14:textId="77777777" w:rsidR="00141C03" w:rsidRDefault="00141C03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3B31FA5B" w14:textId="77777777" w:rsidR="00526008" w:rsidRPr="00AE59C6" w:rsidRDefault="00526008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B3D8636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54FE9138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51603AF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8983174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01AE2A0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18EFDD3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6C80B1F" w14:textId="195F9A3B" w:rsidR="00AE59C6" w:rsidRPr="00AE59C6" w:rsidRDefault="00AE59C6" w:rsidP="00085315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2FF4B67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6FC6C4F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0CD3EDE4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959F97A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BC4994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AF/I/T</w:t>
            </w:r>
          </w:p>
          <w:p w14:paraId="50384DF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63FFD14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9DFE9E3" w14:textId="77777777" w:rsidR="00526008" w:rsidRDefault="00526008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FDCC481" w14:textId="075E5B44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736B5357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7691F9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6ED24B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lastRenderedPageBreak/>
              <w:t>AF/I</w:t>
            </w:r>
          </w:p>
          <w:p w14:paraId="22A56F7F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922C644" w14:textId="77777777" w:rsidR="00085315" w:rsidRPr="00AE59C6" w:rsidRDefault="00085315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FB322C5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649ABEB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635533BB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56AE733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7D86B621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4061630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688DEF33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81E6779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1744EAC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5EE96A6D" w14:textId="480B376F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BA4C7FE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E59C6" w:rsidRPr="00AE59C6" w14:paraId="57B52EFC" w14:textId="77777777" w:rsidTr="007547CB">
        <w:tc>
          <w:tcPr>
            <w:tcW w:w="6487" w:type="dxa"/>
          </w:tcPr>
          <w:p w14:paraId="7C7E0EE6" w14:textId="77777777" w:rsidR="00AE59C6" w:rsidRPr="00AE59C6" w:rsidRDefault="00AE59C6" w:rsidP="00AE59C6">
            <w:pPr>
              <w:tabs>
                <w:tab w:val="left" w:pos="1680"/>
              </w:tabs>
              <w:ind w:left="1680" w:hanging="1680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lang w:eastAsia="en-US"/>
              </w:rPr>
              <w:lastRenderedPageBreak/>
              <w:t>Aptitudes</w:t>
            </w:r>
          </w:p>
          <w:p w14:paraId="773B744C" w14:textId="77777777" w:rsidR="00D01C7B" w:rsidRPr="00141C03" w:rsidRDefault="00D01C7B" w:rsidP="00D01C7B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  <w:r w:rsidRPr="00141C03">
              <w:rPr>
                <w:rFonts w:ascii="Arial" w:hAnsi="Arial" w:cs="Arial"/>
              </w:rPr>
              <w:t>Pro-active, a self-starter with the ability to work with minimum supervision, will need to be able to use own initiative and set own deadlines; strong time management skills are essentia</w:t>
            </w:r>
            <w:r>
              <w:rPr>
                <w:rFonts w:ascii="Arial" w:hAnsi="Arial" w:cs="Arial"/>
              </w:rPr>
              <w:t>l</w:t>
            </w:r>
          </w:p>
          <w:p w14:paraId="464A7547" w14:textId="77777777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</w:p>
          <w:p w14:paraId="31820467" w14:textId="77777777" w:rsidR="00AE59C6" w:rsidRPr="00AE59C6" w:rsidRDefault="00AE59C6" w:rsidP="00AE59C6">
            <w:pPr>
              <w:tabs>
                <w:tab w:val="left" w:pos="8280"/>
              </w:tabs>
              <w:contextualSpacing/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>Ability to work as part of a team, to work across other teams and ability to work unsupervised</w:t>
            </w:r>
          </w:p>
          <w:p w14:paraId="63EFB490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  <w:p w14:paraId="7DEEEDA6" w14:textId="77777777" w:rsidR="00AE59C6" w:rsidRPr="00AE59C6" w:rsidRDefault="00AE59C6" w:rsidP="00AE59C6">
            <w:pPr>
              <w:tabs>
                <w:tab w:val="left" w:pos="8280"/>
              </w:tabs>
              <w:jc w:val="both"/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</w:tc>
        <w:tc>
          <w:tcPr>
            <w:tcW w:w="1276" w:type="dxa"/>
          </w:tcPr>
          <w:p w14:paraId="521FE460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2C892672" w14:textId="1C3AB448" w:rsidR="00AE59C6" w:rsidRPr="00AE59C6" w:rsidRDefault="00D01C7B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E</w:t>
            </w:r>
          </w:p>
          <w:p w14:paraId="2494A8A6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7616BBD9" w14:textId="77777777" w:rsid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033479D" w14:textId="77777777" w:rsidR="00D01C7B" w:rsidRDefault="00D01C7B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197B6BC0" w14:textId="77777777" w:rsidR="00D01C7B" w:rsidRPr="00AE59C6" w:rsidRDefault="00D01C7B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13161FA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E</w:t>
            </w:r>
          </w:p>
        </w:tc>
        <w:tc>
          <w:tcPr>
            <w:tcW w:w="1559" w:type="dxa"/>
          </w:tcPr>
          <w:p w14:paraId="3E888E4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7C65D09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2FEBDAB1" w14:textId="77777777" w:rsid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164497C5" w14:textId="77777777" w:rsidR="00D01C7B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92A7966" w14:textId="77777777" w:rsidR="00D01C7B" w:rsidRPr="00AE59C6" w:rsidRDefault="00D01C7B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6318987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3575AFA0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AF/I</w:t>
            </w:r>
          </w:p>
          <w:p w14:paraId="7EDF4DB6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E59C6" w:rsidRPr="00AE59C6" w14:paraId="59D8FE55" w14:textId="77777777" w:rsidTr="007547CB">
        <w:tc>
          <w:tcPr>
            <w:tcW w:w="6487" w:type="dxa"/>
          </w:tcPr>
          <w:p w14:paraId="5CD85ABA" w14:textId="77777777" w:rsidR="00AE59C6" w:rsidRPr="00AE59C6" w:rsidRDefault="00AE59C6" w:rsidP="00AE59C6">
            <w:pPr>
              <w:keepNext/>
              <w:tabs>
                <w:tab w:val="left" w:pos="8280"/>
              </w:tabs>
              <w:jc w:val="both"/>
              <w:outlineLvl w:val="8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b/>
                <w:szCs w:val="24"/>
                <w:u w:val="single"/>
                <w:lang w:eastAsia="en-US"/>
              </w:rPr>
              <w:t>SPECIAL REQUIREMENTS</w:t>
            </w:r>
          </w:p>
          <w:p w14:paraId="731D81F6" w14:textId="77777777" w:rsidR="00AE59C6" w:rsidRPr="00AE59C6" w:rsidRDefault="00AE59C6" w:rsidP="00AE59C6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14:paraId="4E0FA5E4" w14:textId="77777777" w:rsidR="00AE59C6" w:rsidRPr="00AE59C6" w:rsidRDefault="00AE59C6" w:rsidP="00AE59C6">
            <w:pPr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>Willingness to work outside normal office hours as and when required</w:t>
            </w:r>
          </w:p>
          <w:p w14:paraId="495BE87B" w14:textId="77777777" w:rsidR="00AE59C6" w:rsidRPr="00AE59C6" w:rsidRDefault="00AE59C6" w:rsidP="00AE59C6">
            <w:pPr>
              <w:rPr>
                <w:rFonts w:ascii="Arial" w:hAnsi="Arial" w:cs="Arial"/>
                <w:szCs w:val="24"/>
              </w:rPr>
            </w:pPr>
          </w:p>
          <w:p w14:paraId="65F2898D" w14:textId="77777777" w:rsidR="00AE59C6" w:rsidRPr="00AE59C6" w:rsidRDefault="00AE59C6" w:rsidP="00AE59C6">
            <w:pPr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 xml:space="preserve">Full driving licence </w:t>
            </w:r>
          </w:p>
          <w:p w14:paraId="2493E261" w14:textId="77777777" w:rsidR="00AE59C6" w:rsidRPr="00AE59C6" w:rsidRDefault="00AE59C6" w:rsidP="00AE59C6">
            <w:pPr>
              <w:rPr>
                <w:rFonts w:ascii="Arial" w:hAnsi="Arial" w:cs="Arial"/>
                <w:szCs w:val="24"/>
                <w:lang w:eastAsia="en-US"/>
              </w:rPr>
            </w:pPr>
          </w:p>
          <w:p w14:paraId="58607C40" w14:textId="77777777" w:rsidR="00AE59C6" w:rsidRPr="00AE59C6" w:rsidRDefault="00AE59C6" w:rsidP="00AE59C6">
            <w:pPr>
              <w:rPr>
                <w:rFonts w:ascii="Arial" w:hAnsi="Arial" w:cs="Arial"/>
                <w:b/>
                <w:szCs w:val="24"/>
                <w:u w:val="single"/>
                <w:lang w:eastAsia="en-US"/>
              </w:rPr>
            </w:pPr>
          </w:p>
        </w:tc>
        <w:tc>
          <w:tcPr>
            <w:tcW w:w="1276" w:type="dxa"/>
          </w:tcPr>
          <w:p w14:paraId="088B9B5D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6ED3F8C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54FBDAC2" w14:textId="39A3600D" w:rsidR="00AE59C6" w:rsidRPr="00AE59C6" w:rsidRDefault="00D01C7B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D</w:t>
            </w:r>
          </w:p>
          <w:p w14:paraId="5D04370A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05C0706D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14:paraId="42A5A764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D</w:t>
            </w:r>
          </w:p>
        </w:tc>
        <w:tc>
          <w:tcPr>
            <w:tcW w:w="1559" w:type="dxa"/>
          </w:tcPr>
          <w:p w14:paraId="68137E18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4ED94598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004FC11F" w14:textId="77777777" w:rsidR="00AE59C6" w:rsidRPr="00AE59C6" w:rsidRDefault="00AE59C6" w:rsidP="00AE59C6">
            <w:pPr>
              <w:rPr>
                <w:rFonts w:ascii="Arial" w:hAnsi="Arial" w:cs="Arial"/>
                <w:szCs w:val="24"/>
              </w:rPr>
            </w:pPr>
            <w:r w:rsidRPr="00AE59C6">
              <w:rPr>
                <w:rFonts w:ascii="Arial" w:hAnsi="Arial" w:cs="Arial"/>
                <w:szCs w:val="24"/>
              </w:rPr>
              <w:t>AF/I</w:t>
            </w:r>
          </w:p>
          <w:p w14:paraId="0EB08121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45691AE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</w:p>
          <w:p w14:paraId="281F7505" w14:textId="77777777" w:rsidR="00AE59C6" w:rsidRPr="00AE59C6" w:rsidRDefault="00AE59C6" w:rsidP="00AE59C6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AE59C6">
              <w:rPr>
                <w:rFonts w:ascii="Arial" w:hAnsi="Arial" w:cs="Arial"/>
                <w:szCs w:val="24"/>
              </w:rPr>
              <w:t>AF/I/C</w:t>
            </w:r>
          </w:p>
        </w:tc>
      </w:tr>
    </w:tbl>
    <w:p w14:paraId="74A1E196" w14:textId="77777777" w:rsidR="00AE59C6" w:rsidRPr="00AE59C6" w:rsidRDefault="00AE59C6" w:rsidP="00AE59C6">
      <w:pPr>
        <w:rPr>
          <w:rFonts w:ascii="Arial" w:hAnsi="Arial" w:cs="Arial"/>
          <w:szCs w:val="24"/>
          <w:lang w:eastAsia="en-US"/>
        </w:rPr>
      </w:pPr>
    </w:p>
    <w:p w14:paraId="0158281D" w14:textId="77777777" w:rsidR="00AE59C6" w:rsidRPr="00AE59C6" w:rsidRDefault="00AE59C6" w:rsidP="00AE59C6">
      <w:pPr>
        <w:rPr>
          <w:rFonts w:ascii="Arial" w:hAnsi="Arial" w:cs="Arial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693"/>
        <w:gridCol w:w="3309"/>
      </w:tblGrid>
      <w:tr w:rsidR="00AE59C6" w:rsidRPr="00AE59C6" w14:paraId="5958F4BB" w14:textId="77777777" w:rsidTr="007547CB">
        <w:tc>
          <w:tcPr>
            <w:tcW w:w="5508" w:type="dxa"/>
          </w:tcPr>
          <w:p w14:paraId="2E079450" w14:textId="6CB1250C" w:rsidR="00AE59C6" w:rsidRPr="00AE59C6" w:rsidRDefault="00AE59C6" w:rsidP="00AE59C6">
            <w:pPr>
              <w:keepNext/>
              <w:tabs>
                <w:tab w:val="left" w:pos="4920"/>
                <w:tab w:val="left" w:pos="8280"/>
              </w:tabs>
              <w:outlineLvl w:val="8"/>
              <w:rPr>
                <w:rFonts w:ascii="Arial" w:hAnsi="Arial" w:cs="Arial"/>
                <w:szCs w:val="24"/>
                <w:u w:val="single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 xml:space="preserve">Prepared by: </w:t>
            </w:r>
            <w:r w:rsidR="000C4913">
              <w:rPr>
                <w:rFonts w:ascii="Arial" w:hAnsi="Arial" w:cs="Arial"/>
                <w:szCs w:val="24"/>
                <w:lang w:eastAsia="en-US"/>
              </w:rPr>
              <w:t>L Payne</w:t>
            </w:r>
          </w:p>
        </w:tc>
        <w:tc>
          <w:tcPr>
            <w:tcW w:w="720" w:type="dxa"/>
          </w:tcPr>
          <w:p w14:paraId="73D1883E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AF</w:t>
            </w:r>
          </w:p>
        </w:tc>
        <w:tc>
          <w:tcPr>
            <w:tcW w:w="3590" w:type="dxa"/>
          </w:tcPr>
          <w:p w14:paraId="4864AD4B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= Application Form</w:t>
            </w:r>
          </w:p>
        </w:tc>
      </w:tr>
      <w:tr w:rsidR="00AE59C6" w:rsidRPr="00AE59C6" w14:paraId="133D538A" w14:textId="77777777" w:rsidTr="007547CB">
        <w:tc>
          <w:tcPr>
            <w:tcW w:w="5508" w:type="dxa"/>
          </w:tcPr>
          <w:p w14:paraId="44B185A5" w14:textId="77777777" w:rsidR="00AE59C6" w:rsidRPr="00AE59C6" w:rsidRDefault="00AE59C6" w:rsidP="00AE59C6">
            <w:pPr>
              <w:keepNext/>
              <w:tabs>
                <w:tab w:val="left" w:pos="4920"/>
                <w:tab w:val="left" w:pos="8280"/>
              </w:tabs>
              <w:outlineLvl w:val="8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6960F15E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C</w:t>
            </w:r>
          </w:p>
        </w:tc>
        <w:tc>
          <w:tcPr>
            <w:tcW w:w="3590" w:type="dxa"/>
          </w:tcPr>
          <w:p w14:paraId="4718889A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= Certificate</w:t>
            </w:r>
          </w:p>
        </w:tc>
      </w:tr>
      <w:tr w:rsidR="00AE59C6" w:rsidRPr="00AE59C6" w14:paraId="31B1F9BA" w14:textId="77777777" w:rsidTr="007547CB">
        <w:tc>
          <w:tcPr>
            <w:tcW w:w="5508" w:type="dxa"/>
          </w:tcPr>
          <w:p w14:paraId="32BA9593" w14:textId="77777777" w:rsidR="00AE59C6" w:rsidRPr="00AE59C6" w:rsidRDefault="00AE59C6" w:rsidP="00AE59C6">
            <w:pPr>
              <w:keepNext/>
              <w:tabs>
                <w:tab w:val="left" w:pos="4920"/>
                <w:tab w:val="left" w:pos="8280"/>
              </w:tabs>
              <w:outlineLvl w:val="8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3B08E3F9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I</w:t>
            </w:r>
          </w:p>
        </w:tc>
        <w:tc>
          <w:tcPr>
            <w:tcW w:w="3590" w:type="dxa"/>
          </w:tcPr>
          <w:p w14:paraId="5F1E8A71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= Interview</w:t>
            </w:r>
          </w:p>
        </w:tc>
      </w:tr>
      <w:tr w:rsidR="00AE59C6" w:rsidRPr="00AE59C6" w14:paraId="16FD61E7" w14:textId="77777777" w:rsidTr="007547CB">
        <w:tc>
          <w:tcPr>
            <w:tcW w:w="5508" w:type="dxa"/>
          </w:tcPr>
          <w:p w14:paraId="13C624E5" w14:textId="5FCA7790" w:rsidR="00AE59C6" w:rsidRPr="00AE59C6" w:rsidRDefault="00AE59C6" w:rsidP="00AE59C6">
            <w:pPr>
              <w:keepNext/>
              <w:tabs>
                <w:tab w:val="left" w:pos="3840"/>
                <w:tab w:val="left" w:pos="8280"/>
              </w:tabs>
              <w:outlineLvl w:val="8"/>
              <w:rPr>
                <w:rFonts w:ascii="Arial" w:hAnsi="Arial" w:cs="Arial"/>
                <w:szCs w:val="24"/>
                <w:u w:val="single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 xml:space="preserve">Date: </w:t>
            </w:r>
            <w:r w:rsidR="000C4913">
              <w:rPr>
                <w:rFonts w:ascii="Arial" w:hAnsi="Arial" w:cs="Arial"/>
                <w:szCs w:val="24"/>
                <w:lang w:eastAsia="en-US"/>
              </w:rPr>
              <w:t>December 2024</w:t>
            </w:r>
          </w:p>
        </w:tc>
        <w:tc>
          <w:tcPr>
            <w:tcW w:w="720" w:type="dxa"/>
          </w:tcPr>
          <w:p w14:paraId="3382343E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T</w:t>
            </w:r>
          </w:p>
        </w:tc>
        <w:tc>
          <w:tcPr>
            <w:tcW w:w="3590" w:type="dxa"/>
          </w:tcPr>
          <w:p w14:paraId="251AFA34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= Test</w:t>
            </w:r>
          </w:p>
        </w:tc>
      </w:tr>
      <w:tr w:rsidR="00AE59C6" w:rsidRPr="00AE59C6" w14:paraId="6A3D99EF" w14:textId="77777777" w:rsidTr="007547CB">
        <w:tc>
          <w:tcPr>
            <w:tcW w:w="5508" w:type="dxa"/>
          </w:tcPr>
          <w:p w14:paraId="11A19990" w14:textId="77777777" w:rsidR="00AE59C6" w:rsidRPr="00AE59C6" w:rsidRDefault="00AE59C6" w:rsidP="00AE59C6">
            <w:pPr>
              <w:keepNext/>
              <w:tabs>
                <w:tab w:val="left" w:pos="3840"/>
                <w:tab w:val="left" w:pos="8280"/>
              </w:tabs>
              <w:outlineLvl w:val="8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7F8CD717" w14:textId="77777777" w:rsidR="00AE59C6" w:rsidRPr="00AE59C6" w:rsidRDefault="00AE59C6" w:rsidP="00AE59C6">
            <w:pPr>
              <w:tabs>
                <w:tab w:val="left" w:pos="8280"/>
              </w:tabs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P</w:t>
            </w:r>
          </w:p>
        </w:tc>
        <w:tc>
          <w:tcPr>
            <w:tcW w:w="3590" w:type="dxa"/>
          </w:tcPr>
          <w:p w14:paraId="59248CE2" w14:textId="77777777" w:rsidR="00AE59C6" w:rsidRPr="00AE59C6" w:rsidRDefault="00AE59C6" w:rsidP="00AE59C6">
            <w:pPr>
              <w:tabs>
                <w:tab w:val="left" w:pos="8280"/>
              </w:tabs>
              <w:rPr>
                <w:rFonts w:ascii="Arial" w:hAnsi="Arial" w:cs="Arial"/>
                <w:szCs w:val="24"/>
                <w:lang w:eastAsia="en-US"/>
              </w:rPr>
            </w:pPr>
            <w:r w:rsidRPr="00AE59C6">
              <w:rPr>
                <w:rFonts w:ascii="Arial" w:hAnsi="Arial" w:cs="Arial"/>
                <w:szCs w:val="24"/>
                <w:lang w:eastAsia="en-US"/>
              </w:rPr>
              <w:t>= Presentation</w:t>
            </w:r>
          </w:p>
        </w:tc>
      </w:tr>
    </w:tbl>
    <w:p w14:paraId="135563AD" w14:textId="411C80A9" w:rsidR="00085315" w:rsidRPr="00BB159B" w:rsidRDefault="00085315" w:rsidP="00BB159B"/>
    <w:sectPr w:rsidR="00085315" w:rsidRPr="00BB159B" w:rsidSect="00F9416D">
      <w:headerReference w:type="default" r:id="rId11"/>
      <w:footerReference w:type="even" r:id="rId12"/>
      <w:footerReference w:type="default" r:id="rId13"/>
      <w:pgSz w:w="11906" w:h="16838"/>
      <w:pgMar w:top="1135" w:right="155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4212" w14:textId="77777777" w:rsidR="00964714" w:rsidRDefault="00964714" w:rsidP="00BB159B">
      <w:r>
        <w:separator/>
      </w:r>
    </w:p>
  </w:endnote>
  <w:endnote w:type="continuationSeparator" w:id="0">
    <w:p w14:paraId="39F6ED2F" w14:textId="77777777" w:rsidR="00964714" w:rsidRDefault="00964714" w:rsidP="00B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5AF9" w14:textId="77777777" w:rsidR="00AE59C6" w:rsidRDefault="00AE59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C5CFA2" w14:textId="77777777" w:rsidR="00AE59C6" w:rsidRDefault="00AE5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B907" w14:textId="77777777" w:rsidR="00AE59C6" w:rsidRDefault="00AE59C6" w:rsidP="007A4DB9">
    <w:pPr>
      <w:pStyle w:val="Footer"/>
      <w:tabs>
        <w:tab w:val="left" w:pos="1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5339" w14:textId="77777777" w:rsidR="00964714" w:rsidRDefault="00964714" w:rsidP="00BB159B">
      <w:r>
        <w:separator/>
      </w:r>
    </w:p>
  </w:footnote>
  <w:footnote w:type="continuationSeparator" w:id="0">
    <w:p w14:paraId="6D1852A9" w14:textId="77777777" w:rsidR="00964714" w:rsidRDefault="00964714" w:rsidP="00BB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B95A" w14:textId="77777777" w:rsidR="00AE59C6" w:rsidRPr="00D82AC5" w:rsidRDefault="00AE59C6" w:rsidP="00C7726E">
    <w:pPr>
      <w:pStyle w:val="Header"/>
      <w:rPr>
        <w:rFonts w:ascii="Arial" w:hAnsi="Arial" w:cs="Arial"/>
        <w:sz w:val="28"/>
        <w:szCs w:val="28"/>
      </w:rPr>
    </w:pPr>
    <w:r w:rsidRPr="007A4DB9">
      <w:rPr>
        <w:rFonts w:ascii="Arial" w:hAnsi="Arial" w:cs="Arial"/>
        <w:noProof/>
        <w:sz w:val="28"/>
        <w:szCs w:val="28"/>
      </w:rPr>
      <w:drawing>
        <wp:inline distT="0" distB="0" distL="0" distR="0" wp14:anchorId="4BD18F62" wp14:editId="41768C53">
          <wp:extent cx="2609850" cy="428400"/>
          <wp:effectExtent l="19050" t="0" r="0" b="0"/>
          <wp:docPr id="2" name="Picture 1" descr="C:\Documents and Settings\jacks\Desktop\other seft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acks\Desktop\other seft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2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729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4935"/>
    <w:multiLevelType w:val="hybridMultilevel"/>
    <w:tmpl w:val="6EFC21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A10228"/>
    <w:multiLevelType w:val="hybridMultilevel"/>
    <w:tmpl w:val="D144C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E1BC9"/>
    <w:multiLevelType w:val="hybridMultilevel"/>
    <w:tmpl w:val="7F5457D8"/>
    <w:lvl w:ilvl="0" w:tplc="127A0D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3479"/>
    <w:multiLevelType w:val="hybridMultilevel"/>
    <w:tmpl w:val="CB5C22E2"/>
    <w:lvl w:ilvl="0" w:tplc="C4D2613C">
      <w:start w:val="1"/>
      <w:numFmt w:val="decimal"/>
      <w:lvlText w:val="(%1)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54B54"/>
    <w:multiLevelType w:val="hybridMultilevel"/>
    <w:tmpl w:val="12FA4B0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993486434">
    <w:abstractNumId w:val="4"/>
  </w:num>
  <w:num w:numId="2" w16cid:durableId="916861511">
    <w:abstractNumId w:val="0"/>
  </w:num>
  <w:num w:numId="3" w16cid:durableId="1554191684">
    <w:abstractNumId w:val="2"/>
  </w:num>
  <w:num w:numId="4" w16cid:durableId="1008487921">
    <w:abstractNumId w:val="3"/>
  </w:num>
  <w:num w:numId="5" w16cid:durableId="393816697">
    <w:abstractNumId w:val="1"/>
  </w:num>
  <w:num w:numId="6" w16cid:durableId="52437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9B"/>
    <w:rsid w:val="0007455E"/>
    <w:rsid w:val="00077EC7"/>
    <w:rsid w:val="00081593"/>
    <w:rsid w:val="00085315"/>
    <w:rsid w:val="000C4913"/>
    <w:rsid w:val="00141C03"/>
    <w:rsid w:val="00144619"/>
    <w:rsid w:val="00196E9A"/>
    <w:rsid w:val="001A1F49"/>
    <w:rsid w:val="001A3F5C"/>
    <w:rsid w:val="001E4A9C"/>
    <w:rsid w:val="002D1C31"/>
    <w:rsid w:val="002E38D4"/>
    <w:rsid w:val="004D21D5"/>
    <w:rsid w:val="00526008"/>
    <w:rsid w:val="005E277F"/>
    <w:rsid w:val="00606829"/>
    <w:rsid w:val="0073154D"/>
    <w:rsid w:val="007473E3"/>
    <w:rsid w:val="0076639B"/>
    <w:rsid w:val="00895E49"/>
    <w:rsid w:val="009426A3"/>
    <w:rsid w:val="00964714"/>
    <w:rsid w:val="00A12CDD"/>
    <w:rsid w:val="00AB4D52"/>
    <w:rsid w:val="00AE59C6"/>
    <w:rsid w:val="00B160A0"/>
    <w:rsid w:val="00BB159B"/>
    <w:rsid w:val="00D01C7B"/>
    <w:rsid w:val="00E746D2"/>
    <w:rsid w:val="00F07C8D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EE5F8"/>
  <w15:docId w15:val="{68B36B7B-40F7-48CD-B0B8-2A2228A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B159B"/>
    <w:pPr>
      <w:keepNext/>
      <w:jc w:val="both"/>
      <w:outlineLvl w:val="0"/>
    </w:pPr>
    <w:rPr>
      <w:b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59B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BodyTextIndent2">
    <w:name w:val="Body Text Indent 2"/>
    <w:basedOn w:val="Normal"/>
    <w:link w:val="BodyTextIndent2Char"/>
    <w:rsid w:val="00BB159B"/>
    <w:pPr>
      <w:ind w:left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B159B"/>
    <w:rPr>
      <w:rFonts w:ascii="Times New Roman" w:eastAsia="Times New Roman" w:hAnsi="Times New Roman" w:cs="Times New Roman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BB159B"/>
    <w:pPr>
      <w:jc w:val="center"/>
    </w:pPr>
    <w:rPr>
      <w:b/>
      <w:sz w:val="22"/>
      <w:u w:val="single"/>
    </w:rPr>
  </w:style>
  <w:style w:type="character" w:customStyle="1" w:styleId="SubtitleChar">
    <w:name w:val="Subtitle Char"/>
    <w:basedOn w:val="DefaultParagraphFont"/>
    <w:link w:val="Subtitle"/>
    <w:rsid w:val="00BB159B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BB159B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B159B"/>
    <w:rPr>
      <w:rFonts w:ascii="Times New Roman" w:eastAsia="Times New Roman" w:hAnsi="Times New Roma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B159B"/>
    <w:pPr>
      <w:ind w:left="720"/>
      <w:contextualSpacing/>
    </w:pPr>
    <w:rPr>
      <w:szCs w:val="24"/>
    </w:rPr>
  </w:style>
  <w:style w:type="paragraph" w:styleId="ListBullet">
    <w:name w:val="List Bullet"/>
    <w:basedOn w:val="Normal"/>
    <w:rsid w:val="00BB159B"/>
    <w:pPr>
      <w:numPr>
        <w:numId w:val="2"/>
      </w:numPr>
    </w:pPr>
    <w:rPr>
      <w:rFonts w:ascii="Times" w:hAnsi="Times"/>
      <w:sz w:val="20"/>
    </w:rPr>
  </w:style>
  <w:style w:type="paragraph" w:styleId="BodyTextIndent">
    <w:name w:val="Body Text Indent"/>
    <w:basedOn w:val="Normal"/>
    <w:link w:val="BodyTextIndentChar"/>
    <w:rsid w:val="00BB15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159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BB1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159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rsid w:val="00BB159B"/>
    <w:rPr>
      <w:color w:val="000000"/>
      <w:szCs w:val="24"/>
    </w:rPr>
  </w:style>
  <w:style w:type="paragraph" w:styleId="BodyText2">
    <w:name w:val="Body Text 2"/>
    <w:basedOn w:val="Normal"/>
    <w:link w:val="BodyText2Char"/>
    <w:rsid w:val="00BB15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159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1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9B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PageNumber">
    <w:name w:val="page number"/>
    <w:basedOn w:val="DefaultParagraphFont"/>
    <w:rsid w:val="00AE59C6"/>
  </w:style>
  <w:style w:type="paragraph" w:styleId="BalloonText">
    <w:name w:val="Balloon Text"/>
    <w:basedOn w:val="Normal"/>
    <w:link w:val="BalloonTextChar"/>
    <w:uiPriority w:val="99"/>
    <w:semiHidden/>
    <w:unhideWhenUsed/>
    <w:rsid w:val="00AE5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C6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E74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601151A8044083AB6A15E22062E5" ma:contentTypeVersion="10" ma:contentTypeDescription="Create a new document." ma:contentTypeScope="" ma:versionID="5ab48ec66dc3059d6b97fc872c0ff0fc">
  <xsd:schema xmlns:xsd="http://www.w3.org/2001/XMLSchema" xmlns:xs="http://www.w3.org/2001/XMLSchema" xmlns:p="http://schemas.microsoft.com/office/2006/metadata/properties" xmlns:ns2="0d64b2eb-ab00-49ec-8537-f1fed2bbd3ef" xmlns:ns3="f9007de1-e208-4118-a2f5-08eb1ba905e1" targetNamespace="http://schemas.microsoft.com/office/2006/metadata/properties" ma:root="true" ma:fieldsID="3a80a3fcdf3ca09c53670bf8b36427b4" ns2:_="" ns3:_="">
    <xsd:import namespace="0d64b2eb-ab00-49ec-8537-f1fed2bbd3ef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b2eb-ab00-49ec-8537-f1fed2bbd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F9275-2B34-4C3A-9612-6C139CB9B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66739-5E39-4620-8690-7C211FCD9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E0A42-5FA6-4460-826D-29629C72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4b2eb-ab00-49ec-8537-f1fed2bbd3ef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BC066-82FE-402A-A5F4-F701944F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Rudkin</dc:creator>
  <cp:lastModifiedBy>Suzanne Blundell</cp:lastModifiedBy>
  <cp:revision>4</cp:revision>
  <dcterms:created xsi:type="dcterms:W3CDTF">2025-02-28T14:23:00Z</dcterms:created>
  <dcterms:modified xsi:type="dcterms:W3CDTF">2025-10-13T08:34:00Z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0x01010047E4601151A8044083AB6A15E22062E5</vt:lpwstr>
  </property>
</Properties>
</file>