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28077" w14:textId="2F578154" w:rsidR="00034FE8" w:rsidRDefault="00034FE8"/>
    <w:tbl>
      <w:tblPr>
        <w:tblStyle w:val="TableGrid"/>
        <w:tblW w:w="0" w:type="auto"/>
        <w:tblLook w:val="04A0" w:firstRow="1" w:lastRow="0" w:firstColumn="1" w:lastColumn="0" w:noHBand="0" w:noVBand="1"/>
      </w:tblPr>
      <w:tblGrid>
        <w:gridCol w:w="3005"/>
        <w:gridCol w:w="3005"/>
        <w:gridCol w:w="3006"/>
      </w:tblGrid>
      <w:tr w:rsidR="00034FE8" w14:paraId="0A00DDD2" w14:textId="77777777" w:rsidTr="00F52280">
        <w:tc>
          <w:tcPr>
            <w:tcW w:w="9016" w:type="dxa"/>
            <w:gridSpan w:val="3"/>
          </w:tcPr>
          <w:p w14:paraId="33F646A4" w14:textId="3C1EA8F6" w:rsidR="00034FE8" w:rsidRPr="00034FE8" w:rsidRDefault="00034FE8" w:rsidP="00034FE8">
            <w:pPr>
              <w:jc w:val="center"/>
              <w:rPr>
                <w:b/>
                <w:bCs/>
                <w:sz w:val="28"/>
                <w:szCs w:val="28"/>
              </w:rPr>
            </w:pPr>
            <w:r w:rsidRPr="00034FE8">
              <w:rPr>
                <w:b/>
                <w:bCs/>
                <w:sz w:val="28"/>
                <w:szCs w:val="28"/>
              </w:rPr>
              <w:t>Manor Hall Academy Trust</w:t>
            </w:r>
          </w:p>
        </w:tc>
      </w:tr>
      <w:tr w:rsidR="00034FE8" w14:paraId="224A69DD" w14:textId="77777777">
        <w:tc>
          <w:tcPr>
            <w:tcW w:w="3005" w:type="dxa"/>
          </w:tcPr>
          <w:p w14:paraId="5E4A6567" w14:textId="4888716D" w:rsidR="00034FE8" w:rsidRPr="00034FE8" w:rsidRDefault="00034FE8" w:rsidP="00034FE8">
            <w:pPr>
              <w:rPr>
                <w:b/>
                <w:bCs/>
              </w:rPr>
            </w:pPr>
            <w:r w:rsidRPr="00034FE8">
              <w:rPr>
                <w:b/>
                <w:bCs/>
              </w:rPr>
              <w:t>Post</w:t>
            </w:r>
          </w:p>
        </w:tc>
        <w:tc>
          <w:tcPr>
            <w:tcW w:w="3005" w:type="dxa"/>
          </w:tcPr>
          <w:p w14:paraId="67210F62" w14:textId="159FA9D8" w:rsidR="00034FE8" w:rsidRPr="00034FE8" w:rsidRDefault="00034FE8" w:rsidP="00034FE8">
            <w:pPr>
              <w:rPr>
                <w:b/>
                <w:bCs/>
              </w:rPr>
            </w:pPr>
            <w:r w:rsidRPr="00034FE8">
              <w:rPr>
                <w:b/>
                <w:bCs/>
              </w:rPr>
              <w:t>Ref</w:t>
            </w:r>
          </w:p>
        </w:tc>
        <w:tc>
          <w:tcPr>
            <w:tcW w:w="3006" w:type="dxa"/>
          </w:tcPr>
          <w:p w14:paraId="7A58232D" w14:textId="464EA021" w:rsidR="00034FE8" w:rsidRPr="00034FE8" w:rsidRDefault="00034FE8" w:rsidP="00034FE8">
            <w:pPr>
              <w:rPr>
                <w:b/>
                <w:bCs/>
              </w:rPr>
            </w:pPr>
            <w:r w:rsidRPr="00034FE8">
              <w:rPr>
                <w:b/>
                <w:bCs/>
              </w:rPr>
              <w:t>Grade</w:t>
            </w:r>
          </w:p>
        </w:tc>
      </w:tr>
      <w:tr w:rsidR="00034FE8" w14:paraId="3DD31487" w14:textId="77777777">
        <w:tc>
          <w:tcPr>
            <w:tcW w:w="3005" w:type="dxa"/>
          </w:tcPr>
          <w:p w14:paraId="1BCC0826" w14:textId="1AEDA396" w:rsidR="00034FE8" w:rsidRPr="00C03404" w:rsidRDefault="00034FE8" w:rsidP="00034FE8">
            <w:r w:rsidRPr="00C03404">
              <w:t>Designated Safeguarding Lead</w:t>
            </w:r>
            <w:r w:rsidR="00204A83" w:rsidRPr="00C03404">
              <w:t xml:space="preserve"> and Attendance Coordinator</w:t>
            </w:r>
          </w:p>
        </w:tc>
        <w:tc>
          <w:tcPr>
            <w:tcW w:w="3005" w:type="dxa"/>
          </w:tcPr>
          <w:p w14:paraId="7D614A81" w14:textId="5E8DE8C3" w:rsidR="00034FE8" w:rsidRPr="00C03404" w:rsidRDefault="00034FE8" w:rsidP="00034FE8">
            <w:r w:rsidRPr="00C03404">
              <w:t>MHJD134</w:t>
            </w:r>
          </w:p>
        </w:tc>
        <w:tc>
          <w:tcPr>
            <w:tcW w:w="3006" w:type="dxa"/>
          </w:tcPr>
          <w:p w14:paraId="1874399E" w14:textId="258B66F0" w:rsidR="00034FE8" w:rsidRPr="00C03404" w:rsidRDefault="00204A83" w:rsidP="00034FE8">
            <w:r w:rsidRPr="00C03404">
              <w:t>Grade 8</w:t>
            </w:r>
          </w:p>
        </w:tc>
      </w:tr>
    </w:tbl>
    <w:p w14:paraId="30B6C85F" w14:textId="73DF4703" w:rsidR="00034FE8" w:rsidRDefault="00034FE8" w:rsidP="00034FE8">
      <w:pPr>
        <w:spacing w:after="0"/>
      </w:pPr>
    </w:p>
    <w:p w14:paraId="687E54FF" w14:textId="14D214F3" w:rsidR="00034FE8" w:rsidRDefault="00034FE8" w:rsidP="00034FE8">
      <w:pPr>
        <w:spacing w:after="0"/>
        <w:rPr>
          <w:b/>
          <w:bCs/>
        </w:rPr>
      </w:pPr>
      <w:r w:rsidRPr="00034FE8">
        <w:rPr>
          <w:b/>
          <w:bCs/>
        </w:rPr>
        <w:t xml:space="preserve">Summary of </w:t>
      </w:r>
      <w:r>
        <w:rPr>
          <w:b/>
          <w:bCs/>
        </w:rPr>
        <w:t>R</w:t>
      </w:r>
      <w:r w:rsidRPr="00034FE8">
        <w:rPr>
          <w:b/>
          <w:bCs/>
        </w:rPr>
        <w:t xml:space="preserve">ole: </w:t>
      </w:r>
    </w:p>
    <w:p w14:paraId="65AE50C5" w14:textId="075398EF" w:rsidR="00034FE8" w:rsidRDefault="00034FE8" w:rsidP="00034FE8">
      <w:pPr>
        <w:pStyle w:val="ListParagraph"/>
        <w:numPr>
          <w:ilvl w:val="0"/>
          <w:numId w:val="1"/>
        </w:numPr>
        <w:spacing w:after="0"/>
      </w:pPr>
      <w:r>
        <w:t>To take lead responsibility for all safeguarding and child protection matters arising at the school and to support all other staff in dealing with any child protection concerns that arise</w:t>
      </w:r>
      <w:r w:rsidR="00204A83">
        <w:t>.</w:t>
      </w:r>
    </w:p>
    <w:p w14:paraId="55A346AE" w14:textId="62928B16" w:rsidR="00034FE8" w:rsidRDefault="00034FE8" w:rsidP="00034FE8">
      <w:pPr>
        <w:pStyle w:val="ListParagraph"/>
        <w:numPr>
          <w:ilvl w:val="0"/>
          <w:numId w:val="1"/>
        </w:numPr>
        <w:spacing w:after="0"/>
      </w:pPr>
      <w:r>
        <w:t xml:space="preserve">To be given the time, funding, training, resources, status and authority within the </w:t>
      </w:r>
      <w:r w:rsidR="005E0AC8">
        <w:t>s</w:t>
      </w:r>
      <w:r>
        <w:t>chool to carry out the duties of the post including committing resources, and where appropriate, supporting and directing other staff to safeguard and promote the welfare of children</w:t>
      </w:r>
      <w:r w:rsidR="00204A83">
        <w:t>.</w:t>
      </w:r>
    </w:p>
    <w:p w14:paraId="04392BE9" w14:textId="380CB72E" w:rsidR="00034FE8" w:rsidRDefault="00034FE8" w:rsidP="00034FE8">
      <w:pPr>
        <w:pStyle w:val="ListParagraph"/>
        <w:numPr>
          <w:ilvl w:val="0"/>
          <w:numId w:val="1"/>
        </w:numPr>
        <w:spacing w:after="0"/>
      </w:pPr>
      <w:r>
        <w:t>To be available for staff to discuss any safeguarding</w:t>
      </w:r>
      <w:r w:rsidR="00204A83">
        <w:t xml:space="preserve"> or attendance</w:t>
      </w:r>
      <w:r>
        <w:t xml:space="preserve"> concerns.</w:t>
      </w:r>
    </w:p>
    <w:p w14:paraId="36CDC108" w14:textId="324F2DE1" w:rsidR="00204A83" w:rsidRDefault="00204A83" w:rsidP="00034FE8">
      <w:pPr>
        <w:pStyle w:val="ListParagraph"/>
        <w:numPr>
          <w:ilvl w:val="0"/>
          <w:numId w:val="1"/>
        </w:numPr>
        <w:spacing w:after="0"/>
      </w:pPr>
      <w:r w:rsidRPr="00204A83">
        <w:t>Attend C</w:t>
      </w:r>
      <w:r w:rsidR="005E0AC8">
        <w:t xml:space="preserve">hild Protection Conferences, </w:t>
      </w:r>
      <w:r w:rsidRPr="00204A83">
        <w:t>Strategy Meetings</w:t>
      </w:r>
      <w:r w:rsidR="005E0AC8">
        <w:t xml:space="preserve"> and Core Group meetings</w:t>
      </w:r>
      <w:r w:rsidRPr="00204A83">
        <w:t xml:space="preserve"> for young people in need or young people in need of protection</w:t>
      </w:r>
      <w:r>
        <w:t>.</w:t>
      </w:r>
    </w:p>
    <w:p w14:paraId="3D78BFF0" w14:textId="77777777" w:rsidR="00204A83" w:rsidRPr="00204A83" w:rsidRDefault="00204A83" w:rsidP="00204A83">
      <w:pPr>
        <w:pStyle w:val="ListParagraph"/>
        <w:numPr>
          <w:ilvl w:val="0"/>
          <w:numId w:val="1"/>
        </w:numPr>
      </w:pPr>
      <w:r w:rsidRPr="00204A83">
        <w:t>To visit and work with families in order to pursue concerns about attendance and other welfare issues.  During such visits, to formulate strategies, as appropriate, to the family.</w:t>
      </w:r>
    </w:p>
    <w:p w14:paraId="34196CE5" w14:textId="2421D2C7" w:rsidR="00204A83" w:rsidRDefault="00204A83" w:rsidP="00034FE8">
      <w:pPr>
        <w:pStyle w:val="ListParagraph"/>
        <w:numPr>
          <w:ilvl w:val="0"/>
          <w:numId w:val="1"/>
        </w:numPr>
        <w:spacing w:after="0"/>
      </w:pPr>
      <w:r>
        <w:t>To deliver our parent partners group.</w:t>
      </w:r>
    </w:p>
    <w:p w14:paraId="5CCDF15A" w14:textId="77777777" w:rsidR="00204A83" w:rsidRPr="00204A83" w:rsidRDefault="00204A83" w:rsidP="00204A83">
      <w:pPr>
        <w:pStyle w:val="ListParagraph"/>
        <w:numPr>
          <w:ilvl w:val="0"/>
          <w:numId w:val="1"/>
        </w:numPr>
      </w:pPr>
      <w:r w:rsidRPr="00204A83">
        <w:t>To work under the direction of the Attendance Manager and in collaboration with the attendance clerical officer and other staff in order to improve the attendance and outcomes of students.</w:t>
      </w:r>
    </w:p>
    <w:p w14:paraId="2E4717FE" w14:textId="77777777" w:rsidR="00034FE8" w:rsidRDefault="00034FE8" w:rsidP="00034FE8">
      <w:pPr>
        <w:spacing w:after="0"/>
      </w:pPr>
    </w:p>
    <w:p w14:paraId="0165A803" w14:textId="465D1B57" w:rsidR="00034FE8" w:rsidRDefault="00034FE8" w:rsidP="00034FE8">
      <w:pPr>
        <w:spacing w:after="0"/>
        <w:rPr>
          <w:b/>
          <w:bCs/>
          <w:sz w:val="28"/>
          <w:szCs w:val="28"/>
        </w:rPr>
      </w:pPr>
      <w:r w:rsidRPr="00034FE8">
        <w:rPr>
          <w:b/>
          <w:bCs/>
          <w:sz w:val="28"/>
          <w:szCs w:val="28"/>
        </w:rPr>
        <w:t>Key Responsibilities</w:t>
      </w:r>
    </w:p>
    <w:p w14:paraId="7BD3B0AA" w14:textId="58766705" w:rsidR="009156C7" w:rsidRPr="009156C7" w:rsidRDefault="009156C7" w:rsidP="00034FE8">
      <w:pPr>
        <w:spacing w:after="0"/>
        <w:rPr>
          <w:b/>
          <w:bCs/>
          <w:szCs w:val="22"/>
        </w:rPr>
      </w:pPr>
    </w:p>
    <w:p w14:paraId="515B0F5F" w14:textId="75C620AE" w:rsidR="009156C7" w:rsidRPr="009156C7" w:rsidRDefault="009156C7" w:rsidP="00034FE8">
      <w:pPr>
        <w:spacing w:after="0"/>
        <w:rPr>
          <w:b/>
          <w:bCs/>
          <w:szCs w:val="22"/>
        </w:rPr>
      </w:pPr>
      <w:r w:rsidRPr="009156C7">
        <w:rPr>
          <w:b/>
          <w:bCs/>
          <w:szCs w:val="22"/>
        </w:rPr>
        <w:t>Monitoring Safeguarding Concerns</w:t>
      </w:r>
    </w:p>
    <w:p w14:paraId="20B98174" w14:textId="77777777" w:rsidR="009156C7" w:rsidRPr="00034FE8" w:rsidRDefault="009156C7" w:rsidP="009156C7">
      <w:pPr>
        <w:spacing w:after="0"/>
      </w:pPr>
      <w:r w:rsidRPr="00034FE8">
        <w:t>To take lead responsibility for:</w:t>
      </w:r>
    </w:p>
    <w:p w14:paraId="60E2D730" w14:textId="3FB4D564" w:rsidR="009156C7" w:rsidRPr="009156C7" w:rsidRDefault="009156C7" w:rsidP="00034FE8">
      <w:pPr>
        <w:pStyle w:val="ListParagraph"/>
        <w:numPr>
          <w:ilvl w:val="0"/>
          <w:numId w:val="11"/>
        </w:numPr>
        <w:spacing w:after="0"/>
        <w:rPr>
          <w:b/>
          <w:bCs/>
          <w:sz w:val="28"/>
          <w:szCs w:val="28"/>
        </w:rPr>
      </w:pPr>
      <w:r>
        <w:rPr>
          <w:sz w:val="22"/>
          <w:szCs w:val="20"/>
        </w:rPr>
        <w:t xml:space="preserve">Monitoring Safeguarding concerns in school primarily through oversight of CPOMS and discussions with staff and pupils. </w:t>
      </w:r>
    </w:p>
    <w:p w14:paraId="60FC4AC3" w14:textId="77777777" w:rsidR="009156C7" w:rsidRDefault="009156C7" w:rsidP="00034FE8">
      <w:pPr>
        <w:spacing w:after="0"/>
        <w:rPr>
          <w:b/>
          <w:bCs/>
          <w:sz w:val="28"/>
          <w:szCs w:val="28"/>
        </w:rPr>
      </w:pPr>
    </w:p>
    <w:p w14:paraId="628589E8" w14:textId="63266D47" w:rsidR="00034FE8" w:rsidRDefault="00034FE8" w:rsidP="00034FE8">
      <w:pPr>
        <w:spacing w:after="0"/>
        <w:rPr>
          <w:b/>
          <w:bCs/>
        </w:rPr>
      </w:pPr>
      <w:r w:rsidRPr="00034FE8">
        <w:rPr>
          <w:b/>
          <w:bCs/>
        </w:rPr>
        <w:t xml:space="preserve">Managing Referrals </w:t>
      </w:r>
    </w:p>
    <w:p w14:paraId="651E48BA" w14:textId="77777777" w:rsidR="00034FE8" w:rsidRPr="00034FE8" w:rsidRDefault="00034FE8" w:rsidP="00034FE8">
      <w:pPr>
        <w:spacing w:after="0"/>
      </w:pPr>
      <w:bookmarkStart w:id="0" w:name="_Hlk211598334"/>
      <w:r w:rsidRPr="00034FE8">
        <w:t>To take lead responsibility for:</w:t>
      </w:r>
    </w:p>
    <w:bookmarkEnd w:id="0"/>
    <w:p w14:paraId="0C1E0EE5" w14:textId="73BBB034" w:rsidR="00034FE8" w:rsidRPr="00034FE8" w:rsidRDefault="00034FE8" w:rsidP="00034FE8">
      <w:pPr>
        <w:pStyle w:val="ListParagraph"/>
        <w:numPr>
          <w:ilvl w:val="0"/>
          <w:numId w:val="3"/>
        </w:numPr>
        <w:spacing w:after="0"/>
      </w:pPr>
      <w:r w:rsidRPr="00034FE8">
        <w:t xml:space="preserve">Referring all cases of suspected abuse of any pupil at the </w:t>
      </w:r>
      <w:r w:rsidR="00C03404" w:rsidRPr="00034FE8">
        <w:t>school</w:t>
      </w:r>
      <w:r w:rsidRPr="00034FE8">
        <w:t xml:space="preserve"> to children’s social care</w:t>
      </w:r>
      <w:r w:rsidR="00C03404">
        <w:t>.</w:t>
      </w:r>
    </w:p>
    <w:p w14:paraId="1A703C69" w14:textId="1C185B6F" w:rsidR="00034FE8" w:rsidRPr="00034FE8" w:rsidRDefault="00034FE8" w:rsidP="00034FE8">
      <w:pPr>
        <w:pStyle w:val="ListParagraph"/>
        <w:numPr>
          <w:ilvl w:val="0"/>
          <w:numId w:val="3"/>
        </w:numPr>
        <w:spacing w:after="0"/>
      </w:pPr>
      <w:r w:rsidRPr="00034FE8">
        <w:t>Support staff who make referrals to local authority children’s social care</w:t>
      </w:r>
    </w:p>
    <w:p w14:paraId="79FCD53A" w14:textId="7571F5E0" w:rsidR="00034FE8" w:rsidRPr="00034FE8" w:rsidRDefault="00034FE8" w:rsidP="00034FE8">
      <w:pPr>
        <w:pStyle w:val="ListParagraph"/>
        <w:numPr>
          <w:ilvl w:val="0"/>
          <w:numId w:val="3"/>
        </w:numPr>
        <w:spacing w:after="0"/>
      </w:pPr>
      <w:r w:rsidRPr="00034FE8">
        <w:t xml:space="preserve">As required, liaise with the case manager </w:t>
      </w:r>
      <w:r w:rsidR="00C03404">
        <w:t>(Social Worker/Family Service Worker)</w:t>
      </w:r>
    </w:p>
    <w:p w14:paraId="2099C579" w14:textId="4E8026A7" w:rsidR="00034FE8" w:rsidRPr="00034FE8" w:rsidRDefault="00034FE8" w:rsidP="00034FE8">
      <w:pPr>
        <w:pStyle w:val="ListParagraph"/>
        <w:numPr>
          <w:ilvl w:val="0"/>
          <w:numId w:val="3"/>
        </w:numPr>
        <w:spacing w:after="0"/>
      </w:pPr>
      <w:r w:rsidRPr="00034FE8">
        <w:t>Taking part in strategy discussions and inter-agency meetings and/or to supporting other staff to do so and to contribute to the assessment of children</w:t>
      </w:r>
    </w:p>
    <w:p w14:paraId="25070BE2" w14:textId="2EDD61AB" w:rsidR="00034FE8" w:rsidRPr="00034FE8" w:rsidRDefault="00034FE8" w:rsidP="00034FE8">
      <w:pPr>
        <w:pStyle w:val="ListParagraph"/>
        <w:numPr>
          <w:ilvl w:val="0"/>
          <w:numId w:val="3"/>
        </w:numPr>
        <w:spacing w:after="0"/>
      </w:pPr>
      <w:r w:rsidRPr="00034FE8">
        <w:lastRenderedPageBreak/>
        <w:t>Referring cases to the Channel programme (and supporting staff who make referrals) where there is a radicalisation concern</w:t>
      </w:r>
    </w:p>
    <w:p w14:paraId="3279FEC5" w14:textId="54073426" w:rsidR="00034FE8" w:rsidRPr="00034FE8" w:rsidRDefault="00034FE8" w:rsidP="00034FE8">
      <w:pPr>
        <w:pStyle w:val="ListParagraph"/>
        <w:numPr>
          <w:ilvl w:val="0"/>
          <w:numId w:val="3"/>
        </w:numPr>
        <w:spacing w:after="0"/>
      </w:pPr>
      <w:r w:rsidRPr="00034FE8">
        <w:t>Making referrals to the police where a crime may have been committed which involves a child</w:t>
      </w:r>
    </w:p>
    <w:p w14:paraId="70AF4B83" w14:textId="7D6B7EBF" w:rsidR="00034FE8" w:rsidRPr="00034FE8" w:rsidRDefault="00034FE8" w:rsidP="00034FE8">
      <w:pPr>
        <w:pStyle w:val="ListParagraph"/>
        <w:numPr>
          <w:ilvl w:val="0"/>
          <w:numId w:val="3"/>
        </w:numPr>
        <w:spacing w:after="0"/>
      </w:pPr>
      <w:r w:rsidRPr="00034FE8">
        <w:t>To act as a source of support, advice and expertise to staff on matters of safety and safeguarding and when deciding whether to make a referral by liaising with the relevant agencies</w:t>
      </w:r>
    </w:p>
    <w:p w14:paraId="7E67C240" w14:textId="77777777" w:rsidR="00034FE8" w:rsidRDefault="00034FE8" w:rsidP="00034FE8">
      <w:pPr>
        <w:spacing w:after="0"/>
        <w:rPr>
          <w:b/>
          <w:bCs/>
        </w:rPr>
      </w:pPr>
    </w:p>
    <w:p w14:paraId="032D7ACF" w14:textId="0C72D181" w:rsidR="00034FE8" w:rsidRDefault="00034FE8" w:rsidP="00034FE8">
      <w:pPr>
        <w:spacing w:after="0"/>
        <w:rPr>
          <w:b/>
          <w:bCs/>
        </w:rPr>
      </w:pPr>
      <w:r>
        <w:rPr>
          <w:b/>
          <w:bCs/>
        </w:rPr>
        <w:t xml:space="preserve">Raising Awareness </w:t>
      </w:r>
    </w:p>
    <w:p w14:paraId="0E926BCD" w14:textId="3E1C9C74" w:rsidR="00034FE8" w:rsidRPr="00034FE8" w:rsidRDefault="00034FE8" w:rsidP="00034FE8">
      <w:pPr>
        <w:pStyle w:val="ListParagraph"/>
        <w:numPr>
          <w:ilvl w:val="0"/>
          <w:numId w:val="4"/>
        </w:numPr>
        <w:spacing w:after="0"/>
      </w:pPr>
      <w:r w:rsidRPr="00034FE8">
        <w:t xml:space="preserve">Ensure the </w:t>
      </w:r>
      <w:r w:rsidR="00541C8F">
        <w:t>s</w:t>
      </w:r>
      <w:r w:rsidRPr="00034FE8">
        <w:t>chool’s child protection policy, and the implementation of it, is reviewed at least annually and is up to date and liaise with the Governors about this</w:t>
      </w:r>
    </w:p>
    <w:p w14:paraId="223E50DF" w14:textId="712AF6B5" w:rsidR="00034FE8" w:rsidRPr="00034FE8" w:rsidRDefault="00034FE8" w:rsidP="00034FE8">
      <w:pPr>
        <w:pStyle w:val="ListParagraph"/>
        <w:numPr>
          <w:ilvl w:val="0"/>
          <w:numId w:val="4"/>
        </w:numPr>
        <w:spacing w:after="0"/>
      </w:pPr>
      <w:r w:rsidRPr="00034FE8">
        <w:t>Ensure the Child Protection policy is available publicly</w:t>
      </w:r>
    </w:p>
    <w:p w14:paraId="681A7A07" w14:textId="01DAE537" w:rsidR="00034FE8" w:rsidRPr="00034FE8" w:rsidRDefault="00034FE8" w:rsidP="00034FE8">
      <w:pPr>
        <w:pStyle w:val="ListParagraph"/>
        <w:numPr>
          <w:ilvl w:val="0"/>
          <w:numId w:val="4"/>
        </w:numPr>
        <w:spacing w:after="0"/>
      </w:pPr>
      <w:r w:rsidRPr="00034FE8">
        <w:t xml:space="preserve">Ensure that parents are aware that referrals about suspected abuse or neglect may be made to children’s social care and the </w:t>
      </w:r>
      <w:r w:rsidR="005E0AC8" w:rsidRPr="00034FE8">
        <w:t>school’s</w:t>
      </w:r>
      <w:r w:rsidRPr="00034FE8">
        <w:t xml:space="preserve"> role in this</w:t>
      </w:r>
    </w:p>
    <w:p w14:paraId="322607D8" w14:textId="48940E4E" w:rsidR="00034FE8" w:rsidRDefault="00034FE8" w:rsidP="00034FE8">
      <w:pPr>
        <w:pStyle w:val="ListParagraph"/>
        <w:numPr>
          <w:ilvl w:val="0"/>
          <w:numId w:val="4"/>
        </w:numPr>
        <w:spacing w:after="0"/>
      </w:pPr>
      <w:r w:rsidRPr="00034FE8">
        <w:t xml:space="preserve">Maintain links with </w:t>
      </w:r>
      <w:r w:rsidR="00204A83">
        <w:t>the</w:t>
      </w:r>
      <w:r w:rsidRPr="00034FE8">
        <w:t xml:space="preserve"> Local Authority Children’s Safeguarding Board to ensure staff are aware of training opportunities and the local policies on safeguarding; and where children leave the school ensure that their child protection file is transferred to the new school or college as soon as possible</w:t>
      </w:r>
      <w:r w:rsidR="00906999">
        <w:t xml:space="preserve"> in a secure and appropriate manner. </w:t>
      </w:r>
    </w:p>
    <w:p w14:paraId="3203269E" w14:textId="77777777" w:rsidR="00034FE8" w:rsidRDefault="00034FE8" w:rsidP="00034FE8">
      <w:pPr>
        <w:spacing w:after="0"/>
      </w:pPr>
    </w:p>
    <w:p w14:paraId="79F8541F" w14:textId="731D809D" w:rsidR="00034FE8" w:rsidRDefault="00034FE8" w:rsidP="00034FE8">
      <w:pPr>
        <w:spacing w:after="0"/>
        <w:rPr>
          <w:b/>
          <w:bCs/>
        </w:rPr>
      </w:pPr>
      <w:r w:rsidRPr="00034FE8">
        <w:rPr>
          <w:b/>
          <w:bCs/>
        </w:rPr>
        <w:t xml:space="preserve">Preventing Radicalisation </w:t>
      </w:r>
    </w:p>
    <w:p w14:paraId="0CF1C234" w14:textId="79EE32E1" w:rsidR="00034FE8" w:rsidRDefault="00034FE8" w:rsidP="00034FE8">
      <w:pPr>
        <w:spacing w:after="0"/>
      </w:pPr>
      <w:r w:rsidRPr="00034FE8">
        <w:t>In accordance with the Prevent Duty Guidance for England and Wales and Channel Duty Guidance: Protecting vulnerable people from being drawn into terrorism (2015) the DSL has the following responsibilities:</w:t>
      </w:r>
    </w:p>
    <w:p w14:paraId="688DF578" w14:textId="2F50E748" w:rsidR="00034FE8" w:rsidRDefault="00034FE8" w:rsidP="00034FE8">
      <w:pPr>
        <w:pStyle w:val="ListParagraph"/>
        <w:numPr>
          <w:ilvl w:val="0"/>
          <w:numId w:val="6"/>
        </w:numPr>
        <w:spacing w:after="0"/>
      </w:pPr>
      <w:r>
        <w:t>Acting as the first point of contact for parents, pupils, teaching and support staff and external agencies in all matters relating to the Prevent Duty</w:t>
      </w:r>
    </w:p>
    <w:p w14:paraId="290EFAC6" w14:textId="6B5608AD" w:rsidR="00034FE8" w:rsidRDefault="00034FE8" w:rsidP="00034FE8">
      <w:pPr>
        <w:pStyle w:val="ListParagraph"/>
        <w:numPr>
          <w:ilvl w:val="0"/>
          <w:numId w:val="6"/>
        </w:numPr>
        <w:spacing w:after="0"/>
      </w:pPr>
      <w:r>
        <w:t xml:space="preserve">Co-ordinating Prevent Duty procedures in the </w:t>
      </w:r>
      <w:r w:rsidR="005E0AC8">
        <w:t>s</w:t>
      </w:r>
      <w:r>
        <w:t>chool</w:t>
      </w:r>
    </w:p>
    <w:p w14:paraId="1A027A00" w14:textId="5B9B045D" w:rsidR="00034FE8" w:rsidRDefault="00034FE8" w:rsidP="00034FE8">
      <w:pPr>
        <w:pStyle w:val="ListParagraph"/>
        <w:numPr>
          <w:ilvl w:val="0"/>
          <w:numId w:val="6"/>
        </w:numPr>
        <w:spacing w:after="0"/>
      </w:pPr>
      <w:r>
        <w:t>Undergoing appropriate training on the Prevent Duty such as the Home Office ‘Workshop to Raise Awareness of Prevent’ (WRAP) training</w:t>
      </w:r>
    </w:p>
    <w:p w14:paraId="6C0F161C" w14:textId="489C5215" w:rsidR="00034FE8" w:rsidRDefault="00034FE8" w:rsidP="00034FE8">
      <w:pPr>
        <w:pStyle w:val="ListParagraph"/>
        <w:numPr>
          <w:ilvl w:val="0"/>
          <w:numId w:val="6"/>
        </w:numPr>
        <w:spacing w:after="0"/>
      </w:pPr>
      <w:r>
        <w:t>Undergoing appropriate training on the Channel programme</w:t>
      </w:r>
    </w:p>
    <w:p w14:paraId="467B33FF" w14:textId="49D7EE14" w:rsidR="00034FE8" w:rsidRDefault="00034FE8" w:rsidP="00034FE8">
      <w:pPr>
        <w:pStyle w:val="ListParagraph"/>
        <w:numPr>
          <w:ilvl w:val="0"/>
          <w:numId w:val="6"/>
        </w:numPr>
        <w:spacing w:after="0"/>
      </w:pPr>
      <w:r>
        <w:t>Assessing the training needs of all School staff in relation to the Prevent Duty and implementing and maintaining an ongoing training programme for staff including induction training for all newly appointed staff and volunteers</w:t>
      </w:r>
    </w:p>
    <w:p w14:paraId="6AE3A42D" w14:textId="7B523249" w:rsidR="00034FE8" w:rsidRDefault="00034FE8" w:rsidP="00034FE8">
      <w:pPr>
        <w:pStyle w:val="ListParagraph"/>
        <w:numPr>
          <w:ilvl w:val="0"/>
          <w:numId w:val="6"/>
        </w:numPr>
        <w:spacing w:after="0"/>
      </w:pPr>
      <w:r>
        <w:t>Maintaining an ongoing training programme on the Prevent Duty for all staff including induction training for all new employees and keeping records of staff training</w:t>
      </w:r>
    </w:p>
    <w:p w14:paraId="3FA3C995" w14:textId="77777777" w:rsidR="00034FE8" w:rsidRDefault="00034FE8" w:rsidP="00034FE8">
      <w:pPr>
        <w:pStyle w:val="ListParagraph"/>
        <w:numPr>
          <w:ilvl w:val="0"/>
          <w:numId w:val="6"/>
        </w:numPr>
        <w:spacing w:after="0"/>
      </w:pPr>
      <w:r>
        <w:t xml:space="preserve">Monitoring the keeping, confidentiality and storage of records in relation to the Prevent Duty </w:t>
      </w:r>
    </w:p>
    <w:p w14:paraId="4B6E7879" w14:textId="4ED5CDA7" w:rsidR="00034FE8" w:rsidRDefault="00034FE8" w:rsidP="00034FE8">
      <w:pPr>
        <w:pStyle w:val="ListParagraph"/>
        <w:numPr>
          <w:ilvl w:val="0"/>
          <w:numId w:val="6"/>
        </w:numPr>
        <w:spacing w:after="0"/>
      </w:pPr>
      <w:r>
        <w:t>Liaising with the local Prevent co-ordinators, the police and Local Authorities and existing multi-agency forums in all necessary or appropriate circumstance relating to the Prevent Duty</w:t>
      </w:r>
    </w:p>
    <w:p w14:paraId="47C428A0" w14:textId="72F5A86A" w:rsidR="00034FE8" w:rsidRDefault="00034FE8" w:rsidP="00034FE8">
      <w:pPr>
        <w:spacing w:after="0"/>
      </w:pPr>
    </w:p>
    <w:p w14:paraId="554AE1CB" w14:textId="34C5092E" w:rsidR="00906999" w:rsidRDefault="00906999" w:rsidP="00034FE8">
      <w:pPr>
        <w:spacing w:after="0"/>
      </w:pPr>
    </w:p>
    <w:p w14:paraId="05FDFACA" w14:textId="7B8AB906" w:rsidR="00906999" w:rsidRDefault="00906999" w:rsidP="00034FE8">
      <w:pPr>
        <w:spacing w:after="0"/>
      </w:pPr>
    </w:p>
    <w:p w14:paraId="20C081A4" w14:textId="77777777" w:rsidR="00906999" w:rsidRDefault="00906999" w:rsidP="00034FE8">
      <w:pPr>
        <w:spacing w:after="0"/>
      </w:pPr>
    </w:p>
    <w:p w14:paraId="13280BBF" w14:textId="290FF777" w:rsidR="00034FE8" w:rsidRPr="00034FE8" w:rsidRDefault="00034FE8" w:rsidP="00034FE8">
      <w:pPr>
        <w:spacing w:after="0"/>
        <w:rPr>
          <w:b/>
          <w:bCs/>
        </w:rPr>
      </w:pPr>
      <w:r w:rsidRPr="00034FE8">
        <w:rPr>
          <w:b/>
          <w:bCs/>
        </w:rPr>
        <w:t>Training</w:t>
      </w:r>
    </w:p>
    <w:p w14:paraId="06758F86" w14:textId="09E6BEF8" w:rsidR="00034FE8" w:rsidRDefault="00034FE8" w:rsidP="00034FE8">
      <w:pPr>
        <w:spacing w:after="0"/>
      </w:pPr>
      <w:r>
        <w:t xml:space="preserve">The DSL </w:t>
      </w:r>
      <w:r w:rsidR="00906999">
        <w:t>will</w:t>
      </w:r>
      <w:r>
        <w:t xml:space="preserve"> receive appropriate child protection training every two years</w:t>
      </w:r>
      <w:r w:rsidR="00204A83">
        <w:t xml:space="preserve"> </w:t>
      </w:r>
      <w:r>
        <w:t>(and refresh their knowledge and skills through network meetings, email updates and documents on an ongoing basis) in order to:</w:t>
      </w:r>
    </w:p>
    <w:p w14:paraId="48ECEC36" w14:textId="77777777" w:rsidR="00034FE8" w:rsidRDefault="00034FE8" w:rsidP="00034FE8">
      <w:pPr>
        <w:pStyle w:val="ListParagraph"/>
        <w:numPr>
          <w:ilvl w:val="0"/>
          <w:numId w:val="7"/>
        </w:numPr>
        <w:spacing w:after="0"/>
      </w:pPr>
      <w:r>
        <w:t>Understand the assessment process for providing early help and intervention, for example through locally agreed common and shared assessment processes such as early help assessments</w:t>
      </w:r>
    </w:p>
    <w:p w14:paraId="5A71AA00" w14:textId="77777777" w:rsidR="00034FE8" w:rsidRDefault="00034FE8" w:rsidP="00034FE8">
      <w:pPr>
        <w:pStyle w:val="ListParagraph"/>
        <w:numPr>
          <w:ilvl w:val="0"/>
          <w:numId w:val="7"/>
        </w:numPr>
        <w:spacing w:after="0"/>
      </w:pPr>
      <w:r>
        <w:t>Have a working knowledge of how Local Authorities conduct a child protection case conference and a child protection review conference and be able to attend and contribute to these effectively when required to do so</w:t>
      </w:r>
    </w:p>
    <w:p w14:paraId="7FE05FA2" w14:textId="2FF289F6" w:rsidR="00034FE8" w:rsidRDefault="00034FE8" w:rsidP="00034FE8">
      <w:pPr>
        <w:pStyle w:val="ListParagraph"/>
        <w:numPr>
          <w:ilvl w:val="0"/>
          <w:numId w:val="7"/>
        </w:numPr>
        <w:spacing w:after="0"/>
      </w:pPr>
      <w:r>
        <w:t>Ensure each member of staff has access to and understands the school’s child protection policy and procedures, especially new and part time staff</w:t>
      </w:r>
      <w:r w:rsidR="00C03404">
        <w:t>.</w:t>
      </w:r>
    </w:p>
    <w:p w14:paraId="534ED3E6" w14:textId="77777777" w:rsidR="00034FE8" w:rsidRDefault="00034FE8" w:rsidP="00034FE8">
      <w:pPr>
        <w:pStyle w:val="ListParagraph"/>
        <w:numPr>
          <w:ilvl w:val="0"/>
          <w:numId w:val="7"/>
        </w:numPr>
        <w:spacing w:after="0"/>
      </w:pPr>
      <w:r>
        <w:t>Be alert to the specific needs of children in need, those with special educational needs and young carers</w:t>
      </w:r>
    </w:p>
    <w:p w14:paraId="51CB54F4" w14:textId="52A306F5" w:rsidR="00034FE8" w:rsidRDefault="00034FE8" w:rsidP="00034FE8">
      <w:pPr>
        <w:pStyle w:val="ListParagraph"/>
        <w:numPr>
          <w:ilvl w:val="0"/>
          <w:numId w:val="7"/>
        </w:numPr>
        <w:spacing w:after="0"/>
      </w:pPr>
      <w:r>
        <w:t>Be able to keep detailed, accurate, secure written records of concerns and referrals</w:t>
      </w:r>
    </w:p>
    <w:p w14:paraId="3E184397" w14:textId="0A340800" w:rsidR="00034FE8" w:rsidRDefault="00034FE8" w:rsidP="00034FE8">
      <w:pPr>
        <w:pStyle w:val="ListParagraph"/>
        <w:numPr>
          <w:ilvl w:val="0"/>
          <w:numId w:val="7"/>
        </w:numPr>
        <w:spacing w:after="0"/>
      </w:pPr>
      <w:r>
        <w:t>Understand and support the school with regard to the Prevent Duty and provide advice and support to staff on protecting children from the risk of radicalisation</w:t>
      </w:r>
    </w:p>
    <w:p w14:paraId="43E5BD17" w14:textId="354CF1CA" w:rsidR="00034FE8" w:rsidRDefault="00034FE8" w:rsidP="00034FE8">
      <w:pPr>
        <w:pStyle w:val="ListParagraph"/>
        <w:numPr>
          <w:ilvl w:val="0"/>
          <w:numId w:val="7"/>
        </w:numPr>
        <w:spacing w:after="0"/>
      </w:pPr>
      <w:r>
        <w:t>Obtain access to resources and attend any relevant or refresher training courses</w:t>
      </w:r>
    </w:p>
    <w:p w14:paraId="080017BF" w14:textId="484B55A7" w:rsidR="00034FE8" w:rsidRDefault="00034FE8" w:rsidP="00034FE8">
      <w:pPr>
        <w:pStyle w:val="ListParagraph"/>
        <w:numPr>
          <w:ilvl w:val="0"/>
          <w:numId w:val="7"/>
        </w:numPr>
        <w:spacing w:after="0"/>
      </w:pPr>
      <w:r>
        <w:t xml:space="preserve">Encourage a culture of listening to children and taking account of their wishes and feelings, amongst all staff, in any measures the </w:t>
      </w:r>
      <w:r w:rsidR="00C03404">
        <w:t>s</w:t>
      </w:r>
      <w:r>
        <w:t>chool may put in place to protect them</w:t>
      </w:r>
    </w:p>
    <w:p w14:paraId="35594B2F" w14:textId="227E870B" w:rsidR="00034FE8" w:rsidRDefault="00034FE8" w:rsidP="00034FE8">
      <w:pPr>
        <w:spacing w:after="0"/>
      </w:pPr>
    </w:p>
    <w:p w14:paraId="6B0F7A0D" w14:textId="5AC1DB12" w:rsidR="00204A83" w:rsidRDefault="00204A83" w:rsidP="00034FE8">
      <w:pPr>
        <w:spacing w:after="0"/>
        <w:rPr>
          <w:b/>
          <w:bCs/>
        </w:rPr>
      </w:pPr>
      <w:r w:rsidRPr="00204A83">
        <w:rPr>
          <w:b/>
          <w:bCs/>
        </w:rPr>
        <w:t>Attendance</w:t>
      </w:r>
    </w:p>
    <w:p w14:paraId="59FE36E0" w14:textId="57EF0A1D" w:rsidR="00204A83" w:rsidRDefault="00204A83" w:rsidP="00204A83">
      <w:pPr>
        <w:pStyle w:val="ListParagraph"/>
        <w:numPr>
          <w:ilvl w:val="0"/>
          <w:numId w:val="9"/>
        </w:numPr>
        <w:spacing w:after="0"/>
      </w:pPr>
      <w:r w:rsidRPr="00204A83">
        <w:t xml:space="preserve">To work under the direction of the Attendance Manager and in collaboration with the attendance </w:t>
      </w:r>
      <w:r>
        <w:t>admin</w:t>
      </w:r>
      <w:r w:rsidRPr="00204A83">
        <w:t xml:space="preserve"> officer and other staff in order to improve the attendance and outcomes of students.</w:t>
      </w:r>
    </w:p>
    <w:p w14:paraId="454B67B1" w14:textId="77777777" w:rsidR="00204A83" w:rsidRPr="00204A83" w:rsidRDefault="00204A83" w:rsidP="00204A83">
      <w:pPr>
        <w:pStyle w:val="ListParagraph"/>
        <w:numPr>
          <w:ilvl w:val="0"/>
          <w:numId w:val="8"/>
        </w:numPr>
      </w:pPr>
      <w:r w:rsidRPr="00204A83">
        <w:t>To contribute to the development of and to implement a range of alternative actions to promote good attendance.</w:t>
      </w:r>
    </w:p>
    <w:p w14:paraId="1DF5C74D" w14:textId="77777777" w:rsidR="00204A83" w:rsidRPr="00204A83" w:rsidRDefault="00204A83" w:rsidP="00204A83">
      <w:pPr>
        <w:pStyle w:val="ListParagraph"/>
        <w:numPr>
          <w:ilvl w:val="0"/>
          <w:numId w:val="8"/>
        </w:numPr>
      </w:pPr>
      <w:r w:rsidRPr="00204A83">
        <w:t>To visit and work with families in order to pursue concerns about attendance and other welfare issues.  During such visits, to formulate strategies, as appropriate, to the family.</w:t>
      </w:r>
    </w:p>
    <w:p w14:paraId="6781A105" w14:textId="730B3B11" w:rsidR="00204A83" w:rsidRDefault="00204A83" w:rsidP="00204A83">
      <w:pPr>
        <w:spacing w:after="0"/>
      </w:pPr>
    </w:p>
    <w:p w14:paraId="10E5FDDB" w14:textId="067D6187" w:rsidR="00204A83" w:rsidRDefault="00204A83" w:rsidP="00204A83">
      <w:pPr>
        <w:spacing w:after="0"/>
        <w:rPr>
          <w:b/>
          <w:bCs/>
        </w:rPr>
      </w:pPr>
      <w:r w:rsidRPr="00204A83">
        <w:rPr>
          <w:b/>
          <w:bCs/>
        </w:rPr>
        <w:t xml:space="preserve">Family </w:t>
      </w:r>
      <w:r>
        <w:rPr>
          <w:b/>
          <w:bCs/>
        </w:rPr>
        <w:t>Support</w:t>
      </w:r>
    </w:p>
    <w:p w14:paraId="13132022" w14:textId="538A4DF7" w:rsidR="00204A83" w:rsidRDefault="00204A83" w:rsidP="00204A83">
      <w:pPr>
        <w:pStyle w:val="ListParagraph"/>
        <w:numPr>
          <w:ilvl w:val="0"/>
          <w:numId w:val="10"/>
        </w:numPr>
        <w:spacing w:after="0"/>
      </w:pPr>
      <w:r>
        <w:t>To support families as required through phone calls, home visits etc.</w:t>
      </w:r>
    </w:p>
    <w:p w14:paraId="7BDDED7F" w14:textId="6C317C24" w:rsidR="00204A83" w:rsidRDefault="00204A83" w:rsidP="00204A83">
      <w:pPr>
        <w:pStyle w:val="ListParagraph"/>
        <w:numPr>
          <w:ilvl w:val="0"/>
          <w:numId w:val="10"/>
        </w:numPr>
        <w:spacing w:after="0"/>
      </w:pPr>
      <w:r>
        <w:t xml:space="preserve">To apply for funding to support families where needed </w:t>
      </w:r>
      <w:proofErr w:type="gramStart"/>
      <w:r>
        <w:t>e.g.</w:t>
      </w:r>
      <w:proofErr w:type="gramEnd"/>
      <w:r>
        <w:t xml:space="preserve"> the household support fund or food banks.</w:t>
      </w:r>
    </w:p>
    <w:p w14:paraId="41745AF4" w14:textId="6D674D2D" w:rsidR="00204A83" w:rsidRDefault="00204A83" w:rsidP="00204A83">
      <w:pPr>
        <w:pStyle w:val="ListParagraph"/>
        <w:numPr>
          <w:ilvl w:val="0"/>
          <w:numId w:val="10"/>
        </w:numPr>
        <w:spacing w:after="0"/>
      </w:pPr>
      <w:r>
        <w:lastRenderedPageBreak/>
        <w:t xml:space="preserve">To deliver parent group sessions weekly. </w:t>
      </w:r>
    </w:p>
    <w:p w14:paraId="2F08B813" w14:textId="562C6321" w:rsidR="00906999" w:rsidRPr="00204A83" w:rsidRDefault="00906999" w:rsidP="00204A83">
      <w:pPr>
        <w:pStyle w:val="ListParagraph"/>
        <w:numPr>
          <w:ilvl w:val="0"/>
          <w:numId w:val="10"/>
        </w:numPr>
        <w:spacing w:after="0"/>
      </w:pPr>
      <w:r>
        <w:t>To be a point of contact for parents who need support and guidance and promote positive relationships between families and the school.</w:t>
      </w:r>
    </w:p>
    <w:p w14:paraId="3F5DBE0A" w14:textId="77777777" w:rsidR="00204A83" w:rsidRPr="00204A83" w:rsidRDefault="00204A83" w:rsidP="00034FE8">
      <w:pPr>
        <w:spacing w:after="0"/>
        <w:rPr>
          <w:b/>
          <w:bCs/>
        </w:rPr>
      </w:pPr>
    </w:p>
    <w:p w14:paraId="2495E58A" w14:textId="77777777" w:rsidR="00204A83" w:rsidRDefault="00204A83" w:rsidP="00034FE8">
      <w:pPr>
        <w:spacing w:after="0"/>
      </w:pPr>
    </w:p>
    <w:p w14:paraId="6F7EFE9B" w14:textId="15A41A36" w:rsidR="00034FE8" w:rsidRDefault="00034FE8" w:rsidP="00034FE8">
      <w:pPr>
        <w:spacing w:after="0"/>
        <w:rPr>
          <w:b/>
          <w:bCs/>
        </w:rPr>
      </w:pPr>
      <w:r w:rsidRPr="00034FE8">
        <w:rPr>
          <w:b/>
          <w:bCs/>
        </w:rPr>
        <w:t xml:space="preserve">Availability </w:t>
      </w:r>
    </w:p>
    <w:p w14:paraId="5B30862F" w14:textId="146F3211" w:rsidR="00034FE8" w:rsidRPr="00E66A4B" w:rsidRDefault="00034FE8" w:rsidP="00034FE8">
      <w:pPr>
        <w:spacing w:after="0"/>
      </w:pPr>
      <w:r w:rsidRPr="00E66A4B">
        <w:t>Availability during term time, the Senior Designated Safeguarding Lead (or a deput</w:t>
      </w:r>
      <w:r w:rsidR="00541C8F">
        <w:t>y</w:t>
      </w:r>
      <w:r w:rsidRPr="00E66A4B">
        <w:t xml:space="preserve">) should always be available (during School hours) for staff in the </w:t>
      </w:r>
      <w:r w:rsidR="00541C8F">
        <w:t>s</w:t>
      </w:r>
      <w:r w:rsidRPr="00E66A4B">
        <w:t>chool to discuss</w:t>
      </w:r>
      <w:r w:rsidRPr="00034FE8">
        <w:rPr>
          <w:b/>
          <w:bCs/>
        </w:rPr>
        <w:t xml:space="preserve"> </w:t>
      </w:r>
      <w:r w:rsidRPr="00E66A4B">
        <w:t>any safeguarding concerns. Whilst generally speaking the Designated Safeguarding Lead (or deput</w:t>
      </w:r>
      <w:r w:rsidR="00541C8F">
        <w:t>y</w:t>
      </w:r>
      <w:r w:rsidRPr="00E66A4B">
        <w:t xml:space="preserve">) would be expected to be available in person, it is a matter for individual </w:t>
      </w:r>
      <w:r w:rsidR="00541C8F">
        <w:t>s</w:t>
      </w:r>
      <w:r w:rsidRPr="00E66A4B">
        <w:t>chools, working with the Designated Safeguarding Lead, to define what “available” means and whether in exceptional circumstances availability via phone and or Teams/Zoom or other such media is acceptable.</w:t>
      </w:r>
    </w:p>
    <w:p w14:paraId="186146A5" w14:textId="77777777" w:rsidR="00034FE8" w:rsidRPr="00E66A4B" w:rsidRDefault="00034FE8" w:rsidP="00034FE8">
      <w:pPr>
        <w:spacing w:after="0"/>
      </w:pPr>
    </w:p>
    <w:p w14:paraId="6F98A93D" w14:textId="0D2D6B6A" w:rsidR="00034FE8" w:rsidRPr="00E66A4B" w:rsidRDefault="00034FE8" w:rsidP="00034FE8">
      <w:pPr>
        <w:spacing w:after="0"/>
      </w:pPr>
      <w:r w:rsidRPr="00E66A4B">
        <w:t>During school holidays th</w:t>
      </w:r>
      <w:r w:rsidR="00204A83">
        <w:t xml:space="preserve">ere may be a requirement to attend some additional meetings and emails must be monitored. </w:t>
      </w:r>
    </w:p>
    <w:p w14:paraId="38E25C26" w14:textId="77777777" w:rsidR="00034FE8" w:rsidRPr="00034FE8" w:rsidRDefault="00034FE8" w:rsidP="00034FE8">
      <w:pPr>
        <w:spacing w:after="0"/>
        <w:rPr>
          <w:b/>
          <w:bCs/>
        </w:rPr>
      </w:pPr>
    </w:p>
    <w:p w14:paraId="118E619F" w14:textId="6C25F923" w:rsidR="00034FE8" w:rsidRPr="00034FE8" w:rsidRDefault="00034FE8" w:rsidP="00034FE8">
      <w:pPr>
        <w:spacing w:after="0"/>
        <w:rPr>
          <w:b/>
          <w:bCs/>
        </w:rPr>
      </w:pPr>
      <w:r w:rsidRPr="00034FE8">
        <w:rPr>
          <w:b/>
          <w:bCs/>
        </w:rPr>
        <w:t>You may also be required to undertake such other comparable duties as the Headteacher</w:t>
      </w:r>
      <w:r w:rsidR="00E66A4B">
        <w:rPr>
          <w:b/>
          <w:bCs/>
        </w:rPr>
        <w:t xml:space="preserve"> </w:t>
      </w:r>
      <w:r w:rsidRPr="00034FE8">
        <w:rPr>
          <w:b/>
          <w:bCs/>
        </w:rPr>
        <w:t>or Governors require of you from time to time</w:t>
      </w:r>
    </w:p>
    <w:p w14:paraId="5B0893DE" w14:textId="77777777" w:rsidR="00034FE8" w:rsidRPr="00034FE8" w:rsidRDefault="00034FE8" w:rsidP="00034FE8">
      <w:pPr>
        <w:spacing w:after="0"/>
      </w:pPr>
    </w:p>
    <w:p w14:paraId="247DB55B" w14:textId="3095E457" w:rsidR="00034FE8" w:rsidRPr="00034FE8" w:rsidRDefault="00034FE8" w:rsidP="00034FE8">
      <w:pPr>
        <w:spacing w:after="0"/>
      </w:pPr>
      <w:r>
        <w:cr/>
      </w:r>
    </w:p>
    <w:sectPr w:rsidR="00034FE8" w:rsidRPr="00034FE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A62CD" w14:textId="77777777" w:rsidR="00034FE8" w:rsidRDefault="00034FE8" w:rsidP="00034FE8">
      <w:pPr>
        <w:spacing w:after="0" w:line="240" w:lineRule="auto"/>
      </w:pPr>
      <w:r>
        <w:separator/>
      </w:r>
    </w:p>
  </w:endnote>
  <w:endnote w:type="continuationSeparator" w:id="0">
    <w:p w14:paraId="1AD8D2E6" w14:textId="77777777" w:rsidR="00034FE8" w:rsidRDefault="00034FE8" w:rsidP="0003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Aptos Display">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98451" w14:textId="77777777" w:rsidR="00034FE8" w:rsidRDefault="00034FE8" w:rsidP="00034FE8">
      <w:pPr>
        <w:spacing w:after="0" w:line="240" w:lineRule="auto"/>
      </w:pPr>
      <w:r>
        <w:separator/>
      </w:r>
    </w:p>
  </w:footnote>
  <w:footnote w:type="continuationSeparator" w:id="0">
    <w:p w14:paraId="6D709A09" w14:textId="77777777" w:rsidR="00034FE8" w:rsidRDefault="00034FE8" w:rsidP="00034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6868" w14:textId="2D9BA8B7" w:rsidR="00034FE8" w:rsidRDefault="00034FE8">
    <w:pPr>
      <w:pStyle w:val="Header"/>
    </w:pPr>
    <w:r>
      <w:rPr>
        <w:noProof/>
      </w:rPr>
      <w:drawing>
        <wp:anchor distT="0" distB="0" distL="114300" distR="114300" simplePos="0" relativeHeight="251658240" behindDoc="1" locked="0" layoutInCell="1" allowOverlap="1" wp14:anchorId="47A43AEA" wp14:editId="046EAA89">
          <wp:simplePos x="0" y="0"/>
          <wp:positionH relativeFrom="margin">
            <wp:posOffset>4000500</wp:posOffset>
          </wp:positionH>
          <wp:positionV relativeFrom="paragraph">
            <wp:posOffset>-78105</wp:posOffset>
          </wp:positionV>
          <wp:extent cx="2114550" cy="870585"/>
          <wp:effectExtent l="0" t="0" r="0" b="0"/>
          <wp:wrapTight wrapText="bothSides">
            <wp:wrapPolygon edited="0">
              <wp:start x="0" y="2363"/>
              <wp:lineTo x="0" y="17015"/>
              <wp:lineTo x="14205" y="17015"/>
              <wp:lineTo x="14011" y="11816"/>
              <wp:lineTo x="21405" y="9453"/>
              <wp:lineTo x="21405" y="2363"/>
              <wp:lineTo x="0" y="2363"/>
            </wp:wrapPolygon>
          </wp:wrapTight>
          <wp:docPr id="1584459392" name="Picture 1"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459392" name="Picture 1" descr="A black background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4550" cy="870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3A4E"/>
    <w:multiLevelType w:val="hybridMultilevel"/>
    <w:tmpl w:val="028C2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13491"/>
    <w:multiLevelType w:val="hybridMultilevel"/>
    <w:tmpl w:val="BA943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8474B"/>
    <w:multiLevelType w:val="hybridMultilevel"/>
    <w:tmpl w:val="9F96C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54C01"/>
    <w:multiLevelType w:val="hybridMultilevel"/>
    <w:tmpl w:val="EA56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62116"/>
    <w:multiLevelType w:val="hybridMultilevel"/>
    <w:tmpl w:val="072A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482E23"/>
    <w:multiLevelType w:val="hybridMultilevel"/>
    <w:tmpl w:val="406E0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3E1182"/>
    <w:multiLevelType w:val="hybridMultilevel"/>
    <w:tmpl w:val="A0E4C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1747F2"/>
    <w:multiLevelType w:val="hybridMultilevel"/>
    <w:tmpl w:val="8FBE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EB47F4"/>
    <w:multiLevelType w:val="hybridMultilevel"/>
    <w:tmpl w:val="5E56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B1123A"/>
    <w:multiLevelType w:val="hybridMultilevel"/>
    <w:tmpl w:val="CB9C9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452375"/>
    <w:multiLevelType w:val="hybridMultilevel"/>
    <w:tmpl w:val="10501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6"/>
  </w:num>
  <w:num w:numId="5">
    <w:abstractNumId w:val="7"/>
  </w:num>
  <w:num w:numId="6">
    <w:abstractNumId w:val="3"/>
  </w:num>
  <w:num w:numId="7">
    <w:abstractNumId w:val="4"/>
  </w:num>
  <w:num w:numId="8">
    <w:abstractNumId w:val="8"/>
  </w:num>
  <w:num w:numId="9">
    <w:abstractNumId w:val="1"/>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E8"/>
    <w:rsid w:val="00017204"/>
    <w:rsid w:val="00034FE8"/>
    <w:rsid w:val="00132869"/>
    <w:rsid w:val="00204A83"/>
    <w:rsid w:val="00364716"/>
    <w:rsid w:val="003C3F10"/>
    <w:rsid w:val="00541C8F"/>
    <w:rsid w:val="00582D64"/>
    <w:rsid w:val="005C68A9"/>
    <w:rsid w:val="005E0AC8"/>
    <w:rsid w:val="007C28E1"/>
    <w:rsid w:val="00906999"/>
    <w:rsid w:val="009156C7"/>
    <w:rsid w:val="009F4FD3"/>
    <w:rsid w:val="00A7647A"/>
    <w:rsid w:val="00C03404"/>
    <w:rsid w:val="00E66A4B"/>
    <w:rsid w:val="00F52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14:docId w14:val="7587FA63"/>
  <w15:chartTrackingRefBased/>
  <w15:docId w15:val="{A03BBD9A-B500-4EC7-9D2A-A0C397D0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F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F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F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F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F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F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F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F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FE8"/>
    <w:rPr>
      <w:rFonts w:eastAsiaTheme="majorEastAsia" w:cstheme="majorBidi"/>
      <w:color w:val="272727" w:themeColor="text1" w:themeTint="D8"/>
    </w:rPr>
  </w:style>
  <w:style w:type="paragraph" w:styleId="Title">
    <w:name w:val="Title"/>
    <w:basedOn w:val="Normal"/>
    <w:next w:val="Normal"/>
    <w:link w:val="TitleChar"/>
    <w:uiPriority w:val="10"/>
    <w:qFormat/>
    <w:rsid w:val="00034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F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FE8"/>
    <w:pPr>
      <w:spacing w:before="160"/>
      <w:jc w:val="center"/>
    </w:pPr>
    <w:rPr>
      <w:i/>
      <w:iCs/>
      <w:color w:val="404040" w:themeColor="text1" w:themeTint="BF"/>
    </w:rPr>
  </w:style>
  <w:style w:type="character" w:customStyle="1" w:styleId="QuoteChar">
    <w:name w:val="Quote Char"/>
    <w:basedOn w:val="DefaultParagraphFont"/>
    <w:link w:val="Quote"/>
    <w:uiPriority w:val="29"/>
    <w:rsid w:val="00034FE8"/>
    <w:rPr>
      <w:i/>
      <w:iCs/>
      <w:color w:val="404040" w:themeColor="text1" w:themeTint="BF"/>
    </w:rPr>
  </w:style>
  <w:style w:type="paragraph" w:styleId="ListParagraph">
    <w:name w:val="List Paragraph"/>
    <w:basedOn w:val="Normal"/>
    <w:uiPriority w:val="34"/>
    <w:qFormat/>
    <w:rsid w:val="00034FE8"/>
    <w:pPr>
      <w:ind w:left="720"/>
      <w:contextualSpacing/>
    </w:pPr>
  </w:style>
  <w:style w:type="character" w:styleId="IntenseEmphasis">
    <w:name w:val="Intense Emphasis"/>
    <w:basedOn w:val="DefaultParagraphFont"/>
    <w:uiPriority w:val="21"/>
    <w:qFormat/>
    <w:rsid w:val="00034FE8"/>
    <w:rPr>
      <w:i/>
      <w:iCs/>
      <w:color w:val="0F4761" w:themeColor="accent1" w:themeShade="BF"/>
    </w:rPr>
  </w:style>
  <w:style w:type="paragraph" w:styleId="IntenseQuote">
    <w:name w:val="Intense Quote"/>
    <w:basedOn w:val="Normal"/>
    <w:next w:val="Normal"/>
    <w:link w:val="IntenseQuoteChar"/>
    <w:uiPriority w:val="30"/>
    <w:qFormat/>
    <w:rsid w:val="00034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FE8"/>
    <w:rPr>
      <w:i/>
      <w:iCs/>
      <w:color w:val="0F4761" w:themeColor="accent1" w:themeShade="BF"/>
    </w:rPr>
  </w:style>
  <w:style w:type="character" w:styleId="IntenseReference">
    <w:name w:val="Intense Reference"/>
    <w:basedOn w:val="DefaultParagraphFont"/>
    <w:uiPriority w:val="32"/>
    <w:qFormat/>
    <w:rsid w:val="00034FE8"/>
    <w:rPr>
      <w:b/>
      <w:bCs/>
      <w:smallCaps/>
      <w:color w:val="0F4761" w:themeColor="accent1" w:themeShade="BF"/>
      <w:spacing w:val="5"/>
    </w:rPr>
  </w:style>
  <w:style w:type="table" w:styleId="TableGrid">
    <w:name w:val="Table Grid"/>
    <w:basedOn w:val="TableNormal"/>
    <w:uiPriority w:val="39"/>
    <w:rsid w:val="0003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FE8"/>
  </w:style>
  <w:style w:type="paragraph" w:styleId="Footer">
    <w:name w:val="footer"/>
    <w:basedOn w:val="Normal"/>
    <w:link w:val="FooterChar"/>
    <w:uiPriority w:val="99"/>
    <w:unhideWhenUsed/>
    <w:rsid w:val="00034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8284D5AE7064E9736D0CD550A6BED" ma:contentTypeVersion="4" ma:contentTypeDescription="Create a new document." ma:contentTypeScope="" ma:versionID="4c669986f3bfe14fc7e686646ec01c75">
  <xsd:schema xmlns:xsd="http://www.w3.org/2001/XMLSchema" xmlns:xs="http://www.w3.org/2001/XMLSchema" xmlns:p="http://schemas.microsoft.com/office/2006/metadata/properties" xmlns:ns2="bb1f8afb-b349-4898-8902-15c5a1cf6334" xmlns:ns3="862e6383-c41c-4b3e-819e-8e52f673decb" targetNamespace="http://schemas.microsoft.com/office/2006/metadata/properties" ma:root="true" ma:fieldsID="37723285f9bbc48481945426fb739d19" ns2:_="" ns3:_="">
    <xsd:import namespace="bb1f8afb-b349-4898-8902-15c5a1cf6334"/>
    <xsd:import namespace="862e6383-c41c-4b3e-819e-8e52f673decb"/>
    <xsd:element name="properties">
      <xsd:complexType>
        <xsd:sequence>
          <xsd:element name="documentManagement">
            <xsd:complexType>
              <xsd:all>
                <xsd:element ref="ns2:MediaServiceObjectDetectorVersions"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f8afb-b349-4898-8902-15c5a1cf6334" elementFormDefault="qualified">
    <xsd:import namespace="http://schemas.microsoft.com/office/2006/documentManagement/types"/>
    <xsd:import namespace="http://schemas.microsoft.com/office/infopath/2007/PartnerControls"/>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2e6383-c41c-4b3e-819e-8e52f673de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62e6383-c41c-4b3e-819e-8e52f673decb">
      <UserInfo>
        <DisplayName/>
        <AccountId xsi:nil="true"/>
        <AccountType/>
      </UserInfo>
    </SharedWithUsers>
  </documentManagement>
</p:properties>
</file>

<file path=customXml/itemProps1.xml><?xml version="1.0" encoding="utf-8"?>
<ds:datastoreItem xmlns:ds="http://schemas.openxmlformats.org/officeDocument/2006/customXml" ds:itemID="{B543258F-BFBA-4876-9281-A963757EDC27}"/>
</file>

<file path=customXml/itemProps2.xml><?xml version="1.0" encoding="utf-8"?>
<ds:datastoreItem xmlns:ds="http://schemas.openxmlformats.org/officeDocument/2006/customXml" ds:itemID="{8F5A3CDD-0308-470B-BCCE-CC8C2B689557}">
  <ds:schemaRefs>
    <ds:schemaRef ds:uri="http://schemas.microsoft.com/sharepoint/v3/contenttype/forms"/>
  </ds:schemaRefs>
</ds:datastoreItem>
</file>

<file path=customXml/itemProps3.xml><?xml version="1.0" encoding="utf-8"?>
<ds:datastoreItem xmlns:ds="http://schemas.openxmlformats.org/officeDocument/2006/customXml" ds:itemID="{5F6FA5EC-C0B8-415B-935D-3FCA9089E119}">
  <ds:schemaRefs>
    <ds:schemaRef ds:uri="http://purl.org/dc/elements/1.1/"/>
    <ds:schemaRef ds:uri="http://www.w3.org/XML/1998/namespace"/>
    <ds:schemaRef ds:uri="http://schemas.microsoft.com/office/2006/documentManagement/types"/>
    <ds:schemaRef ds:uri="9f0d8d71-c7c1-4a1a-b5d4-4c289ed15279"/>
    <ds:schemaRef ds:uri="http://purl.org/dc/terms/"/>
    <ds:schemaRef ds:uri="http://purl.org/dc/dcmitype/"/>
    <ds:schemaRef ds:uri="http://schemas.openxmlformats.org/package/2006/metadata/core-properties"/>
    <ds:schemaRef ds:uri="http://schemas.microsoft.com/office/infopath/2007/PartnerControls"/>
    <ds:schemaRef ds:uri="c48c26c4-be3b-4761-956c-e8aadd83185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Maisy Johnson</dc:creator>
  <cp:keywords/>
  <dc:description/>
  <cp:lastModifiedBy>Sarah Barlow</cp:lastModifiedBy>
  <cp:revision>2</cp:revision>
  <dcterms:created xsi:type="dcterms:W3CDTF">2025-10-17T12:00:00Z</dcterms:created>
  <dcterms:modified xsi:type="dcterms:W3CDTF">2025-10-17T12:00:00Z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0x010100FB18284D5AE7064E9736D0CD550A6BED</vt:lpwstr>
  </property>
  <property fmtid="{D5CDD505-2E9C-101B-9397-08002B2CF9AE}" pid="3" name="Order">
    <vt:r8>379500</vt:r8>
  </property>
  <property fmtid="{D5CDD505-2E9C-101B-9397-08002B2CF9AE}" pid="4" name="GUID">
    <vt:lpwstr>99037e24-2708-4e4c-953a-ab31065f606e</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