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7105" w14:textId="77777777" w:rsidR="00901FCF" w:rsidRPr="001522FA" w:rsidRDefault="00081A2A" w:rsidP="00081A2A">
      <w:pPr>
        <w:jc w:val="center"/>
        <w:rPr>
          <w:rFonts w:asciiTheme="minorHAnsi" w:hAnsiTheme="minorHAnsi" w:cstheme="minorHAnsi"/>
          <w:b/>
          <w:u w:val="single"/>
        </w:rPr>
      </w:pPr>
      <w:r w:rsidRPr="001522FA">
        <w:rPr>
          <w:rFonts w:asciiTheme="minorHAnsi" w:hAnsiTheme="minorHAnsi" w:cstheme="minorHAnsi"/>
          <w:b/>
          <w:u w:val="single"/>
        </w:rPr>
        <w:t>SEFTON METROPOLITAN BOROUGH COUNCIL</w:t>
      </w:r>
    </w:p>
    <w:p w14:paraId="3989A89B" w14:textId="77777777" w:rsidR="00081A2A" w:rsidRPr="001522FA" w:rsidRDefault="00081A2A" w:rsidP="00081A2A">
      <w:pPr>
        <w:jc w:val="center"/>
        <w:rPr>
          <w:rFonts w:asciiTheme="minorHAnsi" w:hAnsiTheme="minorHAnsi" w:cstheme="minorHAnsi"/>
          <w:b/>
          <w:u w:val="single"/>
        </w:rPr>
      </w:pPr>
      <w:r w:rsidRPr="001522FA">
        <w:rPr>
          <w:rFonts w:asciiTheme="minorHAnsi" w:hAnsiTheme="minorHAnsi" w:cstheme="minorHAnsi"/>
          <w:b/>
          <w:u w:val="single"/>
        </w:rPr>
        <w:t xml:space="preserve">JOB DESCRIPTON </w:t>
      </w:r>
    </w:p>
    <w:p w14:paraId="71160957" w14:textId="77777777" w:rsidR="00081A2A" w:rsidRPr="001522FA" w:rsidRDefault="00081A2A" w:rsidP="00081A2A">
      <w:pPr>
        <w:rPr>
          <w:rFonts w:asciiTheme="minorHAnsi" w:hAnsiTheme="minorHAnsi" w:cstheme="minorHAnsi"/>
          <w:b/>
          <w:u w:val="single"/>
        </w:rPr>
      </w:pPr>
    </w:p>
    <w:p w14:paraId="75712FEF" w14:textId="77777777" w:rsidR="00081A2A" w:rsidRPr="001522FA" w:rsidRDefault="00081A2A" w:rsidP="00081A2A">
      <w:pPr>
        <w:rPr>
          <w:rFonts w:asciiTheme="minorHAnsi" w:hAnsiTheme="minorHAnsi" w:cstheme="minorHAnsi"/>
          <w:b/>
          <w:u w:val="single"/>
        </w:rPr>
      </w:pPr>
    </w:p>
    <w:p w14:paraId="1248E23B" w14:textId="7B181506" w:rsidR="00081A2A" w:rsidRPr="001522FA" w:rsidRDefault="00081A2A" w:rsidP="00081A2A">
      <w:pPr>
        <w:rPr>
          <w:rFonts w:asciiTheme="minorHAnsi" w:hAnsiTheme="minorHAnsi" w:cstheme="minorHAnsi"/>
          <w:b/>
          <w:u w:val="single"/>
        </w:rPr>
      </w:pPr>
      <w:r w:rsidRPr="001522FA">
        <w:rPr>
          <w:rFonts w:asciiTheme="minorHAnsi" w:hAnsiTheme="minorHAnsi" w:cstheme="minorHAnsi"/>
          <w:b/>
          <w:u w:val="single"/>
        </w:rPr>
        <w:t>Department</w:t>
      </w:r>
      <w:r w:rsidRPr="001522FA">
        <w:rPr>
          <w:rFonts w:asciiTheme="minorHAnsi" w:hAnsiTheme="minorHAnsi" w:cstheme="minorHAnsi"/>
          <w:b/>
        </w:rPr>
        <w:t>:</w:t>
      </w:r>
      <w:r w:rsidRPr="001522FA">
        <w:rPr>
          <w:rFonts w:asciiTheme="minorHAnsi" w:hAnsiTheme="minorHAnsi" w:cstheme="minorHAnsi"/>
          <w:b/>
        </w:rPr>
        <w:tab/>
      </w:r>
      <w:r w:rsidR="001B1DD5" w:rsidRPr="00A958E0">
        <w:rPr>
          <w:rFonts w:asciiTheme="minorHAnsi" w:hAnsiTheme="minorHAnsi" w:cstheme="minorHAnsi"/>
          <w:bCs/>
        </w:rPr>
        <w:t>Adult Social Care</w:t>
      </w:r>
      <w:r w:rsidRPr="001522FA">
        <w:rPr>
          <w:rFonts w:asciiTheme="minorHAnsi" w:hAnsiTheme="minorHAnsi" w:cstheme="minorHAnsi"/>
          <w:b/>
        </w:rPr>
        <w:tab/>
      </w:r>
      <w:r w:rsidR="009B1064" w:rsidRPr="001522FA">
        <w:rPr>
          <w:rFonts w:asciiTheme="minorHAnsi" w:hAnsiTheme="minorHAnsi" w:cstheme="minorHAnsi"/>
          <w:b/>
        </w:rPr>
        <w:tab/>
      </w:r>
      <w:r w:rsidR="009B1064" w:rsidRPr="001522FA">
        <w:rPr>
          <w:rFonts w:asciiTheme="minorHAnsi" w:hAnsiTheme="minorHAnsi" w:cstheme="minorHAnsi"/>
          <w:b/>
        </w:rPr>
        <w:tab/>
      </w:r>
      <w:r w:rsidR="009B1064" w:rsidRPr="001522FA">
        <w:rPr>
          <w:rFonts w:asciiTheme="minorHAnsi" w:hAnsiTheme="minorHAnsi" w:cstheme="minorHAnsi"/>
          <w:b/>
        </w:rPr>
        <w:tab/>
      </w:r>
      <w:r w:rsidRPr="001522FA">
        <w:rPr>
          <w:rFonts w:asciiTheme="minorHAnsi" w:hAnsiTheme="minorHAnsi" w:cstheme="minorHAnsi"/>
          <w:b/>
          <w:u w:val="single"/>
        </w:rPr>
        <w:t>Location:</w:t>
      </w:r>
      <w:r w:rsidR="00A36D07" w:rsidRPr="001522FA">
        <w:rPr>
          <w:rFonts w:asciiTheme="minorHAnsi" w:hAnsiTheme="minorHAnsi" w:cstheme="minorHAnsi"/>
        </w:rPr>
        <w:t xml:space="preserve">   Borough Wide</w:t>
      </w:r>
    </w:p>
    <w:p w14:paraId="111BB566" w14:textId="77777777" w:rsidR="00081A2A" w:rsidRPr="001522FA" w:rsidRDefault="00081A2A" w:rsidP="00081A2A">
      <w:pPr>
        <w:rPr>
          <w:rFonts w:asciiTheme="minorHAnsi" w:hAnsiTheme="minorHAnsi" w:cstheme="minorHAnsi"/>
          <w:b/>
        </w:rPr>
      </w:pPr>
    </w:p>
    <w:p w14:paraId="6F0AB3DD" w14:textId="265CC90B" w:rsidR="00081A2A" w:rsidRPr="001522FA" w:rsidRDefault="00081A2A" w:rsidP="25C6747E">
      <w:pPr>
        <w:rPr>
          <w:rFonts w:asciiTheme="minorHAnsi" w:hAnsiTheme="minorHAnsi" w:cstheme="minorHAnsi"/>
          <w:b/>
          <w:bCs/>
          <w:u w:val="single"/>
        </w:rPr>
      </w:pPr>
      <w:r w:rsidRPr="001522FA">
        <w:rPr>
          <w:rFonts w:asciiTheme="minorHAnsi" w:hAnsiTheme="minorHAnsi" w:cstheme="minorHAnsi"/>
          <w:b/>
          <w:bCs/>
          <w:u w:val="single"/>
        </w:rPr>
        <w:t>Section:</w:t>
      </w:r>
      <w:r w:rsidRPr="001522FA">
        <w:rPr>
          <w:rFonts w:asciiTheme="minorHAnsi" w:hAnsiTheme="minorHAnsi" w:cstheme="minorHAnsi"/>
        </w:rPr>
        <w:tab/>
      </w:r>
      <w:r w:rsidR="001B1DD5" w:rsidRPr="00A958E0">
        <w:rPr>
          <w:rFonts w:asciiTheme="minorHAnsi" w:hAnsiTheme="minorHAnsi" w:cstheme="minorHAnsi"/>
        </w:rPr>
        <w:t>Commissioning and Transformation (A</w:t>
      </w:r>
      <w:r w:rsidR="40887B98" w:rsidRPr="00A958E0">
        <w:rPr>
          <w:rFonts w:asciiTheme="minorHAnsi" w:hAnsiTheme="minorHAnsi" w:cstheme="minorHAnsi"/>
        </w:rPr>
        <w:t>SC</w:t>
      </w:r>
      <w:r w:rsidR="001B1DD5" w:rsidRPr="00A958E0">
        <w:rPr>
          <w:rFonts w:asciiTheme="minorHAnsi" w:hAnsiTheme="minorHAnsi" w:cstheme="minorHAnsi"/>
        </w:rPr>
        <w:t>)</w:t>
      </w:r>
      <w:r w:rsidRPr="00A958E0">
        <w:rPr>
          <w:rFonts w:asciiTheme="minorHAnsi" w:hAnsiTheme="minorHAnsi" w:cstheme="minorHAnsi"/>
        </w:rPr>
        <w:tab/>
      </w:r>
      <w:r w:rsidRPr="001522FA">
        <w:rPr>
          <w:rFonts w:asciiTheme="minorHAnsi" w:hAnsiTheme="minorHAnsi" w:cstheme="minorHAnsi"/>
        </w:rPr>
        <w:tab/>
      </w:r>
      <w:r w:rsidRPr="001522FA">
        <w:rPr>
          <w:rFonts w:asciiTheme="minorHAnsi" w:hAnsiTheme="minorHAnsi" w:cstheme="minorHAnsi"/>
        </w:rPr>
        <w:tab/>
      </w:r>
      <w:r w:rsidRPr="001522FA">
        <w:rPr>
          <w:rFonts w:asciiTheme="minorHAnsi" w:hAnsiTheme="minorHAnsi" w:cstheme="minorHAnsi"/>
        </w:rPr>
        <w:tab/>
      </w:r>
      <w:r w:rsidRPr="001522FA">
        <w:rPr>
          <w:rFonts w:asciiTheme="minorHAnsi" w:hAnsiTheme="minorHAnsi" w:cstheme="minorHAnsi"/>
        </w:rPr>
        <w:tab/>
      </w:r>
    </w:p>
    <w:p w14:paraId="08A30CC4" w14:textId="77777777" w:rsidR="00081A2A" w:rsidRPr="001522FA" w:rsidRDefault="00081A2A" w:rsidP="00081A2A">
      <w:pPr>
        <w:rPr>
          <w:rFonts w:asciiTheme="minorHAnsi" w:hAnsiTheme="minorHAnsi" w:cstheme="minorHAnsi"/>
          <w:b/>
          <w:u w:val="single"/>
        </w:rPr>
      </w:pPr>
    </w:p>
    <w:p w14:paraId="6A71726A" w14:textId="6C93634E" w:rsidR="00AA7662" w:rsidRPr="001522FA" w:rsidRDefault="00081A2A" w:rsidP="00081A2A">
      <w:pPr>
        <w:rPr>
          <w:rFonts w:asciiTheme="minorHAnsi" w:hAnsiTheme="minorHAnsi" w:cstheme="minorHAnsi"/>
        </w:rPr>
      </w:pPr>
      <w:r w:rsidRPr="001522FA">
        <w:rPr>
          <w:rFonts w:asciiTheme="minorHAnsi" w:hAnsiTheme="minorHAnsi" w:cstheme="minorHAnsi"/>
          <w:b/>
          <w:u w:val="single"/>
        </w:rPr>
        <w:t>Post:</w:t>
      </w:r>
      <w:r w:rsidR="009B1064" w:rsidRPr="001522FA">
        <w:rPr>
          <w:rFonts w:asciiTheme="minorHAnsi" w:hAnsiTheme="minorHAnsi" w:cstheme="minorHAnsi"/>
        </w:rPr>
        <w:tab/>
      </w:r>
      <w:r w:rsidR="00034A76" w:rsidRPr="001522FA">
        <w:rPr>
          <w:rFonts w:asciiTheme="minorHAnsi" w:hAnsiTheme="minorHAnsi" w:cstheme="minorHAnsi"/>
        </w:rPr>
        <w:t>Strategic Commission</w:t>
      </w:r>
      <w:r w:rsidR="00ED5716">
        <w:rPr>
          <w:rFonts w:asciiTheme="minorHAnsi" w:hAnsiTheme="minorHAnsi" w:cstheme="minorHAnsi"/>
        </w:rPr>
        <w:t>ing Manager</w:t>
      </w:r>
      <w:r w:rsidR="00EE5C00" w:rsidRPr="001522FA">
        <w:rPr>
          <w:rFonts w:asciiTheme="minorHAnsi" w:hAnsiTheme="minorHAnsi" w:cstheme="minorHAnsi"/>
        </w:rPr>
        <w:t xml:space="preserve"> </w:t>
      </w:r>
    </w:p>
    <w:p w14:paraId="1D9D3441" w14:textId="77777777" w:rsidR="00AA7662" w:rsidRPr="001522FA" w:rsidRDefault="00AA7662" w:rsidP="00081A2A">
      <w:pPr>
        <w:rPr>
          <w:rFonts w:asciiTheme="minorHAnsi" w:hAnsiTheme="minorHAnsi" w:cstheme="minorHAnsi"/>
        </w:rPr>
      </w:pPr>
    </w:p>
    <w:p w14:paraId="62874842" w14:textId="4FE7959E" w:rsidR="00AA7662" w:rsidRPr="001522FA" w:rsidRDefault="00F63B4B" w:rsidP="00081A2A">
      <w:pPr>
        <w:rPr>
          <w:rFonts w:asciiTheme="minorHAnsi" w:hAnsiTheme="minorHAnsi" w:cstheme="minorHAnsi"/>
        </w:rPr>
      </w:pPr>
      <w:r w:rsidRPr="001522FA">
        <w:rPr>
          <w:rFonts w:asciiTheme="minorHAnsi" w:hAnsiTheme="minorHAnsi" w:cstheme="minorHAnsi"/>
          <w:b/>
          <w:bCs/>
          <w:u w:val="single"/>
        </w:rPr>
        <w:t>Post No</w:t>
      </w:r>
      <w:r w:rsidR="00A958E0">
        <w:rPr>
          <w:rFonts w:asciiTheme="minorHAnsi" w:hAnsiTheme="minorHAnsi" w:cstheme="minorHAnsi"/>
          <w:b/>
          <w:bCs/>
          <w:u w:val="single"/>
        </w:rPr>
        <w:t>:</w:t>
      </w:r>
      <w:r w:rsidR="009B1064" w:rsidRPr="001522FA">
        <w:rPr>
          <w:rFonts w:asciiTheme="minorHAnsi" w:hAnsiTheme="minorHAnsi" w:cstheme="minorHAnsi"/>
        </w:rPr>
        <w:tab/>
      </w:r>
      <w:r w:rsidR="00AF3C25">
        <w:rPr>
          <w:rFonts w:asciiTheme="minorHAnsi" w:hAnsiTheme="minorHAnsi" w:cstheme="minorHAnsi"/>
        </w:rPr>
        <w:t>305032</w:t>
      </w:r>
    </w:p>
    <w:p w14:paraId="531BA4F8" w14:textId="32EA5338" w:rsidR="00081A2A" w:rsidRPr="001522FA" w:rsidRDefault="009B1064" w:rsidP="00081A2A">
      <w:pPr>
        <w:rPr>
          <w:rFonts w:asciiTheme="minorHAnsi" w:hAnsiTheme="minorHAnsi" w:cstheme="minorHAnsi"/>
        </w:rPr>
      </w:pPr>
      <w:r w:rsidRPr="001522FA">
        <w:rPr>
          <w:rFonts w:asciiTheme="minorHAnsi" w:hAnsiTheme="minorHAnsi" w:cstheme="minorHAnsi"/>
        </w:rPr>
        <w:tab/>
      </w:r>
      <w:r w:rsidR="00F63B4B" w:rsidRPr="001522FA">
        <w:rPr>
          <w:rFonts w:asciiTheme="minorHAnsi" w:hAnsiTheme="minorHAnsi" w:cstheme="minorHAnsi"/>
        </w:rPr>
        <w:tab/>
      </w:r>
      <w:r w:rsidR="00F63B4B" w:rsidRPr="001522FA">
        <w:rPr>
          <w:rFonts w:asciiTheme="minorHAnsi" w:hAnsiTheme="minorHAnsi" w:cstheme="minorHAnsi"/>
        </w:rPr>
        <w:tab/>
      </w:r>
      <w:r w:rsidR="00F63B4B" w:rsidRPr="001522FA">
        <w:rPr>
          <w:rFonts w:asciiTheme="minorHAnsi" w:hAnsiTheme="minorHAnsi" w:cstheme="minorHAnsi"/>
        </w:rPr>
        <w:tab/>
      </w:r>
      <w:r w:rsidR="00F63B4B" w:rsidRPr="001522FA">
        <w:rPr>
          <w:rFonts w:asciiTheme="minorHAnsi" w:hAnsiTheme="minorHAnsi" w:cstheme="minorHAnsi"/>
        </w:rPr>
        <w:tab/>
      </w:r>
    </w:p>
    <w:p w14:paraId="58A43120" w14:textId="671BD42E" w:rsidR="00757418" w:rsidRDefault="00081A2A" w:rsidP="25C6747E">
      <w:pPr>
        <w:pBdr>
          <w:bottom w:val="single" w:sz="12" w:space="1" w:color="auto"/>
        </w:pBdr>
        <w:rPr>
          <w:rFonts w:asciiTheme="minorHAnsi" w:hAnsiTheme="minorHAnsi" w:cstheme="minorHAnsi"/>
        </w:rPr>
      </w:pPr>
      <w:r w:rsidRPr="001E20BD">
        <w:rPr>
          <w:rFonts w:asciiTheme="minorHAnsi" w:hAnsiTheme="minorHAnsi" w:cstheme="minorHAnsi"/>
          <w:b/>
          <w:bCs/>
          <w:u w:val="single"/>
        </w:rPr>
        <w:t>Grade</w:t>
      </w:r>
      <w:r w:rsidRPr="001522FA">
        <w:rPr>
          <w:rFonts w:asciiTheme="minorHAnsi" w:hAnsiTheme="minorHAnsi" w:cstheme="minorHAnsi"/>
          <w:b/>
          <w:bCs/>
          <w:u w:val="single"/>
        </w:rPr>
        <w:t>:</w:t>
      </w:r>
      <w:r w:rsidRPr="001522FA">
        <w:rPr>
          <w:rFonts w:asciiTheme="minorHAnsi" w:hAnsiTheme="minorHAnsi" w:cstheme="minorHAnsi"/>
        </w:rPr>
        <w:tab/>
      </w:r>
      <w:r w:rsidR="00F4004B">
        <w:rPr>
          <w:rFonts w:asciiTheme="minorHAnsi" w:hAnsiTheme="minorHAnsi" w:cstheme="minorHAnsi"/>
        </w:rPr>
        <w:tab/>
      </w:r>
      <w:r w:rsidR="00AA7662" w:rsidRPr="001522FA">
        <w:rPr>
          <w:rFonts w:asciiTheme="minorHAnsi" w:hAnsiTheme="minorHAnsi" w:cstheme="minorHAnsi"/>
        </w:rPr>
        <w:t xml:space="preserve">L </w:t>
      </w:r>
    </w:p>
    <w:p w14:paraId="72EB850F" w14:textId="77777777" w:rsidR="00757418" w:rsidRDefault="00757418" w:rsidP="25C6747E">
      <w:pPr>
        <w:pBdr>
          <w:bottom w:val="single" w:sz="12" w:space="1" w:color="auto"/>
        </w:pBdr>
        <w:rPr>
          <w:rFonts w:asciiTheme="minorHAnsi" w:hAnsiTheme="minorHAnsi" w:cstheme="minorHAnsi"/>
        </w:rPr>
      </w:pPr>
    </w:p>
    <w:p w14:paraId="6FB1E52E" w14:textId="31A7CF24" w:rsidR="00081A2A" w:rsidRPr="001522FA" w:rsidRDefault="00F63B4B" w:rsidP="25C6747E">
      <w:pPr>
        <w:pBdr>
          <w:bottom w:val="single" w:sz="12" w:space="1" w:color="auto"/>
        </w:pBdr>
        <w:rPr>
          <w:rFonts w:asciiTheme="minorHAnsi" w:hAnsiTheme="minorHAnsi" w:cstheme="minorHAnsi"/>
          <w:b/>
          <w:bCs/>
          <w:u w:val="single"/>
        </w:rPr>
      </w:pPr>
      <w:r w:rsidRPr="005653E6">
        <w:rPr>
          <w:rFonts w:asciiTheme="minorHAnsi" w:hAnsiTheme="minorHAnsi" w:cstheme="minorHAnsi"/>
          <w:b/>
          <w:bCs/>
          <w:u w:val="single"/>
        </w:rPr>
        <w:t>J.E. No</w:t>
      </w:r>
      <w:r w:rsidRPr="005653E6">
        <w:rPr>
          <w:rFonts w:asciiTheme="minorHAnsi" w:hAnsiTheme="minorHAnsi" w:cstheme="minorHAnsi"/>
          <w:b/>
          <w:bCs/>
        </w:rPr>
        <w:t>.</w:t>
      </w:r>
      <w:r w:rsidR="005653E6" w:rsidRPr="005653E6">
        <w:rPr>
          <w:rFonts w:asciiTheme="minorHAnsi" w:hAnsiTheme="minorHAnsi" w:cstheme="minorHAnsi"/>
        </w:rPr>
        <w:t xml:space="preserve">  </w:t>
      </w:r>
      <w:r w:rsidR="00F4004B">
        <w:rPr>
          <w:rFonts w:asciiTheme="minorHAnsi" w:hAnsiTheme="minorHAnsi" w:cstheme="minorHAnsi"/>
        </w:rPr>
        <w:tab/>
      </w:r>
      <w:r w:rsidR="005653E6" w:rsidRPr="005653E6">
        <w:rPr>
          <w:rFonts w:asciiTheme="minorHAnsi" w:hAnsiTheme="minorHAnsi" w:cstheme="minorHAnsi"/>
        </w:rPr>
        <w:t>5182</w:t>
      </w:r>
    </w:p>
    <w:p w14:paraId="7EFA1460" w14:textId="77777777" w:rsidR="009B1064" w:rsidRPr="001522FA" w:rsidRDefault="009B1064" w:rsidP="00081A2A">
      <w:pPr>
        <w:pBdr>
          <w:bottom w:val="single" w:sz="12" w:space="1" w:color="auto"/>
        </w:pBdr>
        <w:rPr>
          <w:rFonts w:asciiTheme="minorHAnsi" w:hAnsiTheme="minorHAnsi" w:cstheme="minorHAnsi"/>
          <w:b/>
          <w:u w:val="single"/>
        </w:rPr>
      </w:pPr>
    </w:p>
    <w:p w14:paraId="16B20DF9" w14:textId="77777777" w:rsidR="00825573" w:rsidRPr="001522FA" w:rsidRDefault="00825573" w:rsidP="00081A2A">
      <w:pPr>
        <w:rPr>
          <w:rFonts w:asciiTheme="minorHAnsi" w:hAnsiTheme="minorHAnsi" w:cstheme="minorHAnsi"/>
          <w:b/>
          <w:u w:val="single"/>
        </w:rPr>
      </w:pPr>
    </w:p>
    <w:p w14:paraId="098DF4D2" w14:textId="77777777" w:rsidR="00C00CDE" w:rsidRDefault="00081A2A" w:rsidP="00081A2A">
      <w:pPr>
        <w:rPr>
          <w:rFonts w:asciiTheme="minorHAnsi" w:hAnsiTheme="minorHAnsi" w:cstheme="minorHAnsi"/>
          <w:b/>
          <w:u w:val="single"/>
        </w:rPr>
      </w:pPr>
      <w:r w:rsidRPr="001522FA">
        <w:rPr>
          <w:rFonts w:asciiTheme="minorHAnsi" w:hAnsiTheme="minorHAnsi" w:cstheme="minorHAnsi"/>
          <w:b/>
          <w:u w:val="single"/>
        </w:rPr>
        <w:t>Responsible to:</w:t>
      </w:r>
      <w:r w:rsidR="00F141E0">
        <w:rPr>
          <w:rFonts w:asciiTheme="minorHAnsi" w:hAnsiTheme="minorHAnsi" w:cstheme="minorHAnsi"/>
          <w:b/>
          <w:u w:val="single"/>
        </w:rPr>
        <w:t xml:space="preserve"> </w:t>
      </w:r>
    </w:p>
    <w:p w14:paraId="47CED177" w14:textId="764DB6A2" w:rsidR="00081A2A" w:rsidRPr="00C00CDE" w:rsidRDefault="0050152F" w:rsidP="00081A2A">
      <w:pPr>
        <w:rPr>
          <w:rFonts w:asciiTheme="minorHAnsi" w:hAnsiTheme="minorHAnsi" w:cstheme="minorHAnsi"/>
          <w:bCs/>
        </w:rPr>
      </w:pPr>
      <w:r w:rsidRPr="00C00CDE">
        <w:rPr>
          <w:rFonts w:asciiTheme="minorHAnsi" w:hAnsiTheme="minorHAnsi" w:cstheme="minorHAnsi"/>
          <w:bCs/>
        </w:rPr>
        <w:t>Head of Service</w:t>
      </w:r>
      <w:r w:rsidR="00226387" w:rsidRPr="00C00CDE">
        <w:rPr>
          <w:rFonts w:asciiTheme="minorHAnsi" w:hAnsiTheme="minorHAnsi" w:cstheme="minorHAnsi"/>
          <w:bCs/>
        </w:rPr>
        <w:t xml:space="preserve"> -</w:t>
      </w:r>
      <w:r w:rsidRPr="00C00CDE">
        <w:rPr>
          <w:rFonts w:asciiTheme="minorHAnsi" w:hAnsiTheme="minorHAnsi" w:cstheme="minorHAnsi"/>
          <w:bCs/>
        </w:rPr>
        <w:t xml:space="preserve"> </w:t>
      </w:r>
      <w:r w:rsidR="00F46F22" w:rsidRPr="00C00CDE">
        <w:rPr>
          <w:rFonts w:asciiTheme="minorHAnsi" w:hAnsiTheme="minorHAnsi" w:cstheme="minorHAnsi"/>
          <w:bCs/>
        </w:rPr>
        <w:t>Commissioning and Transformation</w:t>
      </w:r>
    </w:p>
    <w:p w14:paraId="64468B0F" w14:textId="77777777" w:rsidR="00081A2A" w:rsidRPr="001522FA" w:rsidRDefault="00081A2A" w:rsidP="00081A2A">
      <w:pPr>
        <w:rPr>
          <w:rFonts w:asciiTheme="minorHAnsi" w:hAnsiTheme="minorHAnsi" w:cstheme="minorHAnsi"/>
          <w:b/>
          <w:u w:val="single"/>
        </w:rPr>
      </w:pPr>
    </w:p>
    <w:p w14:paraId="0151AD92" w14:textId="77777777" w:rsidR="00081A2A" w:rsidRPr="001522FA" w:rsidRDefault="00081A2A" w:rsidP="00081A2A">
      <w:pPr>
        <w:pBdr>
          <w:bottom w:val="single" w:sz="12" w:space="1" w:color="auto"/>
        </w:pBdr>
        <w:rPr>
          <w:rFonts w:asciiTheme="minorHAnsi" w:hAnsiTheme="minorHAnsi" w:cstheme="minorHAnsi"/>
          <w:bCs/>
        </w:rPr>
      </w:pPr>
      <w:r w:rsidRPr="001522FA">
        <w:rPr>
          <w:rFonts w:asciiTheme="minorHAnsi" w:hAnsiTheme="minorHAnsi" w:cstheme="minorHAnsi"/>
          <w:b/>
          <w:u w:val="single"/>
        </w:rPr>
        <w:t>Responsible for:</w:t>
      </w:r>
    </w:p>
    <w:p w14:paraId="34CCC8CA" w14:textId="1AB940D4" w:rsidR="0050152F" w:rsidRPr="001522FA" w:rsidRDefault="0050152F" w:rsidP="003D0A74">
      <w:pPr>
        <w:pBdr>
          <w:bottom w:val="single" w:sz="12" w:space="1" w:color="auto"/>
        </w:pBdr>
        <w:rPr>
          <w:rFonts w:asciiTheme="minorHAnsi" w:hAnsiTheme="minorHAnsi" w:cstheme="minorHAnsi"/>
          <w:bCs/>
        </w:rPr>
      </w:pPr>
      <w:r w:rsidRPr="001522FA">
        <w:rPr>
          <w:rFonts w:asciiTheme="minorHAnsi" w:hAnsiTheme="minorHAnsi" w:cstheme="minorHAnsi"/>
          <w:bCs/>
        </w:rPr>
        <w:t xml:space="preserve">2 x </w:t>
      </w:r>
      <w:r w:rsidR="00BE310E" w:rsidRPr="001522FA">
        <w:rPr>
          <w:rFonts w:asciiTheme="minorHAnsi" w:hAnsiTheme="minorHAnsi" w:cstheme="minorHAnsi"/>
          <w:bCs/>
        </w:rPr>
        <w:t>Commissioning Officer</w:t>
      </w:r>
      <w:r w:rsidRPr="001522FA">
        <w:rPr>
          <w:rFonts w:asciiTheme="minorHAnsi" w:hAnsiTheme="minorHAnsi" w:cstheme="minorHAnsi"/>
          <w:bCs/>
        </w:rPr>
        <w:t>s</w:t>
      </w:r>
    </w:p>
    <w:p w14:paraId="15F2729E" w14:textId="45983DA8" w:rsidR="0050152F" w:rsidRPr="001522FA" w:rsidRDefault="0050152F" w:rsidP="003D0A74">
      <w:pPr>
        <w:pBdr>
          <w:bottom w:val="single" w:sz="12" w:space="1" w:color="auto"/>
        </w:pBdr>
        <w:rPr>
          <w:rFonts w:asciiTheme="minorHAnsi" w:hAnsiTheme="minorHAnsi" w:cstheme="minorHAnsi"/>
          <w:bCs/>
        </w:rPr>
      </w:pPr>
      <w:r w:rsidRPr="001522FA">
        <w:rPr>
          <w:rFonts w:asciiTheme="minorHAnsi" w:hAnsiTheme="minorHAnsi" w:cstheme="minorHAnsi"/>
          <w:bCs/>
        </w:rPr>
        <w:t xml:space="preserve">Additional roles as </w:t>
      </w:r>
      <w:r w:rsidR="004F76E9" w:rsidRPr="001522FA">
        <w:rPr>
          <w:rFonts w:asciiTheme="minorHAnsi" w:hAnsiTheme="minorHAnsi" w:cstheme="minorHAnsi"/>
          <w:bCs/>
        </w:rPr>
        <w:t>commensurate to the grade and nature of business</w:t>
      </w:r>
    </w:p>
    <w:p w14:paraId="51DBD026" w14:textId="77777777" w:rsidR="008725C9" w:rsidRPr="001522FA" w:rsidRDefault="008725C9" w:rsidP="00CC5BDD">
      <w:pPr>
        <w:pBdr>
          <w:bottom w:val="single" w:sz="12" w:space="1" w:color="auto"/>
        </w:pBdr>
        <w:rPr>
          <w:rFonts w:asciiTheme="minorHAnsi" w:hAnsiTheme="minorHAnsi" w:cstheme="minorHAnsi"/>
          <w:bCs/>
        </w:rPr>
      </w:pPr>
    </w:p>
    <w:p w14:paraId="03A739EE" w14:textId="77777777" w:rsidR="00081A2A" w:rsidRPr="001522FA" w:rsidRDefault="00081A2A" w:rsidP="00081A2A">
      <w:pPr>
        <w:rPr>
          <w:rFonts w:asciiTheme="minorHAnsi" w:hAnsiTheme="minorHAnsi" w:cstheme="minorHAnsi"/>
          <w:b/>
          <w:u w:val="single"/>
        </w:rPr>
      </w:pPr>
    </w:p>
    <w:p w14:paraId="41660A18" w14:textId="77777777" w:rsidR="00825573" w:rsidRPr="001522FA" w:rsidRDefault="00825573" w:rsidP="00081A2A">
      <w:pPr>
        <w:rPr>
          <w:rFonts w:asciiTheme="minorHAnsi" w:hAnsiTheme="minorHAnsi" w:cstheme="minorHAnsi"/>
          <w:b/>
          <w:u w:val="single"/>
        </w:rPr>
      </w:pPr>
      <w:r w:rsidRPr="001522FA">
        <w:rPr>
          <w:rFonts w:asciiTheme="minorHAnsi" w:hAnsiTheme="minorHAnsi" w:cstheme="minorHAnsi"/>
          <w:b/>
          <w:u w:val="single"/>
        </w:rPr>
        <w:t>JOB PURPOSE:</w:t>
      </w:r>
    </w:p>
    <w:p w14:paraId="447F9876" w14:textId="33E61B73" w:rsidR="00FF1722" w:rsidRPr="001522FA" w:rsidRDefault="00FF1722" w:rsidP="00FF1722">
      <w:pPr>
        <w:spacing w:before="100" w:beforeAutospacing="1" w:after="100" w:afterAutospacing="1"/>
        <w:jc w:val="both"/>
        <w:rPr>
          <w:rFonts w:asciiTheme="minorHAnsi" w:hAnsiTheme="minorHAnsi" w:cstheme="minorHAnsi"/>
        </w:rPr>
      </w:pPr>
      <w:r w:rsidRPr="001522FA">
        <w:rPr>
          <w:rFonts w:asciiTheme="minorHAnsi" w:hAnsiTheme="minorHAnsi" w:cstheme="minorHAnsi"/>
        </w:rPr>
        <w:t>The post</w:t>
      </w:r>
      <w:r w:rsidR="001E1BD9" w:rsidRPr="001522FA">
        <w:rPr>
          <w:rFonts w:asciiTheme="minorHAnsi" w:hAnsiTheme="minorHAnsi" w:cstheme="minorHAnsi"/>
        </w:rPr>
        <w:t>/s</w:t>
      </w:r>
      <w:r w:rsidRPr="001522FA">
        <w:rPr>
          <w:rFonts w:asciiTheme="minorHAnsi" w:hAnsiTheme="minorHAnsi" w:cstheme="minorHAnsi"/>
        </w:rPr>
        <w:t xml:space="preserve"> will:</w:t>
      </w:r>
    </w:p>
    <w:p w14:paraId="68FEB9C4" w14:textId="0BB54EAF" w:rsidR="00C54021" w:rsidRPr="001522FA" w:rsidRDefault="00FF1722" w:rsidP="00FF1722">
      <w:pPr>
        <w:pStyle w:val="ListParagraph"/>
        <w:numPr>
          <w:ilvl w:val="0"/>
          <w:numId w:val="6"/>
        </w:numPr>
        <w:spacing w:before="100" w:beforeAutospacing="1" w:after="100" w:afterAutospacing="1"/>
        <w:ind w:left="567" w:hanging="567"/>
        <w:jc w:val="both"/>
        <w:rPr>
          <w:rFonts w:asciiTheme="minorHAnsi" w:hAnsiTheme="minorHAnsi" w:cstheme="minorHAnsi"/>
        </w:rPr>
      </w:pPr>
      <w:r w:rsidRPr="001522FA">
        <w:rPr>
          <w:rFonts w:asciiTheme="minorHAnsi" w:hAnsiTheme="minorHAnsi" w:cstheme="minorHAnsi"/>
        </w:rPr>
        <w:t xml:space="preserve">Provide leadership and management </w:t>
      </w:r>
      <w:r w:rsidR="0050152F" w:rsidRPr="001522FA">
        <w:rPr>
          <w:rFonts w:asciiTheme="minorHAnsi" w:hAnsiTheme="minorHAnsi" w:cstheme="minorHAnsi"/>
        </w:rPr>
        <w:t>across the Commissioning Service, specific work</w:t>
      </w:r>
      <w:r w:rsidR="008A6F77">
        <w:rPr>
          <w:rFonts w:asciiTheme="minorHAnsi" w:hAnsiTheme="minorHAnsi" w:cstheme="minorHAnsi"/>
        </w:rPr>
        <w:t xml:space="preserve"> will be </w:t>
      </w:r>
      <w:r w:rsidR="00A81090" w:rsidRPr="001522FA">
        <w:rPr>
          <w:rFonts w:asciiTheme="minorHAnsi" w:hAnsiTheme="minorHAnsi" w:cstheme="minorHAnsi"/>
        </w:rPr>
        <w:t xml:space="preserve">directed by the Head of </w:t>
      </w:r>
      <w:r w:rsidR="004F76E9" w:rsidRPr="001522FA">
        <w:rPr>
          <w:rFonts w:asciiTheme="minorHAnsi" w:hAnsiTheme="minorHAnsi" w:cstheme="minorHAnsi"/>
        </w:rPr>
        <w:t>Service. The</w:t>
      </w:r>
      <w:r w:rsidR="005A3FA5" w:rsidRPr="001522FA">
        <w:rPr>
          <w:rFonts w:asciiTheme="minorHAnsi" w:hAnsiTheme="minorHAnsi" w:cstheme="minorHAnsi"/>
        </w:rPr>
        <w:t xml:space="preserve"> role will develop and implement commissioning strategies across Sefton, working closely with the local community and a wide range of partners to ensure commissioned services offer choice</w:t>
      </w:r>
      <w:r w:rsidR="004B50EC">
        <w:rPr>
          <w:rFonts w:asciiTheme="minorHAnsi" w:hAnsiTheme="minorHAnsi" w:cstheme="minorHAnsi"/>
        </w:rPr>
        <w:t xml:space="preserve">, control, </w:t>
      </w:r>
      <w:r w:rsidR="005A3FA5" w:rsidRPr="001522FA">
        <w:rPr>
          <w:rFonts w:asciiTheme="minorHAnsi" w:hAnsiTheme="minorHAnsi" w:cstheme="minorHAnsi"/>
        </w:rPr>
        <w:t>promot</w:t>
      </w:r>
      <w:r w:rsidR="004B50EC">
        <w:rPr>
          <w:rFonts w:asciiTheme="minorHAnsi" w:hAnsiTheme="minorHAnsi" w:cstheme="minorHAnsi"/>
        </w:rPr>
        <w:t>ing</w:t>
      </w:r>
      <w:r w:rsidR="005A3FA5" w:rsidRPr="001522FA">
        <w:rPr>
          <w:rFonts w:asciiTheme="minorHAnsi" w:hAnsiTheme="minorHAnsi" w:cstheme="minorHAnsi"/>
        </w:rPr>
        <w:t xml:space="preserve"> quality of life and </w:t>
      </w:r>
      <w:r w:rsidR="004B50EC">
        <w:rPr>
          <w:rFonts w:asciiTheme="minorHAnsi" w:hAnsiTheme="minorHAnsi" w:cstheme="minorHAnsi"/>
        </w:rPr>
        <w:t xml:space="preserve">the </w:t>
      </w:r>
      <w:r w:rsidR="005A3FA5" w:rsidRPr="001522FA">
        <w:rPr>
          <w:rFonts w:asciiTheme="minorHAnsi" w:hAnsiTheme="minorHAnsi" w:cstheme="minorHAnsi"/>
        </w:rPr>
        <w:t xml:space="preserve">independence of people </w:t>
      </w:r>
      <w:r w:rsidR="004B50EC">
        <w:rPr>
          <w:rFonts w:asciiTheme="minorHAnsi" w:hAnsiTheme="minorHAnsi" w:cstheme="minorHAnsi"/>
        </w:rPr>
        <w:t xml:space="preserve">across Sefton. </w:t>
      </w:r>
    </w:p>
    <w:p w14:paraId="48CD6FDA" w14:textId="77777777" w:rsidR="00C54021" w:rsidRPr="001522FA" w:rsidRDefault="00C54021" w:rsidP="00C54021">
      <w:pPr>
        <w:pStyle w:val="ListParagraph"/>
        <w:spacing w:before="100" w:beforeAutospacing="1" w:after="100" w:afterAutospacing="1"/>
        <w:ind w:left="567"/>
        <w:jc w:val="both"/>
        <w:rPr>
          <w:rFonts w:asciiTheme="minorHAnsi" w:hAnsiTheme="minorHAnsi" w:cstheme="minorHAnsi"/>
        </w:rPr>
      </w:pPr>
    </w:p>
    <w:p w14:paraId="52A5CA29" w14:textId="617861A2" w:rsidR="00C376EF" w:rsidRPr="001522FA" w:rsidRDefault="00FF1722" w:rsidP="00C376EF">
      <w:pPr>
        <w:pStyle w:val="ListParagraph"/>
        <w:numPr>
          <w:ilvl w:val="0"/>
          <w:numId w:val="6"/>
        </w:numPr>
        <w:spacing w:before="100" w:beforeAutospacing="1" w:after="100" w:afterAutospacing="1"/>
        <w:ind w:left="567" w:hanging="567"/>
        <w:jc w:val="both"/>
        <w:rPr>
          <w:rFonts w:asciiTheme="minorHAnsi" w:hAnsiTheme="minorHAnsi" w:cstheme="minorHAnsi"/>
        </w:rPr>
      </w:pPr>
      <w:r w:rsidRPr="001522FA">
        <w:rPr>
          <w:rFonts w:asciiTheme="minorHAnsi" w:hAnsiTheme="minorHAnsi" w:cstheme="minorHAnsi"/>
        </w:rPr>
        <w:t xml:space="preserve">Ensure a </w:t>
      </w:r>
      <w:r w:rsidR="002820E8" w:rsidRPr="001522FA">
        <w:rPr>
          <w:rFonts w:asciiTheme="minorHAnsi" w:hAnsiTheme="minorHAnsi" w:cstheme="minorHAnsi"/>
        </w:rPr>
        <w:t xml:space="preserve">good quality, </w:t>
      </w:r>
      <w:r w:rsidRPr="001522FA">
        <w:rPr>
          <w:rFonts w:asciiTheme="minorHAnsi" w:hAnsiTheme="minorHAnsi" w:cstheme="minorHAnsi"/>
        </w:rPr>
        <w:t>sustainable care</w:t>
      </w:r>
      <w:r w:rsidR="00CF5438" w:rsidRPr="001522FA">
        <w:rPr>
          <w:rFonts w:asciiTheme="minorHAnsi" w:hAnsiTheme="minorHAnsi" w:cstheme="minorHAnsi"/>
        </w:rPr>
        <w:t xml:space="preserve"> and support</w:t>
      </w:r>
      <w:r w:rsidRPr="001522FA">
        <w:rPr>
          <w:rFonts w:asciiTheme="minorHAnsi" w:hAnsiTheme="minorHAnsi" w:cstheme="minorHAnsi"/>
        </w:rPr>
        <w:t xml:space="preserve"> market</w:t>
      </w:r>
      <w:r w:rsidR="00CF5438" w:rsidRPr="001522FA">
        <w:rPr>
          <w:rFonts w:asciiTheme="minorHAnsi" w:hAnsiTheme="minorHAnsi" w:cstheme="minorHAnsi"/>
        </w:rPr>
        <w:t>s</w:t>
      </w:r>
      <w:r w:rsidRPr="001522FA">
        <w:rPr>
          <w:rFonts w:asciiTheme="minorHAnsi" w:hAnsiTheme="minorHAnsi" w:cstheme="minorHAnsi"/>
        </w:rPr>
        <w:t xml:space="preserve"> that will meet the care and support needs of local people, ensuring </w:t>
      </w:r>
      <w:r w:rsidR="00E27C61" w:rsidRPr="001522FA">
        <w:rPr>
          <w:rFonts w:asciiTheme="minorHAnsi" w:hAnsiTheme="minorHAnsi" w:cstheme="minorHAnsi"/>
        </w:rPr>
        <w:t xml:space="preserve">commissioned </w:t>
      </w:r>
      <w:r w:rsidRPr="001522FA">
        <w:rPr>
          <w:rFonts w:asciiTheme="minorHAnsi" w:hAnsiTheme="minorHAnsi" w:cstheme="minorHAnsi"/>
        </w:rPr>
        <w:t xml:space="preserve">services meet the local authority, health, and corporate objectives whilst delivering high quality outcomes to people who use the services, their </w:t>
      </w:r>
      <w:proofErr w:type="spellStart"/>
      <w:r w:rsidRPr="001522FA">
        <w:rPr>
          <w:rFonts w:asciiTheme="minorHAnsi" w:hAnsiTheme="minorHAnsi" w:cstheme="minorHAnsi"/>
        </w:rPr>
        <w:t>carers</w:t>
      </w:r>
      <w:proofErr w:type="spellEnd"/>
      <w:r w:rsidR="00C376EF" w:rsidRPr="001522FA">
        <w:rPr>
          <w:rFonts w:asciiTheme="minorHAnsi" w:hAnsiTheme="minorHAnsi" w:cstheme="minorHAnsi"/>
        </w:rPr>
        <w:t>,</w:t>
      </w:r>
      <w:r w:rsidRPr="001522FA">
        <w:rPr>
          <w:rFonts w:asciiTheme="minorHAnsi" w:hAnsiTheme="minorHAnsi" w:cstheme="minorHAnsi"/>
        </w:rPr>
        <w:t xml:space="preserve"> and the wider population.</w:t>
      </w:r>
    </w:p>
    <w:p w14:paraId="3D4955DF" w14:textId="77777777" w:rsidR="00C376EF" w:rsidRPr="001522FA" w:rsidRDefault="00C376EF" w:rsidP="00C376EF">
      <w:pPr>
        <w:pStyle w:val="ListParagraph"/>
        <w:rPr>
          <w:rFonts w:asciiTheme="minorHAnsi" w:hAnsiTheme="minorHAnsi" w:cstheme="minorHAnsi"/>
        </w:rPr>
      </w:pPr>
    </w:p>
    <w:p w14:paraId="7D3AA279" w14:textId="1AC39510" w:rsidR="00C376EF" w:rsidRPr="001522FA" w:rsidRDefault="00C376EF" w:rsidP="00C376EF">
      <w:pPr>
        <w:pStyle w:val="ListParagraph"/>
        <w:numPr>
          <w:ilvl w:val="0"/>
          <w:numId w:val="6"/>
        </w:numPr>
        <w:spacing w:before="100" w:beforeAutospacing="1" w:after="100" w:afterAutospacing="1"/>
        <w:ind w:left="567" w:hanging="567"/>
        <w:jc w:val="both"/>
        <w:rPr>
          <w:rFonts w:asciiTheme="minorHAnsi" w:hAnsiTheme="minorHAnsi" w:cstheme="minorHAnsi"/>
        </w:rPr>
      </w:pPr>
      <w:r w:rsidRPr="001522FA">
        <w:rPr>
          <w:rFonts w:asciiTheme="minorHAnsi" w:hAnsiTheme="minorHAnsi" w:cstheme="minorHAnsi"/>
        </w:rPr>
        <w:t>To undertake a range of complex commissioning</w:t>
      </w:r>
      <w:r w:rsidR="00CF5438" w:rsidRPr="001522FA">
        <w:rPr>
          <w:rFonts w:asciiTheme="minorHAnsi" w:hAnsiTheme="minorHAnsi" w:cstheme="minorHAnsi"/>
        </w:rPr>
        <w:t>, contract management, performance</w:t>
      </w:r>
      <w:r w:rsidRPr="001522FA">
        <w:rPr>
          <w:rFonts w:asciiTheme="minorHAnsi" w:hAnsiTheme="minorHAnsi" w:cstheme="minorHAnsi"/>
        </w:rPr>
        <w:t xml:space="preserve"> and procurement project work to enable services, available from independent and third sector providers, to continually transform and evolve to match:</w:t>
      </w:r>
    </w:p>
    <w:p w14:paraId="4D77FEA2" w14:textId="4A9D23A8" w:rsidR="00C376EF" w:rsidRPr="001522FA" w:rsidRDefault="00C376EF" w:rsidP="00C376EF">
      <w:pPr>
        <w:numPr>
          <w:ilvl w:val="1"/>
          <w:numId w:val="8"/>
        </w:numPr>
        <w:autoSpaceDE w:val="0"/>
        <w:autoSpaceDN w:val="0"/>
        <w:adjustRightInd w:val="0"/>
        <w:jc w:val="both"/>
        <w:rPr>
          <w:rFonts w:asciiTheme="minorHAnsi" w:hAnsiTheme="minorHAnsi" w:cstheme="minorHAnsi"/>
        </w:rPr>
      </w:pPr>
      <w:r w:rsidRPr="001522FA">
        <w:rPr>
          <w:rFonts w:asciiTheme="minorHAnsi" w:hAnsiTheme="minorHAnsi" w:cstheme="minorHAnsi"/>
        </w:rPr>
        <w:t>The needs of the service users (as identified by the Joint Strategic Needs Assessment (JSNA)</w:t>
      </w:r>
      <w:r w:rsidR="003E69F7" w:rsidRPr="001522FA">
        <w:rPr>
          <w:rFonts w:asciiTheme="minorHAnsi" w:hAnsiTheme="minorHAnsi" w:cstheme="minorHAnsi"/>
        </w:rPr>
        <w:t xml:space="preserve"> and Health and Wellbeing Board.</w:t>
      </w:r>
    </w:p>
    <w:p w14:paraId="0F705E4D" w14:textId="77777777" w:rsidR="00C376EF" w:rsidRPr="001522FA" w:rsidRDefault="00C376EF" w:rsidP="00C376EF">
      <w:pPr>
        <w:numPr>
          <w:ilvl w:val="1"/>
          <w:numId w:val="8"/>
        </w:numPr>
        <w:autoSpaceDE w:val="0"/>
        <w:autoSpaceDN w:val="0"/>
        <w:adjustRightInd w:val="0"/>
        <w:jc w:val="both"/>
        <w:rPr>
          <w:rFonts w:asciiTheme="minorHAnsi" w:hAnsiTheme="minorHAnsi" w:cstheme="minorHAnsi"/>
        </w:rPr>
      </w:pPr>
      <w:r w:rsidRPr="001522FA">
        <w:rPr>
          <w:rFonts w:asciiTheme="minorHAnsi" w:hAnsiTheme="minorHAnsi" w:cstheme="minorHAnsi"/>
        </w:rPr>
        <w:t>The priorities and resources of the commissioning authorities. </w:t>
      </w:r>
    </w:p>
    <w:p w14:paraId="64DE7475" w14:textId="128DEA1F" w:rsidR="00C376EF" w:rsidRPr="001522FA" w:rsidRDefault="00C376EF" w:rsidP="00C376EF">
      <w:pPr>
        <w:numPr>
          <w:ilvl w:val="1"/>
          <w:numId w:val="8"/>
        </w:numPr>
        <w:autoSpaceDE w:val="0"/>
        <w:autoSpaceDN w:val="0"/>
        <w:adjustRightInd w:val="0"/>
        <w:jc w:val="both"/>
        <w:rPr>
          <w:rFonts w:asciiTheme="minorHAnsi" w:hAnsiTheme="minorHAnsi" w:cstheme="minorHAnsi"/>
        </w:rPr>
      </w:pPr>
      <w:r w:rsidRPr="001522FA">
        <w:rPr>
          <w:rFonts w:asciiTheme="minorHAnsi" w:hAnsiTheme="minorHAnsi" w:cstheme="minorHAnsi"/>
        </w:rPr>
        <w:t>Best practice, national and</w:t>
      </w:r>
      <w:r w:rsidR="003E69F7" w:rsidRPr="001522FA">
        <w:rPr>
          <w:rFonts w:asciiTheme="minorHAnsi" w:hAnsiTheme="minorHAnsi" w:cstheme="minorHAnsi"/>
        </w:rPr>
        <w:t xml:space="preserve"> regional</w:t>
      </w:r>
      <w:r w:rsidRPr="001522FA">
        <w:rPr>
          <w:rFonts w:asciiTheme="minorHAnsi" w:hAnsiTheme="minorHAnsi" w:cstheme="minorHAnsi"/>
        </w:rPr>
        <w:t xml:space="preserve"> local policy.</w:t>
      </w:r>
    </w:p>
    <w:p w14:paraId="2E00159D" w14:textId="77777777" w:rsidR="002161E8" w:rsidRDefault="002161E8" w:rsidP="008464A6">
      <w:pPr>
        <w:autoSpaceDE w:val="0"/>
        <w:autoSpaceDN w:val="0"/>
        <w:adjustRightInd w:val="0"/>
        <w:jc w:val="both"/>
        <w:rPr>
          <w:rFonts w:asciiTheme="minorHAnsi" w:hAnsiTheme="minorHAnsi" w:cstheme="minorHAnsi"/>
          <w:highlight w:val="yellow"/>
        </w:rPr>
      </w:pPr>
    </w:p>
    <w:p w14:paraId="09F5DA9B" w14:textId="77777777" w:rsidR="00081A2A" w:rsidRPr="001522FA" w:rsidRDefault="00081A2A" w:rsidP="00081A2A">
      <w:pPr>
        <w:rPr>
          <w:rFonts w:asciiTheme="minorHAnsi" w:hAnsiTheme="minorHAnsi" w:cstheme="minorHAnsi"/>
          <w:b/>
        </w:rPr>
      </w:pPr>
      <w:r w:rsidRPr="001522FA">
        <w:rPr>
          <w:rFonts w:asciiTheme="minorHAnsi" w:hAnsiTheme="minorHAnsi" w:cstheme="minorHAnsi"/>
          <w:b/>
          <w:u w:val="single"/>
        </w:rPr>
        <w:lastRenderedPageBreak/>
        <w:t>MAIN DUTIES</w:t>
      </w:r>
      <w:r w:rsidRPr="001522FA">
        <w:rPr>
          <w:rFonts w:asciiTheme="minorHAnsi" w:hAnsiTheme="minorHAnsi" w:cstheme="minorHAnsi"/>
          <w:b/>
        </w:rPr>
        <w:t>:</w:t>
      </w:r>
    </w:p>
    <w:p w14:paraId="6567B790" w14:textId="34F8E53E" w:rsidR="002161E8" w:rsidRPr="001522FA" w:rsidRDefault="00B03C85" w:rsidP="0077094F">
      <w:pPr>
        <w:pStyle w:val="ListParagraph"/>
        <w:numPr>
          <w:ilvl w:val="0"/>
          <w:numId w:val="4"/>
        </w:numPr>
        <w:spacing w:before="100" w:beforeAutospacing="1" w:after="100" w:afterAutospacing="1" w:line="276" w:lineRule="auto"/>
        <w:contextualSpacing w:val="0"/>
        <w:rPr>
          <w:rFonts w:asciiTheme="minorHAnsi" w:hAnsiTheme="minorHAnsi" w:cstheme="minorHAnsi"/>
        </w:rPr>
      </w:pPr>
      <w:r w:rsidRPr="001522FA">
        <w:rPr>
          <w:rFonts w:asciiTheme="minorHAnsi" w:hAnsiTheme="minorHAnsi" w:cstheme="minorHAnsi"/>
        </w:rPr>
        <w:t>To commission Adult Social Care services for Sefton in line wi</w:t>
      </w:r>
      <w:r w:rsidR="00F70D45" w:rsidRPr="001522FA">
        <w:rPr>
          <w:rFonts w:asciiTheme="minorHAnsi" w:hAnsiTheme="minorHAnsi" w:cstheme="minorHAnsi"/>
        </w:rPr>
        <w:t>th business need</w:t>
      </w:r>
      <w:r w:rsidRPr="001522FA">
        <w:rPr>
          <w:rFonts w:asciiTheme="minorHAnsi" w:hAnsiTheme="minorHAnsi" w:cstheme="minorHAnsi"/>
        </w:rPr>
        <w:t>, which ensure</w:t>
      </w:r>
      <w:r w:rsidR="00F70D45" w:rsidRPr="001522FA">
        <w:rPr>
          <w:rFonts w:asciiTheme="minorHAnsi" w:hAnsiTheme="minorHAnsi" w:cstheme="minorHAnsi"/>
        </w:rPr>
        <w:t>s</w:t>
      </w:r>
      <w:r w:rsidRPr="001522FA">
        <w:rPr>
          <w:rFonts w:asciiTheme="minorHAnsi" w:hAnsiTheme="minorHAnsi" w:cstheme="minorHAnsi"/>
        </w:rPr>
        <w:t xml:space="preserve"> capacity and quality of service supply within the given financial parameters of the commissioning budget</w:t>
      </w:r>
      <w:r w:rsidR="008856B0" w:rsidRPr="001522FA">
        <w:rPr>
          <w:rFonts w:asciiTheme="minorHAnsi" w:hAnsiTheme="minorHAnsi" w:cstheme="minorHAnsi"/>
        </w:rPr>
        <w:t xml:space="preserve">; </w:t>
      </w:r>
      <w:r w:rsidR="00F70D45" w:rsidRPr="001522FA">
        <w:rPr>
          <w:rFonts w:asciiTheme="minorHAnsi" w:hAnsiTheme="minorHAnsi" w:cstheme="minorHAnsi"/>
        </w:rPr>
        <w:t xml:space="preserve">this may </w:t>
      </w:r>
      <w:r w:rsidR="00CA1BCF" w:rsidRPr="001522FA">
        <w:rPr>
          <w:rFonts w:asciiTheme="minorHAnsi" w:hAnsiTheme="minorHAnsi" w:cstheme="minorHAnsi"/>
        </w:rPr>
        <w:t>require</w:t>
      </w:r>
      <w:r w:rsidR="00A312F5" w:rsidRPr="001522FA">
        <w:rPr>
          <w:rFonts w:asciiTheme="minorHAnsi" w:hAnsiTheme="minorHAnsi" w:cstheme="minorHAnsi"/>
        </w:rPr>
        <w:t xml:space="preserve"> leading the closure of services.</w:t>
      </w:r>
    </w:p>
    <w:p w14:paraId="67EDE6F6" w14:textId="40F178C1" w:rsidR="00D13FB0" w:rsidRPr="001522FA" w:rsidRDefault="00D13FB0" w:rsidP="0077094F">
      <w:pPr>
        <w:pStyle w:val="ListParagraph"/>
        <w:numPr>
          <w:ilvl w:val="0"/>
          <w:numId w:val="4"/>
        </w:numPr>
        <w:autoSpaceDE w:val="0"/>
        <w:autoSpaceDN w:val="0"/>
        <w:adjustRightInd w:val="0"/>
        <w:spacing w:line="276" w:lineRule="auto"/>
        <w:jc w:val="both"/>
        <w:rPr>
          <w:rFonts w:asciiTheme="minorHAnsi" w:hAnsiTheme="minorHAnsi" w:cstheme="minorHAnsi"/>
        </w:rPr>
      </w:pPr>
      <w:r w:rsidRPr="001522FA">
        <w:rPr>
          <w:rFonts w:asciiTheme="minorHAnsi" w:hAnsiTheme="minorHAnsi" w:cstheme="minorHAnsi"/>
        </w:rPr>
        <w:t>To oversee the commissioning</w:t>
      </w:r>
      <w:r w:rsidR="00CA1BCF" w:rsidRPr="001522FA">
        <w:rPr>
          <w:rFonts w:asciiTheme="minorHAnsi" w:hAnsiTheme="minorHAnsi" w:cstheme="minorHAnsi"/>
        </w:rPr>
        <w:t xml:space="preserve"> of</w:t>
      </w:r>
      <w:r w:rsidRPr="001522FA">
        <w:rPr>
          <w:rFonts w:asciiTheme="minorHAnsi" w:hAnsiTheme="minorHAnsi" w:cstheme="minorHAnsi"/>
        </w:rPr>
        <w:t xml:space="preserve"> </w:t>
      </w:r>
      <w:r w:rsidR="00A93E2A" w:rsidRPr="001522FA">
        <w:rPr>
          <w:rFonts w:asciiTheme="minorHAnsi" w:hAnsiTheme="minorHAnsi" w:cstheme="minorHAnsi"/>
        </w:rPr>
        <w:t xml:space="preserve">Adult Social Care and Health </w:t>
      </w:r>
      <w:r w:rsidRPr="001522FA">
        <w:rPr>
          <w:rFonts w:asciiTheme="minorHAnsi" w:hAnsiTheme="minorHAnsi" w:cstheme="minorHAnsi"/>
        </w:rPr>
        <w:t>services that support</w:t>
      </w:r>
      <w:r w:rsidR="00A93E2A" w:rsidRPr="001522FA">
        <w:rPr>
          <w:rFonts w:asciiTheme="minorHAnsi" w:hAnsiTheme="minorHAnsi" w:cstheme="minorHAnsi"/>
        </w:rPr>
        <w:t>, working age adults</w:t>
      </w:r>
      <w:r w:rsidR="00CA1BCF" w:rsidRPr="001522FA">
        <w:rPr>
          <w:rFonts w:asciiTheme="minorHAnsi" w:hAnsiTheme="minorHAnsi" w:cstheme="minorHAnsi"/>
        </w:rPr>
        <w:t xml:space="preserve"> and </w:t>
      </w:r>
      <w:r w:rsidRPr="001522FA">
        <w:rPr>
          <w:rFonts w:asciiTheme="minorHAnsi" w:hAnsiTheme="minorHAnsi" w:cstheme="minorHAnsi"/>
        </w:rPr>
        <w:t xml:space="preserve">older people to live </w:t>
      </w:r>
      <w:r w:rsidR="00CA1BCF" w:rsidRPr="001522FA">
        <w:rPr>
          <w:rFonts w:asciiTheme="minorHAnsi" w:hAnsiTheme="minorHAnsi" w:cstheme="minorHAnsi"/>
        </w:rPr>
        <w:t xml:space="preserve">independent lives </w:t>
      </w:r>
      <w:r w:rsidRPr="001522FA">
        <w:rPr>
          <w:rFonts w:asciiTheme="minorHAnsi" w:hAnsiTheme="minorHAnsi" w:cstheme="minorHAnsi"/>
        </w:rPr>
        <w:t xml:space="preserve">through a variety of innovative </w:t>
      </w:r>
      <w:r w:rsidR="00CA1BCF" w:rsidRPr="001522FA">
        <w:rPr>
          <w:rFonts w:asciiTheme="minorHAnsi" w:hAnsiTheme="minorHAnsi" w:cstheme="minorHAnsi"/>
        </w:rPr>
        <w:t>solutions.</w:t>
      </w:r>
    </w:p>
    <w:p w14:paraId="4665D784" w14:textId="64CA9A0F" w:rsidR="006A36A2" w:rsidRPr="001522FA" w:rsidRDefault="002161E8" w:rsidP="0077094F">
      <w:pPr>
        <w:pStyle w:val="ListParagraph"/>
        <w:numPr>
          <w:ilvl w:val="0"/>
          <w:numId w:val="4"/>
        </w:numPr>
        <w:spacing w:line="276" w:lineRule="auto"/>
        <w:rPr>
          <w:rFonts w:asciiTheme="minorHAnsi" w:hAnsiTheme="minorHAnsi" w:cstheme="minorHAnsi"/>
        </w:rPr>
      </w:pPr>
      <w:r w:rsidRPr="001522FA">
        <w:rPr>
          <w:rFonts w:asciiTheme="minorHAnsi" w:hAnsiTheme="minorHAnsi" w:cstheme="minorHAnsi"/>
        </w:rPr>
        <w:t>Alongside key stakeholders</w:t>
      </w:r>
      <w:r w:rsidR="002A1D18" w:rsidRPr="001522FA">
        <w:rPr>
          <w:rFonts w:asciiTheme="minorHAnsi" w:hAnsiTheme="minorHAnsi" w:cstheme="minorHAnsi"/>
        </w:rPr>
        <w:t xml:space="preserve"> and partners</w:t>
      </w:r>
      <w:r w:rsidRPr="001522FA">
        <w:rPr>
          <w:rFonts w:asciiTheme="minorHAnsi" w:hAnsiTheme="minorHAnsi" w:cstheme="minorHAnsi"/>
        </w:rPr>
        <w:t xml:space="preserve">, </w:t>
      </w:r>
      <w:r w:rsidR="008B461F" w:rsidRPr="001522FA">
        <w:rPr>
          <w:rFonts w:asciiTheme="minorHAnsi" w:hAnsiTheme="minorHAnsi" w:cstheme="minorHAnsi"/>
        </w:rPr>
        <w:t xml:space="preserve">play a leading role in the development and periodic review of local strategies </w:t>
      </w:r>
      <w:r w:rsidR="00A011AE">
        <w:rPr>
          <w:rFonts w:asciiTheme="minorHAnsi" w:hAnsiTheme="minorHAnsi" w:cstheme="minorHAnsi"/>
        </w:rPr>
        <w:t>and commissioning intentions.</w:t>
      </w:r>
    </w:p>
    <w:p w14:paraId="6503D72A" w14:textId="133F67E1" w:rsidR="009C54F4" w:rsidRPr="001522FA" w:rsidRDefault="00A011AE" w:rsidP="0077094F">
      <w:pPr>
        <w:pStyle w:val="ListParagraph"/>
        <w:numPr>
          <w:ilvl w:val="0"/>
          <w:numId w:val="4"/>
        </w:numPr>
        <w:spacing w:line="276" w:lineRule="auto"/>
        <w:rPr>
          <w:rFonts w:asciiTheme="minorHAnsi" w:hAnsiTheme="minorHAnsi" w:cstheme="minorHAnsi"/>
        </w:rPr>
      </w:pPr>
      <w:r>
        <w:rPr>
          <w:rFonts w:asciiTheme="minorHAnsi" w:hAnsiTheme="minorHAnsi" w:cstheme="minorHAnsi"/>
        </w:rPr>
        <w:t xml:space="preserve">Work collaboratively with local providers to co design </w:t>
      </w:r>
      <w:r w:rsidR="008A6F77">
        <w:rPr>
          <w:rFonts w:asciiTheme="minorHAnsi" w:hAnsiTheme="minorHAnsi" w:cstheme="minorHAnsi"/>
        </w:rPr>
        <w:t>services,</w:t>
      </w:r>
      <w:r>
        <w:rPr>
          <w:rFonts w:asciiTheme="minorHAnsi" w:hAnsiTheme="minorHAnsi" w:cstheme="minorHAnsi"/>
        </w:rPr>
        <w:t xml:space="preserve"> leading from a solution focused mindset to solve </w:t>
      </w:r>
      <w:r w:rsidR="0025722B">
        <w:rPr>
          <w:rFonts w:asciiTheme="minorHAnsi" w:hAnsiTheme="minorHAnsi" w:cstheme="minorHAnsi"/>
        </w:rPr>
        <w:t>problems,</w:t>
      </w:r>
      <w:r>
        <w:rPr>
          <w:rFonts w:asciiTheme="minorHAnsi" w:hAnsiTheme="minorHAnsi" w:cstheme="minorHAnsi"/>
        </w:rPr>
        <w:t xml:space="preserve"> risks and issues.</w:t>
      </w:r>
    </w:p>
    <w:p w14:paraId="6C2EBF99" w14:textId="6B27107D" w:rsidR="00F85E80" w:rsidRPr="001522FA" w:rsidRDefault="00F85E80" w:rsidP="0077094F">
      <w:pPr>
        <w:pStyle w:val="ListParagraph"/>
        <w:numPr>
          <w:ilvl w:val="0"/>
          <w:numId w:val="4"/>
        </w:numPr>
        <w:spacing w:line="276" w:lineRule="auto"/>
        <w:contextualSpacing w:val="0"/>
        <w:rPr>
          <w:rFonts w:asciiTheme="minorHAnsi" w:hAnsiTheme="minorHAnsi" w:cstheme="minorHAnsi"/>
        </w:rPr>
      </w:pPr>
      <w:r w:rsidRPr="001522FA">
        <w:rPr>
          <w:rFonts w:asciiTheme="minorHAnsi" w:hAnsiTheme="minorHAnsi" w:cstheme="minorHAnsi"/>
        </w:rPr>
        <w:t xml:space="preserve">Work </w:t>
      </w:r>
      <w:r w:rsidR="001755AE" w:rsidRPr="001522FA">
        <w:rPr>
          <w:rFonts w:asciiTheme="minorHAnsi" w:hAnsiTheme="minorHAnsi" w:cstheme="minorHAnsi"/>
        </w:rPr>
        <w:t>collaboratively across the Commissioning Service to</w:t>
      </w:r>
      <w:r w:rsidR="002161E8" w:rsidRPr="001522FA">
        <w:rPr>
          <w:rFonts w:asciiTheme="minorHAnsi" w:hAnsiTheme="minorHAnsi" w:cstheme="minorHAnsi"/>
        </w:rPr>
        <w:t xml:space="preserve"> develop and shap</w:t>
      </w:r>
      <w:r w:rsidR="001755AE" w:rsidRPr="001522FA">
        <w:rPr>
          <w:rFonts w:asciiTheme="minorHAnsi" w:hAnsiTheme="minorHAnsi" w:cstheme="minorHAnsi"/>
        </w:rPr>
        <w:t>e</w:t>
      </w:r>
      <w:r w:rsidR="002161E8" w:rsidRPr="001522FA">
        <w:rPr>
          <w:rFonts w:asciiTheme="minorHAnsi" w:hAnsiTheme="minorHAnsi" w:cstheme="minorHAnsi"/>
        </w:rPr>
        <w:t xml:space="preserve"> local provider markets to ensure inclusive and innovate services are provided in the local community.  </w:t>
      </w:r>
    </w:p>
    <w:p w14:paraId="4CD40A71" w14:textId="2F67C770" w:rsidR="002161E8" w:rsidRPr="001522FA" w:rsidRDefault="002161E8" w:rsidP="0077094F">
      <w:pPr>
        <w:pStyle w:val="ListParagraph"/>
        <w:numPr>
          <w:ilvl w:val="0"/>
          <w:numId w:val="4"/>
        </w:numPr>
        <w:spacing w:before="100" w:beforeAutospacing="1" w:after="100" w:afterAutospacing="1" w:line="276" w:lineRule="auto"/>
        <w:contextualSpacing w:val="0"/>
        <w:rPr>
          <w:rFonts w:asciiTheme="minorHAnsi" w:hAnsiTheme="minorHAnsi" w:cstheme="minorHAnsi"/>
        </w:rPr>
      </w:pPr>
      <w:r w:rsidRPr="001522FA">
        <w:rPr>
          <w:rFonts w:asciiTheme="minorHAnsi" w:hAnsiTheme="minorHAnsi" w:cstheme="minorHAnsi"/>
        </w:rPr>
        <w:t xml:space="preserve">To ensure services are delivered within the </w:t>
      </w:r>
      <w:r w:rsidR="00C41A94">
        <w:rPr>
          <w:rFonts w:asciiTheme="minorHAnsi" w:hAnsiTheme="minorHAnsi" w:cstheme="minorHAnsi"/>
        </w:rPr>
        <w:t>financial scope</w:t>
      </w:r>
      <w:r w:rsidRPr="001522FA">
        <w:rPr>
          <w:rFonts w:asciiTheme="minorHAnsi" w:hAnsiTheme="minorHAnsi" w:cstheme="minorHAnsi"/>
        </w:rPr>
        <w:t xml:space="preserve"> and</w:t>
      </w:r>
      <w:r w:rsidR="00C41A94">
        <w:rPr>
          <w:rFonts w:asciiTheme="minorHAnsi" w:hAnsiTheme="minorHAnsi" w:cstheme="minorHAnsi"/>
        </w:rPr>
        <w:t xml:space="preserve"> that’s services</w:t>
      </w:r>
      <w:r w:rsidRPr="001522FA">
        <w:rPr>
          <w:rFonts w:asciiTheme="minorHAnsi" w:hAnsiTheme="minorHAnsi" w:cstheme="minorHAnsi"/>
        </w:rPr>
        <w:t xml:space="preserve"> demonstrate value for money</w:t>
      </w:r>
      <w:r w:rsidR="00C41A94">
        <w:rPr>
          <w:rFonts w:asciiTheme="minorHAnsi" w:hAnsiTheme="minorHAnsi" w:cstheme="minorHAnsi"/>
        </w:rPr>
        <w:t>, and social value.</w:t>
      </w:r>
    </w:p>
    <w:p w14:paraId="7DA177C6" w14:textId="6A5B1B66" w:rsidR="002161E8" w:rsidRPr="001522FA" w:rsidRDefault="002161E8" w:rsidP="0077094F">
      <w:pPr>
        <w:pStyle w:val="ListParagraph"/>
        <w:numPr>
          <w:ilvl w:val="0"/>
          <w:numId w:val="4"/>
        </w:numPr>
        <w:spacing w:before="100" w:beforeAutospacing="1" w:after="100" w:afterAutospacing="1" w:line="276" w:lineRule="auto"/>
        <w:contextualSpacing w:val="0"/>
        <w:rPr>
          <w:rFonts w:asciiTheme="minorHAnsi" w:hAnsiTheme="minorHAnsi" w:cstheme="minorHAnsi"/>
        </w:rPr>
      </w:pPr>
      <w:r w:rsidRPr="001522FA">
        <w:rPr>
          <w:rFonts w:asciiTheme="minorHAnsi" w:hAnsiTheme="minorHAnsi" w:cstheme="minorHAnsi"/>
        </w:rPr>
        <w:t>To ensure that effective commissioning is evidence</w:t>
      </w:r>
      <w:r w:rsidR="005A1234" w:rsidRPr="001522FA">
        <w:rPr>
          <w:rFonts w:asciiTheme="minorHAnsi" w:hAnsiTheme="minorHAnsi" w:cstheme="minorHAnsi"/>
        </w:rPr>
        <w:t>-</w:t>
      </w:r>
      <w:r w:rsidRPr="001522FA">
        <w:rPr>
          <w:rFonts w:asciiTheme="minorHAnsi" w:hAnsiTheme="minorHAnsi" w:cstheme="minorHAnsi"/>
        </w:rPr>
        <w:t xml:space="preserve">based on local demographics, market </w:t>
      </w:r>
      <w:r w:rsidR="00663F38" w:rsidRPr="001522FA">
        <w:rPr>
          <w:rFonts w:asciiTheme="minorHAnsi" w:hAnsiTheme="minorHAnsi" w:cstheme="minorHAnsi"/>
        </w:rPr>
        <w:t>tested,</w:t>
      </w:r>
      <w:r w:rsidRPr="001522FA">
        <w:rPr>
          <w:rFonts w:asciiTheme="minorHAnsi" w:hAnsiTheme="minorHAnsi" w:cstheme="minorHAnsi"/>
        </w:rPr>
        <w:t xml:space="preserve"> and that contract management and service review processes are in place and operating to all required standards</w:t>
      </w:r>
      <w:r w:rsidR="005A1234" w:rsidRPr="001522FA">
        <w:rPr>
          <w:rFonts w:asciiTheme="minorHAnsi" w:hAnsiTheme="minorHAnsi" w:cstheme="minorHAnsi"/>
        </w:rPr>
        <w:t>.</w:t>
      </w:r>
    </w:p>
    <w:p w14:paraId="367CE842" w14:textId="77777777" w:rsidR="002161E8" w:rsidRPr="001522FA" w:rsidRDefault="002161E8" w:rsidP="0077094F">
      <w:pPr>
        <w:pStyle w:val="ListParagraph"/>
        <w:numPr>
          <w:ilvl w:val="0"/>
          <w:numId w:val="4"/>
        </w:numPr>
        <w:spacing w:before="100" w:beforeAutospacing="1" w:after="100" w:afterAutospacing="1" w:line="276" w:lineRule="auto"/>
        <w:contextualSpacing w:val="0"/>
        <w:rPr>
          <w:rFonts w:asciiTheme="minorHAnsi" w:hAnsiTheme="minorHAnsi" w:cstheme="minorHAnsi"/>
        </w:rPr>
      </w:pPr>
      <w:r w:rsidRPr="001522FA">
        <w:rPr>
          <w:rFonts w:asciiTheme="minorHAnsi" w:hAnsiTheme="minorHAnsi" w:cstheme="minorHAnsi"/>
        </w:rPr>
        <w:t>To be responsible for the timely procurement of contracts in line with the agreed plans, including taking lead responsibility for the development of service specifications and performance indicators and for contract negotiation, in liaison with the procurement, legal and finance teams</w:t>
      </w:r>
    </w:p>
    <w:p w14:paraId="70E6F33B" w14:textId="1D8E0014" w:rsidR="002161E8" w:rsidRPr="001522FA" w:rsidRDefault="00406D04" w:rsidP="0077094F">
      <w:pPr>
        <w:pStyle w:val="ListParagraph"/>
        <w:numPr>
          <w:ilvl w:val="0"/>
          <w:numId w:val="4"/>
        </w:numPr>
        <w:spacing w:before="100" w:beforeAutospacing="1" w:after="100" w:afterAutospacing="1" w:line="276" w:lineRule="auto"/>
        <w:contextualSpacing w:val="0"/>
        <w:rPr>
          <w:rFonts w:asciiTheme="minorHAnsi" w:hAnsiTheme="minorHAnsi" w:cstheme="minorHAnsi"/>
        </w:rPr>
      </w:pPr>
      <w:r w:rsidRPr="001522FA">
        <w:rPr>
          <w:rFonts w:asciiTheme="minorHAnsi" w:hAnsiTheme="minorHAnsi" w:cstheme="minorHAnsi"/>
        </w:rPr>
        <w:t>To develop</w:t>
      </w:r>
      <w:r w:rsidR="005A03FF" w:rsidRPr="001522FA">
        <w:rPr>
          <w:rFonts w:asciiTheme="minorHAnsi" w:hAnsiTheme="minorHAnsi" w:cstheme="minorHAnsi"/>
        </w:rPr>
        <w:t xml:space="preserve"> appropriate </w:t>
      </w:r>
      <w:r w:rsidRPr="001522FA">
        <w:rPr>
          <w:rFonts w:asciiTheme="minorHAnsi" w:hAnsiTheme="minorHAnsi" w:cstheme="minorHAnsi"/>
        </w:rPr>
        <w:t xml:space="preserve">service specifications with </w:t>
      </w:r>
      <w:r w:rsidR="005A03FF" w:rsidRPr="001522FA">
        <w:rPr>
          <w:rFonts w:asciiTheme="minorHAnsi" w:hAnsiTheme="minorHAnsi" w:cstheme="minorHAnsi"/>
        </w:rPr>
        <w:t>contractual arrangements and key performance indicators (KPIs) that support</w:t>
      </w:r>
      <w:r w:rsidR="002161E8" w:rsidRPr="001522FA">
        <w:rPr>
          <w:rFonts w:asciiTheme="minorHAnsi" w:hAnsiTheme="minorHAnsi" w:cstheme="minorHAnsi"/>
        </w:rPr>
        <w:t xml:space="preserve"> the monitoring </w:t>
      </w:r>
      <w:r w:rsidR="005A03FF" w:rsidRPr="001522FA">
        <w:rPr>
          <w:rFonts w:asciiTheme="minorHAnsi" w:hAnsiTheme="minorHAnsi" w:cstheme="minorHAnsi"/>
        </w:rPr>
        <w:t>and</w:t>
      </w:r>
      <w:r w:rsidR="002161E8" w:rsidRPr="001522FA">
        <w:rPr>
          <w:rFonts w:asciiTheme="minorHAnsi" w:hAnsiTheme="minorHAnsi" w:cstheme="minorHAnsi"/>
        </w:rPr>
        <w:t xml:space="preserve"> performance of services by contract monitoring staff</w:t>
      </w:r>
      <w:r w:rsidRPr="001522FA">
        <w:rPr>
          <w:rFonts w:asciiTheme="minorHAnsi" w:hAnsiTheme="minorHAnsi" w:cstheme="minorHAnsi"/>
        </w:rPr>
        <w:t>.</w:t>
      </w:r>
      <w:r w:rsidR="002161E8" w:rsidRPr="001522FA">
        <w:rPr>
          <w:rFonts w:asciiTheme="minorHAnsi" w:hAnsiTheme="minorHAnsi" w:cstheme="minorHAnsi"/>
        </w:rPr>
        <w:t xml:space="preserve"> </w:t>
      </w:r>
    </w:p>
    <w:p w14:paraId="670E14AB" w14:textId="2B05C1F8" w:rsidR="002161E8" w:rsidRPr="001522FA" w:rsidRDefault="002161E8" w:rsidP="0077094F">
      <w:pPr>
        <w:pStyle w:val="ListParagraph"/>
        <w:numPr>
          <w:ilvl w:val="0"/>
          <w:numId w:val="4"/>
        </w:numPr>
        <w:spacing w:before="100" w:beforeAutospacing="1" w:after="100" w:afterAutospacing="1" w:line="276" w:lineRule="auto"/>
        <w:contextualSpacing w:val="0"/>
        <w:rPr>
          <w:rFonts w:asciiTheme="minorHAnsi" w:hAnsiTheme="minorHAnsi" w:cstheme="minorHAnsi"/>
        </w:rPr>
      </w:pPr>
      <w:r w:rsidRPr="001522FA">
        <w:rPr>
          <w:rFonts w:asciiTheme="minorHAnsi" w:hAnsiTheme="minorHAnsi" w:cstheme="minorHAnsi"/>
        </w:rPr>
        <w:t>To contribute towards the development of good working relations and collaborative arrangements with relevant third-party organisations including private, voluntary and other public organisations and, working closely with NHS commissioners where appropriate, to provide visible and motivational leadership across the systems relating to th</w:t>
      </w:r>
      <w:r w:rsidR="0014142B" w:rsidRPr="001522FA">
        <w:rPr>
          <w:rFonts w:asciiTheme="minorHAnsi" w:hAnsiTheme="minorHAnsi" w:cstheme="minorHAnsi"/>
        </w:rPr>
        <w:t>ese</w:t>
      </w:r>
      <w:r w:rsidRPr="001522FA">
        <w:rPr>
          <w:rFonts w:asciiTheme="minorHAnsi" w:hAnsiTheme="minorHAnsi" w:cstheme="minorHAnsi"/>
        </w:rPr>
        <w:t xml:space="preserve"> service area</w:t>
      </w:r>
      <w:r w:rsidR="0014142B" w:rsidRPr="001522FA">
        <w:rPr>
          <w:rFonts w:asciiTheme="minorHAnsi" w:hAnsiTheme="minorHAnsi" w:cstheme="minorHAnsi"/>
        </w:rPr>
        <w:t>s</w:t>
      </w:r>
      <w:r w:rsidRPr="001522FA">
        <w:rPr>
          <w:rFonts w:asciiTheme="minorHAnsi" w:hAnsiTheme="minorHAnsi" w:cstheme="minorHAnsi"/>
        </w:rPr>
        <w:t>, with the aim of instilling a common sense of purpose and a shared commitment by all to the agreed strategic aims</w:t>
      </w:r>
      <w:r w:rsidR="0014142B" w:rsidRPr="001522FA">
        <w:rPr>
          <w:rFonts w:asciiTheme="minorHAnsi" w:hAnsiTheme="minorHAnsi" w:cstheme="minorHAnsi"/>
        </w:rPr>
        <w:t>.</w:t>
      </w:r>
    </w:p>
    <w:p w14:paraId="223BD63D" w14:textId="77777777" w:rsidR="002161E8" w:rsidRPr="001522FA" w:rsidRDefault="002161E8" w:rsidP="0077094F">
      <w:pPr>
        <w:pStyle w:val="ListParagraph"/>
        <w:numPr>
          <w:ilvl w:val="0"/>
          <w:numId w:val="4"/>
        </w:numPr>
        <w:spacing w:line="276" w:lineRule="auto"/>
        <w:contextualSpacing w:val="0"/>
        <w:rPr>
          <w:rFonts w:asciiTheme="minorHAnsi" w:hAnsiTheme="minorHAnsi" w:cstheme="minorHAnsi"/>
        </w:rPr>
      </w:pPr>
      <w:r w:rsidRPr="001522FA">
        <w:rPr>
          <w:rFonts w:asciiTheme="minorHAnsi" w:hAnsiTheme="minorHAnsi" w:cstheme="minorHAnsi"/>
        </w:rPr>
        <w:t xml:space="preserve">To produce and present reports to relevant decision makers including senior managers, multi-agency groups, boards and elected members. </w:t>
      </w:r>
    </w:p>
    <w:p w14:paraId="6C96AE23" w14:textId="3BBD20B5" w:rsidR="002161E8" w:rsidRPr="001522FA" w:rsidRDefault="002161E8" w:rsidP="0077094F">
      <w:pPr>
        <w:pStyle w:val="ListParagraph"/>
        <w:numPr>
          <w:ilvl w:val="0"/>
          <w:numId w:val="4"/>
        </w:numPr>
        <w:spacing w:before="100" w:beforeAutospacing="1" w:after="100" w:afterAutospacing="1" w:line="276" w:lineRule="auto"/>
        <w:contextualSpacing w:val="0"/>
        <w:rPr>
          <w:rFonts w:asciiTheme="minorHAnsi" w:hAnsiTheme="minorHAnsi" w:cstheme="minorHAnsi"/>
        </w:rPr>
      </w:pPr>
      <w:r w:rsidRPr="001522FA">
        <w:rPr>
          <w:rFonts w:asciiTheme="minorHAnsi" w:hAnsiTheme="minorHAnsi" w:cstheme="minorHAnsi"/>
        </w:rPr>
        <w:t xml:space="preserve">To undertake engagement, consultation and coproduction with service users, carers and providers to inform commissioning intentions which reflect </w:t>
      </w:r>
      <w:r w:rsidR="00CD3DE1" w:rsidRPr="001522FA">
        <w:rPr>
          <w:rFonts w:asciiTheme="minorHAnsi" w:hAnsiTheme="minorHAnsi" w:cstheme="minorHAnsi"/>
        </w:rPr>
        <w:t xml:space="preserve">local peoples </w:t>
      </w:r>
      <w:r w:rsidRPr="001522FA">
        <w:rPr>
          <w:rFonts w:asciiTheme="minorHAnsi" w:hAnsiTheme="minorHAnsi" w:cstheme="minorHAnsi"/>
        </w:rPr>
        <w:t>identified outcomes</w:t>
      </w:r>
      <w:r w:rsidR="005A63DE" w:rsidRPr="001522FA">
        <w:rPr>
          <w:rFonts w:asciiTheme="minorHAnsi" w:hAnsiTheme="minorHAnsi" w:cstheme="minorHAnsi"/>
        </w:rPr>
        <w:t>.</w:t>
      </w:r>
    </w:p>
    <w:p w14:paraId="6BA35598" w14:textId="0113648B" w:rsidR="002161E8" w:rsidRPr="001522FA" w:rsidRDefault="002161E8" w:rsidP="0077094F">
      <w:pPr>
        <w:pStyle w:val="ListParagraph"/>
        <w:numPr>
          <w:ilvl w:val="0"/>
          <w:numId w:val="4"/>
        </w:numPr>
        <w:spacing w:before="100" w:beforeAutospacing="1" w:after="100" w:afterAutospacing="1" w:line="276" w:lineRule="auto"/>
        <w:contextualSpacing w:val="0"/>
        <w:rPr>
          <w:rFonts w:asciiTheme="minorHAnsi" w:hAnsiTheme="minorHAnsi" w:cstheme="minorHAnsi"/>
        </w:rPr>
      </w:pPr>
      <w:r w:rsidRPr="001522FA">
        <w:rPr>
          <w:rFonts w:asciiTheme="minorHAnsi" w:hAnsiTheme="minorHAnsi" w:cstheme="minorHAnsi"/>
        </w:rPr>
        <w:t xml:space="preserve">To manage budgets for </w:t>
      </w:r>
      <w:r w:rsidR="009F0254" w:rsidRPr="001522FA">
        <w:rPr>
          <w:rFonts w:asciiTheme="minorHAnsi" w:hAnsiTheme="minorHAnsi" w:cstheme="minorHAnsi"/>
        </w:rPr>
        <w:t xml:space="preserve">contracted </w:t>
      </w:r>
      <w:r w:rsidRPr="001522FA">
        <w:rPr>
          <w:rFonts w:asciiTheme="minorHAnsi" w:hAnsiTheme="minorHAnsi" w:cstheme="minorHAnsi"/>
        </w:rPr>
        <w:t>services within this area which sit outside of operational control, ensuring that all necessary processes and procedures are carried out in a timely and effective way.</w:t>
      </w:r>
    </w:p>
    <w:p w14:paraId="7417A32C" w14:textId="13636146" w:rsidR="002161E8" w:rsidRPr="001522FA" w:rsidRDefault="002161E8" w:rsidP="0077094F">
      <w:pPr>
        <w:pStyle w:val="ListParagraph"/>
        <w:numPr>
          <w:ilvl w:val="0"/>
          <w:numId w:val="4"/>
        </w:numPr>
        <w:spacing w:before="100" w:beforeAutospacing="1" w:after="100" w:afterAutospacing="1" w:line="276" w:lineRule="auto"/>
        <w:contextualSpacing w:val="0"/>
        <w:rPr>
          <w:rFonts w:asciiTheme="minorHAnsi" w:hAnsiTheme="minorHAnsi" w:cstheme="minorHAnsi"/>
        </w:rPr>
      </w:pPr>
      <w:r w:rsidRPr="001522FA">
        <w:rPr>
          <w:rFonts w:asciiTheme="minorHAnsi" w:hAnsiTheme="minorHAnsi" w:cstheme="minorHAnsi"/>
        </w:rPr>
        <w:t>To maintain an awareness of other cross-cutting priorities and funding streams and actively seek opportunities to reduce duplication and maximise opportunities</w:t>
      </w:r>
      <w:r w:rsidR="00663F38" w:rsidRPr="001522FA">
        <w:rPr>
          <w:rFonts w:asciiTheme="minorHAnsi" w:hAnsiTheme="minorHAnsi" w:cstheme="minorHAnsi"/>
        </w:rPr>
        <w:t>.</w:t>
      </w:r>
    </w:p>
    <w:p w14:paraId="22F58FE7" w14:textId="56900644" w:rsidR="00C41A94" w:rsidRPr="0077094F" w:rsidRDefault="004D4AF8" w:rsidP="002161E8">
      <w:pPr>
        <w:pStyle w:val="ListParagraph"/>
        <w:numPr>
          <w:ilvl w:val="0"/>
          <w:numId w:val="4"/>
        </w:numPr>
        <w:spacing w:before="100" w:beforeAutospacing="1" w:after="100" w:afterAutospacing="1" w:line="276" w:lineRule="auto"/>
        <w:contextualSpacing w:val="0"/>
        <w:rPr>
          <w:rFonts w:asciiTheme="minorHAnsi" w:hAnsiTheme="minorHAnsi" w:cstheme="minorHAnsi"/>
        </w:rPr>
      </w:pPr>
      <w:r w:rsidRPr="001522FA">
        <w:rPr>
          <w:rFonts w:asciiTheme="minorHAnsi" w:hAnsiTheme="minorHAnsi" w:cstheme="minorHAnsi"/>
        </w:rPr>
        <w:t xml:space="preserve">To </w:t>
      </w:r>
      <w:r w:rsidR="003F21F7" w:rsidRPr="001522FA">
        <w:rPr>
          <w:rFonts w:asciiTheme="minorHAnsi" w:hAnsiTheme="minorHAnsi" w:cstheme="minorHAnsi"/>
        </w:rPr>
        <w:t>provide effective</w:t>
      </w:r>
      <w:r w:rsidR="006C2A18" w:rsidRPr="001522FA">
        <w:rPr>
          <w:rFonts w:asciiTheme="minorHAnsi" w:hAnsiTheme="minorHAnsi" w:cstheme="minorHAnsi"/>
        </w:rPr>
        <w:t xml:space="preserve"> leadership and</w:t>
      </w:r>
      <w:r w:rsidR="002161E8" w:rsidRPr="001522FA">
        <w:rPr>
          <w:rFonts w:asciiTheme="minorHAnsi" w:hAnsiTheme="minorHAnsi" w:cstheme="minorHAnsi"/>
        </w:rPr>
        <w:t xml:space="preserve"> management of staff; including recruitment, training, development and appropriate application of policies and codes of practice on staffing matters</w:t>
      </w:r>
      <w:r w:rsidR="006106F4" w:rsidRPr="001522FA">
        <w:rPr>
          <w:rFonts w:asciiTheme="minorHAnsi" w:hAnsiTheme="minorHAnsi" w:cstheme="minorHAnsi"/>
        </w:rPr>
        <w:t>.</w:t>
      </w:r>
    </w:p>
    <w:p w14:paraId="2295422B" w14:textId="5AF27814" w:rsidR="002161E8" w:rsidRPr="001522FA" w:rsidRDefault="002161E8" w:rsidP="002161E8">
      <w:pPr>
        <w:spacing w:before="100" w:beforeAutospacing="1" w:after="100" w:afterAutospacing="1"/>
        <w:rPr>
          <w:rFonts w:asciiTheme="minorHAnsi" w:hAnsiTheme="minorHAnsi" w:cstheme="minorHAnsi"/>
          <w:b/>
          <w:bCs/>
        </w:rPr>
      </w:pPr>
      <w:r w:rsidRPr="001522FA">
        <w:rPr>
          <w:rFonts w:asciiTheme="minorHAnsi" w:hAnsiTheme="minorHAnsi" w:cstheme="minorHAnsi"/>
          <w:b/>
          <w:bCs/>
        </w:rPr>
        <w:lastRenderedPageBreak/>
        <w:t>Additional Information</w:t>
      </w:r>
    </w:p>
    <w:p w14:paraId="53182D08" w14:textId="04CA55C7" w:rsidR="002161E8" w:rsidRPr="0077094F" w:rsidRDefault="002161E8" w:rsidP="0077094F">
      <w:pPr>
        <w:pStyle w:val="ListParagraph"/>
        <w:numPr>
          <w:ilvl w:val="0"/>
          <w:numId w:val="9"/>
        </w:numPr>
        <w:spacing w:before="100" w:beforeAutospacing="1" w:after="100" w:afterAutospacing="1"/>
        <w:rPr>
          <w:rFonts w:asciiTheme="minorHAnsi" w:hAnsiTheme="minorHAnsi" w:cstheme="minorHAnsi"/>
          <w:b/>
          <w:bCs/>
        </w:rPr>
      </w:pPr>
      <w:r w:rsidRPr="0077094F">
        <w:rPr>
          <w:rFonts w:asciiTheme="minorHAnsi" w:eastAsia="Calibri" w:hAnsiTheme="minorHAnsi" w:cstheme="minorHAnsi"/>
        </w:rPr>
        <w:t>T</w:t>
      </w:r>
      <w:r w:rsidRPr="0077094F">
        <w:rPr>
          <w:rFonts w:asciiTheme="minorHAnsi" w:eastAsia="Calibri" w:hAnsiTheme="minorHAnsi" w:cstheme="minorHAnsi"/>
          <w:spacing w:val="2"/>
        </w:rPr>
        <w:t>h</w:t>
      </w:r>
      <w:r w:rsidRPr="0077094F">
        <w:rPr>
          <w:rFonts w:asciiTheme="minorHAnsi" w:eastAsia="Calibri" w:hAnsiTheme="minorHAnsi" w:cstheme="minorHAnsi"/>
        </w:rPr>
        <w:t>e</w:t>
      </w:r>
      <w:r w:rsidRPr="0077094F">
        <w:rPr>
          <w:rFonts w:asciiTheme="minorHAnsi" w:eastAsia="Calibri" w:hAnsiTheme="minorHAnsi" w:cstheme="minorHAnsi"/>
          <w:spacing w:val="-1"/>
        </w:rPr>
        <w:t xml:space="preserve"> </w:t>
      </w:r>
      <w:r w:rsidRPr="0077094F">
        <w:rPr>
          <w:rFonts w:asciiTheme="minorHAnsi" w:eastAsia="Calibri" w:hAnsiTheme="minorHAnsi" w:cstheme="minorHAnsi"/>
          <w:spacing w:val="1"/>
        </w:rPr>
        <w:t>p</w:t>
      </w:r>
      <w:r w:rsidRPr="0077094F">
        <w:rPr>
          <w:rFonts w:asciiTheme="minorHAnsi" w:eastAsia="Calibri" w:hAnsiTheme="minorHAnsi" w:cstheme="minorHAnsi"/>
        </w:rPr>
        <w:t>ost</w:t>
      </w:r>
      <w:r w:rsidRPr="0077094F">
        <w:rPr>
          <w:rFonts w:asciiTheme="minorHAnsi" w:eastAsia="Calibri" w:hAnsiTheme="minorHAnsi" w:cstheme="minorHAnsi"/>
          <w:spacing w:val="1"/>
        </w:rPr>
        <w:t>-</w:t>
      </w:r>
      <w:r w:rsidRPr="0077094F">
        <w:rPr>
          <w:rFonts w:asciiTheme="minorHAnsi" w:eastAsia="Calibri" w:hAnsiTheme="minorHAnsi" w:cstheme="minorHAnsi"/>
          <w:spacing w:val="-1"/>
        </w:rPr>
        <w:t>h</w:t>
      </w:r>
      <w:r w:rsidRPr="0077094F">
        <w:rPr>
          <w:rFonts w:asciiTheme="minorHAnsi" w:eastAsia="Calibri" w:hAnsiTheme="minorHAnsi" w:cstheme="minorHAnsi"/>
        </w:rPr>
        <w:t>ol</w:t>
      </w:r>
      <w:r w:rsidRPr="0077094F">
        <w:rPr>
          <w:rFonts w:asciiTheme="minorHAnsi" w:eastAsia="Calibri" w:hAnsiTheme="minorHAnsi" w:cstheme="minorHAnsi"/>
          <w:spacing w:val="2"/>
        </w:rPr>
        <w:t>d</w:t>
      </w:r>
      <w:r w:rsidRPr="0077094F">
        <w:rPr>
          <w:rFonts w:asciiTheme="minorHAnsi" w:eastAsia="Calibri" w:hAnsiTheme="minorHAnsi" w:cstheme="minorHAnsi"/>
        </w:rPr>
        <w:t>er</w:t>
      </w:r>
      <w:r w:rsidRPr="0077094F">
        <w:rPr>
          <w:rFonts w:asciiTheme="minorHAnsi" w:eastAsia="Calibri" w:hAnsiTheme="minorHAnsi" w:cstheme="minorHAnsi"/>
          <w:spacing w:val="-1"/>
        </w:rPr>
        <w:t xml:space="preserve"> w</w:t>
      </w:r>
      <w:r w:rsidRPr="0077094F">
        <w:rPr>
          <w:rFonts w:asciiTheme="minorHAnsi" w:eastAsia="Calibri" w:hAnsiTheme="minorHAnsi" w:cstheme="minorHAnsi"/>
        </w:rPr>
        <w:t>ill</w:t>
      </w:r>
      <w:r w:rsidRPr="0077094F">
        <w:rPr>
          <w:rFonts w:asciiTheme="minorHAnsi" w:eastAsia="Calibri" w:hAnsiTheme="minorHAnsi" w:cstheme="minorHAnsi"/>
          <w:spacing w:val="1"/>
        </w:rPr>
        <w:t xml:space="preserve"> h</w:t>
      </w:r>
      <w:r w:rsidRPr="0077094F">
        <w:rPr>
          <w:rFonts w:asciiTheme="minorHAnsi" w:eastAsia="Calibri" w:hAnsiTheme="minorHAnsi" w:cstheme="minorHAnsi"/>
        </w:rPr>
        <w:t>a</w:t>
      </w:r>
      <w:r w:rsidRPr="0077094F">
        <w:rPr>
          <w:rFonts w:asciiTheme="minorHAnsi" w:eastAsia="Calibri" w:hAnsiTheme="minorHAnsi" w:cstheme="minorHAnsi"/>
          <w:spacing w:val="-3"/>
        </w:rPr>
        <w:t>v</w:t>
      </w:r>
      <w:r w:rsidRPr="0077094F">
        <w:rPr>
          <w:rFonts w:asciiTheme="minorHAnsi" w:eastAsia="Calibri" w:hAnsiTheme="minorHAnsi" w:cstheme="minorHAnsi"/>
        </w:rPr>
        <w:t>e</w:t>
      </w:r>
      <w:r w:rsidRPr="0077094F">
        <w:rPr>
          <w:rFonts w:asciiTheme="minorHAnsi" w:eastAsia="Calibri" w:hAnsiTheme="minorHAnsi" w:cstheme="minorHAnsi"/>
          <w:spacing w:val="1"/>
        </w:rPr>
        <w:t xml:space="preserve"> </w:t>
      </w:r>
      <w:r w:rsidRPr="0077094F">
        <w:rPr>
          <w:rFonts w:asciiTheme="minorHAnsi" w:eastAsia="Calibri" w:hAnsiTheme="minorHAnsi" w:cstheme="minorHAnsi"/>
        </w:rPr>
        <w:t>li</w:t>
      </w:r>
      <w:r w:rsidRPr="0077094F">
        <w:rPr>
          <w:rFonts w:asciiTheme="minorHAnsi" w:eastAsia="Calibri" w:hAnsiTheme="minorHAnsi" w:cstheme="minorHAnsi"/>
          <w:spacing w:val="1"/>
        </w:rPr>
        <w:t>n</w:t>
      </w:r>
      <w:r w:rsidRPr="0077094F">
        <w:rPr>
          <w:rFonts w:asciiTheme="minorHAnsi" w:eastAsia="Calibri" w:hAnsiTheme="minorHAnsi" w:cstheme="minorHAnsi"/>
        </w:rPr>
        <w:t>e</w:t>
      </w:r>
      <w:r w:rsidRPr="0077094F">
        <w:rPr>
          <w:rFonts w:asciiTheme="minorHAnsi" w:eastAsia="Calibri" w:hAnsiTheme="minorHAnsi" w:cstheme="minorHAnsi"/>
          <w:spacing w:val="-1"/>
        </w:rPr>
        <w:t xml:space="preserve"> </w:t>
      </w:r>
      <w:r w:rsidRPr="0077094F">
        <w:rPr>
          <w:rFonts w:asciiTheme="minorHAnsi" w:eastAsia="Calibri" w:hAnsiTheme="minorHAnsi" w:cstheme="minorHAnsi"/>
        </w:rPr>
        <w:t>ma</w:t>
      </w:r>
      <w:r w:rsidRPr="0077094F">
        <w:rPr>
          <w:rFonts w:asciiTheme="minorHAnsi" w:eastAsia="Calibri" w:hAnsiTheme="minorHAnsi" w:cstheme="minorHAnsi"/>
          <w:spacing w:val="-1"/>
        </w:rPr>
        <w:t>n</w:t>
      </w:r>
      <w:r w:rsidRPr="0077094F">
        <w:rPr>
          <w:rFonts w:asciiTheme="minorHAnsi" w:eastAsia="Calibri" w:hAnsiTheme="minorHAnsi" w:cstheme="minorHAnsi"/>
        </w:rPr>
        <w:t>age</w:t>
      </w:r>
      <w:r w:rsidRPr="0077094F">
        <w:rPr>
          <w:rFonts w:asciiTheme="minorHAnsi" w:eastAsia="Calibri" w:hAnsiTheme="minorHAnsi" w:cstheme="minorHAnsi"/>
          <w:spacing w:val="1"/>
        </w:rPr>
        <w:t>m</w:t>
      </w:r>
      <w:r w:rsidRPr="0077094F">
        <w:rPr>
          <w:rFonts w:asciiTheme="minorHAnsi" w:eastAsia="Calibri" w:hAnsiTheme="minorHAnsi" w:cstheme="minorHAnsi"/>
          <w:spacing w:val="-2"/>
        </w:rPr>
        <w:t>e</w:t>
      </w:r>
      <w:r w:rsidRPr="0077094F">
        <w:rPr>
          <w:rFonts w:asciiTheme="minorHAnsi" w:eastAsia="Calibri" w:hAnsiTheme="minorHAnsi" w:cstheme="minorHAnsi"/>
          <w:spacing w:val="1"/>
        </w:rPr>
        <w:t>n</w:t>
      </w:r>
      <w:r w:rsidRPr="0077094F">
        <w:rPr>
          <w:rFonts w:asciiTheme="minorHAnsi" w:eastAsia="Calibri" w:hAnsiTheme="minorHAnsi" w:cstheme="minorHAnsi"/>
        </w:rPr>
        <w:t>t</w:t>
      </w:r>
      <w:r w:rsidR="00030270" w:rsidRPr="0077094F">
        <w:rPr>
          <w:rFonts w:asciiTheme="minorHAnsi" w:eastAsia="Calibri" w:hAnsiTheme="minorHAnsi" w:cstheme="minorHAnsi"/>
        </w:rPr>
        <w:t xml:space="preserve"> </w:t>
      </w:r>
      <w:r w:rsidR="007855FF" w:rsidRPr="0077094F">
        <w:rPr>
          <w:rFonts w:asciiTheme="minorHAnsi" w:eastAsia="Calibri" w:hAnsiTheme="minorHAnsi" w:cstheme="minorHAnsi"/>
        </w:rPr>
        <w:t>responsibility and</w:t>
      </w:r>
      <w:r w:rsidR="006C2A18" w:rsidRPr="0077094F">
        <w:rPr>
          <w:rFonts w:asciiTheme="minorHAnsi" w:eastAsia="Calibri" w:hAnsiTheme="minorHAnsi" w:cstheme="minorHAnsi"/>
        </w:rPr>
        <w:t xml:space="preserve"> be responsible for</w:t>
      </w:r>
      <w:r w:rsidR="00437DD7" w:rsidRPr="0077094F">
        <w:rPr>
          <w:rFonts w:asciiTheme="minorHAnsi" w:eastAsia="Calibri" w:hAnsiTheme="minorHAnsi" w:cstheme="minorHAnsi"/>
        </w:rPr>
        <w:t xml:space="preserve"> oversight of the work plans </w:t>
      </w:r>
      <w:r w:rsidR="004C674F">
        <w:rPr>
          <w:rFonts w:asciiTheme="minorHAnsi" w:eastAsia="Calibri" w:hAnsiTheme="minorHAnsi" w:cstheme="minorHAnsi"/>
        </w:rPr>
        <w:t>of</w:t>
      </w:r>
      <w:r w:rsidR="006C2A18" w:rsidRPr="0077094F">
        <w:rPr>
          <w:rFonts w:asciiTheme="minorHAnsi" w:eastAsia="Calibri" w:hAnsiTheme="minorHAnsi" w:cstheme="minorHAnsi"/>
        </w:rPr>
        <w:t xml:space="preserve"> </w:t>
      </w:r>
      <w:r w:rsidRPr="0077094F">
        <w:rPr>
          <w:rFonts w:asciiTheme="minorHAnsi" w:eastAsia="Calibri" w:hAnsiTheme="minorHAnsi" w:cstheme="minorHAnsi"/>
        </w:rPr>
        <w:t>Commissioning Officer</w:t>
      </w:r>
      <w:r w:rsidR="00D336EE" w:rsidRPr="0077094F">
        <w:rPr>
          <w:rFonts w:asciiTheme="minorHAnsi" w:eastAsia="Calibri" w:hAnsiTheme="minorHAnsi" w:cstheme="minorHAnsi"/>
        </w:rPr>
        <w:t>s</w:t>
      </w:r>
      <w:r w:rsidR="006C2A18" w:rsidRPr="0077094F">
        <w:rPr>
          <w:rFonts w:asciiTheme="minorHAnsi" w:eastAsia="Calibri" w:hAnsiTheme="minorHAnsi" w:cstheme="minorHAnsi"/>
        </w:rPr>
        <w:t xml:space="preserve"> (and other roles deemed appropriate)</w:t>
      </w:r>
      <w:r w:rsidRPr="0077094F">
        <w:rPr>
          <w:rFonts w:asciiTheme="minorHAnsi" w:eastAsia="Calibri" w:hAnsiTheme="minorHAnsi" w:cstheme="minorHAnsi"/>
        </w:rPr>
        <w:t xml:space="preserve"> </w:t>
      </w:r>
      <w:r w:rsidR="00437DD7" w:rsidRPr="0077094F">
        <w:rPr>
          <w:rFonts w:asciiTheme="minorHAnsi" w:eastAsia="Calibri" w:hAnsiTheme="minorHAnsi" w:cstheme="minorHAnsi"/>
        </w:rPr>
        <w:t>supporting the portfolio</w:t>
      </w:r>
      <w:r w:rsidRPr="0077094F">
        <w:rPr>
          <w:rFonts w:asciiTheme="minorHAnsi" w:eastAsia="Calibri" w:hAnsiTheme="minorHAnsi" w:cstheme="minorHAnsi"/>
        </w:rPr>
        <w:t xml:space="preserve">. </w:t>
      </w:r>
    </w:p>
    <w:p w14:paraId="61847BB3" w14:textId="60D0C84F" w:rsidR="002161E8" w:rsidRPr="0077094F" w:rsidRDefault="002161E8" w:rsidP="0077094F">
      <w:pPr>
        <w:pStyle w:val="ListParagraph"/>
        <w:numPr>
          <w:ilvl w:val="0"/>
          <w:numId w:val="9"/>
        </w:numPr>
        <w:ind w:right="404"/>
        <w:rPr>
          <w:rFonts w:asciiTheme="minorHAnsi" w:eastAsia="Calibri" w:hAnsiTheme="minorHAnsi" w:cstheme="minorHAnsi"/>
        </w:rPr>
      </w:pPr>
      <w:r w:rsidRPr="0077094F">
        <w:rPr>
          <w:rFonts w:asciiTheme="minorHAnsi" w:eastAsia="Calibri" w:hAnsiTheme="minorHAnsi" w:cstheme="minorHAnsi"/>
          <w:spacing w:val="2"/>
        </w:rPr>
        <w:t>Th</w:t>
      </w:r>
      <w:r w:rsidRPr="0077094F">
        <w:rPr>
          <w:rFonts w:asciiTheme="minorHAnsi" w:eastAsia="Calibri" w:hAnsiTheme="minorHAnsi" w:cstheme="minorHAnsi"/>
        </w:rPr>
        <w:t>e</w:t>
      </w:r>
      <w:r w:rsidRPr="0077094F">
        <w:rPr>
          <w:rFonts w:asciiTheme="minorHAnsi" w:eastAsia="Calibri" w:hAnsiTheme="minorHAnsi" w:cstheme="minorHAnsi"/>
          <w:spacing w:val="1"/>
        </w:rPr>
        <w:t xml:space="preserve"> </w:t>
      </w:r>
      <w:r w:rsidRPr="0077094F">
        <w:rPr>
          <w:rFonts w:asciiTheme="minorHAnsi" w:eastAsia="Calibri" w:hAnsiTheme="minorHAnsi" w:cstheme="minorHAnsi"/>
          <w:spacing w:val="-1"/>
        </w:rPr>
        <w:t>w</w:t>
      </w:r>
      <w:r w:rsidRPr="0077094F">
        <w:rPr>
          <w:rFonts w:asciiTheme="minorHAnsi" w:eastAsia="Calibri" w:hAnsiTheme="minorHAnsi" w:cstheme="minorHAnsi"/>
        </w:rPr>
        <w:t>o</w:t>
      </w:r>
      <w:r w:rsidRPr="0077094F">
        <w:rPr>
          <w:rFonts w:asciiTheme="minorHAnsi" w:eastAsia="Calibri" w:hAnsiTheme="minorHAnsi" w:cstheme="minorHAnsi"/>
          <w:spacing w:val="1"/>
        </w:rPr>
        <w:t>r</w:t>
      </w:r>
      <w:r w:rsidRPr="0077094F">
        <w:rPr>
          <w:rFonts w:asciiTheme="minorHAnsi" w:eastAsia="Calibri" w:hAnsiTheme="minorHAnsi" w:cstheme="minorHAnsi"/>
        </w:rPr>
        <w:t xml:space="preserve">k </w:t>
      </w:r>
      <w:r w:rsidR="00437DD7" w:rsidRPr="0077094F">
        <w:rPr>
          <w:rFonts w:asciiTheme="minorHAnsi" w:eastAsia="Calibri" w:hAnsiTheme="minorHAnsi" w:cstheme="minorHAnsi"/>
          <w:spacing w:val="-1"/>
        </w:rPr>
        <w:t>may</w:t>
      </w:r>
      <w:r w:rsidRPr="0077094F">
        <w:rPr>
          <w:rFonts w:asciiTheme="minorHAnsi" w:eastAsia="Calibri" w:hAnsiTheme="minorHAnsi" w:cstheme="minorHAnsi"/>
          <w:spacing w:val="1"/>
        </w:rPr>
        <w:t xml:space="preserve"> </w:t>
      </w:r>
      <w:r w:rsidRPr="0077094F">
        <w:rPr>
          <w:rFonts w:asciiTheme="minorHAnsi" w:eastAsia="Calibri" w:hAnsiTheme="minorHAnsi" w:cstheme="minorHAnsi"/>
          <w:spacing w:val="-2"/>
        </w:rPr>
        <w:t>i</w:t>
      </w:r>
      <w:r w:rsidRPr="0077094F">
        <w:rPr>
          <w:rFonts w:asciiTheme="minorHAnsi" w:eastAsia="Calibri" w:hAnsiTheme="minorHAnsi" w:cstheme="minorHAnsi"/>
          <w:spacing w:val="1"/>
        </w:rPr>
        <w:t>n</w:t>
      </w:r>
      <w:r w:rsidRPr="0077094F">
        <w:rPr>
          <w:rFonts w:asciiTheme="minorHAnsi" w:eastAsia="Calibri" w:hAnsiTheme="minorHAnsi" w:cstheme="minorHAnsi"/>
        </w:rPr>
        <w:t>volve</w:t>
      </w:r>
      <w:r w:rsidR="009B2ACE" w:rsidRPr="0077094F">
        <w:rPr>
          <w:rFonts w:asciiTheme="minorHAnsi" w:eastAsia="Calibri" w:hAnsiTheme="minorHAnsi" w:cstheme="minorHAnsi"/>
        </w:rPr>
        <w:t xml:space="preserve"> leading, managing and</w:t>
      </w:r>
      <w:r w:rsidRPr="0077094F">
        <w:rPr>
          <w:rFonts w:asciiTheme="minorHAnsi" w:eastAsia="Calibri" w:hAnsiTheme="minorHAnsi" w:cstheme="minorHAnsi"/>
          <w:spacing w:val="1"/>
        </w:rPr>
        <w:t xml:space="preserve"> </w:t>
      </w:r>
      <w:r w:rsidR="009B2ACE" w:rsidRPr="0077094F">
        <w:rPr>
          <w:rFonts w:asciiTheme="minorHAnsi" w:eastAsia="Calibri" w:hAnsiTheme="minorHAnsi" w:cstheme="minorHAnsi"/>
          <w:spacing w:val="-2"/>
        </w:rPr>
        <w:t>a</w:t>
      </w:r>
      <w:r w:rsidR="009B2ACE" w:rsidRPr="0077094F">
        <w:rPr>
          <w:rFonts w:asciiTheme="minorHAnsi" w:eastAsia="Calibri" w:hAnsiTheme="minorHAnsi" w:cstheme="minorHAnsi"/>
          <w:spacing w:val="1"/>
        </w:rPr>
        <w:t>t</w:t>
      </w:r>
      <w:r w:rsidR="009B2ACE" w:rsidRPr="0077094F">
        <w:rPr>
          <w:rFonts w:asciiTheme="minorHAnsi" w:eastAsia="Calibri" w:hAnsiTheme="minorHAnsi" w:cstheme="minorHAnsi"/>
          <w:spacing w:val="-1"/>
        </w:rPr>
        <w:t>t</w:t>
      </w:r>
      <w:r w:rsidR="009B2ACE" w:rsidRPr="0077094F">
        <w:rPr>
          <w:rFonts w:asciiTheme="minorHAnsi" w:eastAsia="Calibri" w:hAnsiTheme="minorHAnsi" w:cstheme="minorHAnsi"/>
        </w:rPr>
        <w:t>e</w:t>
      </w:r>
      <w:r w:rsidR="009B2ACE" w:rsidRPr="0077094F">
        <w:rPr>
          <w:rFonts w:asciiTheme="minorHAnsi" w:eastAsia="Calibri" w:hAnsiTheme="minorHAnsi" w:cstheme="minorHAnsi"/>
          <w:spacing w:val="1"/>
        </w:rPr>
        <w:t>nding</w:t>
      </w:r>
      <w:r w:rsidRPr="0077094F">
        <w:rPr>
          <w:rFonts w:asciiTheme="minorHAnsi" w:eastAsia="Calibri" w:hAnsiTheme="minorHAnsi" w:cstheme="minorHAnsi"/>
          <w:spacing w:val="1"/>
        </w:rPr>
        <w:t xml:space="preserve"> </w:t>
      </w:r>
      <w:r w:rsidRPr="0077094F">
        <w:rPr>
          <w:rFonts w:asciiTheme="minorHAnsi" w:eastAsia="Calibri" w:hAnsiTheme="minorHAnsi" w:cstheme="minorHAnsi"/>
        </w:rPr>
        <w:t>m</w:t>
      </w:r>
      <w:r w:rsidRPr="0077094F">
        <w:rPr>
          <w:rFonts w:asciiTheme="minorHAnsi" w:eastAsia="Calibri" w:hAnsiTheme="minorHAnsi" w:cstheme="minorHAnsi"/>
          <w:spacing w:val="-2"/>
        </w:rPr>
        <w:t>e</w:t>
      </w:r>
      <w:r w:rsidRPr="0077094F">
        <w:rPr>
          <w:rFonts w:asciiTheme="minorHAnsi" w:eastAsia="Calibri" w:hAnsiTheme="minorHAnsi" w:cstheme="minorHAnsi"/>
        </w:rPr>
        <w:t>e</w:t>
      </w:r>
      <w:r w:rsidRPr="0077094F">
        <w:rPr>
          <w:rFonts w:asciiTheme="minorHAnsi" w:eastAsia="Calibri" w:hAnsiTheme="minorHAnsi" w:cstheme="minorHAnsi"/>
          <w:spacing w:val="2"/>
        </w:rPr>
        <w:t>t</w:t>
      </w:r>
      <w:r w:rsidRPr="0077094F">
        <w:rPr>
          <w:rFonts w:asciiTheme="minorHAnsi" w:eastAsia="Calibri" w:hAnsiTheme="minorHAnsi" w:cstheme="minorHAnsi"/>
          <w:spacing w:val="-2"/>
        </w:rPr>
        <w:t>i</w:t>
      </w:r>
      <w:r w:rsidRPr="0077094F">
        <w:rPr>
          <w:rFonts w:asciiTheme="minorHAnsi" w:eastAsia="Calibri" w:hAnsiTheme="minorHAnsi" w:cstheme="minorHAnsi"/>
          <w:spacing w:val="-1"/>
        </w:rPr>
        <w:t>n</w:t>
      </w:r>
      <w:r w:rsidRPr="0077094F">
        <w:rPr>
          <w:rFonts w:asciiTheme="minorHAnsi" w:eastAsia="Calibri" w:hAnsiTheme="minorHAnsi" w:cstheme="minorHAnsi"/>
        </w:rPr>
        <w:t xml:space="preserve">gs </w:t>
      </w:r>
      <w:r w:rsidRPr="0077094F">
        <w:rPr>
          <w:rFonts w:asciiTheme="minorHAnsi" w:eastAsia="Calibri" w:hAnsiTheme="minorHAnsi" w:cstheme="minorHAnsi"/>
          <w:spacing w:val="-1"/>
        </w:rPr>
        <w:t>w</w:t>
      </w:r>
      <w:r w:rsidRPr="0077094F">
        <w:rPr>
          <w:rFonts w:asciiTheme="minorHAnsi" w:eastAsia="Calibri" w:hAnsiTheme="minorHAnsi" w:cstheme="minorHAnsi"/>
          <w:spacing w:val="1"/>
        </w:rPr>
        <w:t>h</w:t>
      </w:r>
      <w:r w:rsidRPr="0077094F">
        <w:rPr>
          <w:rFonts w:asciiTheme="minorHAnsi" w:eastAsia="Calibri" w:hAnsiTheme="minorHAnsi" w:cstheme="minorHAnsi"/>
        </w:rPr>
        <w:t>i</w:t>
      </w:r>
      <w:r w:rsidRPr="0077094F">
        <w:rPr>
          <w:rFonts w:asciiTheme="minorHAnsi" w:eastAsia="Calibri" w:hAnsiTheme="minorHAnsi" w:cstheme="minorHAnsi"/>
          <w:spacing w:val="-1"/>
        </w:rPr>
        <w:t>c</w:t>
      </w:r>
      <w:r w:rsidRPr="0077094F">
        <w:rPr>
          <w:rFonts w:asciiTheme="minorHAnsi" w:eastAsia="Calibri" w:hAnsiTheme="minorHAnsi" w:cstheme="minorHAnsi"/>
        </w:rPr>
        <w:t>h</w:t>
      </w:r>
      <w:r w:rsidRPr="0077094F">
        <w:rPr>
          <w:rFonts w:asciiTheme="minorHAnsi" w:eastAsia="Calibri" w:hAnsiTheme="minorHAnsi" w:cstheme="minorHAnsi"/>
          <w:spacing w:val="2"/>
        </w:rPr>
        <w:t xml:space="preserve"> </w:t>
      </w:r>
      <w:r w:rsidRPr="0077094F">
        <w:rPr>
          <w:rFonts w:asciiTheme="minorHAnsi" w:eastAsia="Calibri" w:hAnsiTheme="minorHAnsi" w:cstheme="minorHAnsi"/>
          <w:spacing w:val="1"/>
        </w:rPr>
        <w:t>t</w:t>
      </w:r>
      <w:r w:rsidRPr="0077094F">
        <w:rPr>
          <w:rFonts w:asciiTheme="minorHAnsi" w:eastAsia="Calibri" w:hAnsiTheme="minorHAnsi" w:cstheme="minorHAnsi"/>
        </w:rPr>
        <w:t>a</w:t>
      </w:r>
      <w:r w:rsidRPr="0077094F">
        <w:rPr>
          <w:rFonts w:asciiTheme="minorHAnsi" w:eastAsia="Calibri" w:hAnsiTheme="minorHAnsi" w:cstheme="minorHAnsi"/>
          <w:spacing w:val="-1"/>
        </w:rPr>
        <w:t>k</w:t>
      </w:r>
      <w:r w:rsidRPr="0077094F">
        <w:rPr>
          <w:rFonts w:asciiTheme="minorHAnsi" w:eastAsia="Calibri" w:hAnsiTheme="minorHAnsi" w:cstheme="minorHAnsi"/>
        </w:rPr>
        <w:t>e</w:t>
      </w:r>
      <w:r w:rsidRPr="0077094F">
        <w:rPr>
          <w:rFonts w:asciiTheme="minorHAnsi" w:eastAsia="Calibri" w:hAnsiTheme="minorHAnsi" w:cstheme="minorHAnsi"/>
          <w:spacing w:val="-1"/>
        </w:rPr>
        <w:t xml:space="preserve"> </w:t>
      </w:r>
      <w:r w:rsidRPr="0077094F">
        <w:rPr>
          <w:rFonts w:asciiTheme="minorHAnsi" w:eastAsia="Calibri" w:hAnsiTheme="minorHAnsi" w:cstheme="minorHAnsi"/>
          <w:spacing w:val="1"/>
        </w:rPr>
        <w:t>p</w:t>
      </w:r>
      <w:r w:rsidRPr="0077094F">
        <w:rPr>
          <w:rFonts w:asciiTheme="minorHAnsi" w:eastAsia="Calibri" w:hAnsiTheme="minorHAnsi" w:cstheme="minorHAnsi"/>
        </w:rPr>
        <w:t>lace</w:t>
      </w:r>
      <w:r w:rsidRPr="0077094F">
        <w:rPr>
          <w:rFonts w:asciiTheme="minorHAnsi" w:eastAsia="Calibri" w:hAnsiTheme="minorHAnsi" w:cstheme="minorHAnsi"/>
          <w:spacing w:val="-1"/>
        </w:rPr>
        <w:t xml:space="preserve"> </w:t>
      </w:r>
      <w:r w:rsidRPr="0077094F">
        <w:rPr>
          <w:rFonts w:asciiTheme="minorHAnsi" w:eastAsia="Calibri" w:hAnsiTheme="minorHAnsi" w:cstheme="minorHAnsi"/>
        </w:rPr>
        <w:t>outs</w:t>
      </w:r>
      <w:r w:rsidRPr="0077094F">
        <w:rPr>
          <w:rFonts w:asciiTheme="minorHAnsi" w:eastAsia="Calibri" w:hAnsiTheme="minorHAnsi" w:cstheme="minorHAnsi"/>
          <w:spacing w:val="-2"/>
        </w:rPr>
        <w:t>i</w:t>
      </w:r>
      <w:r w:rsidRPr="0077094F">
        <w:rPr>
          <w:rFonts w:asciiTheme="minorHAnsi" w:eastAsia="Calibri" w:hAnsiTheme="minorHAnsi" w:cstheme="minorHAnsi"/>
          <w:spacing w:val="1"/>
        </w:rPr>
        <w:t>d</w:t>
      </w:r>
      <w:r w:rsidRPr="0077094F">
        <w:rPr>
          <w:rFonts w:asciiTheme="minorHAnsi" w:eastAsia="Calibri" w:hAnsiTheme="minorHAnsi" w:cstheme="minorHAnsi"/>
        </w:rPr>
        <w:t>e</w:t>
      </w:r>
      <w:r w:rsidRPr="0077094F">
        <w:rPr>
          <w:rFonts w:asciiTheme="minorHAnsi" w:eastAsia="Calibri" w:hAnsiTheme="minorHAnsi" w:cstheme="minorHAnsi"/>
          <w:spacing w:val="-1"/>
        </w:rPr>
        <w:t xml:space="preserve"> </w:t>
      </w:r>
      <w:r w:rsidRPr="0077094F">
        <w:rPr>
          <w:rFonts w:asciiTheme="minorHAnsi" w:eastAsia="Calibri" w:hAnsiTheme="minorHAnsi" w:cstheme="minorHAnsi"/>
          <w:spacing w:val="1"/>
        </w:rPr>
        <w:t>n</w:t>
      </w:r>
      <w:r w:rsidRPr="0077094F">
        <w:rPr>
          <w:rFonts w:asciiTheme="minorHAnsi" w:eastAsia="Calibri" w:hAnsiTheme="minorHAnsi" w:cstheme="minorHAnsi"/>
        </w:rPr>
        <w:t>o</w:t>
      </w:r>
      <w:r w:rsidRPr="0077094F">
        <w:rPr>
          <w:rFonts w:asciiTheme="minorHAnsi" w:eastAsia="Calibri" w:hAnsiTheme="minorHAnsi" w:cstheme="minorHAnsi"/>
          <w:spacing w:val="1"/>
        </w:rPr>
        <w:t>r</w:t>
      </w:r>
      <w:r w:rsidRPr="0077094F">
        <w:rPr>
          <w:rFonts w:asciiTheme="minorHAnsi" w:eastAsia="Calibri" w:hAnsiTheme="minorHAnsi" w:cstheme="minorHAnsi"/>
        </w:rPr>
        <w:t xml:space="preserve">mal </w:t>
      </w:r>
      <w:r w:rsidRPr="0077094F">
        <w:rPr>
          <w:rFonts w:asciiTheme="minorHAnsi" w:eastAsia="Calibri" w:hAnsiTheme="minorHAnsi" w:cstheme="minorHAnsi"/>
          <w:spacing w:val="-1"/>
        </w:rPr>
        <w:t>w</w:t>
      </w:r>
      <w:r w:rsidRPr="0077094F">
        <w:rPr>
          <w:rFonts w:asciiTheme="minorHAnsi" w:eastAsia="Calibri" w:hAnsiTheme="minorHAnsi" w:cstheme="minorHAnsi"/>
        </w:rPr>
        <w:t>o</w:t>
      </w:r>
      <w:r w:rsidRPr="0077094F">
        <w:rPr>
          <w:rFonts w:asciiTheme="minorHAnsi" w:eastAsia="Calibri" w:hAnsiTheme="minorHAnsi" w:cstheme="minorHAnsi"/>
          <w:spacing w:val="1"/>
        </w:rPr>
        <w:t>r</w:t>
      </w:r>
      <w:r w:rsidRPr="0077094F">
        <w:rPr>
          <w:rFonts w:asciiTheme="minorHAnsi" w:eastAsia="Calibri" w:hAnsiTheme="minorHAnsi" w:cstheme="minorHAnsi"/>
          <w:spacing w:val="-1"/>
        </w:rPr>
        <w:t>k</w:t>
      </w:r>
      <w:r w:rsidRPr="0077094F">
        <w:rPr>
          <w:rFonts w:asciiTheme="minorHAnsi" w:eastAsia="Calibri" w:hAnsiTheme="minorHAnsi" w:cstheme="minorHAnsi"/>
        </w:rPr>
        <w:t>i</w:t>
      </w:r>
      <w:r w:rsidRPr="0077094F">
        <w:rPr>
          <w:rFonts w:asciiTheme="minorHAnsi" w:eastAsia="Calibri" w:hAnsiTheme="minorHAnsi" w:cstheme="minorHAnsi"/>
          <w:spacing w:val="1"/>
        </w:rPr>
        <w:t>n</w:t>
      </w:r>
      <w:r w:rsidRPr="0077094F">
        <w:rPr>
          <w:rFonts w:asciiTheme="minorHAnsi" w:eastAsia="Calibri" w:hAnsiTheme="minorHAnsi" w:cstheme="minorHAnsi"/>
        </w:rPr>
        <w:t>g</w:t>
      </w:r>
      <w:r w:rsidRPr="0077094F">
        <w:rPr>
          <w:rFonts w:asciiTheme="minorHAnsi" w:eastAsia="Calibri" w:hAnsiTheme="minorHAnsi" w:cstheme="minorHAnsi"/>
          <w:spacing w:val="1"/>
        </w:rPr>
        <w:t xml:space="preserve"> h</w:t>
      </w:r>
      <w:r w:rsidRPr="0077094F">
        <w:rPr>
          <w:rFonts w:asciiTheme="minorHAnsi" w:eastAsia="Calibri" w:hAnsiTheme="minorHAnsi" w:cstheme="minorHAnsi"/>
        </w:rPr>
        <w:t>ours.</w:t>
      </w:r>
    </w:p>
    <w:p w14:paraId="328A5C2B" w14:textId="77777777" w:rsidR="002161E8" w:rsidRPr="001522FA" w:rsidRDefault="002161E8" w:rsidP="002161E8">
      <w:pPr>
        <w:ind w:right="404"/>
        <w:rPr>
          <w:rFonts w:asciiTheme="minorHAnsi" w:eastAsia="Calibri" w:hAnsiTheme="minorHAnsi" w:cstheme="minorHAnsi"/>
        </w:rPr>
      </w:pPr>
    </w:p>
    <w:p w14:paraId="44053BBE" w14:textId="77777777" w:rsidR="002161E8" w:rsidRPr="001522FA" w:rsidRDefault="002161E8" w:rsidP="002161E8">
      <w:pPr>
        <w:ind w:right="404"/>
        <w:rPr>
          <w:rFonts w:asciiTheme="minorHAnsi" w:eastAsia="Calibri" w:hAnsiTheme="minorHAnsi" w:cstheme="minorHAnsi"/>
        </w:rPr>
      </w:pPr>
    </w:p>
    <w:p w14:paraId="408C0CA1" w14:textId="77EE2C3D" w:rsidR="00825573" w:rsidRPr="001522FA" w:rsidRDefault="00825573" w:rsidP="00825573">
      <w:pPr>
        <w:tabs>
          <w:tab w:val="left" w:pos="5760"/>
        </w:tabs>
        <w:rPr>
          <w:rFonts w:asciiTheme="minorHAnsi" w:hAnsiTheme="minorHAnsi" w:cstheme="minorHAnsi"/>
          <w:b/>
          <w:u w:val="single"/>
        </w:rPr>
      </w:pPr>
      <w:r w:rsidRPr="001522FA">
        <w:rPr>
          <w:rFonts w:asciiTheme="minorHAnsi" w:hAnsiTheme="minorHAnsi" w:cstheme="minorHAnsi"/>
          <w:b/>
          <w:u w:val="single"/>
        </w:rPr>
        <w:t>GENERAL:</w:t>
      </w:r>
    </w:p>
    <w:p w14:paraId="57CD44F1" w14:textId="77777777" w:rsidR="00825573" w:rsidRPr="001522FA" w:rsidRDefault="00825573" w:rsidP="00825573">
      <w:pPr>
        <w:tabs>
          <w:tab w:val="left" w:pos="5760"/>
        </w:tabs>
        <w:rPr>
          <w:rFonts w:asciiTheme="minorHAnsi" w:hAnsiTheme="minorHAnsi" w:cstheme="minorHAnsi"/>
        </w:rPr>
      </w:pPr>
    </w:p>
    <w:p w14:paraId="78DAC430" w14:textId="05A95D84" w:rsidR="00825573" w:rsidRPr="001522FA" w:rsidRDefault="00825573" w:rsidP="00825573">
      <w:pPr>
        <w:tabs>
          <w:tab w:val="left" w:pos="0"/>
          <w:tab w:val="left" w:pos="5760"/>
        </w:tabs>
        <w:ind w:hanging="720"/>
        <w:rPr>
          <w:rFonts w:asciiTheme="minorHAnsi" w:hAnsiTheme="minorHAnsi" w:cstheme="minorHAnsi"/>
        </w:rPr>
      </w:pPr>
      <w:r w:rsidRPr="001522FA">
        <w:rPr>
          <w:rFonts w:asciiTheme="minorHAnsi" w:hAnsiTheme="minorHAnsi" w:cstheme="minorHAnsi"/>
        </w:rPr>
        <w:tab/>
        <w:t>This job description is a representative document.  Other reasonably similar duties may be allocated from time to time commensurate with the general character of the post and its grading</w:t>
      </w:r>
      <w:r w:rsidR="009B2ACE" w:rsidRPr="001522FA">
        <w:rPr>
          <w:rFonts w:asciiTheme="minorHAnsi" w:hAnsiTheme="minorHAnsi" w:cstheme="minorHAnsi"/>
        </w:rPr>
        <w:t xml:space="preserve"> and as business need requires.</w:t>
      </w:r>
    </w:p>
    <w:p w14:paraId="7BA56231" w14:textId="77777777" w:rsidR="00825573" w:rsidRPr="001522FA" w:rsidRDefault="00825573" w:rsidP="00825573">
      <w:pPr>
        <w:tabs>
          <w:tab w:val="left" w:pos="0"/>
          <w:tab w:val="left" w:pos="5760"/>
        </w:tabs>
        <w:ind w:hanging="720"/>
        <w:rPr>
          <w:rFonts w:asciiTheme="minorHAnsi" w:hAnsiTheme="minorHAnsi" w:cstheme="minorHAnsi"/>
        </w:rPr>
      </w:pPr>
    </w:p>
    <w:p w14:paraId="12B4DC47" w14:textId="77777777" w:rsidR="00825573" w:rsidRPr="001522FA" w:rsidRDefault="00825573" w:rsidP="00825573">
      <w:pPr>
        <w:tabs>
          <w:tab w:val="left" w:pos="0"/>
          <w:tab w:val="left" w:pos="5760"/>
        </w:tabs>
        <w:ind w:hanging="720"/>
        <w:rPr>
          <w:rFonts w:asciiTheme="minorHAnsi" w:hAnsiTheme="minorHAnsi" w:cstheme="minorHAnsi"/>
        </w:rPr>
      </w:pPr>
      <w:r w:rsidRPr="001522FA">
        <w:rPr>
          <w:rFonts w:asciiTheme="minorHAnsi" w:hAnsiTheme="minorHAnsi" w:cstheme="minorHAnsi"/>
        </w:rPr>
        <w:tab/>
        <w:t>All staff have a duty to take care of their own health and safety and that of others who may be affected by your actions at work. Staff must co-operate with employers and co-workers to help everyone meet their legal requirements.</w:t>
      </w:r>
    </w:p>
    <w:p w14:paraId="3F73479D" w14:textId="77777777" w:rsidR="00825573" w:rsidRPr="001522FA" w:rsidRDefault="00825573" w:rsidP="00825573">
      <w:pPr>
        <w:tabs>
          <w:tab w:val="left" w:pos="0"/>
          <w:tab w:val="left" w:pos="5760"/>
        </w:tabs>
        <w:ind w:hanging="720"/>
        <w:rPr>
          <w:rFonts w:asciiTheme="minorHAnsi" w:hAnsiTheme="minorHAnsi" w:cstheme="minorHAnsi"/>
        </w:rPr>
      </w:pPr>
    </w:p>
    <w:p w14:paraId="448F383D" w14:textId="77777777" w:rsidR="00825573" w:rsidRPr="001522FA" w:rsidRDefault="00825573" w:rsidP="00825573">
      <w:pPr>
        <w:tabs>
          <w:tab w:val="left" w:pos="0"/>
          <w:tab w:val="left" w:pos="5760"/>
        </w:tabs>
        <w:ind w:hanging="720"/>
        <w:rPr>
          <w:rFonts w:asciiTheme="minorHAnsi" w:hAnsiTheme="minorHAnsi" w:cstheme="minorHAnsi"/>
        </w:rPr>
      </w:pPr>
      <w:r w:rsidRPr="001522FA">
        <w:rPr>
          <w:rFonts w:asciiTheme="minorHAnsi" w:hAnsiTheme="minorHAnsi" w:cstheme="minorHAnsi"/>
        </w:rPr>
        <w:tab/>
        <w:t>The Authority has an approved equality policy in employment and copies are available to all employees.  The post holder will be expected to comply with, observe and promote the equality policies of the Council.</w:t>
      </w:r>
    </w:p>
    <w:p w14:paraId="456D4CB5" w14:textId="77777777" w:rsidR="00825573" w:rsidRPr="001522FA" w:rsidRDefault="00825573" w:rsidP="00825573">
      <w:pPr>
        <w:tabs>
          <w:tab w:val="left" w:pos="720"/>
          <w:tab w:val="left" w:pos="5760"/>
        </w:tabs>
        <w:ind w:left="720" w:hanging="720"/>
        <w:rPr>
          <w:rFonts w:asciiTheme="minorHAnsi" w:hAnsiTheme="minorHAnsi" w:cstheme="minorHAnsi"/>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825573" w:rsidRPr="001522FA" w14:paraId="65891075" w14:textId="77777777" w:rsidTr="00FE620E">
        <w:tc>
          <w:tcPr>
            <w:tcW w:w="9818" w:type="dxa"/>
          </w:tcPr>
          <w:p w14:paraId="510FC86E" w14:textId="77777777" w:rsidR="00825573" w:rsidRPr="001522FA" w:rsidRDefault="00825573" w:rsidP="00700BDF">
            <w:pPr>
              <w:tabs>
                <w:tab w:val="left" w:pos="720"/>
                <w:tab w:val="left" w:pos="5760"/>
              </w:tabs>
              <w:jc w:val="center"/>
              <w:rPr>
                <w:rFonts w:asciiTheme="minorHAnsi" w:hAnsiTheme="minorHAnsi" w:cstheme="minorHAnsi"/>
              </w:rPr>
            </w:pPr>
            <w:r w:rsidRPr="001522FA">
              <w:rPr>
                <w:rFonts w:asciiTheme="minorHAnsi" w:hAnsiTheme="minorHAnsi" w:cstheme="minorHAnsi"/>
                <w:b/>
              </w:rPr>
              <w:t>Note:</w:t>
            </w:r>
            <w:r w:rsidRPr="001522FA">
              <w:rPr>
                <w:rFonts w:asciiTheme="minorHAnsi" w:hAnsiTheme="minorHAnsi" w:cstheme="minorHAnsi"/>
              </w:rPr>
              <w:t xml:space="preserve"> </w:t>
            </w:r>
            <w:r w:rsidRPr="001522FA">
              <w:rPr>
                <w:rFonts w:asciiTheme="minorHAnsi" w:hAnsiTheme="minorHAnsi" w:cstheme="minorHAnsi"/>
              </w:rPr>
              <w:tab/>
              <w:t xml:space="preserve">Where the post-holder is disabled, every effort will be made to support all necessary aids, adaptations or equipment to allow them to carry out all the duties of the job.  </w:t>
            </w:r>
          </w:p>
        </w:tc>
      </w:tr>
    </w:tbl>
    <w:p w14:paraId="564932F1" w14:textId="77777777" w:rsidR="00825573" w:rsidRPr="001522FA" w:rsidRDefault="00825573" w:rsidP="00825573">
      <w:pPr>
        <w:tabs>
          <w:tab w:val="left" w:pos="720"/>
          <w:tab w:val="left" w:pos="5760"/>
        </w:tabs>
        <w:ind w:left="720" w:hanging="720"/>
        <w:rPr>
          <w:rFonts w:asciiTheme="minorHAnsi" w:hAnsiTheme="minorHAnsi" w:cstheme="minorHAnsi"/>
        </w:rPr>
      </w:pPr>
    </w:p>
    <w:p w14:paraId="715E8B7E" w14:textId="2B4E6D70" w:rsidR="00825573" w:rsidRPr="001522FA" w:rsidRDefault="00825573" w:rsidP="00825573">
      <w:pPr>
        <w:tabs>
          <w:tab w:val="left" w:pos="5760"/>
        </w:tabs>
        <w:rPr>
          <w:rFonts w:asciiTheme="minorHAnsi" w:hAnsiTheme="minorHAnsi" w:cstheme="minorHAnsi"/>
        </w:rPr>
      </w:pPr>
      <w:r w:rsidRPr="001522FA">
        <w:rPr>
          <w:rFonts w:asciiTheme="minorHAnsi" w:hAnsiTheme="minorHAnsi" w:cstheme="minorHAnsi"/>
        </w:rPr>
        <w:t xml:space="preserve">Since confidential information is involved with the duties of this post, the post-holder will be required to </w:t>
      </w:r>
      <w:r w:rsidR="00177B5D" w:rsidRPr="001522FA">
        <w:rPr>
          <w:rFonts w:asciiTheme="minorHAnsi" w:hAnsiTheme="minorHAnsi" w:cstheme="minorHAnsi"/>
        </w:rPr>
        <w:t>always exercise discretion</w:t>
      </w:r>
      <w:r w:rsidRPr="001522FA">
        <w:rPr>
          <w:rFonts w:asciiTheme="minorHAnsi" w:hAnsiTheme="minorHAnsi" w:cstheme="minorHAnsi"/>
        </w:rPr>
        <w:t xml:space="preserve"> and to observe relevant codes of practice and legislation in relation to data protection and personal information.</w:t>
      </w:r>
    </w:p>
    <w:p w14:paraId="531A47CD" w14:textId="77777777" w:rsidR="00825573" w:rsidRPr="001522FA" w:rsidRDefault="00825573" w:rsidP="00825573">
      <w:pPr>
        <w:tabs>
          <w:tab w:val="left" w:pos="5760"/>
        </w:tabs>
        <w:rPr>
          <w:rFonts w:asciiTheme="minorHAnsi" w:hAnsiTheme="minorHAnsi" w:cstheme="minorHAnsi"/>
          <w:highlight w:val="yellow"/>
        </w:rPr>
      </w:pPr>
    </w:p>
    <w:p w14:paraId="32415406" w14:textId="77777777" w:rsidR="00825573" w:rsidRPr="001522FA" w:rsidRDefault="00825573" w:rsidP="00825573">
      <w:pPr>
        <w:tabs>
          <w:tab w:val="left" w:pos="5760"/>
        </w:tabs>
        <w:rPr>
          <w:rFonts w:asciiTheme="minorHAnsi" w:hAnsiTheme="minorHAnsi" w:cstheme="minorHAnsi"/>
        </w:rPr>
      </w:pPr>
      <w:r w:rsidRPr="001522FA">
        <w:rPr>
          <w:rFonts w:asciiTheme="minorHAnsi" w:hAnsiTheme="minorHAnsi" w:cstheme="minorHAnsi"/>
        </w:rPr>
        <w:t>Undertake, and participate in training, coaching and development activities, as appropriate.</w:t>
      </w:r>
    </w:p>
    <w:p w14:paraId="0F4127C6" w14:textId="77777777" w:rsidR="00825573" w:rsidRPr="001522FA" w:rsidRDefault="00825573" w:rsidP="00825573">
      <w:pPr>
        <w:tabs>
          <w:tab w:val="left" w:pos="5760"/>
        </w:tabs>
        <w:rPr>
          <w:rFonts w:asciiTheme="minorHAnsi" w:hAnsiTheme="minorHAnsi" w:cstheme="minorHAnsi"/>
        </w:rPr>
      </w:pPr>
    </w:p>
    <w:p w14:paraId="519F963E" w14:textId="77777777" w:rsidR="00825573" w:rsidRPr="0077094F" w:rsidRDefault="00825573" w:rsidP="00825573">
      <w:pPr>
        <w:tabs>
          <w:tab w:val="left" w:pos="5760"/>
        </w:tabs>
        <w:rPr>
          <w:rFonts w:asciiTheme="minorHAnsi" w:hAnsiTheme="minorHAnsi" w:cstheme="minorHAnsi"/>
          <w:i/>
          <w:iCs/>
        </w:rPr>
      </w:pPr>
      <w:r w:rsidRPr="0077094F">
        <w:rPr>
          <w:rFonts w:asciiTheme="minorHAnsi" w:hAnsiTheme="minorHAnsi" w:cstheme="minorHAnsi"/>
          <w:i/>
          <w:iCs/>
        </w:rPr>
        <w:t>The person appointed will be expected to work flexibly and the exact nature of the duties described above is subject to periodic review and is liable to change.</w:t>
      </w:r>
    </w:p>
    <w:p w14:paraId="7253B504" w14:textId="77777777" w:rsidR="00825573" w:rsidRPr="001522FA" w:rsidRDefault="00825573" w:rsidP="00825573">
      <w:pPr>
        <w:tabs>
          <w:tab w:val="left" w:pos="5760"/>
        </w:tabs>
        <w:rPr>
          <w:rFonts w:asciiTheme="minorHAnsi" w:hAnsiTheme="minorHAnsi" w:cstheme="minorHAnsi"/>
        </w:rPr>
      </w:pPr>
    </w:p>
    <w:p w14:paraId="16AAE99F" w14:textId="77777777" w:rsidR="00635E30" w:rsidRPr="001522FA" w:rsidRDefault="00635E30" w:rsidP="00635E30">
      <w:pPr>
        <w:tabs>
          <w:tab w:val="left" w:pos="5760"/>
        </w:tabs>
        <w:rPr>
          <w:rFonts w:asciiTheme="minorHAnsi" w:hAnsiTheme="minorHAnsi" w:cstheme="minorHAnsi"/>
          <w:b/>
          <w:bCs/>
        </w:rPr>
      </w:pPr>
      <w:r w:rsidRPr="001522FA">
        <w:rPr>
          <w:rFonts w:asciiTheme="minorHAnsi" w:hAnsiTheme="minorHAnsi" w:cstheme="minorHAnsi"/>
          <w:b/>
          <w:bCs/>
        </w:rPr>
        <w:t>Budgetary responsibilities</w:t>
      </w:r>
    </w:p>
    <w:p w14:paraId="1DDE22C9" w14:textId="77777777" w:rsidR="00EB78F4" w:rsidRDefault="00EB78F4" w:rsidP="00635E30">
      <w:pPr>
        <w:tabs>
          <w:tab w:val="left" w:pos="5760"/>
        </w:tabs>
        <w:rPr>
          <w:rFonts w:asciiTheme="minorHAnsi" w:hAnsiTheme="minorHAnsi" w:cstheme="minorHAnsi"/>
        </w:rPr>
      </w:pPr>
    </w:p>
    <w:p w14:paraId="35D13860" w14:textId="6FE0CB24" w:rsidR="00635E30" w:rsidRPr="001522FA" w:rsidRDefault="00635E30" w:rsidP="00635E30">
      <w:pPr>
        <w:tabs>
          <w:tab w:val="left" w:pos="5760"/>
        </w:tabs>
        <w:rPr>
          <w:rFonts w:asciiTheme="minorHAnsi" w:hAnsiTheme="minorHAnsi" w:cstheme="minorHAnsi"/>
        </w:rPr>
      </w:pPr>
      <w:r w:rsidRPr="001522FA">
        <w:rPr>
          <w:rFonts w:asciiTheme="minorHAnsi" w:hAnsiTheme="minorHAnsi" w:cstheme="minorHAnsi"/>
        </w:rPr>
        <w:t xml:space="preserve">The postholder will have responsibility for budgets above £2m. </w:t>
      </w:r>
    </w:p>
    <w:p w14:paraId="366C9CE2" w14:textId="6E70B513" w:rsidR="00635E30" w:rsidRPr="001522FA" w:rsidRDefault="00635E30" w:rsidP="00635E30">
      <w:pPr>
        <w:tabs>
          <w:tab w:val="left" w:pos="5760"/>
        </w:tabs>
        <w:rPr>
          <w:rFonts w:asciiTheme="minorHAnsi" w:hAnsiTheme="minorHAnsi" w:cstheme="minorHAnsi"/>
        </w:rPr>
      </w:pPr>
      <w:r w:rsidRPr="001522FA">
        <w:rPr>
          <w:rFonts w:asciiTheme="minorHAnsi" w:hAnsiTheme="minorHAnsi" w:cstheme="minorHAnsi"/>
        </w:rPr>
        <w:t>This will be for some contracts directly, but there will also be joint responsibility for placement budgets with Adult Social Care operational budget holders</w:t>
      </w:r>
      <w:r w:rsidR="00CA6A9A" w:rsidRPr="001522FA">
        <w:rPr>
          <w:rFonts w:asciiTheme="minorHAnsi" w:hAnsiTheme="minorHAnsi" w:cstheme="minorHAnsi"/>
        </w:rPr>
        <w:t>.</w:t>
      </w:r>
    </w:p>
    <w:p w14:paraId="1E5C214A" w14:textId="77777777" w:rsidR="008B5484" w:rsidRPr="001522FA" w:rsidRDefault="008B5484" w:rsidP="00825573">
      <w:pPr>
        <w:tabs>
          <w:tab w:val="left" w:pos="5760"/>
        </w:tabs>
        <w:rPr>
          <w:rFonts w:asciiTheme="minorHAnsi" w:hAnsiTheme="minorHAnsi" w:cstheme="minorHAnsi"/>
        </w:rPr>
      </w:pPr>
    </w:p>
    <w:p w14:paraId="4C8BF1C7" w14:textId="77777777" w:rsidR="00825573" w:rsidRPr="001522FA" w:rsidRDefault="00825573" w:rsidP="00825573">
      <w:pPr>
        <w:tabs>
          <w:tab w:val="left" w:pos="720"/>
          <w:tab w:val="left" w:pos="5760"/>
        </w:tabs>
        <w:ind w:left="720" w:hanging="720"/>
        <w:rPr>
          <w:rFonts w:asciiTheme="minorHAnsi" w:hAnsiTheme="minorHAnsi" w:cstheme="minorHAnsi"/>
        </w:rPr>
      </w:pPr>
    </w:p>
    <w:p w14:paraId="36B21E73" w14:textId="70089537" w:rsidR="00FE620E" w:rsidRPr="001522FA" w:rsidRDefault="00825573" w:rsidP="00825573">
      <w:pPr>
        <w:tabs>
          <w:tab w:val="left" w:pos="1920"/>
          <w:tab w:val="left" w:pos="5760"/>
        </w:tabs>
        <w:rPr>
          <w:rFonts w:asciiTheme="minorHAnsi" w:hAnsiTheme="minorHAnsi" w:cstheme="minorHAnsi"/>
        </w:rPr>
      </w:pPr>
      <w:r w:rsidRPr="001522FA">
        <w:rPr>
          <w:rFonts w:asciiTheme="minorHAnsi" w:hAnsiTheme="minorHAnsi" w:cstheme="minorHAnsi"/>
          <w:b/>
          <w:u w:val="single"/>
        </w:rPr>
        <w:t>Prepared by:</w:t>
      </w:r>
      <w:r w:rsidRPr="001522FA">
        <w:rPr>
          <w:rFonts w:asciiTheme="minorHAnsi" w:hAnsiTheme="minorHAnsi" w:cstheme="minorHAnsi"/>
          <w:b/>
        </w:rPr>
        <w:tab/>
      </w:r>
      <w:r w:rsidR="00CA6A9A" w:rsidRPr="001522FA">
        <w:rPr>
          <w:rFonts w:asciiTheme="minorHAnsi" w:hAnsiTheme="minorHAnsi" w:cstheme="minorHAnsi"/>
          <w:b/>
        </w:rPr>
        <w:t>Hannah Soetendal</w:t>
      </w:r>
    </w:p>
    <w:p w14:paraId="43ABA98F" w14:textId="77777777" w:rsidR="00FE620E" w:rsidRPr="001522FA" w:rsidRDefault="00FE620E" w:rsidP="00825573">
      <w:pPr>
        <w:tabs>
          <w:tab w:val="left" w:pos="1920"/>
          <w:tab w:val="left" w:pos="5760"/>
        </w:tabs>
        <w:rPr>
          <w:rFonts w:asciiTheme="minorHAnsi" w:hAnsiTheme="minorHAnsi" w:cstheme="minorHAnsi"/>
          <w:b/>
          <w:u w:val="single"/>
        </w:rPr>
      </w:pPr>
    </w:p>
    <w:p w14:paraId="49FA2321" w14:textId="5AF4640F" w:rsidR="00825573" w:rsidRPr="001522FA" w:rsidRDefault="00FE620E" w:rsidP="00825573">
      <w:pPr>
        <w:tabs>
          <w:tab w:val="left" w:pos="1920"/>
          <w:tab w:val="left" w:pos="5760"/>
        </w:tabs>
        <w:rPr>
          <w:rFonts w:asciiTheme="minorHAnsi" w:hAnsiTheme="minorHAnsi" w:cstheme="minorHAnsi"/>
        </w:rPr>
      </w:pPr>
      <w:r w:rsidRPr="001522FA">
        <w:rPr>
          <w:rFonts w:asciiTheme="minorHAnsi" w:hAnsiTheme="minorHAnsi" w:cstheme="minorHAnsi"/>
          <w:b/>
          <w:u w:val="single"/>
        </w:rPr>
        <w:t>D</w:t>
      </w:r>
      <w:r w:rsidR="00825573" w:rsidRPr="001522FA">
        <w:rPr>
          <w:rFonts w:asciiTheme="minorHAnsi" w:hAnsiTheme="minorHAnsi" w:cstheme="minorHAnsi"/>
          <w:b/>
          <w:u w:val="single"/>
        </w:rPr>
        <w:t>esignation</w:t>
      </w:r>
      <w:r w:rsidRPr="001522FA">
        <w:rPr>
          <w:rFonts w:asciiTheme="minorHAnsi" w:hAnsiTheme="minorHAnsi" w:cstheme="minorHAnsi"/>
          <w:b/>
        </w:rPr>
        <w:t>:</w:t>
      </w:r>
      <w:r w:rsidRPr="001522FA">
        <w:rPr>
          <w:rFonts w:asciiTheme="minorHAnsi" w:hAnsiTheme="minorHAnsi" w:cstheme="minorHAnsi"/>
          <w:b/>
        </w:rPr>
        <w:tab/>
      </w:r>
      <w:r w:rsidR="00064319" w:rsidRPr="001522FA">
        <w:rPr>
          <w:rFonts w:asciiTheme="minorHAnsi" w:hAnsiTheme="minorHAnsi" w:cstheme="minorHAnsi"/>
          <w:b/>
        </w:rPr>
        <w:t>Assistant Director, Commissioning &amp; Transformation (ASC)</w:t>
      </w:r>
    </w:p>
    <w:p w14:paraId="5F1F52B0" w14:textId="77777777" w:rsidR="00FE620E" w:rsidRPr="001522FA" w:rsidRDefault="00FE620E" w:rsidP="00825573">
      <w:pPr>
        <w:tabs>
          <w:tab w:val="left" w:pos="1920"/>
          <w:tab w:val="left" w:pos="5760"/>
        </w:tabs>
        <w:rPr>
          <w:rFonts w:asciiTheme="minorHAnsi" w:hAnsiTheme="minorHAnsi" w:cstheme="minorHAnsi"/>
          <w:b/>
          <w:u w:val="single"/>
        </w:rPr>
      </w:pPr>
    </w:p>
    <w:p w14:paraId="5FA0595B" w14:textId="77777777" w:rsidR="00B00CFE" w:rsidRDefault="00825573" w:rsidP="00825573">
      <w:pPr>
        <w:tabs>
          <w:tab w:val="left" w:pos="1920"/>
          <w:tab w:val="left" w:pos="5760"/>
        </w:tabs>
        <w:rPr>
          <w:rFonts w:asciiTheme="minorHAnsi" w:hAnsiTheme="minorHAnsi" w:cstheme="minorHAnsi"/>
        </w:rPr>
      </w:pPr>
      <w:r w:rsidRPr="001522FA">
        <w:rPr>
          <w:rFonts w:asciiTheme="minorHAnsi" w:hAnsiTheme="minorHAnsi" w:cstheme="minorHAnsi"/>
          <w:b/>
          <w:u w:val="single"/>
        </w:rPr>
        <w:t>Date</w:t>
      </w:r>
      <w:r w:rsidR="00FE620E" w:rsidRPr="001522FA">
        <w:rPr>
          <w:rFonts w:asciiTheme="minorHAnsi" w:hAnsiTheme="minorHAnsi" w:cstheme="minorHAnsi"/>
          <w:b/>
          <w:u w:val="single"/>
        </w:rPr>
        <w:t>:</w:t>
      </w:r>
      <w:r w:rsidR="00FE620E" w:rsidRPr="001522FA">
        <w:rPr>
          <w:rFonts w:asciiTheme="minorHAnsi" w:hAnsiTheme="minorHAnsi" w:cstheme="minorHAnsi"/>
        </w:rPr>
        <w:tab/>
      </w:r>
      <w:r w:rsidR="00CA6A9A" w:rsidRPr="001522FA">
        <w:rPr>
          <w:rFonts w:asciiTheme="minorHAnsi" w:hAnsiTheme="minorHAnsi" w:cstheme="minorHAnsi"/>
        </w:rPr>
        <w:t xml:space="preserve"> 7 March 202</w:t>
      </w:r>
      <w:r w:rsidR="00177B5D">
        <w:rPr>
          <w:rFonts w:asciiTheme="minorHAnsi" w:hAnsiTheme="minorHAnsi" w:cstheme="minorHAnsi"/>
        </w:rPr>
        <w:t>5</w:t>
      </w:r>
    </w:p>
    <w:p w14:paraId="44FE5A9B" w14:textId="77777777" w:rsidR="00B00CFE" w:rsidRDefault="00B00CFE" w:rsidP="00825573">
      <w:pPr>
        <w:tabs>
          <w:tab w:val="left" w:pos="1920"/>
          <w:tab w:val="left" w:pos="5760"/>
        </w:tabs>
        <w:rPr>
          <w:rFonts w:asciiTheme="minorHAnsi" w:hAnsiTheme="minorHAnsi" w:cstheme="minorHAnsi"/>
        </w:rPr>
      </w:pPr>
    </w:p>
    <w:p w14:paraId="7D572AA3" w14:textId="77777777" w:rsidR="0015192A" w:rsidRDefault="0015192A" w:rsidP="00B00CFE">
      <w:pPr>
        <w:tabs>
          <w:tab w:val="left" w:pos="1920"/>
          <w:tab w:val="left" w:pos="5760"/>
        </w:tabs>
        <w:jc w:val="center"/>
        <w:rPr>
          <w:rFonts w:asciiTheme="minorHAnsi" w:hAnsiTheme="minorHAnsi" w:cstheme="minorHAnsi"/>
        </w:rPr>
      </w:pPr>
    </w:p>
    <w:p w14:paraId="46F8F151" w14:textId="574E992D" w:rsidR="0015192A" w:rsidRPr="0015192A" w:rsidRDefault="00B00CFE" w:rsidP="00B00CFE">
      <w:pPr>
        <w:tabs>
          <w:tab w:val="left" w:pos="1920"/>
          <w:tab w:val="left" w:pos="5760"/>
        </w:tabs>
        <w:jc w:val="center"/>
        <w:rPr>
          <w:rFonts w:asciiTheme="minorHAnsi" w:hAnsiTheme="minorHAnsi" w:cstheme="minorHAnsi"/>
          <w:b/>
          <w:bCs/>
          <w:u w:val="single"/>
        </w:rPr>
      </w:pPr>
      <w:r w:rsidRPr="0015192A">
        <w:rPr>
          <w:rFonts w:asciiTheme="minorHAnsi" w:hAnsiTheme="minorHAnsi" w:cstheme="minorHAnsi"/>
          <w:b/>
          <w:bCs/>
          <w:u w:val="single"/>
        </w:rPr>
        <w:lastRenderedPageBreak/>
        <w:t>P</w:t>
      </w:r>
      <w:r w:rsidR="0015192A" w:rsidRPr="0015192A">
        <w:rPr>
          <w:rFonts w:asciiTheme="minorHAnsi" w:hAnsiTheme="minorHAnsi" w:cstheme="minorHAnsi"/>
          <w:b/>
          <w:bCs/>
          <w:u w:val="single"/>
        </w:rPr>
        <w:t>ERSON SPECIFICATION</w:t>
      </w:r>
    </w:p>
    <w:p w14:paraId="4CA2B3E4" w14:textId="3EA6A213" w:rsidR="00C81F8B" w:rsidRPr="00C81F8B" w:rsidRDefault="00825573" w:rsidP="00C81F8B">
      <w:pPr>
        <w:tabs>
          <w:tab w:val="left" w:pos="600"/>
          <w:tab w:val="left" w:pos="4680"/>
          <w:tab w:val="left" w:pos="5040"/>
          <w:tab w:val="left" w:pos="6000"/>
          <w:tab w:val="left" w:pos="9240"/>
        </w:tabs>
        <w:rPr>
          <w:rFonts w:asciiTheme="minorHAnsi" w:eastAsia="Times New Roman" w:hAnsiTheme="minorHAnsi" w:cstheme="minorHAnsi"/>
        </w:rPr>
      </w:pPr>
      <w:r w:rsidRPr="001522FA">
        <w:rPr>
          <w:rFonts w:asciiTheme="minorHAnsi" w:hAnsiTheme="minorHAnsi" w:cstheme="minorHAnsi"/>
        </w:rPr>
        <w:br/>
      </w:r>
      <w:r w:rsidR="00C81F8B" w:rsidRPr="00C81F8B">
        <w:rPr>
          <w:rFonts w:asciiTheme="minorHAnsi" w:eastAsia="Times New Roman" w:hAnsiTheme="minorHAnsi" w:cstheme="minorHAnsi"/>
          <w:b/>
          <w:bCs/>
        </w:rPr>
        <w:t>Post</w:t>
      </w:r>
      <w:r w:rsidR="00C81F8B" w:rsidRPr="00C81F8B">
        <w:rPr>
          <w:rFonts w:asciiTheme="minorHAnsi" w:eastAsia="Times New Roman" w:hAnsiTheme="minorHAnsi" w:cstheme="minorHAnsi"/>
        </w:rPr>
        <w:t>:</w:t>
      </w:r>
      <w:r w:rsidR="00C81F8B" w:rsidRPr="00C81F8B">
        <w:rPr>
          <w:rFonts w:asciiTheme="minorHAnsi" w:eastAsia="Times New Roman" w:hAnsiTheme="minorHAnsi" w:cstheme="minorHAnsi"/>
        </w:rPr>
        <w:tab/>
        <w:t xml:space="preserve">             Strategic Commission</w:t>
      </w:r>
      <w:r w:rsidR="004B2FC1">
        <w:rPr>
          <w:rFonts w:asciiTheme="minorHAnsi" w:eastAsia="Times New Roman" w:hAnsiTheme="minorHAnsi" w:cstheme="minorHAnsi"/>
        </w:rPr>
        <w:t>ing Manager</w:t>
      </w:r>
    </w:p>
    <w:p w14:paraId="18DC19AE" w14:textId="77777777" w:rsidR="00C81F8B" w:rsidRPr="00C81F8B" w:rsidRDefault="00C81F8B" w:rsidP="00C81F8B">
      <w:pPr>
        <w:tabs>
          <w:tab w:val="left" w:pos="600"/>
          <w:tab w:val="left" w:pos="4680"/>
          <w:tab w:val="left" w:pos="5040"/>
          <w:tab w:val="left" w:pos="6000"/>
          <w:tab w:val="left" w:pos="9240"/>
        </w:tabs>
        <w:rPr>
          <w:rFonts w:asciiTheme="minorHAnsi" w:eastAsia="Times New Roman" w:hAnsiTheme="minorHAnsi" w:cstheme="minorHAnsi"/>
        </w:rPr>
      </w:pPr>
      <w:r w:rsidRPr="00C81F8B">
        <w:rPr>
          <w:rFonts w:asciiTheme="minorHAnsi" w:eastAsia="Times New Roman" w:hAnsiTheme="minorHAnsi" w:cstheme="minorHAnsi"/>
          <w:b/>
          <w:bCs/>
        </w:rPr>
        <w:t>Post No</w:t>
      </w:r>
      <w:r w:rsidRPr="00C81F8B">
        <w:rPr>
          <w:rFonts w:asciiTheme="minorHAnsi" w:eastAsia="Times New Roman" w:hAnsiTheme="minorHAnsi" w:cstheme="minorHAnsi"/>
        </w:rPr>
        <w:t xml:space="preserve">.         </w:t>
      </w:r>
    </w:p>
    <w:p w14:paraId="4ED1F89C" w14:textId="77777777" w:rsidR="00C81F8B" w:rsidRPr="00C81F8B" w:rsidRDefault="00C81F8B" w:rsidP="00C81F8B">
      <w:pPr>
        <w:tabs>
          <w:tab w:val="left" w:pos="600"/>
          <w:tab w:val="left" w:pos="4680"/>
          <w:tab w:val="left" w:pos="5040"/>
          <w:tab w:val="left" w:pos="6000"/>
          <w:tab w:val="left" w:pos="9240"/>
        </w:tabs>
        <w:rPr>
          <w:rFonts w:asciiTheme="minorHAnsi" w:eastAsia="Times New Roman" w:hAnsiTheme="minorHAnsi" w:cstheme="minorHAnsi"/>
        </w:rPr>
      </w:pPr>
    </w:p>
    <w:p w14:paraId="683B4EB0" w14:textId="77777777" w:rsidR="00C81F8B" w:rsidRPr="00C81F8B" w:rsidRDefault="00C81F8B" w:rsidP="00C81F8B">
      <w:pPr>
        <w:tabs>
          <w:tab w:val="left" w:pos="600"/>
          <w:tab w:val="left" w:pos="4680"/>
          <w:tab w:val="left" w:pos="5040"/>
          <w:tab w:val="left" w:pos="6000"/>
          <w:tab w:val="left" w:pos="9240"/>
        </w:tabs>
        <w:rPr>
          <w:rFonts w:asciiTheme="minorHAnsi" w:eastAsia="Times New Roman" w:hAnsiTheme="minorHAnsi" w:cstheme="minorHAnsi"/>
          <w:u w:val="single"/>
        </w:rPr>
      </w:pPr>
      <w:r w:rsidRPr="00C81F8B">
        <w:rPr>
          <w:rFonts w:asciiTheme="minorHAnsi" w:eastAsia="Times New Roman" w:hAnsiTheme="minorHAnsi" w:cstheme="minorHAnsi"/>
          <w:b/>
          <w:bCs/>
        </w:rPr>
        <w:t>Department</w:t>
      </w:r>
      <w:r w:rsidRPr="00C81F8B">
        <w:rPr>
          <w:rFonts w:asciiTheme="minorHAnsi" w:eastAsia="Times New Roman" w:hAnsiTheme="minorHAnsi" w:cstheme="minorHAnsi"/>
        </w:rPr>
        <w:t xml:space="preserve">: Adult Social Care          </w:t>
      </w:r>
      <w:r w:rsidRPr="00C81F8B">
        <w:rPr>
          <w:rFonts w:asciiTheme="minorHAnsi" w:eastAsia="Times New Roman" w:hAnsiTheme="minorHAnsi" w:cstheme="minorHAnsi"/>
          <w:b/>
          <w:bCs/>
        </w:rPr>
        <w:t>Division</w:t>
      </w:r>
      <w:r w:rsidRPr="00C81F8B">
        <w:rPr>
          <w:rFonts w:asciiTheme="minorHAnsi" w:eastAsia="Times New Roman" w:hAnsiTheme="minorHAnsi" w:cstheme="minorHAnsi"/>
        </w:rPr>
        <w:t xml:space="preserve">:  </w:t>
      </w:r>
      <w:r w:rsidRPr="00C81F8B">
        <w:rPr>
          <w:rFonts w:asciiTheme="minorHAnsi" w:eastAsia="Times New Roman" w:hAnsiTheme="minorHAnsi" w:cstheme="minorHAnsi"/>
          <w:u w:val="single"/>
        </w:rPr>
        <w:t>Commissioning and Transformation (ASC)</w:t>
      </w:r>
    </w:p>
    <w:p w14:paraId="4646A3DB" w14:textId="77777777" w:rsidR="00C81F8B" w:rsidRPr="00C81F8B" w:rsidRDefault="00C81F8B" w:rsidP="00C81F8B">
      <w:pPr>
        <w:tabs>
          <w:tab w:val="left" w:pos="600"/>
          <w:tab w:val="left" w:pos="4680"/>
          <w:tab w:val="left" w:pos="5040"/>
          <w:tab w:val="left" w:pos="6000"/>
          <w:tab w:val="left" w:pos="9240"/>
        </w:tabs>
        <w:rPr>
          <w:rFonts w:asciiTheme="minorHAnsi" w:eastAsia="Times New Roman" w:hAnsiTheme="minorHAnsi" w:cstheme="minorHAnsi"/>
          <w:u w:val="single"/>
        </w:rPr>
      </w:pPr>
    </w:p>
    <w:p w14:paraId="1F08F44F" w14:textId="77777777" w:rsidR="00C81F8B" w:rsidRPr="00C81F8B" w:rsidRDefault="00C81F8B" w:rsidP="00C81F8B">
      <w:pPr>
        <w:tabs>
          <w:tab w:val="left" w:pos="600"/>
          <w:tab w:val="left" w:pos="4680"/>
          <w:tab w:val="left" w:pos="5040"/>
          <w:tab w:val="left" w:pos="6000"/>
          <w:tab w:val="left" w:pos="9240"/>
        </w:tabs>
        <w:rPr>
          <w:rFonts w:asciiTheme="minorHAnsi" w:eastAsia="Times New Roman" w:hAnsiTheme="minorHAnsi" w:cstheme="minorHAnsi"/>
          <w:u w:val="single"/>
        </w:rPr>
      </w:pPr>
    </w:p>
    <w:tbl>
      <w:tblPr>
        <w:tblStyle w:val="TableGrid"/>
        <w:tblW w:w="0" w:type="auto"/>
        <w:tblInd w:w="-289" w:type="dxa"/>
        <w:tblLayout w:type="fixed"/>
        <w:tblLook w:val="06A0" w:firstRow="1" w:lastRow="0" w:firstColumn="1" w:lastColumn="0" w:noHBand="1" w:noVBand="1"/>
      </w:tblPr>
      <w:tblGrid>
        <w:gridCol w:w="4820"/>
        <w:gridCol w:w="1701"/>
        <w:gridCol w:w="3396"/>
      </w:tblGrid>
      <w:tr w:rsidR="00C81F8B" w:rsidRPr="00C81F8B" w14:paraId="3FD7C041" w14:textId="77777777" w:rsidTr="00867197">
        <w:tc>
          <w:tcPr>
            <w:tcW w:w="4820" w:type="dxa"/>
          </w:tcPr>
          <w:p w14:paraId="359135D2" w14:textId="77777777" w:rsidR="00C81F8B" w:rsidRPr="00C81F8B" w:rsidRDefault="00C81F8B" w:rsidP="00C81F8B">
            <w:pPr>
              <w:widowControl w:val="0"/>
              <w:tabs>
                <w:tab w:val="left" w:pos="8280"/>
              </w:tabs>
              <w:jc w:val="center"/>
              <w:rPr>
                <w:rFonts w:asciiTheme="minorHAnsi" w:eastAsia="Times New Roman" w:hAnsiTheme="minorHAnsi" w:cstheme="minorHAnsi"/>
                <w:b/>
                <w:bCs/>
              </w:rPr>
            </w:pPr>
            <w:r w:rsidRPr="00C81F8B">
              <w:rPr>
                <w:rFonts w:asciiTheme="minorHAnsi" w:eastAsia="Times New Roman" w:hAnsiTheme="minorHAnsi" w:cstheme="minorHAnsi"/>
                <w:b/>
                <w:bCs/>
              </w:rPr>
              <w:t>Personal Attributes Required</w:t>
            </w:r>
          </w:p>
          <w:p w14:paraId="1ECA78D5" w14:textId="77777777" w:rsidR="00C81F8B" w:rsidRPr="00C81F8B" w:rsidRDefault="00C81F8B" w:rsidP="00C81F8B">
            <w:pPr>
              <w:tabs>
                <w:tab w:val="left" w:pos="8280"/>
              </w:tabs>
              <w:rPr>
                <w:rFonts w:asciiTheme="minorHAnsi" w:eastAsia="Times New Roman" w:hAnsiTheme="minorHAnsi" w:cstheme="minorHAnsi"/>
                <w:b/>
                <w:bCs/>
              </w:rPr>
            </w:pPr>
            <w:r w:rsidRPr="00C81F8B">
              <w:rPr>
                <w:rFonts w:asciiTheme="minorHAnsi" w:eastAsia="Times New Roman" w:hAnsiTheme="minorHAnsi" w:cstheme="minorHAnsi"/>
                <w:b/>
                <w:bCs/>
              </w:rPr>
              <w:t>(considerations)</w:t>
            </w:r>
          </w:p>
        </w:tc>
        <w:tc>
          <w:tcPr>
            <w:tcW w:w="1701" w:type="dxa"/>
          </w:tcPr>
          <w:p w14:paraId="588A380D" w14:textId="77777777" w:rsidR="00C81F8B" w:rsidRPr="00C81F8B" w:rsidRDefault="00C81F8B" w:rsidP="00C81F8B">
            <w:pPr>
              <w:widowControl w:val="0"/>
              <w:tabs>
                <w:tab w:val="left" w:pos="8280"/>
              </w:tabs>
              <w:jc w:val="center"/>
              <w:rPr>
                <w:rFonts w:asciiTheme="minorHAnsi" w:eastAsia="Times New Roman" w:hAnsiTheme="minorHAnsi" w:cstheme="minorHAnsi"/>
                <w:b/>
                <w:bCs/>
              </w:rPr>
            </w:pPr>
            <w:r w:rsidRPr="00C81F8B">
              <w:rPr>
                <w:rFonts w:asciiTheme="minorHAnsi" w:eastAsia="Times New Roman" w:hAnsiTheme="minorHAnsi" w:cstheme="minorHAnsi"/>
                <w:b/>
                <w:bCs/>
              </w:rPr>
              <w:t>Essential (E)</w:t>
            </w:r>
          </w:p>
          <w:p w14:paraId="49953F29" w14:textId="77777777" w:rsidR="00C81F8B" w:rsidRPr="00C81F8B" w:rsidRDefault="00C81F8B" w:rsidP="00C81F8B">
            <w:pPr>
              <w:widowControl w:val="0"/>
              <w:tabs>
                <w:tab w:val="left" w:pos="8280"/>
              </w:tabs>
              <w:jc w:val="center"/>
              <w:rPr>
                <w:rFonts w:asciiTheme="minorHAnsi" w:eastAsia="Times New Roman" w:hAnsiTheme="minorHAnsi" w:cstheme="minorHAnsi"/>
                <w:b/>
                <w:bCs/>
              </w:rPr>
            </w:pPr>
            <w:r w:rsidRPr="00C81F8B">
              <w:rPr>
                <w:rFonts w:asciiTheme="minorHAnsi" w:eastAsia="Times New Roman" w:hAnsiTheme="minorHAnsi" w:cstheme="minorHAnsi"/>
                <w:b/>
                <w:bCs/>
              </w:rPr>
              <w:t>Or</w:t>
            </w:r>
          </w:p>
          <w:p w14:paraId="7DA4EC12" w14:textId="77777777" w:rsidR="00C81F8B" w:rsidRPr="00C81F8B" w:rsidRDefault="00C81F8B" w:rsidP="00C81F8B">
            <w:pPr>
              <w:tabs>
                <w:tab w:val="left" w:pos="8280"/>
              </w:tabs>
              <w:rPr>
                <w:rFonts w:asciiTheme="minorHAnsi" w:eastAsia="Times New Roman" w:hAnsiTheme="minorHAnsi" w:cstheme="minorHAnsi"/>
                <w:b/>
                <w:bCs/>
              </w:rPr>
            </w:pPr>
            <w:r w:rsidRPr="00C81F8B">
              <w:rPr>
                <w:rFonts w:asciiTheme="minorHAnsi" w:eastAsia="Times New Roman" w:hAnsiTheme="minorHAnsi" w:cstheme="minorHAnsi"/>
                <w:b/>
                <w:bCs/>
              </w:rPr>
              <w:t>Desirable (D)</w:t>
            </w:r>
          </w:p>
        </w:tc>
        <w:tc>
          <w:tcPr>
            <w:tcW w:w="3396" w:type="dxa"/>
          </w:tcPr>
          <w:p w14:paraId="3B01691F" w14:textId="77777777" w:rsidR="00C81F8B" w:rsidRPr="00C81F8B" w:rsidRDefault="00C81F8B" w:rsidP="00C81F8B">
            <w:pPr>
              <w:widowControl w:val="0"/>
              <w:tabs>
                <w:tab w:val="left" w:pos="8280"/>
              </w:tabs>
              <w:jc w:val="center"/>
              <w:rPr>
                <w:rFonts w:asciiTheme="minorHAnsi" w:eastAsia="Times New Roman" w:hAnsiTheme="minorHAnsi" w:cstheme="minorHAnsi"/>
                <w:b/>
                <w:bCs/>
              </w:rPr>
            </w:pPr>
            <w:r w:rsidRPr="00C81F8B">
              <w:rPr>
                <w:rFonts w:asciiTheme="minorHAnsi" w:eastAsia="Times New Roman" w:hAnsiTheme="minorHAnsi" w:cstheme="minorHAnsi"/>
                <w:b/>
                <w:bCs/>
              </w:rPr>
              <w:t>Method of Assessment</w:t>
            </w:r>
          </w:p>
          <w:p w14:paraId="402AAA65" w14:textId="77777777" w:rsidR="00C81F8B" w:rsidRPr="00C81F8B" w:rsidRDefault="00C81F8B" w:rsidP="00C81F8B">
            <w:pPr>
              <w:tabs>
                <w:tab w:val="left" w:pos="8280"/>
              </w:tabs>
              <w:rPr>
                <w:rFonts w:asciiTheme="minorHAnsi" w:eastAsia="Times New Roman" w:hAnsiTheme="minorHAnsi" w:cstheme="minorHAnsi"/>
                <w:b/>
                <w:bCs/>
              </w:rPr>
            </w:pPr>
            <w:r w:rsidRPr="00C81F8B">
              <w:rPr>
                <w:rFonts w:asciiTheme="minorHAnsi" w:eastAsia="Times New Roman" w:hAnsiTheme="minorHAnsi" w:cstheme="minorHAnsi"/>
                <w:b/>
                <w:bCs/>
              </w:rPr>
              <w:t>(suggested)</w:t>
            </w:r>
          </w:p>
        </w:tc>
      </w:tr>
      <w:tr w:rsidR="00C81F8B" w:rsidRPr="00C81F8B" w14:paraId="6F4F4FB9" w14:textId="77777777" w:rsidTr="00867197">
        <w:tc>
          <w:tcPr>
            <w:tcW w:w="4820" w:type="dxa"/>
          </w:tcPr>
          <w:p w14:paraId="52F7561A" w14:textId="77777777" w:rsidR="00C81F8B" w:rsidRPr="00C81F8B" w:rsidRDefault="00C81F8B" w:rsidP="00C81F8B">
            <w:pPr>
              <w:widowControl w:val="0"/>
              <w:tabs>
                <w:tab w:val="left" w:pos="8280"/>
              </w:tabs>
              <w:rPr>
                <w:rFonts w:asciiTheme="minorHAnsi" w:eastAsia="Times New Roman" w:hAnsiTheme="minorHAnsi" w:cstheme="minorHAnsi"/>
                <w:b/>
                <w:u w:val="single"/>
              </w:rPr>
            </w:pPr>
            <w:r w:rsidRPr="00C81F8B">
              <w:rPr>
                <w:rFonts w:asciiTheme="minorHAnsi" w:eastAsia="Times New Roman" w:hAnsiTheme="minorHAnsi" w:cstheme="minorHAnsi"/>
                <w:b/>
                <w:u w:val="single"/>
              </w:rPr>
              <w:t>QUALIFICATIONS/TRAINING</w:t>
            </w:r>
          </w:p>
          <w:p w14:paraId="75AF1123" w14:textId="77777777" w:rsidR="00C81F8B" w:rsidRPr="00C81F8B" w:rsidRDefault="00C81F8B" w:rsidP="00C81F8B">
            <w:pPr>
              <w:widowControl w:val="0"/>
              <w:tabs>
                <w:tab w:val="left" w:pos="8280"/>
              </w:tabs>
              <w:rPr>
                <w:rFonts w:asciiTheme="minorHAnsi" w:eastAsia="Times New Roman" w:hAnsiTheme="minorHAnsi" w:cstheme="minorHAnsi"/>
              </w:rPr>
            </w:pPr>
          </w:p>
          <w:p w14:paraId="583168EB" w14:textId="77777777" w:rsidR="00C81F8B" w:rsidRPr="00C81F8B" w:rsidRDefault="00C81F8B" w:rsidP="00C81F8B">
            <w:pPr>
              <w:widowControl w:val="0"/>
              <w:tabs>
                <w:tab w:val="left" w:pos="8280"/>
              </w:tabs>
              <w:rPr>
                <w:rFonts w:asciiTheme="minorHAnsi" w:eastAsia="Times New Roman" w:hAnsiTheme="minorHAnsi" w:cstheme="minorHAnsi"/>
              </w:rPr>
            </w:pPr>
            <w:r w:rsidRPr="00C81F8B">
              <w:rPr>
                <w:rFonts w:asciiTheme="minorHAnsi" w:eastAsia="Times New Roman" w:hAnsiTheme="minorHAnsi" w:cstheme="minorHAnsi"/>
              </w:rPr>
              <w:t>Graduate level qualification (or working towards) or equivalent experience in Social Care or NHS.</w:t>
            </w:r>
          </w:p>
          <w:p w14:paraId="7A92ED4A" w14:textId="77777777" w:rsidR="00C81F8B" w:rsidRPr="00C81F8B" w:rsidRDefault="00C81F8B" w:rsidP="00C81F8B">
            <w:pPr>
              <w:widowControl w:val="0"/>
              <w:tabs>
                <w:tab w:val="left" w:pos="8280"/>
              </w:tabs>
              <w:rPr>
                <w:rFonts w:asciiTheme="minorHAnsi" w:eastAsia="Times New Roman" w:hAnsiTheme="minorHAnsi" w:cstheme="minorHAnsi"/>
              </w:rPr>
            </w:pPr>
          </w:p>
          <w:p w14:paraId="71A61BA1" w14:textId="77777777" w:rsidR="00C81F8B" w:rsidRPr="00C81F8B" w:rsidRDefault="00C81F8B" w:rsidP="00C81F8B">
            <w:pPr>
              <w:widowControl w:val="0"/>
              <w:tabs>
                <w:tab w:val="left" w:pos="8280"/>
              </w:tabs>
              <w:rPr>
                <w:rFonts w:asciiTheme="minorHAnsi" w:eastAsia="Times New Roman" w:hAnsiTheme="minorHAnsi" w:cstheme="minorHAnsi"/>
              </w:rPr>
            </w:pPr>
            <w:r w:rsidRPr="00C81F8B">
              <w:rPr>
                <w:rFonts w:asciiTheme="minorHAnsi" w:eastAsia="Times New Roman" w:hAnsiTheme="minorHAnsi" w:cstheme="minorHAnsi"/>
              </w:rPr>
              <w:t>Working towards a relevant professional, procurement or commissioning qualification</w:t>
            </w:r>
          </w:p>
          <w:p w14:paraId="0C7ED120" w14:textId="77777777" w:rsidR="00C81F8B" w:rsidRPr="00C81F8B" w:rsidRDefault="00C81F8B" w:rsidP="00C81F8B">
            <w:pPr>
              <w:tabs>
                <w:tab w:val="left" w:pos="8280"/>
              </w:tabs>
              <w:rPr>
                <w:rFonts w:asciiTheme="minorHAnsi" w:eastAsia="Times New Roman" w:hAnsiTheme="minorHAnsi" w:cstheme="minorHAnsi"/>
              </w:rPr>
            </w:pPr>
          </w:p>
          <w:p w14:paraId="78295FCF"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 xml:space="preserve">Evidence of continuous professional development </w:t>
            </w:r>
          </w:p>
        </w:tc>
        <w:tc>
          <w:tcPr>
            <w:tcW w:w="1701" w:type="dxa"/>
          </w:tcPr>
          <w:p w14:paraId="664D8853"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4773C95E"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40010699" w14:textId="77777777" w:rsidR="00C81F8B" w:rsidRPr="00C81F8B" w:rsidRDefault="00C81F8B" w:rsidP="00C81F8B">
            <w:pPr>
              <w:widowControl w:val="0"/>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0266E132"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3FD9E4D3"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35E39F44" w14:textId="77777777" w:rsidR="00A37E39" w:rsidRDefault="00A37E39" w:rsidP="00C81F8B">
            <w:pPr>
              <w:widowControl w:val="0"/>
              <w:tabs>
                <w:tab w:val="left" w:pos="8280"/>
              </w:tabs>
              <w:jc w:val="center"/>
              <w:rPr>
                <w:rFonts w:asciiTheme="minorHAnsi" w:eastAsia="Times New Roman" w:hAnsiTheme="minorHAnsi" w:cstheme="minorHAnsi"/>
              </w:rPr>
            </w:pPr>
          </w:p>
          <w:p w14:paraId="252C4C32" w14:textId="49615416" w:rsidR="00C81F8B" w:rsidRPr="00C81F8B" w:rsidRDefault="00C81F8B" w:rsidP="00C81F8B">
            <w:pPr>
              <w:widowControl w:val="0"/>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2F73E6F8"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0C70728B"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50E6E5AF" w14:textId="77777777" w:rsidR="00C81F8B" w:rsidRPr="00C81F8B" w:rsidRDefault="00C81F8B" w:rsidP="00C81F8B">
            <w:pPr>
              <w:widowControl w:val="0"/>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45064457" w14:textId="77777777" w:rsidR="00C81F8B" w:rsidRPr="00C81F8B" w:rsidRDefault="00C81F8B" w:rsidP="00C81F8B">
            <w:pPr>
              <w:tabs>
                <w:tab w:val="left" w:pos="8280"/>
              </w:tabs>
              <w:rPr>
                <w:rFonts w:asciiTheme="minorHAnsi" w:eastAsia="Times New Roman" w:hAnsiTheme="minorHAnsi" w:cstheme="minorHAnsi"/>
              </w:rPr>
            </w:pPr>
          </w:p>
        </w:tc>
        <w:tc>
          <w:tcPr>
            <w:tcW w:w="3396" w:type="dxa"/>
          </w:tcPr>
          <w:p w14:paraId="1C788850" w14:textId="77777777" w:rsidR="00C81F8B" w:rsidRPr="00C81F8B" w:rsidRDefault="00C81F8B" w:rsidP="00C81F8B">
            <w:pPr>
              <w:widowControl w:val="0"/>
              <w:tabs>
                <w:tab w:val="left" w:pos="8280"/>
              </w:tabs>
              <w:rPr>
                <w:rFonts w:asciiTheme="minorHAnsi" w:eastAsia="Times New Roman" w:hAnsiTheme="minorHAnsi" w:cstheme="minorHAnsi"/>
              </w:rPr>
            </w:pPr>
          </w:p>
          <w:p w14:paraId="57121C35" w14:textId="77777777" w:rsidR="00C81F8B" w:rsidRPr="00C81F8B" w:rsidRDefault="00C81F8B" w:rsidP="00C81F8B">
            <w:pPr>
              <w:widowControl w:val="0"/>
              <w:tabs>
                <w:tab w:val="left" w:pos="8280"/>
              </w:tabs>
              <w:rPr>
                <w:rFonts w:asciiTheme="minorHAnsi" w:eastAsia="Times New Roman" w:hAnsiTheme="minorHAnsi" w:cstheme="minorHAnsi"/>
              </w:rPr>
            </w:pPr>
          </w:p>
          <w:p w14:paraId="6CD11177" w14:textId="77777777" w:rsidR="00C81F8B" w:rsidRPr="00C81F8B" w:rsidRDefault="00C81F8B" w:rsidP="00C81F8B">
            <w:pPr>
              <w:widowControl w:val="0"/>
              <w:tabs>
                <w:tab w:val="left" w:pos="492"/>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2B97F7DF" w14:textId="77777777" w:rsidR="00C81F8B" w:rsidRPr="00C81F8B" w:rsidRDefault="00C81F8B" w:rsidP="00C81F8B">
            <w:pPr>
              <w:tabs>
                <w:tab w:val="left" w:pos="8280"/>
              </w:tabs>
              <w:rPr>
                <w:rFonts w:asciiTheme="minorHAnsi" w:eastAsia="Times New Roman" w:hAnsiTheme="minorHAnsi" w:cstheme="minorHAnsi"/>
              </w:rPr>
            </w:pPr>
          </w:p>
          <w:p w14:paraId="000CE063" w14:textId="77777777" w:rsidR="00C81F8B" w:rsidRPr="00C81F8B" w:rsidRDefault="00C81F8B" w:rsidP="00C81F8B">
            <w:pPr>
              <w:tabs>
                <w:tab w:val="left" w:pos="8280"/>
              </w:tabs>
              <w:rPr>
                <w:rFonts w:asciiTheme="minorHAnsi" w:eastAsia="Times New Roman" w:hAnsiTheme="minorHAnsi" w:cstheme="minorHAnsi"/>
              </w:rPr>
            </w:pPr>
          </w:p>
          <w:p w14:paraId="5C19D387" w14:textId="77777777" w:rsidR="00A37E39" w:rsidRDefault="00A37E39" w:rsidP="00C81F8B">
            <w:pPr>
              <w:tabs>
                <w:tab w:val="left" w:pos="8280"/>
              </w:tabs>
              <w:rPr>
                <w:rFonts w:asciiTheme="minorHAnsi" w:eastAsia="Times New Roman" w:hAnsiTheme="minorHAnsi" w:cstheme="minorHAnsi"/>
              </w:rPr>
            </w:pPr>
          </w:p>
          <w:p w14:paraId="0908D630" w14:textId="7861D448"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330DA6F6" w14:textId="77777777" w:rsidR="00C81F8B" w:rsidRPr="00C81F8B" w:rsidRDefault="00C81F8B" w:rsidP="00C81F8B">
            <w:pPr>
              <w:tabs>
                <w:tab w:val="left" w:pos="8280"/>
              </w:tabs>
              <w:rPr>
                <w:rFonts w:asciiTheme="minorHAnsi" w:eastAsia="Times New Roman" w:hAnsiTheme="minorHAnsi" w:cstheme="minorHAnsi"/>
              </w:rPr>
            </w:pPr>
          </w:p>
          <w:p w14:paraId="2DCB035A" w14:textId="77777777" w:rsidR="00C81F8B" w:rsidRPr="00C81F8B" w:rsidRDefault="00C81F8B" w:rsidP="00C81F8B">
            <w:pPr>
              <w:tabs>
                <w:tab w:val="left" w:pos="8280"/>
              </w:tabs>
              <w:rPr>
                <w:rFonts w:asciiTheme="minorHAnsi" w:eastAsia="Times New Roman" w:hAnsiTheme="minorHAnsi" w:cstheme="minorHAnsi"/>
              </w:rPr>
            </w:pPr>
          </w:p>
          <w:p w14:paraId="604C6F1B"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r w:rsidRPr="00C81F8B">
              <w:rPr>
                <w:rFonts w:asciiTheme="minorHAnsi" w:eastAsia="Times New Roman" w:hAnsiTheme="minorHAnsi" w:cstheme="minorHAnsi"/>
              </w:rPr>
              <w:tab/>
            </w:r>
          </w:p>
        </w:tc>
      </w:tr>
      <w:tr w:rsidR="00C81F8B" w:rsidRPr="00C81F8B" w14:paraId="032F4925" w14:textId="77777777" w:rsidTr="00867197">
        <w:trPr>
          <w:trHeight w:val="4175"/>
        </w:trPr>
        <w:tc>
          <w:tcPr>
            <w:tcW w:w="4820" w:type="dxa"/>
          </w:tcPr>
          <w:p w14:paraId="50B26225" w14:textId="77777777" w:rsidR="00C81F8B" w:rsidRPr="00C81F8B" w:rsidRDefault="00C81F8B" w:rsidP="00C81F8B">
            <w:pPr>
              <w:widowControl w:val="0"/>
              <w:tabs>
                <w:tab w:val="left" w:pos="8280"/>
              </w:tabs>
              <w:outlineLvl w:val="8"/>
              <w:rPr>
                <w:rFonts w:asciiTheme="minorHAnsi" w:eastAsia="Times New Roman" w:hAnsiTheme="minorHAnsi" w:cstheme="minorHAnsi"/>
                <w:b/>
                <w:u w:val="single"/>
              </w:rPr>
            </w:pPr>
            <w:r w:rsidRPr="00C81F8B">
              <w:rPr>
                <w:rFonts w:asciiTheme="minorHAnsi" w:eastAsia="Times New Roman" w:hAnsiTheme="minorHAnsi" w:cstheme="minorHAnsi"/>
                <w:b/>
                <w:u w:val="single"/>
              </w:rPr>
              <w:t>EXPERIENCE</w:t>
            </w:r>
          </w:p>
          <w:p w14:paraId="666BFBAF" w14:textId="77777777" w:rsidR="00C81F8B" w:rsidRPr="00C81F8B" w:rsidRDefault="00C81F8B" w:rsidP="00C81F8B">
            <w:pPr>
              <w:widowControl w:val="0"/>
              <w:tabs>
                <w:tab w:val="left" w:pos="8280"/>
              </w:tabs>
              <w:rPr>
                <w:rFonts w:asciiTheme="minorHAnsi" w:eastAsia="Times New Roman" w:hAnsiTheme="minorHAnsi" w:cstheme="minorHAnsi"/>
              </w:rPr>
            </w:pPr>
          </w:p>
          <w:p w14:paraId="57A34509"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Demonstrable experience of working in partnership with stakeholders, particularly within health and social care, to bring about change to improve the wellbeing of local communities.</w:t>
            </w:r>
          </w:p>
          <w:p w14:paraId="2D9C49A8" w14:textId="77777777" w:rsidR="00C81F8B" w:rsidRPr="00C81F8B" w:rsidRDefault="00C81F8B" w:rsidP="00C81F8B">
            <w:pPr>
              <w:widowControl w:val="0"/>
              <w:tabs>
                <w:tab w:val="left" w:pos="8280"/>
              </w:tabs>
              <w:rPr>
                <w:rFonts w:asciiTheme="minorHAnsi" w:eastAsia="Times New Roman" w:hAnsiTheme="minorHAnsi" w:cstheme="minorHAnsi"/>
              </w:rPr>
            </w:pPr>
          </w:p>
          <w:p w14:paraId="5FC26E46" w14:textId="77777777" w:rsidR="00C81F8B" w:rsidRPr="00C81F8B" w:rsidRDefault="00C81F8B" w:rsidP="00C81F8B">
            <w:pPr>
              <w:widowControl w:val="0"/>
              <w:tabs>
                <w:tab w:val="left" w:pos="8280"/>
              </w:tabs>
              <w:rPr>
                <w:rFonts w:asciiTheme="minorHAnsi" w:eastAsia="Times New Roman" w:hAnsiTheme="minorHAnsi" w:cstheme="minorHAnsi"/>
              </w:rPr>
            </w:pPr>
            <w:r w:rsidRPr="00C81F8B">
              <w:rPr>
                <w:rFonts w:asciiTheme="minorHAnsi" w:eastAsia="Times New Roman" w:hAnsiTheme="minorHAnsi" w:cstheme="minorHAnsi"/>
              </w:rPr>
              <w:t>Experience of programme and or project management.</w:t>
            </w:r>
          </w:p>
          <w:p w14:paraId="410D4EC4" w14:textId="77777777" w:rsidR="00C81F8B" w:rsidRPr="00C81F8B" w:rsidRDefault="00C81F8B" w:rsidP="00C81F8B">
            <w:pPr>
              <w:widowControl w:val="0"/>
              <w:tabs>
                <w:tab w:val="left" w:pos="8280"/>
              </w:tabs>
              <w:rPr>
                <w:rFonts w:asciiTheme="minorHAnsi" w:eastAsia="Times New Roman" w:hAnsiTheme="minorHAnsi" w:cstheme="minorHAnsi"/>
              </w:rPr>
            </w:pPr>
          </w:p>
          <w:p w14:paraId="36939F27" w14:textId="77777777" w:rsidR="00C81F8B" w:rsidRPr="00C81F8B" w:rsidRDefault="00C81F8B" w:rsidP="00C81F8B">
            <w:pPr>
              <w:widowControl w:val="0"/>
              <w:tabs>
                <w:tab w:val="left" w:pos="8280"/>
              </w:tabs>
              <w:rPr>
                <w:rFonts w:asciiTheme="minorHAnsi" w:eastAsia="Times New Roman" w:hAnsiTheme="minorHAnsi" w:cstheme="minorHAnsi"/>
              </w:rPr>
            </w:pPr>
            <w:r w:rsidRPr="00C81F8B">
              <w:rPr>
                <w:rFonts w:asciiTheme="minorHAnsi" w:eastAsia="Times New Roman" w:hAnsiTheme="minorHAnsi" w:cstheme="minorHAnsi"/>
              </w:rPr>
              <w:t>Proven experience of commissioning major contracts and making improvements and changes to significant service provision.</w:t>
            </w:r>
          </w:p>
          <w:p w14:paraId="584D6EDD" w14:textId="77777777" w:rsidR="00C81F8B" w:rsidRPr="00C81F8B" w:rsidRDefault="00C81F8B" w:rsidP="00C81F8B">
            <w:pPr>
              <w:widowControl w:val="0"/>
              <w:tabs>
                <w:tab w:val="left" w:pos="8280"/>
              </w:tabs>
              <w:rPr>
                <w:rFonts w:asciiTheme="minorHAnsi" w:eastAsia="Times New Roman" w:hAnsiTheme="minorHAnsi" w:cstheme="minorHAnsi"/>
              </w:rPr>
            </w:pPr>
          </w:p>
          <w:p w14:paraId="2DA2EA01"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Experience of managing complex budgets effectively.</w:t>
            </w:r>
          </w:p>
        </w:tc>
        <w:tc>
          <w:tcPr>
            <w:tcW w:w="1701" w:type="dxa"/>
          </w:tcPr>
          <w:p w14:paraId="5DF7FA69"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0D4E6404"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57995187" w14:textId="77777777" w:rsidR="00C81F8B" w:rsidRPr="00C81F8B" w:rsidRDefault="00C81F8B" w:rsidP="00C81F8B">
            <w:pPr>
              <w:widowControl w:val="0"/>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2FD988C7"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476100E0"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6F6B6F42"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079827AC"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09AA94DE" w14:textId="77777777" w:rsidR="00A37E39" w:rsidRDefault="00A37E39" w:rsidP="00C81F8B">
            <w:pPr>
              <w:widowControl w:val="0"/>
              <w:tabs>
                <w:tab w:val="left" w:pos="8280"/>
              </w:tabs>
              <w:jc w:val="center"/>
              <w:rPr>
                <w:rFonts w:asciiTheme="minorHAnsi" w:eastAsia="Times New Roman" w:hAnsiTheme="minorHAnsi" w:cstheme="minorHAnsi"/>
              </w:rPr>
            </w:pPr>
          </w:p>
          <w:p w14:paraId="7336AC27" w14:textId="1371A3EE" w:rsidR="00C81F8B" w:rsidRPr="00C81F8B" w:rsidRDefault="00C81F8B" w:rsidP="00C81F8B">
            <w:pPr>
              <w:widowControl w:val="0"/>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137736A0"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5F7765AD"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0284779E" w14:textId="77777777" w:rsidR="00C81F8B" w:rsidRPr="00C81F8B" w:rsidRDefault="00C81F8B" w:rsidP="00C81F8B">
            <w:pPr>
              <w:widowControl w:val="0"/>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2EED8CBD"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6A3D0C2C" w14:textId="77777777" w:rsidR="00C81F8B" w:rsidRPr="00C81F8B" w:rsidRDefault="00C81F8B" w:rsidP="00C81F8B">
            <w:pPr>
              <w:widowControl w:val="0"/>
              <w:tabs>
                <w:tab w:val="left" w:pos="8280"/>
              </w:tabs>
              <w:jc w:val="center"/>
              <w:rPr>
                <w:rFonts w:asciiTheme="minorHAnsi" w:eastAsia="Times New Roman" w:hAnsiTheme="minorHAnsi" w:cstheme="minorHAnsi"/>
              </w:rPr>
            </w:pPr>
          </w:p>
          <w:p w14:paraId="3D82436C" w14:textId="77777777" w:rsidR="00A37E39" w:rsidRDefault="00A37E39" w:rsidP="00C81F8B">
            <w:pPr>
              <w:widowControl w:val="0"/>
              <w:tabs>
                <w:tab w:val="left" w:pos="8280"/>
              </w:tabs>
              <w:jc w:val="center"/>
              <w:rPr>
                <w:rFonts w:asciiTheme="minorHAnsi" w:eastAsia="Times New Roman" w:hAnsiTheme="minorHAnsi" w:cstheme="minorHAnsi"/>
              </w:rPr>
            </w:pPr>
          </w:p>
          <w:p w14:paraId="4308D8D7" w14:textId="701DACFC" w:rsidR="00C81F8B" w:rsidRPr="00C81F8B" w:rsidRDefault="00C81F8B" w:rsidP="00C81F8B">
            <w:pPr>
              <w:widowControl w:val="0"/>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45737650" w14:textId="77777777" w:rsidR="00C81F8B" w:rsidRPr="00C81F8B" w:rsidRDefault="00C81F8B" w:rsidP="00C81F8B">
            <w:pPr>
              <w:tabs>
                <w:tab w:val="left" w:pos="8280"/>
              </w:tabs>
              <w:rPr>
                <w:rFonts w:asciiTheme="minorHAnsi" w:eastAsia="Times New Roman" w:hAnsiTheme="minorHAnsi" w:cstheme="minorHAnsi"/>
              </w:rPr>
            </w:pPr>
          </w:p>
        </w:tc>
        <w:tc>
          <w:tcPr>
            <w:tcW w:w="3396" w:type="dxa"/>
          </w:tcPr>
          <w:p w14:paraId="798EBC77" w14:textId="77777777" w:rsidR="00C81F8B" w:rsidRPr="00C81F8B" w:rsidRDefault="00C81F8B" w:rsidP="00C81F8B">
            <w:pPr>
              <w:widowControl w:val="0"/>
              <w:tabs>
                <w:tab w:val="left" w:pos="8280"/>
              </w:tabs>
              <w:rPr>
                <w:rFonts w:asciiTheme="minorHAnsi" w:eastAsia="Times New Roman" w:hAnsiTheme="minorHAnsi" w:cstheme="minorHAnsi"/>
              </w:rPr>
            </w:pPr>
          </w:p>
          <w:p w14:paraId="73E12686" w14:textId="77777777" w:rsidR="00C81F8B" w:rsidRPr="00C81F8B" w:rsidRDefault="00C81F8B" w:rsidP="00C81F8B">
            <w:pPr>
              <w:widowControl w:val="0"/>
              <w:tabs>
                <w:tab w:val="left" w:pos="8280"/>
              </w:tabs>
              <w:rPr>
                <w:rFonts w:asciiTheme="minorHAnsi" w:eastAsia="Times New Roman" w:hAnsiTheme="minorHAnsi" w:cstheme="minorHAnsi"/>
              </w:rPr>
            </w:pPr>
          </w:p>
          <w:p w14:paraId="1F8FE847" w14:textId="65D4C82B"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6ECEC089" w14:textId="77777777" w:rsidR="00C81F8B" w:rsidRPr="00C81F8B" w:rsidRDefault="00C81F8B" w:rsidP="00C81F8B">
            <w:pPr>
              <w:tabs>
                <w:tab w:val="left" w:pos="8280"/>
              </w:tabs>
              <w:rPr>
                <w:rFonts w:asciiTheme="minorHAnsi" w:eastAsia="Times New Roman" w:hAnsiTheme="minorHAnsi" w:cstheme="minorHAnsi"/>
              </w:rPr>
            </w:pPr>
          </w:p>
          <w:p w14:paraId="0CBD3252" w14:textId="77777777" w:rsidR="00C81F8B" w:rsidRPr="00C81F8B" w:rsidRDefault="00C81F8B" w:rsidP="00C81F8B">
            <w:pPr>
              <w:tabs>
                <w:tab w:val="left" w:pos="8280"/>
              </w:tabs>
              <w:rPr>
                <w:rFonts w:asciiTheme="minorHAnsi" w:eastAsia="Times New Roman" w:hAnsiTheme="minorHAnsi" w:cstheme="minorHAnsi"/>
              </w:rPr>
            </w:pPr>
          </w:p>
          <w:p w14:paraId="514032A7" w14:textId="77777777" w:rsidR="00C81F8B" w:rsidRPr="00C81F8B" w:rsidRDefault="00C81F8B" w:rsidP="00C81F8B">
            <w:pPr>
              <w:tabs>
                <w:tab w:val="left" w:pos="8280"/>
              </w:tabs>
              <w:rPr>
                <w:rFonts w:asciiTheme="minorHAnsi" w:eastAsia="Times New Roman" w:hAnsiTheme="minorHAnsi" w:cstheme="minorHAnsi"/>
              </w:rPr>
            </w:pPr>
          </w:p>
          <w:p w14:paraId="26E419B8" w14:textId="77777777" w:rsidR="00C81F8B" w:rsidRDefault="00C81F8B" w:rsidP="00C81F8B">
            <w:pPr>
              <w:tabs>
                <w:tab w:val="left" w:pos="8280"/>
              </w:tabs>
              <w:rPr>
                <w:rFonts w:asciiTheme="minorHAnsi" w:eastAsia="Times New Roman" w:hAnsiTheme="minorHAnsi" w:cstheme="minorHAnsi"/>
              </w:rPr>
            </w:pPr>
          </w:p>
          <w:p w14:paraId="154BC164" w14:textId="77777777" w:rsidR="00A37E39" w:rsidRPr="00C81F8B" w:rsidRDefault="00A37E39" w:rsidP="00C81F8B">
            <w:pPr>
              <w:tabs>
                <w:tab w:val="left" w:pos="8280"/>
              </w:tabs>
              <w:rPr>
                <w:rFonts w:asciiTheme="minorHAnsi" w:eastAsia="Times New Roman" w:hAnsiTheme="minorHAnsi" w:cstheme="minorHAnsi"/>
              </w:rPr>
            </w:pPr>
          </w:p>
          <w:p w14:paraId="17BB74A6"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0D76BEC1" w14:textId="77777777" w:rsidR="00C81F8B" w:rsidRPr="00C81F8B" w:rsidRDefault="00C81F8B" w:rsidP="00C81F8B">
            <w:pPr>
              <w:tabs>
                <w:tab w:val="left" w:pos="8280"/>
              </w:tabs>
              <w:rPr>
                <w:rFonts w:asciiTheme="minorHAnsi" w:eastAsia="Times New Roman" w:hAnsiTheme="minorHAnsi" w:cstheme="minorHAnsi"/>
              </w:rPr>
            </w:pPr>
          </w:p>
          <w:p w14:paraId="1F80994E" w14:textId="77777777" w:rsidR="00C81F8B" w:rsidRPr="00C81F8B" w:rsidRDefault="00C81F8B" w:rsidP="00C81F8B">
            <w:pPr>
              <w:tabs>
                <w:tab w:val="left" w:pos="8280"/>
              </w:tabs>
              <w:rPr>
                <w:rFonts w:asciiTheme="minorHAnsi" w:eastAsia="Times New Roman" w:hAnsiTheme="minorHAnsi" w:cstheme="minorHAnsi"/>
              </w:rPr>
            </w:pPr>
          </w:p>
          <w:p w14:paraId="2385F8BD"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65A4355D" w14:textId="77777777" w:rsidR="00C81F8B" w:rsidRPr="00C81F8B" w:rsidRDefault="00C81F8B" w:rsidP="00C81F8B">
            <w:pPr>
              <w:tabs>
                <w:tab w:val="left" w:pos="8280"/>
              </w:tabs>
              <w:rPr>
                <w:rFonts w:asciiTheme="minorHAnsi" w:eastAsia="Times New Roman" w:hAnsiTheme="minorHAnsi" w:cstheme="minorHAnsi"/>
              </w:rPr>
            </w:pPr>
          </w:p>
          <w:p w14:paraId="67A00E4B" w14:textId="77777777" w:rsidR="00C81F8B" w:rsidRPr="00C81F8B" w:rsidRDefault="00C81F8B" w:rsidP="00C81F8B">
            <w:pPr>
              <w:tabs>
                <w:tab w:val="left" w:pos="8280"/>
              </w:tabs>
              <w:rPr>
                <w:rFonts w:asciiTheme="minorHAnsi" w:eastAsia="Times New Roman" w:hAnsiTheme="minorHAnsi" w:cstheme="minorHAnsi"/>
              </w:rPr>
            </w:pPr>
          </w:p>
          <w:p w14:paraId="36E398B9" w14:textId="77777777" w:rsidR="00A37E39" w:rsidRDefault="00A37E39" w:rsidP="00C81F8B">
            <w:pPr>
              <w:tabs>
                <w:tab w:val="left" w:pos="8280"/>
              </w:tabs>
              <w:rPr>
                <w:rFonts w:asciiTheme="minorHAnsi" w:eastAsia="Times New Roman" w:hAnsiTheme="minorHAnsi" w:cstheme="minorHAnsi"/>
              </w:rPr>
            </w:pPr>
          </w:p>
          <w:p w14:paraId="02514777" w14:textId="1646D845"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tc>
      </w:tr>
      <w:tr w:rsidR="00C81F8B" w:rsidRPr="00C81F8B" w14:paraId="6EF730B4" w14:textId="77777777" w:rsidTr="00867197">
        <w:tc>
          <w:tcPr>
            <w:tcW w:w="4820" w:type="dxa"/>
          </w:tcPr>
          <w:p w14:paraId="4815CAAA" w14:textId="77777777" w:rsidR="00C81F8B" w:rsidRPr="00C81F8B" w:rsidRDefault="00C81F8B" w:rsidP="00C81F8B">
            <w:pPr>
              <w:widowControl w:val="0"/>
              <w:tabs>
                <w:tab w:val="left" w:pos="8280"/>
              </w:tabs>
              <w:outlineLvl w:val="8"/>
              <w:rPr>
                <w:rFonts w:asciiTheme="minorHAnsi" w:eastAsia="Times New Roman" w:hAnsiTheme="minorHAnsi" w:cstheme="minorHAnsi"/>
              </w:rPr>
            </w:pPr>
            <w:r w:rsidRPr="00C81F8B">
              <w:rPr>
                <w:rFonts w:asciiTheme="minorHAnsi" w:eastAsia="Times New Roman" w:hAnsiTheme="minorHAnsi" w:cstheme="minorHAnsi"/>
                <w:b/>
                <w:u w:val="single"/>
              </w:rPr>
              <w:t>SKILLS/KNOWLEDGE/APTITUDES</w:t>
            </w:r>
          </w:p>
          <w:p w14:paraId="070CAB68" w14:textId="77777777" w:rsidR="00C81F8B" w:rsidRPr="00C81F8B" w:rsidRDefault="00C81F8B" w:rsidP="00C81F8B">
            <w:pPr>
              <w:widowControl w:val="0"/>
              <w:tabs>
                <w:tab w:val="left" w:pos="8280"/>
              </w:tabs>
              <w:rPr>
                <w:rFonts w:asciiTheme="minorHAnsi" w:eastAsia="Times New Roman" w:hAnsiTheme="minorHAnsi" w:cstheme="minorHAnsi"/>
              </w:rPr>
            </w:pPr>
          </w:p>
          <w:p w14:paraId="0C1863D7" w14:textId="77777777" w:rsidR="00C81F8B" w:rsidRPr="00C81F8B" w:rsidRDefault="00C81F8B" w:rsidP="00C81F8B">
            <w:pPr>
              <w:widowControl w:val="0"/>
              <w:tabs>
                <w:tab w:val="left" w:pos="0"/>
              </w:tabs>
              <w:ind w:firstLine="27"/>
              <w:rPr>
                <w:rFonts w:asciiTheme="minorHAnsi" w:eastAsia="Times New Roman" w:hAnsiTheme="minorHAnsi" w:cstheme="minorHAnsi"/>
              </w:rPr>
            </w:pPr>
            <w:r w:rsidRPr="00C81F8B">
              <w:rPr>
                <w:rFonts w:asciiTheme="minorHAnsi" w:eastAsia="Times New Roman" w:hAnsiTheme="minorHAnsi" w:cstheme="minorHAnsi"/>
              </w:rPr>
              <w:t>Experience in commissioning, performance, procurement and contract management.</w:t>
            </w:r>
          </w:p>
          <w:p w14:paraId="1EBAE548" w14:textId="77777777" w:rsidR="00C81F8B" w:rsidRPr="00C81F8B" w:rsidRDefault="00C81F8B" w:rsidP="00C81F8B">
            <w:pPr>
              <w:widowControl w:val="0"/>
              <w:tabs>
                <w:tab w:val="left" w:pos="0"/>
              </w:tabs>
              <w:ind w:firstLine="27"/>
              <w:rPr>
                <w:rFonts w:asciiTheme="minorHAnsi" w:eastAsia="Times New Roman" w:hAnsiTheme="minorHAnsi" w:cstheme="minorHAnsi"/>
              </w:rPr>
            </w:pPr>
          </w:p>
          <w:p w14:paraId="02FABB26" w14:textId="77777777" w:rsidR="00C81F8B" w:rsidRPr="00C81F8B" w:rsidRDefault="00C81F8B" w:rsidP="00C81F8B">
            <w:pPr>
              <w:widowControl w:val="0"/>
              <w:tabs>
                <w:tab w:val="left" w:pos="0"/>
              </w:tabs>
              <w:rPr>
                <w:rFonts w:asciiTheme="minorHAnsi" w:eastAsia="Times New Roman" w:hAnsiTheme="minorHAnsi" w:cstheme="minorHAnsi"/>
              </w:rPr>
            </w:pPr>
            <w:r w:rsidRPr="00C81F8B">
              <w:rPr>
                <w:rFonts w:asciiTheme="minorHAnsi" w:eastAsia="Times New Roman" w:hAnsiTheme="minorHAnsi" w:cstheme="minorHAnsi"/>
              </w:rPr>
              <w:t>Excellent interpersonal skills including the ability to communicate effectively at all levels including with partner organisations, councillors and people who use services.</w:t>
            </w:r>
          </w:p>
          <w:p w14:paraId="67EA58ED" w14:textId="77777777" w:rsidR="00C81F8B" w:rsidRPr="00C81F8B" w:rsidRDefault="00C81F8B" w:rsidP="00C81F8B">
            <w:pPr>
              <w:widowControl w:val="0"/>
              <w:tabs>
                <w:tab w:val="left" w:pos="0"/>
              </w:tabs>
              <w:ind w:firstLine="27"/>
              <w:rPr>
                <w:rFonts w:asciiTheme="minorHAnsi" w:eastAsia="Times New Roman" w:hAnsiTheme="minorHAnsi" w:cstheme="minorHAnsi"/>
              </w:rPr>
            </w:pPr>
          </w:p>
          <w:p w14:paraId="246257D0" w14:textId="77777777" w:rsidR="00C81F8B" w:rsidRPr="00C81F8B" w:rsidRDefault="00C81F8B" w:rsidP="00C81F8B">
            <w:pPr>
              <w:widowControl w:val="0"/>
              <w:tabs>
                <w:tab w:val="left" w:pos="0"/>
              </w:tabs>
              <w:ind w:firstLine="27"/>
              <w:rPr>
                <w:rFonts w:asciiTheme="minorHAnsi" w:eastAsia="Times New Roman" w:hAnsiTheme="minorHAnsi" w:cstheme="minorHAnsi"/>
              </w:rPr>
            </w:pPr>
            <w:r w:rsidRPr="00C81F8B">
              <w:rPr>
                <w:rFonts w:asciiTheme="minorHAnsi" w:eastAsia="Times New Roman" w:hAnsiTheme="minorHAnsi" w:cstheme="minorHAnsi"/>
              </w:rPr>
              <w:lastRenderedPageBreak/>
              <w:t>Excellent literacy and the ability to prepare clear concise written reports (e.g., strategies, business cases, service reviews, specifications)</w:t>
            </w:r>
          </w:p>
          <w:p w14:paraId="6BCF9DA0" w14:textId="77777777" w:rsidR="00C81F8B" w:rsidRPr="00C81F8B" w:rsidRDefault="00C81F8B" w:rsidP="00C81F8B">
            <w:pPr>
              <w:widowControl w:val="0"/>
              <w:tabs>
                <w:tab w:val="left" w:pos="0"/>
              </w:tabs>
              <w:ind w:firstLine="27"/>
              <w:rPr>
                <w:rFonts w:asciiTheme="minorHAnsi" w:eastAsia="Times New Roman" w:hAnsiTheme="minorHAnsi" w:cstheme="minorHAnsi"/>
              </w:rPr>
            </w:pPr>
          </w:p>
          <w:p w14:paraId="16DF05E1" w14:textId="77777777" w:rsidR="00C81F8B" w:rsidRPr="00C81F8B" w:rsidRDefault="00C81F8B" w:rsidP="00C81F8B">
            <w:pPr>
              <w:widowControl w:val="0"/>
              <w:tabs>
                <w:tab w:val="left" w:pos="0"/>
              </w:tabs>
              <w:rPr>
                <w:rFonts w:asciiTheme="minorHAnsi" w:eastAsia="Times New Roman" w:hAnsiTheme="minorHAnsi" w:cstheme="minorHAnsi"/>
              </w:rPr>
            </w:pPr>
            <w:r w:rsidRPr="00C81F8B">
              <w:rPr>
                <w:rFonts w:asciiTheme="minorHAnsi" w:eastAsia="Times New Roman" w:hAnsiTheme="minorHAnsi" w:cstheme="minorHAnsi"/>
              </w:rPr>
              <w:t>Experience of carrying out and leading co production activities with local communities and residents. Ensuring that people who use services have a voice in all commissioning activity.</w:t>
            </w:r>
          </w:p>
          <w:p w14:paraId="04F13ADF" w14:textId="77777777" w:rsidR="00C81F8B" w:rsidRPr="00C81F8B" w:rsidRDefault="00C81F8B" w:rsidP="00C81F8B">
            <w:pPr>
              <w:widowControl w:val="0"/>
              <w:tabs>
                <w:tab w:val="left" w:pos="0"/>
              </w:tabs>
              <w:rPr>
                <w:rFonts w:asciiTheme="minorHAnsi" w:eastAsia="Times New Roman" w:hAnsiTheme="minorHAnsi" w:cstheme="minorHAnsi"/>
              </w:rPr>
            </w:pPr>
          </w:p>
          <w:p w14:paraId="356C1DFB" w14:textId="77777777" w:rsidR="00C81F8B" w:rsidRPr="00C81F8B" w:rsidRDefault="00C81F8B" w:rsidP="00C81F8B">
            <w:pPr>
              <w:widowControl w:val="0"/>
              <w:tabs>
                <w:tab w:val="left" w:pos="0"/>
              </w:tabs>
              <w:rPr>
                <w:rFonts w:asciiTheme="minorHAnsi" w:eastAsia="Times New Roman" w:hAnsiTheme="minorHAnsi" w:cstheme="minorHAnsi"/>
              </w:rPr>
            </w:pPr>
            <w:r w:rsidRPr="00C81F8B">
              <w:rPr>
                <w:rFonts w:asciiTheme="minorHAnsi" w:eastAsia="Times New Roman" w:hAnsiTheme="minorHAnsi" w:cstheme="minorHAnsi"/>
              </w:rPr>
              <w:t>Experience of using and analysing management information, quantitative and qualitative for both performance monitoring and reporting.</w:t>
            </w:r>
          </w:p>
          <w:p w14:paraId="0FC6FD07" w14:textId="77777777" w:rsidR="00C81F8B" w:rsidRPr="00C81F8B" w:rsidRDefault="00C81F8B" w:rsidP="00C81F8B">
            <w:pPr>
              <w:widowControl w:val="0"/>
              <w:tabs>
                <w:tab w:val="left" w:pos="0"/>
              </w:tabs>
              <w:ind w:firstLine="27"/>
              <w:rPr>
                <w:rFonts w:asciiTheme="minorHAnsi" w:eastAsia="Times New Roman" w:hAnsiTheme="minorHAnsi" w:cstheme="minorHAnsi"/>
              </w:rPr>
            </w:pPr>
          </w:p>
          <w:p w14:paraId="5FE5BD06" w14:textId="77777777" w:rsidR="00C81F8B" w:rsidRPr="00C81F8B" w:rsidRDefault="00C81F8B" w:rsidP="00C81F8B">
            <w:pPr>
              <w:widowControl w:val="0"/>
              <w:tabs>
                <w:tab w:val="left" w:pos="0"/>
              </w:tabs>
              <w:ind w:firstLine="27"/>
              <w:rPr>
                <w:rFonts w:asciiTheme="minorHAnsi" w:eastAsia="Times New Roman" w:hAnsiTheme="minorHAnsi" w:cstheme="minorHAnsi"/>
              </w:rPr>
            </w:pPr>
            <w:r w:rsidRPr="00C81F8B">
              <w:rPr>
                <w:rFonts w:asciiTheme="minorHAnsi" w:eastAsia="Times New Roman" w:hAnsiTheme="minorHAnsi" w:cstheme="minorHAnsi"/>
              </w:rPr>
              <w:t>Well-developed negotiation and engagement skills.</w:t>
            </w:r>
          </w:p>
          <w:p w14:paraId="0B9173F6" w14:textId="77777777" w:rsidR="00C81F8B" w:rsidRPr="00C81F8B" w:rsidRDefault="00C81F8B" w:rsidP="00C81F8B">
            <w:pPr>
              <w:widowControl w:val="0"/>
              <w:tabs>
                <w:tab w:val="left" w:pos="0"/>
              </w:tabs>
              <w:ind w:firstLine="27"/>
              <w:rPr>
                <w:rFonts w:asciiTheme="minorHAnsi" w:eastAsia="Times New Roman" w:hAnsiTheme="minorHAnsi" w:cstheme="minorHAnsi"/>
              </w:rPr>
            </w:pPr>
          </w:p>
          <w:p w14:paraId="661A639B" w14:textId="77777777" w:rsidR="00C81F8B" w:rsidRPr="00C81F8B" w:rsidRDefault="00C81F8B" w:rsidP="00C81F8B">
            <w:pPr>
              <w:widowControl w:val="0"/>
              <w:tabs>
                <w:tab w:val="left" w:pos="0"/>
              </w:tabs>
              <w:ind w:firstLine="27"/>
              <w:rPr>
                <w:rFonts w:asciiTheme="minorHAnsi" w:eastAsia="Times New Roman" w:hAnsiTheme="minorHAnsi" w:cstheme="minorHAnsi"/>
              </w:rPr>
            </w:pPr>
            <w:r w:rsidRPr="00C81F8B">
              <w:rPr>
                <w:rFonts w:asciiTheme="minorHAnsi" w:eastAsia="Times New Roman" w:hAnsiTheme="minorHAnsi" w:cstheme="minorHAnsi"/>
              </w:rPr>
              <w:t>Ability to make logical and rational decisions in a timely manner and communicate clearly.</w:t>
            </w:r>
          </w:p>
          <w:p w14:paraId="1D6C16D7" w14:textId="77777777" w:rsidR="00C81F8B" w:rsidRPr="00C81F8B" w:rsidRDefault="00C81F8B" w:rsidP="00C81F8B">
            <w:pPr>
              <w:widowControl w:val="0"/>
              <w:tabs>
                <w:tab w:val="left" w:pos="0"/>
              </w:tabs>
              <w:ind w:firstLine="27"/>
              <w:rPr>
                <w:rFonts w:asciiTheme="minorHAnsi" w:eastAsia="Times New Roman" w:hAnsiTheme="minorHAnsi" w:cstheme="minorHAnsi"/>
              </w:rPr>
            </w:pPr>
          </w:p>
          <w:p w14:paraId="56B4EE4D" w14:textId="77777777" w:rsidR="00C81F8B" w:rsidRPr="00C81F8B" w:rsidRDefault="00C81F8B" w:rsidP="00C81F8B">
            <w:pPr>
              <w:widowControl w:val="0"/>
              <w:tabs>
                <w:tab w:val="left" w:pos="0"/>
              </w:tabs>
              <w:ind w:firstLine="27"/>
              <w:rPr>
                <w:rFonts w:asciiTheme="minorHAnsi" w:eastAsia="Times New Roman" w:hAnsiTheme="minorHAnsi" w:cstheme="minorHAnsi"/>
              </w:rPr>
            </w:pPr>
            <w:r w:rsidRPr="00C81F8B">
              <w:rPr>
                <w:rFonts w:asciiTheme="minorHAnsi" w:eastAsia="Times New Roman" w:hAnsiTheme="minorHAnsi" w:cstheme="minorHAnsi"/>
              </w:rPr>
              <w:t>A high level of competence in using standard IT packages including word processing, excel, data analysis packages with the ability to prepare and deliver presentations.</w:t>
            </w:r>
          </w:p>
          <w:p w14:paraId="7626E2A6" w14:textId="77777777" w:rsidR="00C81F8B" w:rsidRPr="00C81F8B" w:rsidRDefault="00C81F8B" w:rsidP="00C81F8B">
            <w:pPr>
              <w:tabs>
                <w:tab w:val="left" w:pos="8280"/>
              </w:tabs>
              <w:rPr>
                <w:rFonts w:asciiTheme="minorHAnsi" w:eastAsia="Times New Roman" w:hAnsiTheme="minorHAnsi" w:cstheme="minorHAnsi"/>
              </w:rPr>
            </w:pPr>
          </w:p>
          <w:p w14:paraId="4CD202F9" w14:textId="77777777" w:rsidR="00C81F8B" w:rsidRPr="00C81F8B" w:rsidRDefault="00C81F8B" w:rsidP="00C81F8B">
            <w:pPr>
              <w:widowControl w:val="0"/>
              <w:tabs>
                <w:tab w:val="left" w:pos="0"/>
              </w:tabs>
              <w:ind w:firstLine="27"/>
              <w:rPr>
                <w:rFonts w:asciiTheme="minorHAnsi" w:eastAsia="Times New Roman" w:hAnsiTheme="minorHAnsi" w:cstheme="minorHAnsi"/>
              </w:rPr>
            </w:pPr>
            <w:r w:rsidRPr="00C81F8B">
              <w:rPr>
                <w:rFonts w:asciiTheme="minorHAnsi" w:eastAsia="Times New Roman" w:hAnsiTheme="minorHAnsi" w:cstheme="minorHAnsi"/>
              </w:rPr>
              <w:t>Excellent leadership and staff management skills including influencing, negotiating and motivating. Ability to lead challenging and complex situations such as investigations, complaints and HR processes.</w:t>
            </w:r>
          </w:p>
          <w:p w14:paraId="2FC8F049" w14:textId="77777777" w:rsidR="00C81F8B" w:rsidRPr="00C81F8B" w:rsidRDefault="00C81F8B" w:rsidP="00C81F8B">
            <w:pPr>
              <w:tabs>
                <w:tab w:val="left" w:pos="8280"/>
              </w:tabs>
              <w:rPr>
                <w:rFonts w:asciiTheme="minorHAnsi" w:eastAsia="Times New Roman" w:hAnsiTheme="minorHAnsi" w:cstheme="minorHAnsi"/>
              </w:rPr>
            </w:pPr>
          </w:p>
          <w:p w14:paraId="4AB6F497" w14:textId="77777777" w:rsidR="00C81F8B" w:rsidRPr="00C81F8B" w:rsidRDefault="00C81F8B" w:rsidP="00C81F8B">
            <w:pPr>
              <w:widowControl w:val="0"/>
              <w:tabs>
                <w:tab w:val="left" w:pos="0"/>
              </w:tabs>
              <w:rPr>
                <w:rFonts w:asciiTheme="minorHAnsi" w:eastAsia="Times New Roman" w:hAnsiTheme="minorHAnsi" w:cstheme="minorHAnsi"/>
              </w:rPr>
            </w:pPr>
            <w:r w:rsidRPr="00C81F8B">
              <w:rPr>
                <w:rFonts w:asciiTheme="minorHAnsi" w:eastAsia="Times New Roman" w:hAnsiTheme="minorHAnsi" w:cstheme="minorHAnsi"/>
              </w:rPr>
              <w:t xml:space="preserve">In depth knowledge of all </w:t>
            </w:r>
            <w:proofErr w:type="gramStart"/>
            <w:r w:rsidRPr="00C81F8B">
              <w:rPr>
                <w:rFonts w:asciiTheme="minorHAnsi" w:eastAsia="Times New Roman" w:hAnsiTheme="minorHAnsi" w:cstheme="minorHAnsi"/>
              </w:rPr>
              <w:t>end</w:t>
            </w:r>
            <w:proofErr w:type="gramEnd"/>
            <w:r w:rsidRPr="00C81F8B">
              <w:rPr>
                <w:rFonts w:asciiTheme="minorHAnsi" w:eastAsia="Times New Roman" w:hAnsiTheme="minorHAnsi" w:cstheme="minorHAnsi"/>
              </w:rPr>
              <w:t xml:space="preserve"> to end commissioning processes and knowledge of and application of local, regional and national commissioning priorities.</w:t>
            </w:r>
          </w:p>
          <w:p w14:paraId="67D2170D" w14:textId="77777777" w:rsidR="00C81F8B" w:rsidRPr="00C81F8B" w:rsidRDefault="00C81F8B" w:rsidP="00C81F8B">
            <w:pPr>
              <w:widowControl w:val="0"/>
              <w:tabs>
                <w:tab w:val="left" w:pos="0"/>
              </w:tabs>
              <w:rPr>
                <w:rFonts w:asciiTheme="minorHAnsi" w:eastAsia="Times New Roman" w:hAnsiTheme="minorHAnsi" w:cstheme="minorHAnsi"/>
              </w:rPr>
            </w:pPr>
          </w:p>
          <w:p w14:paraId="01CB3188" w14:textId="77777777" w:rsidR="00C81F8B" w:rsidRPr="00C81F8B" w:rsidRDefault="00C81F8B" w:rsidP="00C81F8B">
            <w:pPr>
              <w:widowControl w:val="0"/>
              <w:tabs>
                <w:tab w:val="left" w:pos="0"/>
              </w:tabs>
              <w:rPr>
                <w:rFonts w:asciiTheme="minorHAnsi" w:eastAsia="Times New Roman" w:hAnsiTheme="minorHAnsi" w:cstheme="minorHAnsi"/>
              </w:rPr>
            </w:pPr>
          </w:p>
          <w:p w14:paraId="6B37DFC8" w14:textId="77777777" w:rsidR="00C81F8B" w:rsidRPr="00C81F8B" w:rsidRDefault="00C81F8B" w:rsidP="00C81F8B">
            <w:pPr>
              <w:widowControl w:val="0"/>
              <w:tabs>
                <w:tab w:val="left" w:pos="0"/>
              </w:tabs>
              <w:rPr>
                <w:rFonts w:asciiTheme="minorHAnsi" w:eastAsia="Times New Roman" w:hAnsiTheme="minorHAnsi" w:cstheme="minorHAnsi"/>
              </w:rPr>
            </w:pPr>
            <w:r w:rsidRPr="00C81F8B">
              <w:rPr>
                <w:rFonts w:asciiTheme="minorHAnsi" w:eastAsia="Times New Roman" w:hAnsiTheme="minorHAnsi" w:cstheme="minorHAnsi"/>
              </w:rPr>
              <w:t>Understanding of the local authority role in developing and delivering regulated services for adults and in receipt, or eligible for, adult social care.</w:t>
            </w:r>
          </w:p>
          <w:p w14:paraId="5990F065" w14:textId="77777777" w:rsidR="00C81F8B" w:rsidRPr="00C81F8B" w:rsidRDefault="00C81F8B" w:rsidP="00C81F8B">
            <w:pPr>
              <w:widowControl w:val="0"/>
              <w:tabs>
                <w:tab w:val="left" w:pos="0"/>
              </w:tabs>
              <w:rPr>
                <w:rFonts w:asciiTheme="minorHAnsi" w:eastAsia="Times New Roman" w:hAnsiTheme="minorHAnsi" w:cstheme="minorHAnsi"/>
              </w:rPr>
            </w:pPr>
          </w:p>
          <w:p w14:paraId="28634376" w14:textId="77777777" w:rsidR="00C81F8B" w:rsidRPr="00C81F8B" w:rsidRDefault="00C81F8B" w:rsidP="00C81F8B">
            <w:pPr>
              <w:widowControl w:val="0"/>
              <w:tabs>
                <w:tab w:val="left" w:pos="0"/>
              </w:tabs>
              <w:rPr>
                <w:rFonts w:asciiTheme="minorHAnsi" w:eastAsia="Times New Roman" w:hAnsiTheme="minorHAnsi" w:cstheme="minorHAnsi"/>
              </w:rPr>
            </w:pPr>
            <w:r w:rsidRPr="00C81F8B">
              <w:rPr>
                <w:rFonts w:asciiTheme="minorHAnsi" w:eastAsia="Times New Roman" w:hAnsiTheme="minorHAnsi" w:cstheme="minorHAnsi"/>
              </w:rPr>
              <w:t>Ability to represent the team, and Adult Social care on specific matters locally, regionally and nationally.</w:t>
            </w:r>
          </w:p>
          <w:p w14:paraId="031FC782" w14:textId="77777777" w:rsidR="00C81F8B" w:rsidRPr="00C81F8B" w:rsidRDefault="00C81F8B" w:rsidP="00C81F8B">
            <w:pPr>
              <w:widowControl w:val="0"/>
              <w:tabs>
                <w:tab w:val="left" w:pos="0"/>
              </w:tabs>
              <w:rPr>
                <w:rFonts w:asciiTheme="minorHAnsi" w:eastAsia="Times New Roman" w:hAnsiTheme="minorHAnsi" w:cstheme="minorHAnsi"/>
              </w:rPr>
            </w:pPr>
          </w:p>
        </w:tc>
        <w:tc>
          <w:tcPr>
            <w:tcW w:w="1701" w:type="dxa"/>
          </w:tcPr>
          <w:p w14:paraId="75357E32" w14:textId="77777777" w:rsidR="00C81F8B" w:rsidRPr="00C81F8B" w:rsidRDefault="00C81F8B" w:rsidP="00C81F8B">
            <w:pPr>
              <w:tabs>
                <w:tab w:val="left" w:pos="8280"/>
              </w:tabs>
              <w:jc w:val="center"/>
              <w:rPr>
                <w:rFonts w:asciiTheme="minorHAnsi" w:eastAsia="Times New Roman" w:hAnsiTheme="minorHAnsi" w:cstheme="minorHAnsi"/>
              </w:rPr>
            </w:pPr>
          </w:p>
          <w:p w14:paraId="14BD4F4A" w14:textId="77777777" w:rsidR="00A37E39" w:rsidRDefault="00A37E39" w:rsidP="00C81F8B">
            <w:pPr>
              <w:tabs>
                <w:tab w:val="left" w:pos="8280"/>
              </w:tabs>
              <w:jc w:val="center"/>
              <w:rPr>
                <w:rFonts w:asciiTheme="minorHAnsi" w:eastAsia="Times New Roman" w:hAnsiTheme="minorHAnsi" w:cstheme="minorHAnsi"/>
              </w:rPr>
            </w:pPr>
          </w:p>
          <w:p w14:paraId="2037384F" w14:textId="409AFBDE" w:rsidR="00C81F8B" w:rsidRPr="00C81F8B" w:rsidRDefault="00C81F8B" w:rsidP="00C81F8B">
            <w:pPr>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0177E7B9" w14:textId="77777777" w:rsidR="00C81F8B" w:rsidRPr="00C81F8B" w:rsidRDefault="00C81F8B" w:rsidP="00C81F8B">
            <w:pPr>
              <w:tabs>
                <w:tab w:val="left" w:pos="8280"/>
              </w:tabs>
              <w:jc w:val="center"/>
              <w:rPr>
                <w:rFonts w:asciiTheme="minorHAnsi" w:eastAsia="Times New Roman" w:hAnsiTheme="minorHAnsi" w:cstheme="minorHAnsi"/>
              </w:rPr>
            </w:pPr>
          </w:p>
          <w:p w14:paraId="70016072" w14:textId="77777777" w:rsidR="00C81F8B" w:rsidRPr="00C81F8B" w:rsidRDefault="00C81F8B" w:rsidP="00C81F8B">
            <w:pPr>
              <w:tabs>
                <w:tab w:val="left" w:pos="8280"/>
              </w:tabs>
              <w:jc w:val="center"/>
              <w:rPr>
                <w:rFonts w:asciiTheme="minorHAnsi" w:eastAsia="Times New Roman" w:hAnsiTheme="minorHAnsi" w:cstheme="minorHAnsi"/>
              </w:rPr>
            </w:pPr>
          </w:p>
          <w:p w14:paraId="1D3BB8AB" w14:textId="77777777" w:rsidR="00C81F8B" w:rsidRPr="00C81F8B" w:rsidRDefault="00C81F8B" w:rsidP="00C81F8B">
            <w:pPr>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17283EE5" w14:textId="77777777" w:rsidR="00C81F8B" w:rsidRPr="00C81F8B" w:rsidRDefault="00C81F8B" w:rsidP="00C81F8B">
            <w:pPr>
              <w:tabs>
                <w:tab w:val="left" w:pos="8280"/>
              </w:tabs>
              <w:jc w:val="center"/>
              <w:rPr>
                <w:rFonts w:asciiTheme="minorHAnsi" w:eastAsia="Times New Roman" w:hAnsiTheme="minorHAnsi" w:cstheme="minorHAnsi"/>
              </w:rPr>
            </w:pPr>
          </w:p>
          <w:p w14:paraId="7E018CF3" w14:textId="77777777" w:rsidR="00C81F8B" w:rsidRPr="00C81F8B" w:rsidRDefault="00C81F8B" w:rsidP="00C81F8B">
            <w:pPr>
              <w:tabs>
                <w:tab w:val="left" w:pos="8280"/>
              </w:tabs>
              <w:jc w:val="center"/>
              <w:rPr>
                <w:rFonts w:asciiTheme="minorHAnsi" w:eastAsia="Times New Roman" w:hAnsiTheme="minorHAnsi" w:cstheme="minorHAnsi"/>
              </w:rPr>
            </w:pPr>
          </w:p>
          <w:p w14:paraId="1C893FDA" w14:textId="77777777" w:rsidR="00C81F8B" w:rsidRPr="00C81F8B" w:rsidRDefault="00C81F8B" w:rsidP="00C81F8B">
            <w:pPr>
              <w:tabs>
                <w:tab w:val="left" w:pos="8280"/>
              </w:tabs>
              <w:jc w:val="center"/>
              <w:rPr>
                <w:rFonts w:asciiTheme="minorHAnsi" w:eastAsia="Times New Roman" w:hAnsiTheme="minorHAnsi" w:cstheme="minorHAnsi"/>
              </w:rPr>
            </w:pPr>
          </w:p>
          <w:p w14:paraId="586349E9" w14:textId="77777777" w:rsidR="00C81F8B" w:rsidRPr="00C81F8B" w:rsidRDefault="00C81F8B" w:rsidP="00C81F8B">
            <w:pPr>
              <w:tabs>
                <w:tab w:val="left" w:pos="8280"/>
              </w:tabs>
              <w:jc w:val="center"/>
              <w:rPr>
                <w:rFonts w:asciiTheme="minorHAnsi" w:eastAsia="Times New Roman" w:hAnsiTheme="minorHAnsi" w:cstheme="minorHAnsi"/>
              </w:rPr>
            </w:pPr>
          </w:p>
          <w:p w14:paraId="741766ED" w14:textId="77777777" w:rsidR="00C81F8B" w:rsidRPr="00C81F8B" w:rsidRDefault="00C81F8B" w:rsidP="00C81F8B">
            <w:pPr>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lastRenderedPageBreak/>
              <w:t>E</w:t>
            </w:r>
          </w:p>
          <w:p w14:paraId="40D498E5" w14:textId="77777777" w:rsidR="00C81F8B" w:rsidRPr="00C81F8B" w:rsidRDefault="00C81F8B" w:rsidP="00C81F8B">
            <w:pPr>
              <w:tabs>
                <w:tab w:val="left" w:pos="8280"/>
              </w:tabs>
              <w:jc w:val="center"/>
              <w:rPr>
                <w:rFonts w:asciiTheme="minorHAnsi" w:eastAsia="Times New Roman" w:hAnsiTheme="minorHAnsi" w:cstheme="minorHAnsi"/>
              </w:rPr>
            </w:pPr>
          </w:p>
          <w:p w14:paraId="6E993AD6" w14:textId="77777777" w:rsidR="00C81F8B" w:rsidRPr="00C81F8B" w:rsidRDefault="00C81F8B" w:rsidP="00C81F8B">
            <w:pPr>
              <w:tabs>
                <w:tab w:val="left" w:pos="8280"/>
              </w:tabs>
              <w:jc w:val="center"/>
              <w:rPr>
                <w:rFonts w:asciiTheme="minorHAnsi" w:eastAsia="Times New Roman" w:hAnsiTheme="minorHAnsi" w:cstheme="minorHAnsi"/>
              </w:rPr>
            </w:pPr>
          </w:p>
          <w:p w14:paraId="427C63ED" w14:textId="77777777" w:rsidR="00A37E39" w:rsidRDefault="00A37E39" w:rsidP="00C81F8B">
            <w:pPr>
              <w:tabs>
                <w:tab w:val="left" w:pos="8280"/>
              </w:tabs>
              <w:jc w:val="center"/>
              <w:rPr>
                <w:rFonts w:asciiTheme="minorHAnsi" w:eastAsia="Times New Roman" w:hAnsiTheme="minorHAnsi" w:cstheme="minorHAnsi"/>
              </w:rPr>
            </w:pPr>
          </w:p>
          <w:p w14:paraId="0773133D" w14:textId="74AA4094" w:rsidR="00C81F8B" w:rsidRPr="00C81F8B" w:rsidRDefault="00C81F8B" w:rsidP="00C81F8B">
            <w:pPr>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64B5C96C" w14:textId="77777777" w:rsidR="00C81F8B" w:rsidRPr="00C81F8B" w:rsidRDefault="00C81F8B" w:rsidP="00C81F8B">
            <w:pPr>
              <w:tabs>
                <w:tab w:val="left" w:pos="8280"/>
              </w:tabs>
              <w:jc w:val="center"/>
              <w:rPr>
                <w:rFonts w:asciiTheme="minorHAnsi" w:eastAsia="Times New Roman" w:hAnsiTheme="minorHAnsi" w:cstheme="minorHAnsi"/>
              </w:rPr>
            </w:pPr>
          </w:p>
          <w:p w14:paraId="2CFD3244" w14:textId="77777777" w:rsidR="00C81F8B" w:rsidRPr="00C81F8B" w:rsidRDefault="00C81F8B" w:rsidP="00C81F8B">
            <w:pPr>
              <w:tabs>
                <w:tab w:val="left" w:pos="8280"/>
              </w:tabs>
              <w:jc w:val="center"/>
              <w:rPr>
                <w:rFonts w:asciiTheme="minorHAnsi" w:eastAsia="Times New Roman" w:hAnsiTheme="minorHAnsi" w:cstheme="minorHAnsi"/>
              </w:rPr>
            </w:pPr>
          </w:p>
          <w:p w14:paraId="7E4472EC" w14:textId="77777777" w:rsidR="00A37E39" w:rsidRDefault="00A37E39" w:rsidP="00C81F8B">
            <w:pPr>
              <w:tabs>
                <w:tab w:val="left" w:pos="8280"/>
              </w:tabs>
              <w:jc w:val="center"/>
              <w:rPr>
                <w:rFonts w:asciiTheme="minorHAnsi" w:eastAsia="Times New Roman" w:hAnsiTheme="minorHAnsi" w:cstheme="minorHAnsi"/>
              </w:rPr>
            </w:pPr>
          </w:p>
          <w:p w14:paraId="60B4F3BF" w14:textId="77777777" w:rsidR="00A37E39" w:rsidRDefault="00A37E39" w:rsidP="00C81F8B">
            <w:pPr>
              <w:tabs>
                <w:tab w:val="left" w:pos="8280"/>
              </w:tabs>
              <w:jc w:val="center"/>
              <w:rPr>
                <w:rFonts w:asciiTheme="minorHAnsi" w:eastAsia="Times New Roman" w:hAnsiTheme="minorHAnsi" w:cstheme="minorHAnsi"/>
              </w:rPr>
            </w:pPr>
          </w:p>
          <w:p w14:paraId="7702FB4B" w14:textId="77777777" w:rsidR="00A37E39" w:rsidRDefault="00A37E39" w:rsidP="00C81F8B">
            <w:pPr>
              <w:tabs>
                <w:tab w:val="left" w:pos="8280"/>
              </w:tabs>
              <w:jc w:val="center"/>
              <w:rPr>
                <w:rFonts w:asciiTheme="minorHAnsi" w:eastAsia="Times New Roman" w:hAnsiTheme="minorHAnsi" w:cstheme="minorHAnsi"/>
              </w:rPr>
            </w:pPr>
          </w:p>
          <w:p w14:paraId="087E221D" w14:textId="18F7D715" w:rsidR="00C81F8B" w:rsidRPr="00C81F8B" w:rsidRDefault="00C81F8B" w:rsidP="00C81F8B">
            <w:pPr>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69EF69FB" w14:textId="77777777" w:rsidR="00C81F8B" w:rsidRPr="00C81F8B" w:rsidRDefault="00C81F8B" w:rsidP="00C81F8B">
            <w:pPr>
              <w:tabs>
                <w:tab w:val="left" w:pos="8280"/>
              </w:tabs>
              <w:jc w:val="center"/>
              <w:rPr>
                <w:rFonts w:asciiTheme="minorHAnsi" w:eastAsia="Times New Roman" w:hAnsiTheme="minorHAnsi" w:cstheme="minorHAnsi"/>
              </w:rPr>
            </w:pPr>
          </w:p>
          <w:p w14:paraId="20C1ABE9" w14:textId="77777777" w:rsidR="00C81F8B" w:rsidRPr="00C81F8B" w:rsidRDefault="00C81F8B" w:rsidP="00C81F8B">
            <w:pPr>
              <w:tabs>
                <w:tab w:val="left" w:pos="8280"/>
              </w:tabs>
              <w:jc w:val="center"/>
              <w:rPr>
                <w:rFonts w:asciiTheme="minorHAnsi" w:eastAsia="Times New Roman" w:hAnsiTheme="minorHAnsi" w:cstheme="minorHAnsi"/>
              </w:rPr>
            </w:pPr>
          </w:p>
          <w:p w14:paraId="40ECC86F" w14:textId="77777777" w:rsidR="00C81F8B" w:rsidRPr="00C81F8B" w:rsidRDefault="00C81F8B" w:rsidP="00C81F8B">
            <w:pPr>
              <w:tabs>
                <w:tab w:val="left" w:pos="8280"/>
              </w:tabs>
              <w:jc w:val="center"/>
              <w:rPr>
                <w:rFonts w:asciiTheme="minorHAnsi" w:eastAsia="Times New Roman" w:hAnsiTheme="minorHAnsi" w:cstheme="minorHAnsi"/>
              </w:rPr>
            </w:pPr>
          </w:p>
          <w:p w14:paraId="527F2F99" w14:textId="77777777" w:rsidR="00A37E39" w:rsidRDefault="00A37E39" w:rsidP="00C81F8B">
            <w:pPr>
              <w:tabs>
                <w:tab w:val="left" w:pos="8280"/>
              </w:tabs>
              <w:jc w:val="center"/>
              <w:rPr>
                <w:rFonts w:asciiTheme="minorHAnsi" w:eastAsia="Times New Roman" w:hAnsiTheme="minorHAnsi" w:cstheme="minorHAnsi"/>
              </w:rPr>
            </w:pPr>
          </w:p>
          <w:p w14:paraId="56D22C67" w14:textId="2F906BAA" w:rsidR="00C81F8B" w:rsidRPr="00C81F8B" w:rsidRDefault="00C81F8B" w:rsidP="00C81F8B">
            <w:pPr>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57FE62B4" w14:textId="77777777" w:rsidR="00C81F8B" w:rsidRPr="00C81F8B" w:rsidRDefault="00C81F8B" w:rsidP="00C81F8B">
            <w:pPr>
              <w:tabs>
                <w:tab w:val="left" w:pos="8280"/>
              </w:tabs>
              <w:jc w:val="center"/>
              <w:rPr>
                <w:rFonts w:asciiTheme="minorHAnsi" w:eastAsia="Times New Roman" w:hAnsiTheme="minorHAnsi" w:cstheme="minorHAnsi"/>
              </w:rPr>
            </w:pPr>
          </w:p>
          <w:p w14:paraId="6A0E40D3" w14:textId="77777777" w:rsidR="00A37E39" w:rsidRDefault="00A37E39" w:rsidP="00C81F8B">
            <w:pPr>
              <w:tabs>
                <w:tab w:val="left" w:pos="8280"/>
              </w:tabs>
              <w:jc w:val="center"/>
              <w:rPr>
                <w:rFonts w:asciiTheme="minorHAnsi" w:eastAsia="Times New Roman" w:hAnsiTheme="minorHAnsi" w:cstheme="minorHAnsi"/>
              </w:rPr>
            </w:pPr>
          </w:p>
          <w:p w14:paraId="71CD4593" w14:textId="244E4733" w:rsidR="00C81F8B" w:rsidRPr="00C81F8B" w:rsidRDefault="00C81F8B" w:rsidP="00C81F8B">
            <w:pPr>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6AF30798" w14:textId="77777777" w:rsidR="00C81F8B" w:rsidRPr="00C81F8B" w:rsidRDefault="00C81F8B" w:rsidP="00C81F8B">
            <w:pPr>
              <w:tabs>
                <w:tab w:val="left" w:pos="8280"/>
              </w:tabs>
              <w:jc w:val="center"/>
              <w:rPr>
                <w:rFonts w:asciiTheme="minorHAnsi" w:eastAsia="Times New Roman" w:hAnsiTheme="minorHAnsi" w:cstheme="minorHAnsi"/>
              </w:rPr>
            </w:pPr>
          </w:p>
          <w:p w14:paraId="732DD6EB" w14:textId="77777777" w:rsidR="00A37E39" w:rsidRDefault="00A37E39" w:rsidP="00C81F8B">
            <w:pPr>
              <w:tabs>
                <w:tab w:val="left" w:pos="8280"/>
              </w:tabs>
              <w:jc w:val="center"/>
              <w:rPr>
                <w:rFonts w:asciiTheme="minorHAnsi" w:eastAsia="Times New Roman" w:hAnsiTheme="minorHAnsi" w:cstheme="minorHAnsi"/>
              </w:rPr>
            </w:pPr>
          </w:p>
          <w:p w14:paraId="5152B38F" w14:textId="6FF70954" w:rsidR="00C81F8B" w:rsidRPr="00C81F8B" w:rsidRDefault="00C81F8B" w:rsidP="00C81F8B">
            <w:pPr>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6CBF5E5F" w14:textId="77777777" w:rsidR="00C81F8B" w:rsidRPr="00C81F8B" w:rsidRDefault="00C81F8B" w:rsidP="00C81F8B">
            <w:pPr>
              <w:tabs>
                <w:tab w:val="left" w:pos="8280"/>
              </w:tabs>
              <w:jc w:val="center"/>
              <w:rPr>
                <w:rFonts w:asciiTheme="minorHAnsi" w:eastAsia="Times New Roman" w:hAnsiTheme="minorHAnsi" w:cstheme="minorHAnsi"/>
              </w:rPr>
            </w:pPr>
          </w:p>
          <w:p w14:paraId="04945229" w14:textId="77777777" w:rsidR="00C81F8B" w:rsidRPr="00C81F8B" w:rsidRDefault="00C81F8B" w:rsidP="00C81F8B">
            <w:pPr>
              <w:tabs>
                <w:tab w:val="left" w:pos="8280"/>
              </w:tabs>
              <w:jc w:val="center"/>
              <w:rPr>
                <w:rFonts w:asciiTheme="minorHAnsi" w:eastAsia="Times New Roman" w:hAnsiTheme="minorHAnsi" w:cstheme="minorHAnsi"/>
              </w:rPr>
            </w:pPr>
          </w:p>
          <w:p w14:paraId="2CA31E60" w14:textId="77777777" w:rsidR="00A37E39" w:rsidRDefault="00A37E39" w:rsidP="00C81F8B">
            <w:pPr>
              <w:tabs>
                <w:tab w:val="left" w:pos="8280"/>
              </w:tabs>
              <w:jc w:val="center"/>
              <w:rPr>
                <w:rFonts w:asciiTheme="minorHAnsi" w:eastAsia="Times New Roman" w:hAnsiTheme="minorHAnsi" w:cstheme="minorHAnsi"/>
              </w:rPr>
            </w:pPr>
          </w:p>
          <w:p w14:paraId="596FE0B0" w14:textId="77777777" w:rsidR="00A37E39" w:rsidRDefault="00A37E39" w:rsidP="00C81F8B">
            <w:pPr>
              <w:tabs>
                <w:tab w:val="left" w:pos="8280"/>
              </w:tabs>
              <w:jc w:val="center"/>
              <w:rPr>
                <w:rFonts w:asciiTheme="minorHAnsi" w:eastAsia="Times New Roman" w:hAnsiTheme="minorHAnsi" w:cstheme="minorHAnsi"/>
              </w:rPr>
            </w:pPr>
          </w:p>
          <w:p w14:paraId="01FC7F77" w14:textId="08D11DC6" w:rsidR="00C81F8B" w:rsidRPr="00C81F8B" w:rsidRDefault="00C81F8B" w:rsidP="00C81F8B">
            <w:pPr>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4EB2B825" w14:textId="77777777" w:rsidR="00C81F8B" w:rsidRPr="00C81F8B" w:rsidRDefault="00C81F8B" w:rsidP="00C81F8B">
            <w:pPr>
              <w:tabs>
                <w:tab w:val="left" w:pos="8280"/>
              </w:tabs>
              <w:jc w:val="center"/>
              <w:rPr>
                <w:rFonts w:asciiTheme="minorHAnsi" w:eastAsia="Times New Roman" w:hAnsiTheme="minorHAnsi" w:cstheme="minorHAnsi"/>
              </w:rPr>
            </w:pPr>
          </w:p>
          <w:p w14:paraId="2820FFF1" w14:textId="77777777" w:rsidR="00A37E39" w:rsidRDefault="00A37E39" w:rsidP="00C81F8B">
            <w:pPr>
              <w:tabs>
                <w:tab w:val="left" w:pos="8280"/>
              </w:tabs>
              <w:jc w:val="center"/>
              <w:rPr>
                <w:rFonts w:asciiTheme="minorHAnsi" w:eastAsia="Times New Roman" w:hAnsiTheme="minorHAnsi" w:cstheme="minorHAnsi"/>
              </w:rPr>
            </w:pPr>
          </w:p>
          <w:p w14:paraId="5A42DEFB" w14:textId="77777777" w:rsidR="00A37E39" w:rsidRDefault="00A37E39" w:rsidP="00C81F8B">
            <w:pPr>
              <w:tabs>
                <w:tab w:val="left" w:pos="8280"/>
              </w:tabs>
              <w:jc w:val="center"/>
              <w:rPr>
                <w:rFonts w:asciiTheme="minorHAnsi" w:eastAsia="Times New Roman" w:hAnsiTheme="minorHAnsi" w:cstheme="minorHAnsi"/>
              </w:rPr>
            </w:pPr>
          </w:p>
          <w:p w14:paraId="5A30CCCE" w14:textId="77777777" w:rsidR="00A37E39" w:rsidRDefault="00A37E39" w:rsidP="00C81F8B">
            <w:pPr>
              <w:tabs>
                <w:tab w:val="left" w:pos="8280"/>
              </w:tabs>
              <w:jc w:val="center"/>
              <w:rPr>
                <w:rFonts w:asciiTheme="minorHAnsi" w:eastAsia="Times New Roman" w:hAnsiTheme="minorHAnsi" w:cstheme="minorHAnsi"/>
              </w:rPr>
            </w:pPr>
          </w:p>
          <w:p w14:paraId="6D43EA7E" w14:textId="77777777" w:rsidR="00A37E39" w:rsidRDefault="00A37E39" w:rsidP="00C81F8B">
            <w:pPr>
              <w:tabs>
                <w:tab w:val="left" w:pos="8280"/>
              </w:tabs>
              <w:jc w:val="center"/>
              <w:rPr>
                <w:rFonts w:asciiTheme="minorHAnsi" w:eastAsia="Times New Roman" w:hAnsiTheme="minorHAnsi" w:cstheme="minorHAnsi"/>
              </w:rPr>
            </w:pPr>
          </w:p>
          <w:p w14:paraId="1724F428" w14:textId="162D91ED" w:rsidR="00C81F8B" w:rsidRPr="00C81F8B" w:rsidRDefault="00C81F8B" w:rsidP="00C81F8B">
            <w:pPr>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7FB76849" w14:textId="77777777" w:rsidR="00C81F8B" w:rsidRPr="00C81F8B" w:rsidRDefault="00C81F8B" w:rsidP="00C81F8B">
            <w:pPr>
              <w:tabs>
                <w:tab w:val="left" w:pos="8280"/>
              </w:tabs>
              <w:jc w:val="center"/>
              <w:rPr>
                <w:rFonts w:asciiTheme="minorHAnsi" w:eastAsia="Times New Roman" w:hAnsiTheme="minorHAnsi" w:cstheme="minorHAnsi"/>
              </w:rPr>
            </w:pPr>
          </w:p>
          <w:p w14:paraId="3A28BCD8" w14:textId="77777777" w:rsidR="00C81F8B" w:rsidRPr="00C81F8B" w:rsidRDefault="00C81F8B" w:rsidP="00C81F8B">
            <w:pPr>
              <w:tabs>
                <w:tab w:val="left" w:pos="8280"/>
              </w:tabs>
              <w:jc w:val="center"/>
              <w:rPr>
                <w:rFonts w:asciiTheme="minorHAnsi" w:eastAsia="Times New Roman" w:hAnsiTheme="minorHAnsi" w:cstheme="minorHAnsi"/>
              </w:rPr>
            </w:pPr>
          </w:p>
          <w:p w14:paraId="47E17BEA" w14:textId="77777777" w:rsidR="00C81F8B" w:rsidRPr="00C81F8B" w:rsidRDefault="00C81F8B" w:rsidP="00C81F8B">
            <w:pPr>
              <w:tabs>
                <w:tab w:val="left" w:pos="8280"/>
              </w:tabs>
              <w:jc w:val="center"/>
              <w:rPr>
                <w:rFonts w:asciiTheme="minorHAnsi" w:eastAsia="Times New Roman" w:hAnsiTheme="minorHAnsi" w:cstheme="minorHAnsi"/>
              </w:rPr>
            </w:pPr>
          </w:p>
          <w:p w14:paraId="5211185A" w14:textId="77777777" w:rsidR="00A37E39" w:rsidRDefault="00A37E39" w:rsidP="00C81F8B">
            <w:pPr>
              <w:tabs>
                <w:tab w:val="left" w:pos="8280"/>
              </w:tabs>
              <w:jc w:val="center"/>
              <w:rPr>
                <w:rFonts w:asciiTheme="minorHAnsi" w:eastAsia="Times New Roman" w:hAnsiTheme="minorHAnsi" w:cstheme="minorHAnsi"/>
              </w:rPr>
            </w:pPr>
          </w:p>
          <w:p w14:paraId="51138107" w14:textId="77777777" w:rsidR="00A37E39" w:rsidRDefault="00A37E39" w:rsidP="00C81F8B">
            <w:pPr>
              <w:tabs>
                <w:tab w:val="left" w:pos="8280"/>
              </w:tabs>
              <w:jc w:val="center"/>
              <w:rPr>
                <w:rFonts w:asciiTheme="minorHAnsi" w:eastAsia="Times New Roman" w:hAnsiTheme="minorHAnsi" w:cstheme="minorHAnsi"/>
              </w:rPr>
            </w:pPr>
          </w:p>
          <w:p w14:paraId="305BAADB" w14:textId="490037DD" w:rsidR="00C81F8B" w:rsidRPr="00C81F8B" w:rsidRDefault="00C81F8B" w:rsidP="00C81F8B">
            <w:pPr>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47B66E26" w14:textId="77777777" w:rsidR="00C81F8B" w:rsidRPr="00C81F8B" w:rsidRDefault="00C81F8B" w:rsidP="00C81F8B">
            <w:pPr>
              <w:tabs>
                <w:tab w:val="left" w:pos="8280"/>
              </w:tabs>
              <w:jc w:val="center"/>
              <w:rPr>
                <w:rFonts w:asciiTheme="minorHAnsi" w:eastAsia="Times New Roman" w:hAnsiTheme="minorHAnsi" w:cstheme="minorHAnsi"/>
              </w:rPr>
            </w:pPr>
          </w:p>
          <w:p w14:paraId="3CAC726F" w14:textId="77777777" w:rsidR="00C81F8B" w:rsidRPr="00C81F8B" w:rsidRDefault="00C81F8B" w:rsidP="00C81F8B">
            <w:pPr>
              <w:tabs>
                <w:tab w:val="left" w:pos="8280"/>
              </w:tabs>
              <w:jc w:val="center"/>
              <w:rPr>
                <w:rFonts w:asciiTheme="minorHAnsi" w:eastAsia="Times New Roman" w:hAnsiTheme="minorHAnsi" w:cstheme="minorHAnsi"/>
              </w:rPr>
            </w:pPr>
          </w:p>
          <w:p w14:paraId="3EAEE2DE" w14:textId="77777777" w:rsidR="00C81F8B" w:rsidRPr="00C81F8B" w:rsidRDefault="00C81F8B" w:rsidP="00C81F8B">
            <w:pPr>
              <w:tabs>
                <w:tab w:val="left" w:pos="8280"/>
              </w:tabs>
              <w:jc w:val="center"/>
              <w:rPr>
                <w:rFonts w:asciiTheme="minorHAnsi" w:eastAsia="Times New Roman" w:hAnsiTheme="minorHAnsi" w:cstheme="minorHAnsi"/>
              </w:rPr>
            </w:pPr>
          </w:p>
          <w:p w14:paraId="5642309E" w14:textId="77777777" w:rsidR="00C81F8B" w:rsidRPr="00C81F8B" w:rsidRDefault="00C81F8B" w:rsidP="00C81F8B">
            <w:pPr>
              <w:tabs>
                <w:tab w:val="left" w:pos="8280"/>
              </w:tabs>
              <w:jc w:val="center"/>
              <w:rPr>
                <w:rFonts w:asciiTheme="minorHAnsi" w:eastAsia="Times New Roman" w:hAnsiTheme="minorHAnsi" w:cstheme="minorHAnsi"/>
              </w:rPr>
            </w:pPr>
          </w:p>
          <w:p w14:paraId="055DC1BC" w14:textId="77777777" w:rsidR="00C81F8B" w:rsidRDefault="00C81F8B" w:rsidP="00C81F8B">
            <w:pPr>
              <w:tabs>
                <w:tab w:val="left" w:pos="8280"/>
              </w:tabs>
              <w:jc w:val="center"/>
              <w:rPr>
                <w:rFonts w:asciiTheme="minorHAnsi" w:eastAsia="Times New Roman" w:hAnsiTheme="minorHAnsi" w:cstheme="minorHAnsi"/>
              </w:rPr>
            </w:pPr>
            <w:r w:rsidRPr="00C81F8B">
              <w:rPr>
                <w:rFonts w:asciiTheme="minorHAnsi" w:eastAsia="Times New Roman" w:hAnsiTheme="minorHAnsi" w:cstheme="minorHAnsi"/>
              </w:rPr>
              <w:t>E</w:t>
            </w:r>
          </w:p>
          <w:p w14:paraId="79F46A0B" w14:textId="77777777" w:rsidR="00A37E39" w:rsidRDefault="00A37E39" w:rsidP="00C81F8B">
            <w:pPr>
              <w:tabs>
                <w:tab w:val="left" w:pos="8280"/>
              </w:tabs>
              <w:jc w:val="center"/>
              <w:rPr>
                <w:rFonts w:asciiTheme="minorHAnsi" w:eastAsia="Times New Roman" w:hAnsiTheme="minorHAnsi" w:cstheme="minorHAnsi"/>
              </w:rPr>
            </w:pPr>
          </w:p>
          <w:p w14:paraId="63F20CC2" w14:textId="77777777" w:rsidR="00A37E39" w:rsidRDefault="00A37E39" w:rsidP="00C81F8B">
            <w:pPr>
              <w:tabs>
                <w:tab w:val="left" w:pos="8280"/>
              </w:tabs>
              <w:jc w:val="center"/>
              <w:rPr>
                <w:rFonts w:asciiTheme="minorHAnsi" w:eastAsia="Times New Roman" w:hAnsiTheme="minorHAnsi" w:cstheme="minorHAnsi"/>
              </w:rPr>
            </w:pPr>
          </w:p>
          <w:p w14:paraId="536B2FC7" w14:textId="77777777" w:rsidR="00A37E39" w:rsidRDefault="00A37E39" w:rsidP="00C81F8B">
            <w:pPr>
              <w:tabs>
                <w:tab w:val="left" w:pos="8280"/>
              </w:tabs>
              <w:jc w:val="center"/>
              <w:rPr>
                <w:rFonts w:asciiTheme="minorHAnsi" w:eastAsia="Times New Roman" w:hAnsiTheme="minorHAnsi" w:cstheme="minorHAnsi"/>
              </w:rPr>
            </w:pPr>
          </w:p>
          <w:p w14:paraId="00853212" w14:textId="77777777" w:rsidR="00A37E39" w:rsidRDefault="00A37E39" w:rsidP="00C81F8B">
            <w:pPr>
              <w:tabs>
                <w:tab w:val="left" w:pos="8280"/>
              </w:tabs>
              <w:jc w:val="center"/>
              <w:rPr>
                <w:rFonts w:asciiTheme="minorHAnsi" w:eastAsia="Times New Roman" w:hAnsiTheme="minorHAnsi" w:cstheme="minorHAnsi"/>
              </w:rPr>
            </w:pPr>
          </w:p>
          <w:p w14:paraId="525418C0" w14:textId="6A32AD59" w:rsidR="00A37E39" w:rsidRPr="00C81F8B" w:rsidRDefault="00A37E39" w:rsidP="00C81F8B">
            <w:pPr>
              <w:tabs>
                <w:tab w:val="left" w:pos="8280"/>
              </w:tabs>
              <w:jc w:val="center"/>
              <w:rPr>
                <w:rFonts w:asciiTheme="minorHAnsi" w:eastAsia="Times New Roman" w:hAnsiTheme="minorHAnsi" w:cstheme="minorHAnsi"/>
              </w:rPr>
            </w:pPr>
          </w:p>
        </w:tc>
        <w:tc>
          <w:tcPr>
            <w:tcW w:w="3396" w:type="dxa"/>
          </w:tcPr>
          <w:p w14:paraId="7F466200" w14:textId="77777777" w:rsidR="00C81F8B" w:rsidRPr="00C81F8B" w:rsidRDefault="00C81F8B" w:rsidP="00C81F8B">
            <w:pPr>
              <w:tabs>
                <w:tab w:val="left" w:pos="8280"/>
              </w:tabs>
              <w:rPr>
                <w:rFonts w:asciiTheme="minorHAnsi" w:eastAsia="Times New Roman" w:hAnsiTheme="minorHAnsi" w:cstheme="minorHAnsi"/>
              </w:rPr>
            </w:pPr>
          </w:p>
          <w:p w14:paraId="78889A64" w14:textId="77777777" w:rsidR="00A37E39" w:rsidRDefault="00A37E39" w:rsidP="00C81F8B">
            <w:pPr>
              <w:tabs>
                <w:tab w:val="left" w:pos="8280"/>
              </w:tabs>
              <w:rPr>
                <w:rFonts w:asciiTheme="minorHAnsi" w:eastAsia="Times New Roman" w:hAnsiTheme="minorHAnsi" w:cstheme="minorHAnsi"/>
              </w:rPr>
            </w:pPr>
          </w:p>
          <w:p w14:paraId="5F9E4C4F" w14:textId="3D9782FB"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56E2559A" w14:textId="77777777" w:rsidR="00C81F8B" w:rsidRPr="00C81F8B" w:rsidRDefault="00C81F8B" w:rsidP="00C81F8B">
            <w:pPr>
              <w:tabs>
                <w:tab w:val="left" w:pos="8280"/>
              </w:tabs>
              <w:rPr>
                <w:rFonts w:asciiTheme="minorHAnsi" w:eastAsia="Times New Roman" w:hAnsiTheme="minorHAnsi" w:cstheme="minorHAnsi"/>
              </w:rPr>
            </w:pPr>
          </w:p>
          <w:p w14:paraId="43FAEC28" w14:textId="77777777" w:rsidR="00C81F8B" w:rsidRPr="00C81F8B" w:rsidRDefault="00C81F8B" w:rsidP="00C81F8B">
            <w:pPr>
              <w:tabs>
                <w:tab w:val="left" w:pos="8280"/>
              </w:tabs>
              <w:rPr>
                <w:rFonts w:asciiTheme="minorHAnsi" w:eastAsia="Times New Roman" w:hAnsiTheme="minorHAnsi" w:cstheme="minorHAnsi"/>
              </w:rPr>
            </w:pPr>
          </w:p>
          <w:p w14:paraId="04261D04" w14:textId="13691C56"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4533C871" w14:textId="77777777" w:rsidR="00C81F8B" w:rsidRPr="00C81F8B" w:rsidRDefault="00C81F8B" w:rsidP="00C81F8B">
            <w:pPr>
              <w:tabs>
                <w:tab w:val="left" w:pos="8280"/>
              </w:tabs>
              <w:rPr>
                <w:rFonts w:asciiTheme="minorHAnsi" w:eastAsia="Times New Roman" w:hAnsiTheme="minorHAnsi" w:cstheme="minorHAnsi"/>
              </w:rPr>
            </w:pPr>
          </w:p>
          <w:p w14:paraId="6E9D7469" w14:textId="77777777" w:rsidR="00C81F8B" w:rsidRPr="00C81F8B" w:rsidRDefault="00C81F8B" w:rsidP="00C81F8B">
            <w:pPr>
              <w:tabs>
                <w:tab w:val="left" w:pos="8280"/>
              </w:tabs>
              <w:rPr>
                <w:rFonts w:asciiTheme="minorHAnsi" w:eastAsia="Times New Roman" w:hAnsiTheme="minorHAnsi" w:cstheme="minorHAnsi"/>
              </w:rPr>
            </w:pPr>
          </w:p>
          <w:p w14:paraId="2987C66C" w14:textId="77777777" w:rsidR="00C81F8B" w:rsidRPr="00C81F8B" w:rsidRDefault="00C81F8B" w:rsidP="00C81F8B">
            <w:pPr>
              <w:tabs>
                <w:tab w:val="left" w:pos="8280"/>
              </w:tabs>
              <w:rPr>
                <w:rFonts w:asciiTheme="minorHAnsi" w:eastAsia="Times New Roman" w:hAnsiTheme="minorHAnsi" w:cstheme="minorHAnsi"/>
              </w:rPr>
            </w:pPr>
          </w:p>
          <w:p w14:paraId="58D3F4D3" w14:textId="77777777" w:rsidR="00C81F8B" w:rsidRPr="00C81F8B" w:rsidRDefault="00C81F8B" w:rsidP="00C81F8B">
            <w:pPr>
              <w:tabs>
                <w:tab w:val="left" w:pos="8280"/>
              </w:tabs>
              <w:rPr>
                <w:rFonts w:asciiTheme="minorHAnsi" w:eastAsia="Times New Roman" w:hAnsiTheme="minorHAnsi" w:cstheme="minorHAnsi"/>
              </w:rPr>
            </w:pPr>
          </w:p>
          <w:p w14:paraId="5B972912"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lastRenderedPageBreak/>
              <w:t>AF/I</w:t>
            </w:r>
          </w:p>
          <w:p w14:paraId="510F80E3" w14:textId="77777777" w:rsidR="00C81F8B" w:rsidRPr="00C81F8B" w:rsidRDefault="00C81F8B" w:rsidP="00C81F8B">
            <w:pPr>
              <w:tabs>
                <w:tab w:val="left" w:pos="8280"/>
              </w:tabs>
              <w:rPr>
                <w:rFonts w:asciiTheme="minorHAnsi" w:eastAsia="Times New Roman" w:hAnsiTheme="minorHAnsi" w:cstheme="minorHAnsi"/>
              </w:rPr>
            </w:pPr>
          </w:p>
          <w:p w14:paraId="5AD06D23" w14:textId="77777777" w:rsidR="00C81F8B" w:rsidRPr="00C81F8B" w:rsidRDefault="00C81F8B" w:rsidP="00C81F8B">
            <w:pPr>
              <w:tabs>
                <w:tab w:val="left" w:pos="8280"/>
              </w:tabs>
              <w:rPr>
                <w:rFonts w:asciiTheme="minorHAnsi" w:eastAsia="Times New Roman" w:hAnsiTheme="minorHAnsi" w:cstheme="minorHAnsi"/>
              </w:rPr>
            </w:pPr>
          </w:p>
          <w:p w14:paraId="11E66F1E" w14:textId="77777777" w:rsidR="00A37E39" w:rsidRDefault="00A37E39" w:rsidP="00C81F8B">
            <w:pPr>
              <w:tabs>
                <w:tab w:val="left" w:pos="8280"/>
              </w:tabs>
              <w:rPr>
                <w:rFonts w:asciiTheme="minorHAnsi" w:eastAsia="Times New Roman" w:hAnsiTheme="minorHAnsi" w:cstheme="minorHAnsi"/>
              </w:rPr>
            </w:pPr>
          </w:p>
          <w:p w14:paraId="25B61478" w14:textId="3912662C"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553C0B45" w14:textId="77777777" w:rsidR="00C81F8B" w:rsidRPr="00C81F8B" w:rsidRDefault="00C81F8B" w:rsidP="00C81F8B">
            <w:pPr>
              <w:tabs>
                <w:tab w:val="left" w:pos="8280"/>
              </w:tabs>
              <w:rPr>
                <w:rFonts w:asciiTheme="minorHAnsi" w:eastAsia="Times New Roman" w:hAnsiTheme="minorHAnsi" w:cstheme="minorHAnsi"/>
              </w:rPr>
            </w:pPr>
          </w:p>
          <w:p w14:paraId="7B89416F" w14:textId="77777777" w:rsidR="00C81F8B" w:rsidRPr="00C81F8B" w:rsidRDefault="00C81F8B" w:rsidP="00C81F8B">
            <w:pPr>
              <w:tabs>
                <w:tab w:val="left" w:pos="8280"/>
              </w:tabs>
              <w:rPr>
                <w:rFonts w:asciiTheme="minorHAnsi" w:eastAsia="Times New Roman" w:hAnsiTheme="minorHAnsi" w:cstheme="minorHAnsi"/>
              </w:rPr>
            </w:pPr>
          </w:p>
          <w:p w14:paraId="76EADAB9" w14:textId="77777777" w:rsidR="00A37E39" w:rsidRDefault="00A37E39" w:rsidP="00C81F8B">
            <w:pPr>
              <w:tabs>
                <w:tab w:val="left" w:pos="8280"/>
              </w:tabs>
              <w:rPr>
                <w:rFonts w:asciiTheme="minorHAnsi" w:eastAsia="Times New Roman" w:hAnsiTheme="minorHAnsi" w:cstheme="minorHAnsi"/>
              </w:rPr>
            </w:pPr>
          </w:p>
          <w:p w14:paraId="6BB20D18" w14:textId="77777777" w:rsidR="00A37E39" w:rsidRDefault="00A37E39" w:rsidP="00C81F8B">
            <w:pPr>
              <w:tabs>
                <w:tab w:val="left" w:pos="8280"/>
              </w:tabs>
              <w:rPr>
                <w:rFonts w:asciiTheme="minorHAnsi" w:eastAsia="Times New Roman" w:hAnsiTheme="minorHAnsi" w:cstheme="minorHAnsi"/>
              </w:rPr>
            </w:pPr>
          </w:p>
          <w:p w14:paraId="19106062" w14:textId="77777777" w:rsidR="00A37E39" w:rsidRDefault="00A37E39" w:rsidP="00C81F8B">
            <w:pPr>
              <w:tabs>
                <w:tab w:val="left" w:pos="8280"/>
              </w:tabs>
              <w:rPr>
                <w:rFonts w:asciiTheme="minorHAnsi" w:eastAsia="Times New Roman" w:hAnsiTheme="minorHAnsi" w:cstheme="minorHAnsi"/>
              </w:rPr>
            </w:pPr>
          </w:p>
          <w:p w14:paraId="5BA04AB1" w14:textId="28AD3D2B"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2F5E3C72" w14:textId="77777777" w:rsidR="00C81F8B" w:rsidRPr="00C81F8B" w:rsidRDefault="00C81F8B" w:rsidP="00C81F8B">
            <w:pPr>
              <w:tabs>
                <w:tab w:val="left" w:pos="8280"/>
              </w:tabs>
              <w:rPr>
                <w:rFonts w:asciiTheme="minorHAnsi" w:eastAsia="Times New Roman" w:hAnsiTheme="minorHAnsi" w:cstheme="minorHAnsi"/>
              </w:rPr>
            </w:pPr>
          </w:p>
          <w:p w14:paraId="4D41BA94" w14:textId="77777777" w:rsidR="00C81F8B" w:rsidRPr="00C81F8B" w:rsidRDefault="00C81F8B" w:rsidP="00C81F8B">
            <w:pPr>
              <w:tabs>
                <w:tab w:val="left" w:pos="8280"/>
              </w:tabs>
              <w:rPr>
                <w:rFonts w:asciiTheme="minorHAnsi" w:eastAsia="Times New Roman" w:hAnsiTheme="minorHAnsi" w:cstheme="minorHAnsi"/>
              </w:rPr>
            </w:pPr>
          </w:p>
          <w:p w14:paraId="6D9F9F72" w14:textId="77777777" w:rsidR="00C81F8B" w:rsidRPr="00C81F8B" w:rsidRDefault="00C81F8B" w:rsidP="00C81F8B">
            <w:pPr>
              <w:tabs>
                <w:tab w:val="left" w:pos="8280"/>
              </w:tabs>
              <w:rPr>
                <w:rFonts w:asciiTheme="minorHAnsi" w:eastAsia="Times New Roman" w:hAnsiTheme="minorHAnsi" w:cstheme="minorHAnsi"/>
              </w:rPr>
            </w:pPr>
          </w:p>
          <w:p w14:paraId="0B1100DF" w14:textId="77777777" w:rsidR="00A37E39" w:rsidRDefault="00A37E39" w:rsidP="00C81F8B">
            <w:pPr>
              <w:tabs>
                <w:tab w:val="left" w:pos="8280"/>
              </w:tabs>
              <w:rPr>
                <w:rFonts w:asciiTheme="minorHAnsi" w:eastAsia="Times New Roman" w:hAnsiTheme="minorHAnsi" w:cstheme="minorHAnsi"/>
              </w:rPr>
            </w:pPr>
          </w:p>
          <w:p w14:paraId="1FB4D6E5" w14:textId="6C5B7128"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77A4DA0B" w14:textId="77777777" w:rsidR="00C81F8B" w:rsidRPr="00C81F8B" w:rsidRDefault="00C81F8B" w:rsidP="00C81F8B">
            <w:pPr>
              <w:tabs>
                <w:tab w:val="left" w:pos="8280"/>
              </w:tabs>
              <w:rPr>
                <w:rFonts w:asciiTheme="minorHAnsi" w:eastAsia="Times New Roman" w:hAnsiTheme="minorHAnsi" w:cstheme="minorHAnsi"/>
              </w:rPr>
            </w:pPr>
          </w:p>
          <w:p w14:paraId="1EFD6625" w14:textId="77777777" w:rsidR="00A37E39" w:rsidRDefault="00A37E39" w:rsidP="00C81F8B">
            <w:pPr>
              <w:tabs>
                <w:tab w:val="left" w:pos="8280"/>
              </w:tabs>
              <w:rPr>
                <w:rFonts w:asciiTheme="minorHAnsi" w:eastAsia="Times New Roman" w:hAnsiTheme="minorHAnsi" w:cstheme="minorHAnsi"/>
              </w:rPr>
            </w:pPr>
          </w:p>
          <w:p w14:paraId="60731FF1" w14:textId="3FD9BB90"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3B9D5836" w14:textId="77777777" w:rsidR="00C81F8B" w:rsidRPr="00C81F8B" w:rsidRDefault="00C81F8B" w:rsidP="00C81F8B">
            <w:pPr>
              <w:tabs>
                <w:tab w:val="left" w:pos="8280"/>
              </w:tabs>
              <w:rPr>
                <w:rFonts w:asciiTheme="minorHAnsi" w:eastAsia="Times New Roman" w:hAnsiTheme="minorHAnsi" w:cstheme="minorHAnsi"/>
              </w:rPr>
            </w:pPr>
          </w:p>
          <w:p w14:paraId="353C9398" w14:textId="77777777" w:rsidR="00A37E39" w:rsidRDefault="00A37E39" w:rsidP="00C81F8B">
            <w:pPr>
              <w:tabs>
                <w:tab w:val="left" w:pos="8280"/>
              </w:tabs>
              <w:rPr>
                <w:rFonts w:asciiTheme="minorHAnsi" w:eastAsia="Times New Roman" w:hAnsiTheme="minorHAnsi" w:cstheme="minorHAnsi"/>
              </w:rPr>
            </w:pPr>
          </w:p>
          <w:p w14:paraId="1DD5B97D" w14:textId="674DF854"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2B39AB01" w14:textId="77777777" w:rsidR="00C81F8B" w:rsidRPr="00C81F8B" w:rsidRDefault="00C81F8B" w:rsidP="00C81F8B">
            <w:pPr>
              <w:tabs>
                <w:tab w:val="left" w:pos="8280"/>
              </w:tabs>
              <w:rPr>
                <w:rFonts w:asciiTheme="minorHAnsi" w:eastAsia="Times New Roman" w:hAnsiTheme="minorHAnsi" w:cstheme="minorHAnsi"/>
              </w:rPr>
            </w:pPr>
          </w:p>
          <w:p w14:paraId="5E6220D9" w14:textId="77777777" w:rsidR="00C81F8B" w:rsidRPr="00C81F8B" w:rsidRDefault="00C81F8B" w:rsidP="00C81F8B">
            <w:pPr>
              <w:tabs>
                <w:tab w:val="left" w:pos="8280"/>
              </w:tabs>
              <w:rPr>
                <w:rFonts w:asciiTheme="minorHAnsi" w:eastAsia="Times New Roman" w:hAnsiTheme="minorHAnsi" w:cstheme="minorHAnsi"/>
              </w:rPr>
            </w:pPr>
          </w:p>
          <w:p w14:paraId="3C8A33CB" w14:textId="77777777" w:rsidR="00A37E39" w:rsidRDefault="00A37E39" w:rsidP="00C81F8B">
            <w:pPr>
              <w:tabs>
                <w:tab w:val="left" w:pos="8280"/>
              </w:tabs>
              <w:rPr>
                <w:rFonts w:asciiTheme="minorHAnsi" w:eastAsia="Times New Roman" w:hAnsiTheme="minorHAnsi" w:cstheme="minorHAnsi"/>
              </w:rPr>
            </w:pPr>
          </w:p>
          <w:p w14:paraId="017C3C9A" w14:textId="77777777" w:rsidR="00A37E39" w:rsidRDefault="00A37E39" w:rsidP="00C81F8B">
            <w:pPr>
              <w:tabs>
                <w:tab w:val="left" w:pos="8280"/>
              </w:tabs>
              <w:rPr>
                <w:rFonts w:asciiTheme="minorHAnsi" w:eastAsia="Times New Roman" w:hAnsiTheme="minorHAnsi" w:cstheme="minorHAnsi"/>
              </w:rPr>
            </w:pPr>
          </w:p>
          <w:p w14:paraId="46E35C27" w14:textId="1CF1C0C0"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1B531624" w14:textId="77777777" w:rsidR="00C81F8B" w:rsidRPr="00C81F8B" w:rsidRDefault="00C81F8B" w:rsidP="00C81F8B">
            <w:pPr>
              <w:tabs>
                <w:tab w:val="left" w:pos="8280"/>
              </w:tabs>
              <w:rPr>
                <w:rFonts w:asciiTheme="minorHAnsi" w:eastAsia="Times New Roman" w:hAnsiTheme="minorHAnsi" w:cstheme="minorHAnsi"/>
              </w:rPr>
            </w:pPr>
          </w:p>
          <w:p w14:paraId="04360C26" w14:textId="77777777" w:rsidR="00A37E39" w:rsidRDefault="00A37E39" w:rsidP="00C81F8B">
            <w:pPr>
              <w:tabs>
                <w:tab w:val="left" w:pos="8280"/>
              </w:tabs>
              <w:rPr>
                <w:rFonts w:asciiTheme="minorHAnsi" w:eastAsia="Times New Roman" w:hAnsiTheme="minorHAnsi" w:cstheme="minorHAnsi"/>
              </w:rPr>
            </w:pPr>
          </w:p>
          <w:p w14:paraId="5762BE0E" w14:textId="77777777" w:rsidR="00A37E39" w:rsidRDefault="00A37E39" w:rsidP="00C81F8B">
            <w:pPr>
              <w:tabs>
                <w:tab w:val="left" w:pos="8280"/>
              </w:tabs>
              <w:rPr>
                <w:rFonts w:asciiTheme="minorHAnsi" w:eastAsia="Times New Roman" w:hAnsiTheme="minorHAnsi" w:cstheme="minorHAnsi"/>
              </w:rPr>
            </w:pPr>
          </w:p>
          <w:p w14:paraId="70AA1BFA" w14:textId="77777777" w:rsidR="00A37E39" w:rsidRDefault="00A37E39" w:rsidP="00C81F8B">
            <w:pPr>
              <w:tabs>
                <w:tab w:val="left" w:pos="8280"/>
              </w:tabs>
              <w:rPr>
                <w:rFonts w:asciiTheme="minorHAnsi" w:eastAsia="Times New Roman" w:hAnsiTheme="minorHAnsi" w:cstheme="minorHAnsi"/>
              </w:rPr>
            </w:pPr>
          </w:p>
          <w:p w14:paraId="320474EB" w14:textId="77777777" w:rsidR="00A37E39" w:rsidRDefault="00A37E39" w:rsidP="00C81F8B">
            <w:pPr>
              <w:tabs>
                <w:tab w:val="left" w:pos="8280"/>
              </w:tabs>
              <w:rPr>
                <w:rFonts w:asciiTheme="minorHAnsi" w:eastAsia="Times New Roman" w:hAnsiTheme="minorHAnsi" w:cstheme="minorHAnsi"/>
              </w:rPr>
            </w:pPr>
          </w:p>
          <w:p w14:paraId="47977C59" w14:textId="6187CE5B"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198A4697" w14:textId="77777777" w:rsidR="00C81F8B" w:rsidRPr="00C81F8B" w:rsidRDefault="00C81F8B" w:rsidP="00C81F8B">
            <w:pPr>
              <w:tabs>
                <w:tab w:val="left" w:pos="8280"/>
              </w:tabs>
              <w:rPr>
                <w:rFonts w:asciiTheme="minorHAnsi" w:eastAsia="Times New Roman" w:hAnsiTheme="minorHAnsi" w:cstheme="minorHAnsi"/>
              </w:rPr>
            </w:pPr>
          </w:p>
          <w:p w14:paraId="68C2C3AE" w14:textId="77777777" w:rsidR="00C81F8B" w:rsidRPr="00C81F8B" w:rsidRDefault="00C81F8B" w:rsidP="00C81F8B">
            <w:pPr>
              <w:tabs>
                <w:tab w:val="left" w:pos="8280"/>
              </w:tabs>
              <w:rPr>
                <w:rFonts w:asciiTheme="minorHAnsi" w:eastAsia="Times New Roman" w:hAnsiTheme="minorHAnsi" w:cstheme="minorHAnsi"/>
              </w:rPr>
            </w:pPr>
          </w:p>
          <w:p w14:paraId="12D9C63A" w14:textId="77777777" w:rsidR="00C81F8B" w:rsidRPr="00C81F8B" w:rsidRDefault="00C81F8B" w:rsidP="00C81F8B">
            <w:pPr>
              <w:tabs>
                <w:tab w:val="left" w:pos="8280"/>
              </w:tabs>
              <w:rPr>
                <w:rFonts w:asciiTheme="minorHAnsi" w:eastAsia="Times New Roman" w:hAnsiTheme="minorHAnsi" w:cstheme="minorHAnsi"/>
              </w:rPr>
            </w:pPr>
          </w:p>
          <w:p w14:paraId="27F5C544" w14:textId="77777777" w:rsidR="00A37E39" w:rsidRDefault="00A37E39" w:rsidP="00C81F8B">
            <w:pPr>
              <w:tabs>
                <w:tab w:val="left" w:pos="8280"/>
              </w:tabs>
              <w:rPr>
                <w:rFonts w:asciiTheme="minorHAnsi" w:eastAsia="Times New Roman" w:hAnsiTheme="minorHAnsi" w:cstheme="minorHAnsi"/>
              </w:rPr>
            </w:pPr>
          </w:p>
          <w:p w14:paraId="29DE06C2" w14:textId="77777777" w:rsidR="00A37E39" w:rsidRDefault="00A37E39" w:rsidP="00C81F8B">
            <w:pPr>
              <w:tabs>
                <w:tab w:val="left" w:pos="8280"/>
              </w:tabs>
              <w:rPr>
                <w:rFonts w:asciiTheme="minorHAnsi" w:eastAsia="Times New Roman" w:hAnsiTheme="minorHAnsi" w:cstheme="minorHAnsi"/>
              </w:rPr>
            </w:pPr>
          </w:p>
          <w:p w14:paraId="479654A5" w14:textId="1A9D915B"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6D3A12E8" w14:textId="77777777" w:rsidR="00C81F8B" w:rsidRPr="00C81F8B" w:rsidRDefault="00C81F8B" w:rsidP="00C81F8B">
            <w:pPr>
              <w:tabs>
                <w:tab w:val="left" w:pos="8280"/>
              </w:tabs>
              <w:rPr>
                <w:rFonts w:asciiTheme="minorHAnsi" w:eastAsia="Times New Roman" w:hAnsiTheme="minorHAnsi" w:cstheme="minorHAnsi"/>
              </w:rPr>
            </w:pPr>
          </w:p>
          <w:p w14:paraId="67F44DBB" w14:textId="77777777" w:rsidR="00C81F8B" w:rsidRPr="00C81F8B" w:rsidRDefault="00C81F8B" w:rsidP="00C81F8B">
            <w:pPr>
              <w:tabs>
                <w:tab w:val="left" w:pos="8280"/>
              </w:tabs>
              <w:rPr>
                <w:rFonts w:asciiTheme="minorHAnsi" w:eastAsia="Times New Roman" w:hAnsiTheme="minorHAnsi" w:cstheme="minorHAnsi"/>
              </w:rPr>
            </w:pPr>
          </w:p>
          <w:p w14:paraId="2256FE17" w14:textId="77777777" w:rsidR="00C81F8B" w:rsidRPr="00C81F8B" w:rsidRDefault="00C81F8B" w:rsidP="00C81F8B">
            <w:pPr>
              <w:tabs>
                <w:tab w:val="left" w:pos="8280"/>
              </w:tabs>
              <w:rPr>
                <w:rFonts w:asciiTheme="minorHAnsi" w:eastAsia="Times New Roman" w:hAnsiTheme="minorHAnsi" w:cstheme="minorHAnsi"/>
              </w:rPr>
            </w:pPr>
          </w:p>
          <w:p w14:paraId="7E5E7532" w14:textId="77777777" w:rsidR="00C81F8B" w:rsidRPr="00C81F8B" w:rsidRDefault="00C81F8B" w:rsidP="00C81F8B">
            <w:pPr>
              <w:tabs>
                <w:tab w:val="left" w:pos="8280"/>
              </w:tabs>
              <w:rPr>
                <w:rFonts w:asciiTheme="minorHAnsi" w:eastAsia="Times New Roman" w:hAnsiTheme="minorHAnsi" w:cstheme="minorHAnsi"/>
              </w:rPr>
            </w:pPr>
          </w:p>
          <w:p w14:paraId="0B18C7FB"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AF/I</w:t>
            </w:r>
          </w:p>
          <w:p w14:paraId="1EEA4392" w14:textId="77777777" w:rsidR="00C81F8B" w:rsidRDefault="00C81F8B" w:rsidP="00C81F8B">
            <w:pPr>
              <w:tabs>
                <w:tab w:val="left" w:pos="8280"/>
              </w:tabs>
              <w:rPr>
                <w:rFonts w:asciiTheme="minorHAnsi" w:eastAsia="Times New Roman" w:hAnsiTheme="minorHAnsi" w:cstheme="minorHAnsi"/>
              </w:rPr>
            </w:pPr>
          </w:p>
          <w:p w14:paraId="4EDD1AD3" w14:textId="77777777" w:rsidR="00A37E39" w:rsidRDefault="00A37E39" w:rsidP="00C81F8B">
            <w:pPr>
              <w:tabs>
                <w:tab w:val="left" w:pos="8280"/>
              </w:tabs>
              <w:rPr>
                <w:rFonts w:asciiTheme="minorHAnsi" w:eastAsia="Times New Roman" w:hAnsiTheme="minorHAnsi" w:cstheme="minorHAnsi"/>
              </w:rPr>
            </w:pPr>
          </w:p>
          <w:p w14:paraId="20D1A1BC" w14:textId="77777777" w:rsidR="00A37E39" w:rsidRDefault="00A37E39" w:rsidP="00C81F8B">
            <w:pPr>
              <w:tabs>
                <w:tab w:val="left" w:pos="8280"/>
              </w:tabs>
              <w:rPr>
                <w:rFonts w:asciiTheme="minorHAnsi" w:eastAsia="Times New Roman" w:hAnsiTheme="minorHAnsi" w:cstheme="minorHAnsi"/>
              </w:rPr>
            </w:pPr>
          </w:p>
          <w:p w14:paraId="32AE7CCD" w14:textId="77777777" w:rsidR="00A37E39" w:rsidRDefault="00A37E39" w:rsidP="00C81F8B">
            <w:pPr>
              <w:tabs>
                <w:tab w:val="left" w:pos="8280"/>
              </w:tabs>
              <w:rPr>
                <w:rFonts w:asciiTheme="minorHAnsi" w:eastAsia="Times New Roman" w:hAnsiTheme="minorHAnsi" w:cstheme="minorHAnsi"/>
              </w:rPr>
            </w:pPr>
          </w:p>
          <w:p w14:paraId="50BC9D9B" w14:textId="30B6BEF9" w:rsidR="00A37E39" w:rsidRPr="00C81F8B" w:rsidRDefault="00A37E39" w:rsidP="00C81F8B">
            <w:pPr>
              <w:tabs>
                <w:tab w:val="left" w:pos="8280"/>
              </w:tabs>
              <w:rPr>
                <w:rFonts w:asciiTheme="minorHAnsi" w:eastAsia="Times New Roman" w:hAnsiTheme="minorHAnsi" w:cstheme="minorHAnsi"/>
              </w:rPr>
            </w:pPr>
          </w:p>
        </w:tc>
      </w:tr>
    </w:tbl>
    <w:p w14:paraId="1C144ABA" w14:textId="77777777" w:rsidR="00C81F8B" w:rsidRPr="00C81F8B" w:rsidRDefault="00C81F8B" w:rsidP="00C81F8B">
      <w:pPr>
        <w:tabs>
          <w:tab w:val="left" w:pos="8280"/>
        </w:tabs>
        <w:rPr>
          <w:rFonts w:asciiTheme="minorHAnsi" w:eastAsia="Times New Roman" w:hAnsiTheme="minorHAnsi" w:cstheme="minorHAnsi"/>
        </w:rPr>
      </w:pPr>
    </w:p>
    <w:p w14:paraId="5183733F" w14:textId="77777777" w:rsidR="00C81F8B" w:rsidRPr="00C81F8B" w:rsidRDefault="00C81F8B" w:rsidP="00C81F8B">
      <w:pPr>
        <w:tabs>
          <w:tab w:val="left" w:pos="8280"/>
        </w:tabs>
        <w:rPr>
          <w:rFonts w:asciiTheme="minorHAnsi" w:eastAsia="Times New Roman" w:hAnsiTheme="minorHAnsi" w:cstheme="minorHAnsi"/>
        </w:rPr>
      </w:pPr>
    </w:p>
    <w:p w14:paraId="3AE92223" w14:textId="77777777" w:rsidR="00C81F8B" w:rsidRPr="00C81F8B" w:rsidRDefault="00C81F8B" w:rsidP="00C81F8B">
      <w:pPr>
        <w:rPr>
          <w:rFonts w:asciiTheme="minorHAnsi" w:eastAsia="Times New Roman" w:hAnsiTheme="minorHAnsi" w:cstheme="minorHAnsi"/>
        </w:rPr>
      </w:pPr>
    </w:p>
    <w:p w14:paraId="1CCF61EC" w14:textId="77777777" w:rsidR="00C81F8B" w:rsidRPr="00C81F8B" w:rsidRDefault="00C81F8B" w:rsidP="00C81F8B">
      <w:pPr>
        <w:rPr>
          <w:rFonts w:asciiTheme="minorHAnsi" w:eastAsia="Times New Roman" w:hAnsiTheme="minorHAnsi" w:cstheme="minorHAnsi"/>
        </w:rPr>
      </w:pPr>
    </w:p>
    <w:tbl>
      <w:tblPr>
        <w:tblW w:w="0" w:type="auto"/>
        <w:tblLayout w:type="fixed"/>
        <w:tblLook w:val="0000" w:firstRow="0" w:lastRow="0" w:firstColumn="0" w:lastColumn="0" w:noHBand="0" w:noVBand="0"/>
      </w:tblPr>
      <w:tblGrid>
        <w:gridCol w:w="5508"/>
        <w:gridCol w:w="720"/>
        <w:gridCol w:w="3590"/>
      </w:tblGrid>
      <w:tr w:rsidR="00C81F8B" w:rsidRPr="00C81F8B" w14:paraId="460D32B6" w14:textId="77777777" w:rsidTr="00867197">
        <w:tc>
          <w:tcPr>
            <w:tcW w:w="5508" w:type="dxa"/>
          </w:tcPr>
          <w:p w14:paraId="5AEC5FF8" w14:textId="77777777" w:rsidR="00C81F8B" w:rsidRPr="00C81F8B" w:rsidRDefault="00C81F8B" w:rsidP="00C81F8B">
            <w:pPr>
              <w:keepNext/>
              <w:tabs>
                <w:tab w:val="left" w:pos="4920"/>
                <w:tab w:val="left" w:pos="8280"/>
              </w:tabs>
              <w:outlineLvl w:val="8"/>
              <w:rPr>
                <w:rFonts w:asciiTheme="minorHAnsi" w:eastAsia="Times New Roman" w:hAnsiTheme="minorHAnsi" w:cstheme="minorHAnsi"/>
                <w:u w:val="single"/>
              </w:rPr>
            </w:pPr>
            <w:r w:rsidRPr="00C81F8B">
              <w:rPr>
                <w:rFonts w:asciiTheme="minorHAnsi" w:eastAsia="Times New Roman" w:hAnsiTheme="minorHAnsi" w:cstheme="minorHAnsi"/>
              </w:rPr>
              <w:t>Prepared by: Hannah Soetendal</w:t>
            </w:r>
          </w:p>
        </w:tc>
        <w:tc>
          <w:tcPr>
            <w:tcW w:w="720" w:type="dxa"/>
          </w:tcPr>
          <w:p w14:paraId="392A80A4"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AF</w:t>
            </w:r>
          </w:p>
        </w:tc>
        <w:tc>
          <w:tcPr>
            <w:tcW w:w="3590" w:type="dxa"/>
          </w:tcPr>
          <w:p w14:paraId="2E95DB5C"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 Application Form</w:t>
            </w:r>
          </w:p>
        </w:tc>
      </w:tr>
      <w:tr w:rsidR="00C81F8B" w:rsidRPr="00C81F8B" w14:paraId="79F858C2" w14:textId="77777777" w:rsidTr="00867197">
        <w:tc>
          <w:tcPr>
            <w:tcW w:w="5508" w:type="dxa"/>
          </w:tcPr>
          <w:p w14:paraId="035F453D" w14:textId="77777777" w:rsidR="00C81F8B" w:rsidRPr="00C81F8B" w:rsidRDefault="00C81F8B" w:rsidP="00C81F8B">
            <w:pPr>
              <w:keepNext/>
              <w:tabs>
                <w:tab w:val="left" w:pos="4920"/>
                <w:tab w:val="left" w:pos="8280"/>
              </w:tabs>
              <w:outlineLvl w:val="8"/>
              <w:rPr>
                <w:rFonts w:asciiTheme="minorHAnsi" w:eastAsia="Times New Roman" w:hAnsiTheme="minorHAnsi" w:cstheme="minorHAnsi"/>
              </w:rPr>
            </w:pPr>
          </w:p>
        </w:tc>
        <w:tc>
          <w:tcPr>
            <w:tcW w:w="720" w:type="dxa"/>
          </w:tcPr>
          <w:p w14:paraId="78EFF5D2"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I</w:t>
            </w:r>
          </w:p>
        </w:tc>
        <w:tc>
          <w:tcPr>
            <w:tcW w:w="3590" w:type="dxa"/>
          </w:tcPr>
          <w:p w14:paraId="28B67021"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 Interview</w:t>
            </w:r>
          </w:p>
        </w:tc>
      </w:tr>
      <w:tr w:rsidR="00C81F8B" w:rsidRPr="00C81F8B" w14:paraId="3106CE05" w14:textId="77777777" w:rsidTr="00867197">
        <w:tc>
          <w:tcPr>
            <w:tcW w:w="5508" w:type="dxa"/>
          </w:tcPr>
          <w:p w14:paraId="47720236" w14:textId="77777777" w:rsidR="00C81F8B" w:rsidRPr="00C81F8B" w:rsidRDefault="00C81F8B" w:rsidP="00C81F8B">
            <w:pPr>
              <w:keepNext/>
              <w:tabs>
                <w:tab w:val="left" w:pos="3840"/>
                <w:tab w:val="left" w:pos="8280"/>
              </w:tabs>
              <w:outlineLvl w:val="8"/>
              <w:rPr>
                <w:rFonts w:asciiTheme="minorHAnsi" w:eastAsia="Times New Roman" w:hAnsiTheme="minorHAnsi" w:cstheme="minorHAnsi"/>
                <w:u w:val="single"/>
              </w:rPr>
            </w:pPr>
            <w:r w:rsidRPr="00C81F8B">
              <w:rPr>
                <w:rFonts w:asciiTheme="minorHAnsi" w:eastAsia="Times New Roman" w:hAnsiTheme="minorHAnsi" w:cstheme="minorHAnsi"/>
              </w:rPr>
              <w:t>Date:  7 March 2025</w:t>
            </w:r>
          </w:p>
        </w:tc>
        <w:tc>
          <w:tcPr>
            <w:tcW w:w="720" w:type="dxa"/>
          </w:tcPr>
          <w:p w14:paraId="7BCBB5A5"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T</w:t>
            </w:r>
          </w:p>
        </w:tc>
        <w:tc>
          <w:tcPr>
            <w:tcW w:w="3590" w:type="dxa"/>
          </w:tcPr>
          <w:p w14:paraId="51046796"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 Test</w:t>
            </w:r>
          </w:p>
        </w:tc>
      </w:tr>
      <w:tr w:rsidR="00C81F8B" w:rsidRPr="00C81F8B" w14:paraId="7E197A48" w14:textId="77777777" w:rsidTr="00867197">
        <w:tc>
          <w:tcPr>
            <w:tcW w:w="5508" w:type="dxa"/>
          </w:tcPr>
          <w:p w14:paraId="6D1A5833" w14:textId="77777777" w:rsidR="00C81F8B" w:rsidRPr="00C81F8B" w:rsidRDefault="00C81F8B" w:rsidP="00C81F8B">
            <w:pPr>
              <w:keepNext/>
              <w:tabs>
                <w:tab w:val="left" w:pos="3840"/>
                <w:tab w:val="left" w:pos="8280"/>
              </w:tabs>
              <w:outlineLvl w:val="8"/>
              <w:rPr>
                <w:rFonts w:asciiTheme="minorHAnsi" w:eastAsia="Times New Roman" w:hAnsiTheme="minorHAnsi" w:cstheme="minorHAnsi"/>
              </w:rPr>
            </w:pPr>
          </w:p>
        </w:tc>
        <w:tc>
          <w:tcPr>
            <w:tcW w:w="720" w:type="dxa"/>
          </w:tcPr>
          <w:p w14:paraId="26B69A2F"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P</w:t>
            </w:r>
          </w:p>
        </w:tc>
        <w:tc>
          <w:tcPr>
            <w:tcW w:w="3590" w:type="dxa"/>
          </w:tcPr>
          <w:p w14:paraId="4645C814" w14:textId="77777777" w:rsidR="00C81F8B" w:rsidRPr="00C81F8B" w:rsidRDefault="00C81F8B" w:rsidP="00C81F8B">
            <w:pPr>
              <w:tabs>
                <w:tab w:val="left" w:pos="8280"/>
              </w:tabs>
              <w:rPr>
                <w:rFonts w:asciiTheme="minorHAnsi" w:eastAsia="Times New Roman" w:hAnsiTheme="minorHAnsi" w:cstheme="minorHAnsi"/>
              </w:rPr>
            </w:pPr>
            <w:r w:rsidRPr="00C81F8B">
              <w:rPr>
                <w:rFonts w:asciiTheme="minorHAnsi" w:eastAsia="Times New Roman" w:hAnsiTheme="minorHAnsi" w:cstheme="minorHAnsi"/>
              </w:rPr>
              <w:t>= Presentation</w:t>
            </w:r>
          </w:p>
        </w:tc>
      </w:tr>
    </w:tbl>
    <w:p w14:paraId="32752640" w14:textId="77777777" w:rsidR="00C81F8B" w:rsidRPr="00C81F8B" w:rsidRDefault="00C81F8B" w:rsidP="00C81F8B">
      <w:pPr>
        <w:rPr>
          <w:rFonts w:asciiTheme="minorHAnsi" w:eastAsia="Times New Roman" w:hAnsiTheme="minorHAnsi" w:cstheme="minorHAnsi"/>
        </w:rPr>
      </w:pPr>
    </w:p>
    <w:p w14:paraId="711926AC" w14:textId="53493619" w:rsidR="00825573" w:rsidRPr="001522FA" w:rsidRDefault="00825573" w:rsidP="00B00CFE">
      <w:pPr>
        <w:tabs>
          <w:tab w:val="left" w:pos="1920"/>
          <w:tab w:val="left" w:pos="5760"/>
        </w:tabs>
        <w:jc w:val="center"/>
        <w:rPr>
          <w:rFonts w:asciiTheme="minorHAnsi" w:hAnsiTheme="minorHAnsi" w:cstheme="minorHAnsi"/>
        </w:rPr>
      </w:pPr>
    </w:p>
    <w:p w14:paraId="6CED77E9" w14:textId="77777777" w:rsidR="00081A2A" w:rsidRPr="001522FA" w:rsidRDefault="00081A2A" w:rsidP="00081A2A">
      <w:pPr>
        <w:rPr>
          <w:rFonts w:asciiTheme="minorHAnsi" w:hAnsiTheme="minorHAnsi" w:cstheme="minorHAnsi"/>
          <w:b/>
          <w:u w:val="single"/>
        </w:rPr>
      </w:pPr>
    </w:p>
    <w:sectPr w:rsidR="00081A2A" w:rsidRPr="001522FA" w:rsidSect="008C065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1CDA" w14:textId="77777777" w:rsidR="00753862" w:rsidRDefault="00753862" w:rsidP="004B50EC">
      <w:r>
        <w:separator/>
      </w:r>
    </w:p>
  </w:endnote>
  <w:endnote w:type="continuationSeparator" w:id="0">
    <w:p w14:paraId="2A3D802A" w14:textId="77777777" w:rsidR="00753862" w:rsidRDefault="00753862" w:rsidP="004B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ECEC" w14:textId="77777777" w:rsidR="004B50EC" w:rsidRDefault="004B5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EF48" w14:textId="77777777" w:rsidR="004B50EC" w:rsidRDefault="004B5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0364" w14:textId="77777777" w:rsidR="004B50EC" w:rsidRDefault="004B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FB7B" w14:textId="77777777" w:rsidR="00753862" w:rsidRDefault="00753862" w:rsidP="004B50EC">
      <w:r>
        <w:separator/>
      </w:r>
    </w:p>
  </w:footnote>
  <w:footnote w:type="continuationSeparator" w:id="0">
    <w:p w14:paraId="2B6F511D" w14:textId="77777777" w:rsidR="00753862" w:rsidRDefault="00753862" w:rsidP="004B5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275E" w14:textId="069EFAB9" w:rsidR="004B50EC" w:rsidRDefault="004B5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6AAE" w14:textId="1C054714" w:rsidR="004B50EC" w:rsidRDefault="004B5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7B75" w14:textId="4D31B2A3" w:rsidR="004B50EC" w:rsidRDefault="004B5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C3E"/>
    <w:multiLevelType w:val="hybridMultilevel"/>
    <w:tmpl w:val="A42CCCBA"/>
    <w:lvl w:ilvl="0" w:tplc="0642567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8090A"/>
    <w:multiLevelType w:val="hybridMultilevel"/>
    <w:tmpl w:val="F114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24913"/>
    <w:multiLevelType w:val="hybridMultilevel"/>
    <w:tmpl w:val="6C6E4D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D862C1"/>
    <w:multiLevelType w:val="multilevel"/>
    <w:tmpl w:val="A5CE6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D2B6A"/>
    <w:multiLevelType w:val="hybridMultilevel"/>
    <w:tmpl w:val="6CFEB7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7E87377"/>
    <w:multiLevelType w:val="hybridMultilevel"/>
    <w:tmpl w:val="B958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360B28"/>
    <w:multiLevelType w:val="hybridMultilevel"/>
    <w:tmpl w:val="FDBA7D60"/>
    <w:lvl w:ilvl="0" w:tplc="1CFA02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4F5D70"/>
    <w:multiLevelType w:val="hybridMultilevel"/>
    <w:tmpl w:val="A9FE22CC"/>
    <w:lvl w:ilvl="0" w:tplc="07C8D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1661997">
    <w:abstractNumId w:val="8"/>
  </w:num>
  <w:num w:numId="2" w16cid:durableId="775060803">
    <w:abstractNumId w:val="6"/>
  </w:num>
  <w:num w:numId="3" w16cid:durableId="1403521473">
    <w:abstractNumId w:val="2"/>
  </w:num>
  <w:num w:numId="4" w16cid:durableId="1227759913">
    <w:abstractNumId w:val="5"/>
  </w:num>
  <w:num w:numId="5" w16cid:durableId="262340834">
    <w:abstractNumId w:val="7"/>
  </w:num>
  <w:num w:numId="6" w16cid:durableId="637608314">
    <w:abstractNumId w:val="3"/>
  </w:num>
  <w:num w:numId="7" w16cid:durableId="343898259">
    <w:abstractNumId w:val="0"/>
  </w:num>
  <w:num w:numId="8" w16cid:durableId="1954051581">
    <w:abstractNumId w:val="4"/>
  </w:num>
  <w:num w:numId="9" w16cid:durableId="1278025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A2A"/>
    <w:rsid w:val="00014835"/>
    <w:rsid w:val="00030270"/>
    <w:rsid w:val="00032D43"/>
    <w:rsid w:val="00034A76"/>
    <w:rsid w:val="00044408"/>
    <w:rsid w:val="00064319"/>
    <w:rsid w:val="00081A2A"/>
    <w:rsid w:val="000F3FE9"/>
    <w:rsid w:val="0011173F"/>
    <w:rsid w:val="00126F77"/>
    <w:rsid w:val="0014142B"/>
    <w:rsid w:val="00146FAE"/>
    <w:rsid w:val="0015192A"/>
    <w:rsid w:val="001522FA"/>
    <w:rsid w:val="00162068"/>
    <w:rsid w:val="001755AE"/>
    <w:rsid w:val="00177B5D"/>
    <w:rsid w:val="001B1DD5"/>
    <w:rsid w:val="001B3549"/>
    <w:rsid w:val="001B708D"/>
    <w:rsid w:val="001E1BD9"/>
    <w:rsid w:val="001E20BD"/>
    <w:rsid w:val="0021140C"/>
    <w:rsid w:val="002161E8"/>
    <w:rsid w:val="00217BE5"/>
    <w:rsid w:val="00226387"/>
    <w:rsid w:val="00231072"/>
    <w:rsid w:val="0025722B"/>
    <w:rsid w:val="00257AF2"/>
    <w:rsid w:val="002820E8"/>
    <w:rsid w:val="002A1D18"/>
    <w:rsid w:val="002A3640"/>
    <w:rsid w:val="002A7DDF"/>
    <w:rsid w:val="002B741A"/>
    <w:rsid w:val="002C4C33"/>
    <w:rsid w:val="00336D34"/>
    <w:rsid w:val="00350B79"/>
    <w:rsid w:val="0037236A"/>
    <w:rsid w:val="0039379D"/>
    <w:rsid w:val="00395088"/>
    <w:rsid w:val="003D0A74"/>
    <w:rsid w:val="003E23CE"/>
    <w:rsid w:val="003E2DB4"/>
    <w:rsid w:val="003E69F7"/>
    <w:rsid w:val="003F21F7"/>
    <w:rsid w:val="003F3C8B"/>
    <w:rsid w:val="00406D04"/>
    <w:rsid w:val="0041205D"/>
    <w:rsid w:val="00431778"/>
    <w:rsid w:val="00437DD7"/>
    <w:rsid w:val="0046707E"/>
    <w:rsid w:val="004A5231"/>
    <w:rsid w:val="004B2FC1"/>
    <w:rsid w:val="004B50EC"/>
    <w:rsid w:val="004C3C79"/>
    <w:rsid w:val="004C674F"/>
    <w:rsid w:val="004D4AF8"/>
    <w:rsid w:val="004D57EC"/>
    <w:rsid w:val="004F76E9"/>
    <w:rsid w:val="0050152F"/>
    <w:rsid w:val="0051729E"/>
    <w:rsid w:val="005214E1"/>
    <w:rsid w:val="0052248C"/>
    <w:rsid w:val="005653E6"/>
    <w:rsid w:val="00582F7C"/>
    <w:rsid w:val="005A03FF"/>
    <w:rsid w:val="005A1234"/>
    <w:rsid w:val="005A3FA5"/>
    <w:rsid w:val="005A63DE"/>
    <w:rsid w:val="005C35EC"/>
    <w:rsid w:val="005C42B0"/>
    <w:rsid w:val="005C6F5F"/>
    <w:rsid w:val="005E3FFA"/>
    <w:rsid w:val="005F4218"/>
    <w:rsid w:val="00605C8C"/>
    <w:rsid w:val="006106F4"/>
    <w:rsid w:val="00630227"/>
    <w:rsid w:val="00635E30"/>
    <w:rsid w:val="00663F38"/>
    <w:rsid w:val="00676EA0"/>
    <w:rsid w:val="006A36A2"/>
    <w:rsid w:val="006A446E"/>
    <w:rsid w:val="006B1410"/>
    <w:rsid w:val="006B2C10"/>
    <w:rsid w:val="006C2A18"/>
    <w:rsid w:val="006D5130"/>
    <w:rsid w:val="00753862"/>
    <w:rsid w:val="00755FFB"/>
    <w:rsid w:val="00757418"/>
    <w:rsid w:val="0077094F"/>
    <w:rsid w:val="0078455A"/>
    <w:rsid w:val="007855FF"/>
    <w:rsid w:val="007D21AF"/>
    <w:rsid w:val="00825573"/>
    <w:rsid w:val="00832C0C"/>
    <w:rsid w:val="008366D2"/>
    <w:rsid w:val="008464A6"/>
    <w:rsid w:val="008659B4"/>
    <w:rsid w:val="008725C9"/>
    <w:rsid w:val="008856B0"/>
    <w:rsid w:val="008A6F77"/>
    <w:rsid w:val="008B461F"/>
    <w:rsid w:val="008B5484"/>
    <w:rsid w:val="008C0651"/>
    <w:rsid w:val="008C305F"/>
    <w:rsid w:val="008F7978"/>
    <w:rsid w:val="00901FCF"/>
    <w:rsid w:val="009077B0"/>
    <w:rsid w:val="009351D1"/>
    <w:rsid w:val="009440D0"/>
    <w:rsid w:val="0094615A"/>
    <w:rsid w:val="00947EEE"/>
    <w:rsid w:val="009533BB"/>
    <w:rsid w:val="00956083"/>
    <w:rsid w:val="00996708"/>
    <w:rsid w:val="009A4022"/>
    <w:rsid w:val="009B1064"/>
    <w:rsid w:val="009B2ACE"/>
    <w:rsid w:val="009B3DC7"/>
    <w:rsid w:val="009C54F4"/>
    <w:rsid w:val="009D7499"/>
    <w:rsid w:val="009E434D"/>
    <w:rsid w:val="009F0254"/>
    <w:rsid w:val="00A011AE"/>
    <w:rsid w:val="00A05221"/>
    <w:rsid w:val="00A312F5"/>
    <w:rsid w:val="00A35D3F"/>
    <w:rsid w:val="00A36D07"/>
    <w:rsid w:val="00A37E39"/>
    <w:rsid w:val="00A51F87"/>
    <w:rsid w:val="00A71CEF"/>
    <w:rsid w:val="00A81090"/>
    <w:rsid w:val="00A907E9"/>
    <w:rsid w:val="00A91AF4"/>
    <w:rsid w:val="00A93E2A"/>
    <w:rsid w:val="00A958E0"/>
    <w:rsid w:val="00AA7662"/>
    <w:rsid w:val="00AE33BE"/>
    <w:rsid w:val="00AF2D00"/>
    <w:rsid w:val="00AF3C25"/>
    <w:rsid w:val="00B00CFE"/>
    <w:rsid w:val="00B03C85"/>
    <w:rsid w:val="00B24257"/>
    <w:rsid w:val="00B33F90"/>
    <w:rsid w:val="00B6357D"/>
    <w:rsid w:val="00B642D4"/>
    <w:rsid w:val="00BA1C54"/>
    <w:rsid w:val="00BA3340"/>
    <w:rsid w:val="00BA385D"/>
    <w:rsid w:val="00BD3E51"/>
    <w:rsid w:val="00BE310E"/>
    <w:rsid w:val="00C00CDE"/>
    <w:rsid w:val="00C2658E"/>
    <w:rsid w:val="00C376EF"/>
    <w:rsid w:val="00C41A94"/>
    <w:rsid w:val="00C532FE"/>
    <w:rsid w:val="00C54021"/>
    <w:rsid w:val="00C56D39"/>
    <w:rsid w:val="00C81F8B"/>
    <w:rsid w:val="00C9115F"/>
    <w:rsid w:val="00CA0924"/>
    <w:rsid w:val="00CA1BCF"/>
    <w:rsid w:val="00CA6A9A"/>
    <w:rsid w:val="00CC30AA"/>
    <w:rsid w:val="00CC5BDD"/>
    <w:rsid w:val="00CD3DE1"/>
    <w:rsid w:val="00CF5438"/>
    <w:rsid w:val="00D01DC8"/>
    <w:rsid w:val="00D05FED"/>
    <w:rsid w:val="00D13FB0"/>
    <w:rsid w:val="00D25E16"/>
    <w:rsid w:val="00D336EE"/>
    <w:rsid w:val="00D7424E"/>
    <w:rsid w:val="00DB4066"/>
    <w:rsid w:val="00DD2240"/>
    <w:rsid w:val="00DE2FE8"/>
    <w:rsid w:val="00DE5D3C"/>
    <w:rsid w:val="00DE6B38"/>
    <w:rsid w:val="00DF6C81"/>
    <w:rsid w:val="00E00E03"/>
    <w:rsid w:val="00E10DB9"/>
    <w:rsid w:val="00E27C61"/>
    <w:rsid w:val="00E341B6"/>
    <w:rsid w:val="00E801C5"/>
    <w:rsid w:val="00EA36E7"/>
    <w:rsid w:val="00EB78F4"/>
    <w:rsid w:val="00ED08A1"/>
    <w:rsid w:val="00ED5716"/>
    <w:rsid w:val="00EE5C00"/>
    <w:rsid w:val="00EF1931"/>
    <w:rsid w:val="00F01F9F"/>
    <w:rsid w:val="00F141E0"/>
    <w:rsid w:val="00F27185"/>
    <w:rsid w:val="00F4004B"/>
    <w:rsid w:val="00F46F22"/>
    <w:rsid w:val="00F55E43"/>
    <w:rsid w:val="00F63B4B"/>
    <w:rsid w:val="00F64947"/>
    <w:rsid w:val="00F70A56"/>
    <w:rsid w:val="00F70D45"/>
    <w:rsid w:val="00F82A81"/>
    <w:rsid w:val="00F85E80"/>
    <w:rsid w:val="00FB261C"/>
    <w:rsid w:val="00FB5592"/>
    <w:rsid w:val="00FE620E"/>
    <w:rsid w:val="00FF1722"/>
    <w:rsid w:val="25C6747E"/>
    <w:rsid w:val="33AA113F"/>
    <w:rsid w:val="3D0BD014"/>
    <w:rsid w:val="40887B98"/>
    <w:rsid w:val="476A26B5"/>
    <w:rsid w:val="5E190411"/>
    <w:rsid w:val="72D23FC1"/>
    <w:rsid w:val="79BB0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FEE98"/>
  <w15:chartTrackingRefBased/>
  <w15:docId w15:val="{F7EA956B-6038-4CC0-AF5C-BE0CF97A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D07"/>
    <w:pPr>
      <w:ind w:left="720"/>
      <w:contextualSpacing/>
    </w:pPr>
  </w:style>
  <w:style w:type="paragraph" w:styleId="BalloonText">
    <w:name w:val="Balloon Text"/>
    <w:basedOn w:val="Normal"/>
    <w:link w:val="BalloonTextChar"/>
    <w:uiPriority w:val="99"/>
    <w:semiHidden/>
    <w:unhideWhenUsed/>
    <w:rsid w:val="00162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068"/>
    <w:rPr>
      <w:rFonts w:ascii="Segoe UI" w:hAnsi="Segoe UI" w:cs="Segoe UI"/>
      <w:sz w:val="18"/>
      <w:szCs w:val="18"/>
    </w:rPr>
  </w:style>
  <w:style w:type="paragraph" w:styleId="Header">
    <w:name w:val="header"/>
    <w:basedOn w:val="Normal"/>
    <w:link w:val="HeaderChar"/>
    <w:uiPriority w:val="99"/>
    <w:unhideWhenUsed/>
    <w:rsid w:val="004B50EC"/>
    <w:pPr>
      <w:tabs>
        <w:tab w:val="center" w:pos="4513"/>
        <w:tab w:val="right" w:pos="9026"/>
      </w:tabs>
    </w:pPr>
  </w:style>
  <w:style w:type="character" w:customStyle="1" w:styleId="HeaderChar">
    <w:name w:val="Header Char"/>
    <w:basedOn w:val="DefaultParagraphFont"/>
    <w:link w:val="Header"/>
    <w:uiPriority w:val="99"/>
    <w:rsid w:val="004B50EC"/>
  </w:style>
  <w:style w:type="paragraph" w:styleId="Footer">
    <w:name w:val="footer"/>
    <w:basedOn w:val="Normal"/>
    <w:link w:val="FooterChar"/>
    <w:uiPriority w:val="99"/>
    <w:unhideWhenUsed/>
    <w:rsid w:val="004B50EC"/>
    <w:pPr>
      <w:tabs>
        <w:tab w:val="center" w:pos="4513"/>
        <w:tab w:val="right" w:pos="9026"/>
      </w:tabs>
    </w:pPr>
  </w:style>
  <w:style w:type="character" w:customStyle="1" w:styleId="FooterChar">
    <w:name w:val="Footer Char"/>
    <w:basedOn w:val="DefaultParagraphFont"/>
    <w:link w:val="Footer"/>
    <w:uiPriority w:val="99"/>
    <w:rsid w:val="004B50EC"/>
  </w:style>
  <w:style w:type="table" w:styleId="TableGrid">
    <w:name w:val="Table Grid"/>
    <w:basedOn w:val="TableNormal"/>
    <w:uiPriority w:val="39"/>
    <w:rsid w:val="00C81F8B"/>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546">
      <w:bodyDiv w:val="1"/>
      <w:marLeft w:val="0"/>
      <w:marRight w:val="0"/>
      <w:marTop w:val="0"/>
      <w:marBottom w:val="0"/>
      <w:divBdr>
        <w:top w:val="none" w:sz="0" w:space="0" w:color="auto"/>
        <w:left w:val="none" w:sz="0" w:space="0" w:color="auto"/>
        <w:bottom w:val="none" w:sz="0" w:space="0" w:color="auto"/>
        <w:right w:val="none" w:sz="0" w:space="0" w:color="auto"/>
      </w:divBdr>
    </w:div>
    <w:div w:id="11566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58D02-3B14-4C6A-A4BE-BD7D0ED7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1472</Words>
  <Characters>8396</Characters>
  <Application>Microsoft Office Word</Application>
  <DocSecurity>0</DocSecurity>
  <Lines>69</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Lambert</dc:creator>
  <cp:keywords/>
  <dc:description/>
  <cp:lastModifiedBy>Neil Watson</cp:lastModifiedBy>
  <cp:revision>17</cp:revision>
  <cp:lastPrinted>2018-08-21T11:40:00Z</cp:lastPrinted>
  <dcterms:created xsi:type="dcterms:W3CDTF">2025-03-27T08:41:00Z</dcterms:created>
  <dcterms:modified xsi:type="dcterms:W3CDTF">2025-06-05T12:23:00Z</dcterms:modified>
</cp:coreProperties>
</file>