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32D0" w14:textId="77777777" w:rsidR="00C00B79" w:rsidRDefault="00C00B79" w:rsidP="00C00B7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w:drawing>
          <wp:inline distT="0" distB="0" distL="0" distR="0" wp14:anchorId="4A58C50B" wp14:editId="4A8C10C3">
            <wp:extent cx="1221744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te Learning Trus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687" cy="103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52EB" w14:textId="77777777" w:rsidR="00C00B79" w:rsidRDefault="00C00B79" w:rsidP="00C00B79">
      <w:pPr>
        <w:rPr>
          <w:rFonts w:ascii="Avenir Next LT Pro" w:hAnsi="Avenir Next LT Pro"/>
          <w:b/>
          <w:bCs/>
        </w:rPr>
      </w:pPr>
      <w:r w:rsidRPr="002639E1">
        <w:rPr>
          <w:rFonts w:ascii="Avenir Next LT Pro" w:hAnsi="Avenir Next LT Pro"/>
          <w:b/>
          <w:bCs/>
        </w:rPr>
        <w:t>Person Specification</w:t>
      </w:r>
      <w:r>
        <w:rPr>
          <w:rFonts w:ascii="Avenir Next LT Pro" w:hAnsi="Avenir Next LT Pro"/>
          <w:b/>
          <w:bCs/>
        </w:rPr>
        <w:t xml:space="preserve"> – Teaching Assistant – JDAAAD5027</w:t>
      </w:r>
    </w:p>
    <w:p w14:paraId="6E9CD6DD" w14:textId="77777777" w:rsidR="00C00B79" w:rsidRPr="002639E1" w:rsidRDefault="00C00B79" w:rsidP="00C00B79">
      <w:pPr>
        <w:rPr>
          <w:rFonts w:ascii="Avenir Next LT Pro" w:hAnsi="Avenir Next LT Pro"/>
          <w:b/>
          <w:bCs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0"/>
        <w:gridCol w:w="1276"/>
        <w:gridCol w:w="1240"/>
      </w:tblGrid>
      <w:tr w:rsidR="00C00B79" w:rsidRPr="002639E1" w14:paraId="739AD30F" w14:textId="77777777" w:rsidTr="00710AB0">
        <w:tc>
          <w:tcPr>
            <w:tcW w:w="6500" w:type="dxa"/>
          </w:tcPr>
          <w:p w14:paraId="11EBBFCB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Qualifications</w:t>
            </w:r>
          </w:p>
          <w:p w14:paraId="1C298A9E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276" w:type="dxa"/>
          </w:tcPr>
          <w:p w14:paraId="00B787E6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Essential</w:t>
            </w:r>
          </w:p>
        </w:tc>
        <w:tc>
          <w:tcPr>
            <w:tcW w:w="1240" w:type="dxa"/>
          </w:tcPr>
          <w:p w14:paraId="1BE53462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Desirable</w:t>
            </w:r>
          </w:p>
          <w:p w14:paraId="4317656D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C00B79" w:rsidRPr="002639E1" w14:paraId="171F6AA8" w14:textId="77777777" w:rsidTr="00710AB0">
        <w:tc>
          <w:tcPr>
            <w:tcW w:w="6500" w:type="dxa"/>
          </w:tcPr>
          <w:p w14:paraId="159FE17C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NVQ 3 for Teaching Assistants or equivalent qualifications or experience.</w:t>
            </w:r>
          </w:p>
        </w:tc>
        <w:tc>
          <w:tcPr>
            <w:tcW w:w="1276" w:type="dxa"/>
          </w:tcPr>
          <w:p w14:paraId="319A0F6A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7E4E2647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05FDA7AE" w14:textId="77777777" w:rsidTr="00710AB0">
        <w:tc>
          <w:tcPr>
            <w:tcW w:w="9016" w:type="dxa"/>
            <w:gridSpan w:val="3"/>
          </w:tcPr>
          <w:p w14:paraId="2B4B620F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66FCFCC4" w14:textId="77777777" w:rsidTr="00710AB0">
        <w:tc>
          <w:tcPr>
            <w:tcW w:w="9016" w:type="dxa"/>
            <w:gridSpan w:val="3"/>
          </w:tcPr>
          <w:p w14:paraId="6F166399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Experience</w:t>
            </w:r>
          </w:p>
          <w:p w14:paraId="48F7D6EC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3BD7B422" w14:textId="77777777" w:rsidTr="00710AB0">
        <w:tc>
          <w:tcPr>
            <w:tcW w:w="6500" w:type="dxa"/>
          </w:tcPr>
          <w:p w14:paraId="1279CDA9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Working with or caring for children from 3 – 11 years</w:t>
            </w:r>
          </w:p>
        </w:tc>
        <w:tc>
          <w:tcPr>
            <w:tcW w:w="1276" w:type="dxa"/>
          </w:tcPr>
          <w:p w14:paraId="65D399CB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01BFF2F1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C00B79" w:rsidRPr="002639E1" w14:paraId="30B766E6" w14:textId="77777777" w:rsidTr="00710AB0">
        <w:tc>
          <w:tcPr>
            <w:tcW w:w="6500" w:type="dxa"/>
          </w:tcPr>
          <w:p w14:paraId="5D26591D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Running interventions to support children’s learning and / or development</w:t>
            </w:r>
          </w:p>
        </w:tc>
        <w:tc>
          <w:tcPr>
            <w:tcW w:w="1276" w:type="dxa"/>
          </w:tcPr>
          <w:p w14:paraId="2335996F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5A4C0061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C00B79" w:rsidRPr="002639E1" w14:paraId="41EA3400" w14:textId="77777777" w:rsidTr="00710AB0">
        <w:tc>
          <w:tcPr>
            <w:tcW w:w="9016" w:type="dxa"/>
            <w:gridSpan w:val="3"/>
          </w:tcPr>
          <w:p w14:paraId="06F36158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7BDCB2BF" w14:textId="77777777" w:rsidTr="00710AB0">
        <w:tc>
          <w:tcPr>
            <w:tcW w:w="9016" w:type="dxa"/>
            <w:gridSpan w:val="3"/>
          </w:tcPr>
          <w:p w14:paraId="50D9C555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Knowledge</w:t>
            </w:r>
          </w:p>
          <w:p w14:paraId="4D7425D8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C00B79" w:rsidRPr="002639E1" w14:paraId="042351B1" w14:textId="77777777" w:rsidTr="00710AB0">
        <w:tc>
          <w:tcPr>
            <w:tcW w:w="6500" w:type="dxa"/>
          </w:tcPr>
          <w:p w14:paraId="5CC23D13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Teacher Assistant training</w:t>
            </w:r>
          </w:p>
        </w:tc>
        <w:tc>
          <w:tcPr>
            <w:tcW w:w="1276" w:type="dxa"/>
          </w:tcPr>
          <w:p w14:paraId="22ADED20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1240" w:type="dxa"/>
          </w:tcPr>
          <w:p w14:paraId="056EBBB2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C00B79" w:rsidRPr="002639E1" w14:paraId="6DDC01A2" w14:textId="77777777" w:rsidTr="00710AB0">
        <w:tc>
          <w:tcPr>
            <w:tcW w:w="6500" w:type="dxa"/>
          </w:tcPr>
          <w:p w14:paraId="5A01A55A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Training in learning strategies e.g. phonics, reading, maths</w:t>
            </w:r>
          </w:p>
        </w:tc>
        <w:tc>
          <w:tcPr>
            <w:tcW w:w="1276" w:type="dxa"/>
          </w:tcPr>
          <w:p w14:paraId="0C31546D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1240" w:type="dxa"/>
          </w:tcPr>
          <w:p w14:paraId="5B808E32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C00B79" w:rsidRPr="002639E1" w14:paraId="6EE06F30" w14:textId="77777777" w:rsidTr="00710AB0">
        <w:tc>
          <w:tcPr>
            <w:tcW w:w="6500" w:type="dxa"/>
          </w:tcPr>
          <w:p w14:paraId="2C378C27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First aid training/training as appropriate</w:t>
            </w:r>
          </w:p>
        </w:tc>
        <w:tc>
          <w:tcPr>
            <w:tcW w:w="1276" w:type="dxa"/>
          </w:tcPr>
          <w:p w14:paraId="6A088803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1240" w:type="dxa"/>
          </w:tcPr>
          <w:p w14:paraId="6456BEBE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C00B79" w:rsidRPr="002639E1" w14:paraId="569FC011" w14:textId="77777777" w:rsidTr="00710AB0">
        <w:tc>
          <w:tcPr>
            <w:tcW w:w="6500" w:type="dxa"/>
          </w:tcPr>
          <w:p w14:paraId="3316816B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Understanding of relevant policies/code of practice and awareness of</w:t>
            </w:r>
          </w:p>
          <w:p w14:paraId="016FBED1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relevant legislation.</w:t>
            </w:r>
          </w:p>
          <w:p w14:paraId="36F7FC58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  <w:tc>
          <w:tcPr>
            <w:tcW w:w="1276" w:type="dxa"/>
          </w:tcPr>
          <w:p w14:paraId="62987A15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0E907330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C00B79" w:rsidRPr="002639E1" w14:paraId="68BF4589" w14:textId="77777777" w:rsidTr="00710AB0">
        <w:tc>
          <w:tcPr>
            <w:tcW w:w="6500" w:type="dxa"/>
          </w:tcPr>
          <w:p w14:paraId="49983EE4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General understanding of National Curriculum/Foundation Stage</w:t>
            </w:r>
          </w:p>
          <w:p w14:paraId="70B18E30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Curriculum and other basic learning programmes/strategies.</w:t>
            </w:r>
          </w:p>
          <w:p w14:paraId="66A8ADB6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  <w:tc>
          <w:tcPr>
            <w:tcW w:w="1276" w:type="dxa"/>
          </w:tcPr>
          <w:p w14:paraId="701D1D12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27F12258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C00B79" w:rsidRPr="002639E1" w14:paraId="7949329E" w14:textId="77777777" w:rsidTr="00710AB0">
        <w:tc>
          <w:tcPr>
            <w:tcW w:w="6500" w:type="dxa"/>
          </w:tcPr>
          <w:p w14:paraId="0CDB821F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Basic understanding of child development and learning</w:t>
            </w:r>
          </w:p>
        </w:tc>
        <w:tc>
          <w:tcPr>
            <w:tcW w:w="1276" w:type="dxa"/>
          </w:tcPr>
          <w:p w14:paraId="5C1BA192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2B1254BA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C00B79" w:rsidRPr="002639E1" w14:paraId="78885F37" w14:textId="77777777" w:rsidTr="00710AB0">
        <w:tc>
          <w:tcPr>
            <w:tcW w:w="6500" w:type="dxa"/>
          </w:tcPr>
          <w:p w14:paraId="0827C971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Effective and proven behaviour management strategies.</w:t>
            </w:r>
          </w:p>
        </w:tc>
        <w:tc>
          <w:tcPr>
            <w:tcW w:w="1276" w:type="dxa"/>
          </w:tcPr>
          <w:p w14:paraId="7967B935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1B391932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C00B79" w:rsidRPr="002639E1" w14:paraId="478EC3ED" w14:textId="77777777" w:rsidTr="00710AB0">
        <w:tc>
          <w:tcPr>
            <w:tcW w:w="9016" w:type="dxa"/>
            <w:gridSpan w:val="3"/>
          </w:tcPr>
          <w:p w14:paraId="22B9A8D5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3D22BB67" w14:textId="77777777" w:rsidTr="00710AB0">
        <w:tc>
          <w:tcPr>
            <w:tcW w:w="9016" w:type="dxa"/>
            <w:gridSpan w:val="3"/>
          </w:tcPr>
          <w:p w14:paraId="4AFF3F0D" w14:textId="77777777" w:rsidR="00C00B79" w:rsidRPr="002639E1" w:rsidRDefault="00C00B79" w:rsidP="00710AB0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Skills</w:t>
            </w:r>
          </w:p>
        </w:tc>
      </w:tr>
      <w:tr w:rsidR="00C00B79" w:rsidRPr="002639E1" w14:paraId="4D930FA9" w14:textId="77777777" w:rsidTr="00710AB0">
        <w:tc>
          <w:tcPr>
            <w:tcW w:w="9016" w:type="dxa"/>
            <w:gridSpan w:val="3"/>
          </w:tcPr>
          <w:p w14:paraId="787C248C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44439570" w14:textId="77777777" w:rsidTr="00710AB0">
        <w:tc>
          <w:tcPr>
            <w:tcW w:w="6500" w:type="dxa"/>
          </w:tcPr>
          <w:p w14:paraId="1DCCA987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G.C.S.E. or equivalent English and Maths qualifications (Grade C or</w:t>
            </w:r>
          </w:p>
          <w:p w14:paraId="4F905F6F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above)</w:t>
            </w:r>
          </w:p>
        </w:tc>
        <w:tc>
          <w:tcPr>
            <w:tcW w:w="1276" w:type="dxa"/>
          </w:tcPr>
          <w:p w14:paraId="70A9F26C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42C615EA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18CC58F6" w14:textId="77777777" w:rsidTr="00710AB0">
        <w:tc>
          <w:tcPr>
            <w:tcW w:w="6500" w:type="dxa"/>
          </w:tcPr>
          <w:p w14:paraId="6FC8C4F3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Effective use of ICT to support learning.</w:t>
            </w:r>
          </w:p>
        </w:tc>
        <w:tc>
          <w:tcPr>
            <w:tcW w:w="1276" w:type="dxa"/>
          </w:tcPr>
          <w:p w14:paraId="04388143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06C398DF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36D4B8AB" w14:textId="77777777" w:rsidTr="00710AB0">
        <w:tc>
          <w:tcPr>
            <w:tcW w:w="6500" w:type="dxa"/>
          </w:tcPr>
          <w:p w14:paraId="727DA6D0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Use of other equipment technology including video, photocopier.</w:t>
            </w:r>
          </w:p>
        </w:tc>
        <w:tc>
          <w:tcPr>
            <w:tcW w:w="1276" w:type="dxa"/>
          </w:tcPr>
          <w:p w14:paraId="59756469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0799EAE3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1CDCA3DC" w14:textId="77777777" w:rsidTr="00710AB0">
        <w:tc>
          <w:tcPr>
            <w:tcW w:w="6500" w:type="dxa"/>
          </w:tcPr>
          <w:p w14:paraId="19BD466C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Ability to self-evaluate learning needs and actively seek learning</w:t>
            </w:r>
          </w:p>
          <w:p w14:paraId="0D436FF5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opportunities.</w:t>
            </w:r>
          </w:p>
        </w:tc>
        <w:tc>
          <w:tcPr>
            <w:tcW w:w="1276" w:type="dxa"/>
          </w:tcPr>
          <w:p w14:paraId="6F2AD1DC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58C1C62D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09285203" w14:textId="77777777" w:rsidTr="00710AB0">
        <w:tc>
          <w:tcPr>
            <w:tcW w:w="6500" w:type="dxa"/>
          </w:tcPr>
          <w:p w14:paraId="5786FDE5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Ability to relate well to children and adults.</w:t>
            </w:r>
          </w:p>
        </w:tc>
        <w:tc>
          <w:tcPr>
            <w:tcW w:w="1276" w:type="dxa"/>
          </w:tcPr>
          <w:p w14:paraId="70C72543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22ED6AD6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4C5A006C" w14:textId="77777777" w:rsidTr="00710AB0">
        <w:tc>
          <w:tcPr>
            <w:tcW w:w="6500" w:type="dxa"/>
          </w:tcPr>
          <w:p w14:paraId="6ADEEE64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Work constructively as part of a team, understanding classroom roles and responsibilities and own position within these.</w:t>
            </w:r>
          </w:p>
        </w:tc>
        <w:tc>
          <w:tcPr>
            <w:tcW w:w="1276" w:type="dxa"/>
          </w:tcPr>
          <w:p w14:paraId="056C601A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29AF7CF8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  <w:tr w:rsidR="00C00B79" w:rsidRPr="002639E1" w14:paraId="33965470" w14:textId="77777777" w:rsidTr="00710AB0">
        <w:tc>
          <w:tcPr>
            <w:tcW w:w="6500" w:type="dxa"/>
          </w:tcPr>
          <w:p w14:paraId="33CF1045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</w:rPr>
              <w:t>Display commitment to protection and safeguarding of children and young people.</w:t>
            </w:r>
          </w:p>
        </w:tc>
        <w:tc>
          <w:tcPr>
            <w:tcW w:w="1276" w:type="dxa"/>
          </w:tcPr>
          <w:p w14:paraId="29AFE329" w14:textId="77777777" w:rsidR="00C00B79" w:rsidRPr="002639E1" w:rsidRDefault="00C00B79" w:rsidP="00710AB0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40" w:type="dxa"/>
          </w:tcPr>
          <w:p w14:paraId="5BAA694B" w14:textId="77777777" w:rsidR="00C00B79" w:rsidRPr="002639E1" w:rsidRDefault="00C00B79" w:rsidP="00710AB0">
            <w:pPr>
              <w:rPr>
                <w:rFonts w:ascii="Avenir Next LT Pro" w:hAnsi="Avenir Next LT Pro"/>
              </w:rPr>
            </w:pPr>
          </w:p>
        </w:tc>
      </w:tr>
    </w:tbl>
    <w:p w14:paraId="29321FA3" w14:textId="77777777" w:rsidR="00C00B79" w:rsidRPr="00F12B8A" w:rsidRDefault="00C00B79" w:rsidP="00C00B79">
      <w:pPr>
        <w:spacing w:after="0" w:line="240" w:lineRule="auto"/>
        <w:rPr>
          <w:sz w:val="24"/>
          <w:szCs w:val="24"/>
        </w:rPr>
      </w:pPr>
    </w:p>
    <w:p w14:paraId="02F4669E" w14:textId="77777777" w:rsidR="00C00B79" w:rsidRDefault="00C00B79" w:rsidP="00C00B79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"/>
        </w:rPr>
      </w:pPr>
    </w:p>
    <w:p w14:paraId="751169ED" w14:textId="77777777" w:rsidR="00C00B79" w:rsidRPr="00F12B8A" w:rsidRDefault="00C00B79" w:rsidP="00C00B79">
      <w:pPr>
        <w:spacing w:after="0" w:line="240" w:lineRule="auto"/>
        <w:rPr>
          <w:sz w:val="24"/>
          <w:szCs w:val="24"/>
        </w:rPr>
      </w:pPr>
      <w:r w:rsidRPr="00F12B8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DE0088C" wp14:editId="66B4A1F2">
            <wp:simplePos x="0" y="0"/>
            <wp:positionH relativeFrom="margin">
              <wp:align>right</wp:align>
            </wp:positionH>
            <wp:positionV relativeFrom="paragraph">
              <wp:posOffset>6229350</wp:posOffset>
            </wp:positionV>
            <wp:extent cx="1093027" cy="914400"/>
            <wp:effectExtent l="0" t="0" r="0" b="0"/>
            <wp:wrapNone/>
            <wp:docPr id="1" name="Picture 1" descr="O:\CREATE LEARNING TRUST\LETTERHEADS &amp; LOGO\Create Learning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REATE LEARNING TRUST\LETTERHEADS &amp; LOGO\Create Learning Trus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2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9A196" w14:textId="77777777" w:rsidR="00307A42" w:rsidRDefault="00307A42"/>
    <w:sectPr w:rsidR="00307A42" w:rsidSect="005E0D0C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79"/>
    <w:rsid w:val="00307A42"/>
    <w:rsid w:val="00C0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3173"/>
  <w15:chartTrackingRefBased/>
  <w15:docId w15:val="{5344E407-9E42-4481-A591-280221EE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5929591C4AA4D93FAE51D9D9F6596" ma:contentTypeVersion="18" ma:contentTypeDescription="Create a new document." ma:contentTypeScope="" ma:versionID="3e2ed76b42c1d8f34266bf5d9e33f088">
  <xsd:schema xmlns:xsd="http://www.w3.org/2001/XMLSchema" xmlns:xs="http://www.w3.org/2001/XMLSchema" xmlns:p="http://schemas.microsoft.com/office/2006/metadata/properties" xmlns:ns3="87508eaf-4396-46ac-ab21-6abdf4f09160" xmlns:ns4="6c220166-116a-4a63-abdd-2013db786a67" targetNamespace="http://schemas.microsoft.com/office/2006/metadata/properties" ma:root="true" ma:fieldsID="d1532d38ca068a42e0e1f4f401f254ac" ns3:_="" ns4:_="">
    <xsd:import namespace="87508eaf-4396-46ac-ab21-6abdf4f09160"/>
    <xsd:import namespace="6c220166-116a-4a63-abdd-2013db786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8eaf-4396-46ac-ab21-6abdf4f09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0166-116a-4a63-abdd-2013db786a6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08eaf-4396-46ac-ab21-6abdf4f09160" xsi:nil="true"/>
  </documentManagement>
</p:properties>
</file>

<file path=customXml/itemProps1.xml><?xml version="1.0" encoding="utf-8"?>
<ds:datastoreItem xmlns:ds="http://schemas.openxmlformats.org/officeDocument/2006/customXml" ds:itemID="{33FD3EF7-72B2-4206-8C63-8A84A9739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08eaf-4396-46ac-ab21-6abdf4f09160"/>
    <ds:schemaRef ds:uri="6c220166-116a-4a63-abdd-2013db786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EFBF1-28C7-4A9B-8992-EDF67E370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B48A2-3DAE-47F1-8055-02AF588FA79C}">
  <ds:schemaRefs>
    <ds:schemaRef ds:uri="http://schemas.openxmlformats.org/package/2006/metadata/core-properties"/>
    <ds:schemaRef ds:uri="6c220166-116a-4a63-abdd-2013db786a67"/>
    <ds:schemaRef ds:uri="http://schemas.microsoft.com/office/2006/documentManagement/types"/>
    <ds:schemaRef ds:uri="http://purl.org/dc/dcmitype/"/>
    <ds:schemaRef ds:uri="http://schemas.microsoft.com/office/2006/metadata/properties"/>
    <ds:schemaRef ds:uri="87508eaf-4396-46ac-ab21-6abdf4f09160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Create Learning Trust Operations</dc:creator>
  <cp:keywords/>
  <dc:description/>
  <cp:lastModifiedBy>Create Learning Trust Operations</cp:lastModifiedBy>
  <cp:revision>1</cp:revision>
  <dcterms:created xsi:type="dcterms:W3CDTF">2024-07-22T09:52:00Z</dcterms:created>
  <dcterms:modified xsi:type="dcterms:W3CDTF">2024-07-22T09:54:00Z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0x010100B405929591C4AA4D93FAE51D9D9F6596</vt:lpwstr>
  </property>
</Properties>
</file>