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4043" w14:textId="52042506" w:rsidR="00790DE8" w:rsidRPr="00EC09FD" w:rsidRDefault="008B2C73" w:rsidP="00173BB7">
      <w:pPr>
        <w:jc w:val="both"/>
        <w:rPr>
          <w:rFonts w:ascii="Arial" w:hAnsi="Arial" w:cs="Arial"/>
          <w:sz w:val="21"/>
          <w:szCs w:val="21"/>
        </w:rPr>
        <w:sectPr w:rsidR="00790DE8" w:rsidRPr="00EC09FD" w:rsidSect="00CD16EF">
          <w:footerReference w:type="even" r:id="rId7"/>
          <w:footerReference w:type="default" r:id="rId8"/>
          <w:pgSz w:w="11906" w:h="16838"/>
          <w:pgMar w:top="1440" w:right="1440" w:bottom="1440" w:left="1440" w:header="708" w:footer="708" w:gutter="0"/>
          <w:cols w:space="708"/>
          <w:titlePg/>
          <w:docGrid w:linePitch="360"/>
        </w:sectPr>
      </w:pPr>
      <w:r>
        <w:rPr>
          <w:rFonts w:ascii="Arial" w:hAnsi="Arial" w:cs="Arial"/>
          <w:noProof/>
          <w:sz w:val="21"/>
          <w:szCs w:val="21"/>
        </w:rPr>
        <w:drawing>
          <wp:anchor distT="0" distB="0" distL="114300" distR="114300" simplePos="0" relativeHeight="251658240" behindDoc="1" locked="0" layoutInCell="1" allowOverlap="1" wp14:anchorId="040D325F" wp14:editId="1B42BEA1">
            <wp:simplePos x="0" y="0"/>
            <wp:positionH relativeFrom="column">
              <wp:posOffset>-914400</wp:posOffset>
            </wp:positionH>
            <wp:positionV relativeFrom="paragraph">
              <wp:posOffset>-914400</wp:posOffset>
            </wp:positionV>
            <wp:extent cx="7555076" cy="10691446"/>
            <wp:effectExtent l="0" t="0" r="0" b="2540"/>
            <wp:wrapNone/>
            <wp:docPr id="1684254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254315" name="Picture 1684254315"/>
                    <pic:cNvPicPr/>
                  </pic:nvPicPr>
                  <pic:blipFill>
                    <a:blip r:embed="rId9"/>
                    <a:stretch>
                      <a:fillRect/>
                    </a:stretch>
                  </pic:blipFill>
                  <pic:spPr>
                    <a:xfrm>
                      <a:off x="0" y="0"/>
                      <a:ext cx="7586595" cy="10736050"/>
                    </a:xfrm>
                    <a:prstGeom prst="rect">
                      <a:avLst/>
                    </a:prstGeom>
                  </pic:spPr>
                </pic:pic>
              </a:graphicData>
            </a:graphic>
            <wp14:sizeRelH relativeFrom="page">
              <wp14:pctWidth>0</wp14:pctWidth>
            </wp14:sizeRelH>
            <wp14:sizeRelV relativeFrom="page">
              <wp14:pctHeight>0</wp14:pctHeight>
            </wp14:sizeRelV>
          </wp:anchor>
        </w:drawing>
      </w:r>
    </w:p>
    <w:p w14:paraId="3F2233C8" w14:textId="77777777" w:rsidR="00D4118E" w:rsidRPr="00EC09FD" w:rsidRDefault="00D4118E" w:rsidP="00173BB7">
      <w:pPr>
        <w:tabs>
          <w:tab w:val="left" w:pos="-720"/>
          <w:tab w:val="left" w:pos="4245"/>
        </w:tabs>
        <w:suppressAutoHyphens/>
        <w:jc w:val="both"/>
        <w:rPr>
          <w:rFonts w:ascii="Arial" w:hAnsi="Arial" w:cs="Arial"/>
          <w:spacing w:val="-2"/>
          <w:sz w:val="21"/>
          <w:szCs w:val="21"/>
        </w:rPr>
      </w:pPr>
      <w:r w:rsidRPr="00EC09FD">
        <w:rPr>
          <w:rFonts w:ascii="Arial" w:hAnsi="Arial" w:cs="Arial"/>
          <w:spacing w:val="-2"/>
          <w:sz w:val="21"/>
          <w:szCs w:val="21"/>
        </w:rPr>
        <w:tab/>
      </w:r>
    </w:p>
    <w:p w14:paraId="1E295D3E" w14:textId="77777777" w:rsidR="00D4118E" w:rsidRPr="00EC09FD" w:rsidRDefault="00D4118E" w:rsidP="00173BB7">
      <w:pPr>
        <w:tabs>
          <w:tab w:val="left" w:pos="-720"/>
          <w:tab w:val="left" w:pos="4245"/>
        </w:tabs>
        <w:suppressAutoHyphens/>
        <w:jc w:val="both"/>
        <w:rPr>
          <w:rFonts w:ascii="Arial" w:hAnsi="Arial" w:cs="Arial"/>
          <w:spacing w:val="-2"/>
          <w:sz w:val="21"/>
          <w:szCs w:val="21"/>
        </w:rPr>
      </w:pPr>
    </w:p>
    <w:p w14:paraId="4810E5F5" w14:textId="4B2F04DF" w:rsidR="00BC7469" w:rsidRPr="00EC09FD" w:rsidRDefault="00BC7469" w:rsidP="00BC7469">
      <w:pPr>
        <w:tabs>
          <w:tab w:val="left" w:pos="-720"/>
        </w:tabs>
        <w:suppressAutoHyphens/>
        <w:jc w:val="both"/>
        <w:rPr>
          <w:rFonts w:ascii="Arial" w:hAnsi="Arial" w:cs="Arial"/>
          <w:b/>
          <w:spacing w:val="-2"/>
          <w:sz w:val="21"/>
          <w:szCs w:val="21"/>
        </w:rPr>
      </w:pPr>
      <w:r w:rsidRPr="00EC09FD">
        <w:rPr>
          <w:rFonts w:ascii="Arial" w:hAnsi="Arial" w:cs="Arial"/>
          <w:b/>
          <w:bCs/>
          <w:spacing w:val="-2"/>
          <w:sz w:val="21"/>
          <w:szCs w:val="21"/>
        </w:rPr>
        <w:t>POST</w:t>
      </w:r>
      <w:r w:rsidRPr="00EC09FD">
        <w:rPr>
          <w:rFonts w:ascii="Arial" w:hAnsi="Arial" w:cs="Arial"/>
          <w:spacing w:val="-2"/>
          <w:sz w:val="21"/>
          <w:szCs w:val="21"/>
        </w:rPr>
        <w:t>:</w:t>
      </w:r>
      <w:r w:rsidRPr="00EC09FD">
        <w:rPr>
          <w:rFonts w:ascii="Arial" w:hAnsi="Arial" w:cs="Arial"/>
          <w:spacing w:val="-2"/>
          <w:sz w:val="21"/>
          <w:szCs w:val="21"/>
        </w:rPr>
        <w:tab/>
      </w:r>
      <w:r w:rsidRPr="00EC09FD">
        <w:rPr>
          <w:rFonts w:ascii="Arial" w:hAnsi="Arial" w:cs="Arial"/>
          <w:spacing w:val="-2"/>
          <w:sz w:val="21"/>
          <w:szCs w:val="21"/>
        </w:rPr>
        <w:tab/>
      </w:r>
      <w:r w:rsidRPr="00EC09FD">
        <w:rPr>
          <w:rFonts w:ascii="Arial" w:hAnsi="Arial" w:cs="Arial"/>
          <w:spacing w:val="-2"/>
          <w:sz w:val="21"/>
          <w:szCs w:val="21"/>
        </w:rPr>
        <w:tab/>
      </w:r>
      <w:r w:rsidR="00C87BB0">
        <w:rPr>
          <w:rFonts w:ascii="Arial" w:hAnsi="Arial" w:cs="Arial"/>
          <w:spacing w:val="-2"/>
          <w:sz w:val="21"/>
          <w:szCs w:val="21"/>
        </w:rPr>
        <w:t>Assistant Safeguarding Triage Officer</w:t>
      </w:r>
    </w:p>
    <w:p w14:paraId="10ECEC26" w14:textId="77777777" w:rsidR="00C87BB0" w:rsidRDefault="00C87BB0" w:rsidP="00BC7469">
      <w:pPr>
        <w:tabs>
          <w:tab w:val="left" w:pos="-720"/>
        </w:tabs>
        <w:suppressAutoHyphens/>
        <w:jc w:val="both"/>
        <w:rPr>
          <w:rFonts w:ascii="Arial" w:hAnsi="Arial" w:cs="Arial"/>
          <w:b/>
          <w:bCs/>
          <w:spacing w:val="-2"/>
          <w:sz w:val="21"/>
          <w:szCs w:val="21"/>
        </w:rPr>
      </w:pPr>
    </w:p>
    <w:p w14:paraId="42B21852" w14:textId="176D8042" w:rsidR="00BC7469" w:rsidRPr="00EC09FD" w:rsidRDefault="00BC7469" w:rsidP="00BC7469">
      <w:pPr>
        <w:tabs>
          <w:tab w:val="left" w:pos="-720"/>
        </w:tabs>
        <w:suppressAutoHyphens/>
        <w:jc w:val="both"/>
        <w:rPr>
          <w:rFonts w:ascii="Arial" w:hAnsi="Arial" w:cs="Arial"/>
          <w:b/>
          <w:i/>
          <w:spacing w:val="-2"/>
          <w:sz w:val="21"/>
          <w:szCs w:val="21"/>
        </w:rPr>
      </w:pPr>
      <w:r w:rsidRPr="00EC09FD">
        <w:rPr>
          <w:rFonts w:ascii="Arial" w:hAnsi="Arial" w:cs="Arial"/>
          <w:b/>
          <w:bCs/>
          <w:spacing w:val="-2"/>
          <w:sz w:val="21"/>
          <w:szCs w:val="21"/>
        </w:rPr>
        <w:t>LOCATION</w:t>
      </w:r>
      <w:r w:rsidRPr="00EC09FD">
        <w:rPr>
          <w:rFonts w:ascii="Arial" w:hAnsi="Arial" w:cs="Arial"/>
          <w:b/>
          <w:spacing w:val="-2"/>
          <w:sz w:val="21"/>
          <w:szCs w:val="21"/>
        </w:rPr>
        <w:t>:</w:t>
      </w:r>
      <w:r w:rsidRPr="00EC09FD">
        <w:rPr>
          <w:rFonts w:ascii="Arial" w:hAnsi="Arial" w:cs="Arial"/>
          <w:b/>
          <w:spacing w:val="-2"/>
          <w:sz w:val="21"/>
          <w:szCs w:val="21"/>
        </w:rPr>
        <w:tab/>
      </w:r>
      <w:r w:rsidRPr="00EC09FD">
        <w:rPr>
          <w:rFonts w:ascii="Arial" w:hAnsi="Arial" w:cs="Arial"/>
          <w:b/>
          <w:spacing w:val="-2"/>
          <w:sz w:val="21"/>
          <w:szCs w:val="21"/>
        </w:rPr>
        <w:tab/>
      </w:r>
      <w:r w:rsidR="00C87BB0" w:rsidRPr="00C87BB0">
        <w:rPr>
          <w:rFonts w:ascii="Arial" w:hAnsi="Arial" w:cs="Arial"/>
          <w:bCs/>
          <w:spacing w:val="-2"/>
          <w:sz w:val="21"/>
          <w:szCs w:val="21"/>
        </w:rPr>
        <w:t>Heritage House / Agile Worker</w:t>
      </w:r>
    </w:p>
    <w:p w14:paraId="455BCFDD" w14:textId="77777777" w:rsidR="00BC7469" w:rsidRPr="00EC09FD" w:rsidRDefault="00BC7469" w:rsidP="00BC7469">
      <w:pPr>
        <w:tabs>
          <w:tab w:val="left" w:pos="-720"/>
        </w:tabs>
        <w:suppressAutoHyphens/>
        <w:jc w:val="both"/>
        <w:rPr>
          <w:rFonts w:ascii="Arial" w:hAnsi="Arial" w:cs="Arial"/>
          <w:b/>
          <w:spacing w:val="-2"/>
          <w:sz w:val="21"/>
          <w:szCs w:val="21"/>
        </w:rPr>
      </w:pPr>
    </w:p>
    <w:p w14:paraId="6E423576" w14:textId="36ED2D87" w:rsidR="00BC7469" w:rsidRPr="00EC09FD" w:rsidRDefault="00BC7469" w:rsidP="00BC7469">
      <w:pPr>
        <w:tabs>
          <w:tab w:val="left" w:pos="-720"/>
          <w:tab w:val="left" w:pos="0"/>
          <w:tab w:val="left" w:pos="720"/>
          <w:tab w:val="left" w:pos="1440"/>
        </w:tabs>
        <w:suppressAutoHyphens/>
        <w:ind w:left="2160" w:hanging="2160"/>
        <w:jc w:val="both"/>
        <w:rPr>
          <w:rFonts w:ascii="Arial" w:hAnsi="Arial" w:cs="Arial"/>
          <w:spacing w:val="-2"/>
          <w:sz w:val="21"/>
          <w:szCs w:val="21"/>
        </w:rPr>
      </w:pPr>
      <w:r w:rsidRPr="00EC09FD">
        <w:rPr>
          <w:rFonts w:ascii="Arial" w:hAnsi="Arial" w:cs="Arial"/>
          <w:b/>
          <w:bCs/>
          <w:spacing w:val="-2"/>
          <w:sz w:val="21"/>
          <w:szCs w:val="21"/>
        </w:rPr>
        <w:t>REPORTS TO</w:t>
      </w:r>
      <w:r w:rsidRPr="00EC09FD">
        <w:rPr>
          <w:rFonts w:ascii="Arial" w:hAnsi="Arial" w:cs="Arial"/>
          <w:b/>
          <w:spacing w:val="-2"/>
          <w:sz w:val="21"/>
          <w:szCs w:val="21"/>
        </w:rPr>
        <w:t>:</w:t>
      </w:r>
      <w:r w:rsidRPr="00EC09FD">
        <w:rPr>
          <w:rFonts w:ascii="Arial" w:hAnsi="Arial" w:cs="Arial"/>
          <w:b/>
          <w:spacing w:val="-2"/>
          <w:sz w:val="21"/>
          <w:szCs w:val="21"/>
        </w:rPr>
        <w:tab/>
      </w:r>
      <w:r w:rsidR="00C87BB0">
        <w:rPr>
          <w:rFonts w:ascii="Arial" w:hAnsi="Arial" w:cs="Arial"/>
          <w:b/>
          <w:spacing w:val="-2"/>
          <w:sz w:val="21"/>
          <w:szCs w:val="21"/>
        </w:rPr>
        <w:tab/>
      </w:r>
      <w:r w:rsidR="00C87BB0" w:rsidRPr="00C87BB0">
        <w:rPr>
          <w:rFonts w:ascii="Arial" w:hAnsi="Arial" w:cs="Arial"/>
          <w:bCs/>
          <w:spacing w:val="-2"/>
          <w:sz w:val="21"/>
          <w:szCs w:val="21"/>
        </w:rPr>
        <w:t>Safeguarding Triage Officer</w:t>
      </w:r>
      <w:r w:rsidRPr="00EC09FD">
        <w:rPr>
          <w:rFonts w:ascii="Arial" w:hAnsi="Arial" w:cs="Arial"/>
          <w:b/>
          <w:spacing w:val="-2"/>
          <w:sz w:val="21"/>
          <w:szCs w:val="21"/>
        </w:rPr>
        <w:tab/>
      </w:r>
      <w:r w:rsidRPr="00EC09FD">
        <w:rPr>
          <w:rFonts w:ascii="Arial" w:hAnsi="Arial" w:cs="Arial"/>
          <w:b/>
          <w:spacing w:val="-2"/>
          <w:sz w:val="21"/>
          <w:szCs w:val="21"/>
        </w:rPr>
        <w:tab/>
      </w:r>
    </w:p>
    <w:p w14:paraId="7D09EA72" w14:textId="77777777" w:rsidR="00BC7469" w:rsidRPr="00EC09FD" w:rsidRDefault="00BC7469" w:rsidP="00BC7469">
      <w:pPr>
        <w:tabs>
          <w:tab w:val="left" w:pos="-720"/>
          <w:tab w:val="left" w:pos="0"/>
          <w:tab w:val="left" w:pos="720"/>
          <w:tab w:val="left" w:pos="1440"/>
        </w:tabs>
        <w:suppressAutoHyphens/>
        <w:ind w:left="2160" w:hanging="2160"/>
        <w:jc w:val="both"/>
        <w:rPr>
          <w:rFonts w:ascii="Arial" w:hAnsi="Arial" w:cs="Arial"/>
          <w:b/>
          <w:spacing w:val="-2"/>
          <w:sz w:val="21"/>
          <w:szCs w:val="21"/>
        </w:rPr>
      </w:pPr>
    </w:p>
    <w:p w14:paraId="00741DEA" w14:textId="77777777" w:rsidR="00BC7469" w:rsidRPr="00EC09FD" w:rsidRDefault="00BC7469" w:rsidP="00BC7469">
      <w:pPr>
        <w:jc w:val="both"/>
        <w:rPr>
          <w:rFonts w:ascii="Arial" w:hAnsi="Arial" w:cs="Arial"/>
          <w:sz w:val="21"/>
          <w:szCs w:val="21"/>
        </w:rPr>
      </w:pPr>
    </w:p>
    <w:tbl>
      <w:tblPr>
        <w:tblW w:w="9850" w:type="dxa"/>
        <w:tblInd w:w="-54" w:type="dxa"/>
        <w:tblBorders>
          <w:top w:val="single" w:sz="4" w:space="0" w:color="auto"/>
        </w:tblBorders>
        <w:tblLook w:val="0000" w:firstRow="0" w:lastRow="0" w:firstColumn="0" w:lastColumn="0" w:noHBand="0" w:noVBand="0"/>
      </w:tblPr>
      <w:tblGrid>
        <w:gridCol w:w="9850"/>
      </w:tblGrid>
      <w:tr w:rsidR="00BC7469" w:rsidRPr="00C21633" w14:paraId="79284911" w14:textId="77777777" w:rsidTr="00D221A0">
        <w:trPr>
          <w:trHeight w:val="100"/>
        </w:trPr>
        <w:tc>
          <w:tcPr>
            <w:tcW w:w="9850" w:type="dxa"/>
          </w:tcPr>
          <w:p w14:paraId="01AC4F49" w14:textId="77777777" w:rsidR="00BC7469" w:rsidRPr="00C21633" w:rsidRDefault="00BC7469" w:rsidP="00C21633">
            <w:pPr>
              <w:jc w:val="both"/>
              <w:rPr>
                <w:rFonts w:ascii="Arial" w:hAnsi="Arial" w:cs="Arial"/>
                <w:sz w:val="21"/>
                <w:szCs w:val="21"/>
                <w:u w:val="thick"/>
              </w:rPr>
            </w:pPr>
          </w:p>
          <w:p w14:paraId="6D6FE81B" w14:textId="451375E1" w:rsidR="00BC7469" w:rsidRPr="00C87BB0" w:rsidRDefault="00BC7469" w:rsidP="00C87BB0">
            <w:pPr>
              <w:ind w:left="-50"/>
              <w:jc w:val="both"/>
              <w:rPr>
                <w:rFonts w:ascii="Arial" w:hAnsi="Arial" w:cs="Arial"/>
                <w:b/>
                <w:sz w:val="21"/>
                <w:szCs w:val="21"/>
              </w:rPr>
            </w:pPr>
            <w:r w:rsidRPr="00C21633">
              <w:rPr>
                <w:rFonts w:ascii="Arial" w:hAnsi="Arial" w:cs="Arial"/>
                <w:b/>
                <w:sz w:val="21"/>
                <w:szCs w:val="21"/>
              </w:rPr>
              <w:t>PRINCIPAL DUTIES &amp; REPONSIBILITES</w:t>
            </w:r>
          </w:p>
        </w:tc>
      </w:tr>
    </w:tbl>
    <w:p w14:paraId="2581C63A" w14:textId="77777777" w:rsidR="00C21633" w:rsidRPr="00C21633" w:rsidRDefault="00C21633" w:rsidP="00C21633">
      <w:pPr>
        <w:spacing w:before="100" w:beforeAutospacing="1" w:after="100" w:afterAutospacing="1"/>
        <w:jc w:val="both"/>
        <w:rPr>
          <w:rFonts w:ascii="Arial" w:hAnsi="Arial" w:cs="Arial"/>
          <w:sz w:val="21"/>
          <w:szCs w:val="21"/>
          <w:lang w:eastAsia="en-GB"/>
        </w:rPr>
      </w:pPr>
      <w:r w:rsidRPr="00C21633">
        <w:rPr>
          <w:rFonts w:ascii="Arial" w:hAnsi="Arial" w:cs="Arial"/>
          <w:sz w:val="21"/>
          <w:szCs w:val="21"/>
          <w:lang w:eastAsia="en-GB"/>
        </w:rPr>
        <w:t>To provide high-quality administrative and triage support across the safeguarding service, ensuring timely and effective handling of safeguarding concerns. The role supports the whole service, including coordination with multi-agency partners and internal teams, and contributes to the smooth running of safeguarding processes including MARAC, MAPPA, MATAC, and low-level concerns.</w:t>
      </w:r>
    </w:p>
    <w:p w14:paraId="5A4FE9D0" w14:textId="03F42C1C" w:rsidR="00C21633" w:rsidRPr="00FD5F6D" w:rsidRDefault="00C87BB0" w:rsidP="00C21633">
      <w:pPr>
        <w:spacing w:before="100" w:beforeAutospacing="1" w:after="100" w:afterAutospacing="1"/>
        <w:jc w:val="both"/>
        <w:outlineLvl w:val="2"/>
        <w:rPr>
          <w:rFonts w:ascii="Arial" w:eastAsia="Times New Roman" w:hAnsi="Arial" w:cs="Arial"/>
          <w:b/>
          <w:bCs/>
          <w:sz w:val="21"/>
          <w:szCs w:val="21"/>
          <w:lang w:eastAsia="en-GB"/>
        </w:rPr>
      </w:pPr>
      <w:r w:rsidRPr="00FD5F6D">
        <w:rPr>
          <w:rFonts w:ascii="Arial" w:eastAsia="Times New Roman" w:hAnsi="Arial" w:cs="Arial"/>
          <w:b/>
          <w:bCs/>
          <w:sz w:val="21"/>
          <w:szCs w:val="21"/>
          <w:lang w:eastAsia="en-GB"/>
        </w:rPr>
        <w:t>KEY RESPONSIBILITIES</w:t>
      </w:r>
    </w:p>
    <w:p w14:paraId="46C9B198" w14:textId="7A761FFB" w:rsidR="00C21633" w:rsidRPr="00FD5F6D" w:rsidRDefault="00C21633" w:rsidP="00C21633">
      <w:pPr>
        <w:spacing w:before="100" w:beforeAutospacing="1" w:after="100" w:afterAutospacing="1"/>
        <w:jc w:val="both"/>
        <w:outlineLvl w:val="3"/>
        <w:rPr>
          <w:rFonts w:ascii="Arial" w:eastAsia="Times New Roman" w:hAnsi="Arial" w:cs="Arial"/>
          <w:b/>
          <w:bCs/>
          <w:sz w:val="21"/>
          <w:szCs w:val="21"/>
          <w:lang w:eastAsia="en-GB"/>
        </w:rPr>
      </w:pPr>
      <w:r w:rsidRPr="00FD5F6D">
        <w:rPr>
          <w:rFonts w:ascii="Arial" w:eastAsia="Times New Roman" w:hAnsi="Arial" w:cs="Arial"/>
          <w:b/>
          <w:bCs/>
          <w:sz w:val="21"/>
          <w:szCs w:val="21"/>
          <w:lang w:eastAsia="en-GB"/>
        </w:rPr>
        <w:t xml:space="preserve">Triage &amp; </w:t>
      </w:r>
      <w:r w:rsidR="00D33F93">
        <w:rPr>
          <w:rFonts w:ascii="Arial" w:eastAsia="Times New Roman" w:hAnsi="Arial" w:cs="Arial"/>
          <w:b/>
          <w:bCs/>
          <w:sz w:val="21"/>
          <w:szCs w:val="21"/>
          <w:lang w:eastAsia="en-GB"/>
        </w:rPr>
        <w:t xml:space="preserve">Enquiries </w:t>
      </w:r>
      <w:r w:rsidRPr="00FD5F6D">
        <w:rPr>
          <w:rFonts w:ascii="Arial" w:eastAsia="Times New Roman" w:hAnsi="Arial" w:cs="Arial"/>
          <w:b/>
          <w:bCs/>
          <w:sz w:val="21"/>
          <w:szCs w:val="21"/>
          <w:lang w:eastAsia="en-GB"/>
        </w:rPr>
        <w:t>Support</w:t>
      </w:r>
    </w:p>
    <w:p w14:paraId="42AEF6AD" w14:textId="77777777" w:rsidR="00C21633" w:rsidRPr="00FD5F6D" w:rsidRDefault="00C21633" w:rsidP="00C21633">
      <w:pPr>
        <w:numPr>
          <w:ilvl w:val="0"/>
          <w:numId w:val="15"/>
        </w:numPr>
        <w:tabs>
          <w:tab w:val="clear" w:pos="720"/>
        </w:tabs>
        <w:spacing w:before="100" w:beforeAutospacing="1" w:after="100" w:afterAutospacing="1"/>
        <w:ind w:left="284" w:hanging="284"/>
        <w:jc w:val="both"/>
        <w:rPr>
          <w:rFonts w:ascii="Arial" w:eastAsia="Times New Roman" w:hAnsi="Arial" w:cs="Arial"/>
          <w:sz w:val="21"/>
          <w:szCs w:val="21"/>
          <w:lang w:eastAsia="en-GB"/>
        </w:rPr>
      </w:pPr>
      <w:r w:rsidRPr="00FD5F6D">
        <w:rPr>
          <w:rFonts w:ascii="Arial" w:eastAsia="Times New Roman" w:hAnsi="Arial" w:cs="Arial"/>
          <w:sz w:val="21"/>
          <w:szCs w:val="21"/>
          <w:lang w:eastAsia="en-GB"/>
        </w:rPr>
        <w:t>Receive, log, and triage safeguarding referrals, including low-level concerns.</w:t>
      </w:r>
    </w:p>
    <w:p w14:paraId="2CCD6C49" w14:textId="77777777" w:rsidR="00D33F93" w:rsidRPr="00D33F93" w:rsidRDefault="00D33F93" w:rsidP="00D33F93">
      <w:pPr>
        <w:numPr>
          <w:ilvl w:val="0"/>
          <w:numId w:val="15"/>
        </w:numPr>
        <w:tabs>
          <w:tab w:val="clear" w:pos="720"/>
        </w:tabs>
        <w:spacing w:before="100" w:beforeAutospacing="1" w:after="100" w:afterAutospacing="1"/>
        <w:ind w:left="284" w:hanging="284"/>
        <w:jc w:val="both"/>
        <w:rPr>
          <w:rFonts w:ascii="Arial" w:eastAsia="Times New Roman" w:hAnsi="Arial" w:cs="Arial"/>
          <w:sz w:val="21"/>
          <w:szCs w:val="21"/>
          <w:lang w:eastAsia="en-GB"/>
        </w:rPr>
      </w:pPr>
      <w:r w:rsidRPr="00D33F93">
        <w:rPr>
          <w:rFonts w:ascii="Arial" w:eastAsia="Times New Roman" w:hAnsi="Arial" w:cs="Arial"/>
          <w:sz w:val="21"/>
          <w:szCs w:val="21"/>
          <w:lang w:eastAsia="en-GB"/>
        </w:rPr>
        <w:t>Supporting colleagues to undertake face to face visits with ‘Adults at Risk’</w:t>
      </w:r>
    </w:p>
    <w:p w14:paraId="4D3A1840" w14:textId="77777777" w:rsidR="00C21633" w:rsidRPr="00FD5F6D" w:rsidRDefault="00C21633" w:rsidP="00C21633">
      <w:pPr>
        <w:numPr>
          <w:ilvl w:val="0"/>
          <w:numId w:val="15"/>
        </w:numPr>
        <w:tabs>
          <w:tab w:val="clear" w:pos="720"/>
        </w:tabs>
        <w:spacing w:before="100" w:beforeAutospacing="1" w:after="100" w:afterAutospacing="1"/>
        <w:ind w:left="284" w:hanging="284"/>
        <w:jc w:val="both"/>
        <w:rPr>
          <w:rFonts w:ascii="Arial" w:eastAsia="Times New Roman" w:hAnsi="Arial" w:cs="Arial"/>
          <w:sz w:val="21"/>
          <w:szCs w:val="21"/>
          <w:lang w:eastAsia="en-GB"/>
        </w:rPr>
      </w:pPr>
      <w:r w:rsidRPr="00FD5F6D">
        <w:rPr>
          <w:rFonts w:ascii="Arial" w:eastAsia="Times New Roman" w:hAnsi="Arial" w:cs="Arial"/>
          <w:sz w:val="21"/>
          <w:szCs w:val="21"/>
          <w:lang w:eastAsia="en-GB"/>
        </w:rPr>
        <w:t>Gather further information from providers, police, hospitals, and other relevant agencies to support initial risk assessment.</w:t>
      </w:r>
    </w:p>
    <w:p w14:paraId="48C11B14" w14:textId="0FB0B0BF" w:rsidR="00C21633" w:rsidRPr="00FD5F6D" w:rsidRDefault="00C21633" w:rsidP="00C21633">
      <w:pPr>
        <w:numPr>
          <w:ilvl w:val="0"/>
          <w:numId w:val="15"/>
        </w:numPr>
        <w:tabs>
          <w:tab w:val="clear" w:pos="720"/>
        </w:tabs>
        <w:spacing w:before="100" w:beforeAutospacing="1" w:after="100" w:afterAutospacing="1"/>
        <w:ind w:left="284" w:hanging="284"/>
        <w:jc w:val="both"/>
        <w:rPr>
          <w:rFonts w:ascii="Arial" w:eastAsia="Times New Roman" w:hAnsi="Arial" w:cs="Arial"/>
          <w:sz w:val="21"/>
          <w:szCs w:val="21"/>
          <w:lang w:eastAsia="en-GB"/>
        </w:rPr>
      </w:pPr>
      <w:r w:rsidRPr="00FD5F6D">
        <w:rPr>
          <w:rFonts w:ascii="Arial" w:eastAsia="Times New Roman" w:hAnsi="Arial" w:cs="Arial"/>
          <w:sz w:val="21"/>
          <w:szCs w:val="21"/>
          <w:lang w:eastAsia="en-GB"/>
        </w:rPr>
        <w:t xml:space="preserve">Escalate concerns appropriately and ensure timely handover to Safeguarding </w:t>
      </w:r>
      <w:r>
        <w:rPr>
          <w:rFonts w:ascii="Arial" w:eastAsia="Times New Roman" w:hAnsi="Arial" w:cs="Arial"/>
          <w:sz w:val="21"/>
          <w:szCs w:val="21"/>
          <w:lang w:eastAsia="en-GB"/>
        </w:rPr>
        <w:t>Practitioners</w:t>
      </w:r>
      <w:r w:rsidRPr="00FD5F6D">
        <w:rPr>
          <w:rFonts w:ascii="Arial" w:eastAsia="Times New Roman" w:hAnsi="Arial" w:cs="Arial"/>
          <w:sz w:val="21"/>
          <w:szCs w:val="21"/>
          <w:lang w:eastAsia="en-GB"/>
        </w:rPr>
        <w:t>.</w:t>
      </w:r>
    </w:p>
    <w:p w14:paraId="3338A136" w14:textId="77777777" w:rsidR="00C21633" w:rsidRPr="00FD5F6D" w:rsidRDefault="00C21633" w:rsidP="00C21633">
      <w:pPr>
        <w:spacing w:before="100" w:beforeAutospacing="1" w:after="100" w:afterAutospacing="1"/>
        <w:jc w:val="both"/>
        <w:outlineLvl w:val="3"/>
        <w:rPr>
          <w:rFonts w:ascii="Arial" w:eastAsia="Times New Roman" w:hAnsi="Arial" w:cs="Arial"/>
          <w:b/>
          <w:bCs/>
          <w:sz w:val="21"/>
          <w:szCs w:val="21"/>
          <w:lang w:eastAsia="en-GB"/>
        </w:rPr>
      </w:pPr>
      <w:r w:rsidRPr="00FD5F6D">
        <w:rPr>
          <w:rFonts w:ascii="Arial" w:eastAsia="Times New Roman" w:hAnsi="Arial" w:cs="Arial"/>
          <w:b/>
          <w:bCs/>
          <w:sz w:val="21"/>
          <w:szCs w:val="21"/>
          <w:lang w:eastAsia="en-GB"/>
        </w:rPr>
        <w:t>Multi-Agency Coordination</w:t>
      </w:r>
    </w:p>
    <w:p w14:paraId="1E8D7161" w14:textId="655EC517" w:rsidR="00C21633" w:rsidRPr="00FD5F6D" w:rsidRDefault="00C21633" w:rsidP="00C21633">
      <w:pPr>
        <w:numPr>
          <w:ilvl w:val="0"/>
          <w:numId w:val="16"/>
        </w:numPr>
        <w:tabs>
          <w:tab w:val="clear" w:pos="720"/>
          <w:tab w:val="num" w:pos="284"/>
        </w:tabs>
        <w:spacing w:before="100" w:beforeAutospacing="1" w:after="100" w:afterAutospacing="1"/>
        <w:ind w:left="284" w:hanging="284"/>
        <w:jc w:val="both"/>
        <w:rPr>
          <w:rFonts w:ascii="Arial" w:eastAsia="Times New Roman" w:hAnsi="Arial" w:cs="Arial"/>
          <w:sz w:val="21"/>
          <w:szCs w:val="21"/>
          <w:lang w:eastAsia="en-GB"/>
        </w:rPr>
      </w:pPr>
      <w:r w:rsidRPr="00FD5F6D">
        <w:rPr>
          <w:rFonts w:ascii="Arial" w:eastAsia="Times New Roman" w:hAnsi="Arial" w:cs="Arial"/>
          <w:sz w:val="21"/>
          <w:szCs w:val="21"/>
          <w:lang w:eastAsia="en-GB"/>
        </w:rPr>
        <w:t xml:space="preserve">Provide administrative support for multi-agency safeguarding processes </w:t>
      </w:r>
      <w:proofErr w:type="gramStart"/>
      <w:r w:rsidRPr="00FD5F6D">
        <w:rPr>
          <w:rFonts w:ascii="Arial" w:eastAsia="Times New Roman" w:hAnsi="Arial" w:cs="Arial"/>
          <w:sz w:val="21"/>
          <w:szCs w:val="21"/>
          <w:lang w:eastAsia="en-GB"/>
        </w:rPr>
        <w:t>including:</w:t>
      </w:r>
      <w:r w:rsidR="00A82FA6">
        <w:rPr>
          <w:rFonts w:ascii="Arial" w:eastAsia="Times New Roman" w:hAnsi="Arial" w:cs="Arial"/>
          <w:sz w:val="21"/>
          <w:szCs w:val="21"/>
          <w:lang w:eastAsia="en-GB"/>
        </w:rPr>
        <w:t>-</w:t>
      </w:r>
      <w:proofErr w:type="gramEnd"/>
    </w:p>
    <w:p w14:paraId="33436B22" w14:textId="77777777" w:rsidR="00C21633" w:rsidRPr="00FD5F6D" w:rsidRDefault="00C21633" w:rsidP="00C21633">
      <w:pPr>
        <w:numPr>
          <w:ilvl w:val="1"/>
          <w:numId w:val="16"/>
        </w:numPr>
        <w:tabs>
          <w:tab w:val="clear" w:pos="1440"/>
          <w:tab w:val="num" w:pos="709"/>
        </w:tabs>
        <w:spacing w:before="100" w:beforeAutospacing="1" w:after="100" w:afterAutospacing="1"/>
        <w:ind w:left="709" w:hanging="425"/>
        <w:jc w:val="both"/>
        <w:rPr>
          <w:rFonts w:ascii="Arial" w:eastAsia="Times New Roman" w:hAnsi="Arial" w:cs="Arial"/>
          <w:sz w:val="21"/>
          <w:szCs w:val="21"/>
          <w:lang w:eastAsia="en-GB"/>
        </w:rPr>
      </w:pPr>
      <w:r w:rsidRPr="00FD5F6D">
        <w:rPr>
          <w:rFonts w:ascii="Arial" w:eastAsia="Times New Roman" w:hAnsi="Arial" w:cs="Arial"/>
          <w:sz w:val="21"/>
          <w:szCs w:val="21"/>
          <w:lang w:eastAsia="en-GB"/>
        </w:rPr>
        <w:t>MARAC (Multi-Agency Risk Assessment Conference)</w:t>
      </w:r>
    </w:p>
    <w:p w14:paraId="3C71C979" w14:textId="77777777" w:rsidR="00C21633" w:rsidRPr="00FD5F6D" w:rsidRDefault="00C21633" w:rsidP="00C21633">
      <w:pPr>
        <w:numPr>
          <w:ilvl w:val="1"/>
          <w:numId w:val="16"/>
        </w:numPr>
        <w:tabs>
          <w:tab w:val="clear" w:pos="1440"/>
          <w:tab w:val="num" w:pos="709"/>
        </w:tabs>
        <w:spacing w:before="100" w:beforeAutospacing="1" w:after="100" w:afterAutospacing="1"/>
        <w:ind w:left="709" w:hanging="425"/>
        <w:jc w:val="both"/>
        <w:rPr>
          <w:rFonts w:ascii="Arial" w:eastAsia="Times New Roman" w:hAnsi="Arial" w:cs="Arial"/>
          <w:sz w:val="21"/>
          <w:szCs w:val="21"/>
          <w:lang w:eastAsia="en-GB"/>
        </w:rPr>
      </w:pPr>
      <w:r w:rsidRPr="00FD5F6D">
        <w:rPr>
          <w:rFonts w:ascii="Arial" w:eastAsia="Times New Roman" w:hAnsi="Arial" w:cs="Arial"/>
          <w:sz w:val="21"/>
          <w:szCs w:val="21"/>
          <w:lang w:eastAsia="en-GB"/>
        </w:rPr>
        <w:t>MAPPA (Multi-Agency Public Protection Arrangements)</w:t>
      </w:r>
    </w:p>
    <w:p w14:paraId="744B03CA" w14:textId="77777777" w:rsidR="00C21633" w:rsidRPr="00FD5F6D" w:rsidRDefault="00C21633" w:rsidP="00C21633">
      <w:pPr>
        <w:numPr>
          <w:ilvl w:val="1"/>
          <w:numId w:val="16"/>
        </w:numPr>
        <w:tabs>
          <w:tab w:val="clear" w:pos="1440"/>
          <w:tab w:val="num" w:pos="709"/>
        </w:tabs>
        <w:spacing w:before="100" w:beforeAutospacing="1" w:after="100" w:afterAutospacing="1"/>
        <w:ind w:left="709" w:hanging="425"/>
        <w:jc w:val="both"/>
        <w:rPr>
          <w:rFonts w:ascii="Arial" w:eastAsia="Times New Roman" w:hAnsi="Arial" w:cs="Arial"/>
          <w:sz w:val="21"/>
          <w:szCs w:val="21"/>
          <w:lang w:eastAsia="en-GB"/>
        </w:rPr>
      </w:pPr>
      <w:r w:rsidRPr="00FD5F6D">
        <w:rPr>
          <w:rFonts w:ascii="Arial" w:eastAsia="Times New Roman" w:hAnsi="Arial" w:cs="Arial"/>
          <w:sz w:val="21"/>
          <w:szCs w:val="21"/>
          <w:lang w:eastAsia="en-GB"/>
        </w:rPr>
        <w:t>MATAC (Multi-Agency Tasking and Coordination)</w:t>
      </w:r>
    </w:p>
    <w:p w14:paraId="7CDD5E9B" w14:textId="77777777" w:rsidR="00C21633" w:rsidRPr="00FD5F6D" w:rsidRDefault="00C21633" w:rsidP="00C21633">
      <w:pPr>
        <w:numPr>
          <w:ilvl w:val="0"/>
          <w:numId w:val="16"/>
        </w:numPr>
        <w:tabs>
          <w:tab w:val="clear" w:pos="720"/>
          <w:tab w:val="num" w:pos="284"/>
        </w:tabs>
        <w:spacing w:before="100" w:beforeAutospacing="1" w:after="100" w:afterAutospacing="1"/>
        <w:ind w:left="284" w:hanging="284"/>
        <w:jc w:val="both"/>
        <w:rPr>
          <w:rFonts w:ascii="Arial" w:eastAsia="Times New Roman" w:hAnsi="Arial" w:cs="Arial"/>
          <w:sz w:val="21"/>
          <w:szCs w:val="21"/>
          <w:lang w:eastAsia="en-GB"/>
        </w:rPr>
      </w:pPr>
      <w:r w:rsidRPr="00FD5F6D">
        <w:rPr>
          <w:rFonts w:ascii="Arial" w:eastAsia="Times New Roman" w:hAnsi="Arial" w:cs="Arial"/>
          <w:sz w:val="21"/>
          <w:szCs w:val="21"/>
          <w:lang w:eastAsia="en-GB"/>
        </w:rPr>
        <w:t>Liaise with external agencies such as Police, ICB, CQC, and third-party organisations to chase updates and respond to enquiries.</w:t>
      </w:r>
    </w:p>
    <w:p w14:paraId="53E92ABE" w14:textId="77777777" w:rsidR="00C21633" w:rsidRPr="00C21633" w:rsidRDefault="00C21633" w:rsidP="00C21633">
      <w:pPr>
        <w:jc w:val="both"/>
        <w:rPr>
          <w:rFonts w:ascii="Arial" w:hAnsi="Arial" w:cs="Arial"/>
          <w:b/>
          <w:bCs/>
          <w:sz w:val="21"/>
          <w:szCs w:val="21"/>
        </w:rPr>
      </w:pPr>
      <w:r w:rsidRPr="00C21633">
        <w:rPr>
          <w:rFonts w:ascii="Arial" w:hAnsi="Arial" w:cs="Arial"/>
          <w:b/>
          <w:bCs/>
          <w:sz w:val="21"/>
          <w:szCs w:val="21"/>
        </w:rPr>
        <w:t>Administration</w:t>
      </w:r>
    </w:p>
    <w:p w14:paraId="7822EBF0" w14:textId="77777777" w:rsidR="00C21633" w:rsidRDefault="00C21633" w:rsidP="00C21633">
      <w:pPr>
        <w:jc w:val="both"/>
        <w:rPr>
          <w:rFonts w:ascii="Arial" w:hAnsi="Arial" w:cs="Arial"/>
          <w:sz w:val="21"/>
          <w:szCs w:val="21"/>
        </w:rPr>
      </w:pPr>
    </w:p>
    <w:p w14:paraId="7A1871DA" w14:textId="40E32712" w:rsidR="00C21633" w:rsidRPr="004C56E7" w:rsidRDefault="00A82FA6" w:rsidP="00C21633">
      <w:pPr>
        <w:numPr>
          <w:ilvl w:val="0"/>
          <w:numId w:val="6"/>
        </w:numPr>
        <w:ind w:left="357" w:hanging="357"/>
        <w:jc w:val="both"/>
        <w:rPr>
          <w:rFonts w:ascii="Arial" w:hAnsi="Arial" w:cs="Arial"/>
          <w:b/>
          <w:sz w:val="21"/>
          <w:szCs w:val="21"/>
        </w:rPr>
      </w:pPr>
      <w:r>
        <w:rPr>
          <w:rFonts w:ascii="Arial" w:hAnsi="Arial" w:cs="Arial"/>
          <w:bCs/>
          <w:sz w:val="21"/>
          <w:szCs w:val="21"/>
        </w:rPr>
        <w:t>Maintain</w:t>
      </w:r>
      <w:r w:rsidR="00C21633">
        <w:rPr>
          <w:rFonts w:ascii="Arial" w:hAnsi="Arial" w:cs="Arial"/>
          <w:bCs/>
          <w:sz w:val="21"/>
          <w:szCs w:val="21"/>
        </w:rPr>
        <w:t xml:space="preserve"> an effective, accurate and up to date filing and record system</w:t>
      </w:r>
      <w:r>
        <w:rPr>
          <w:rFonts w:ascii="Arial" w:hAnsi="Arial" w:cs="Arial"/>
          <w:bCs/>
          <w:sz w:val="21"/>
          <w:szCs w:val="21"/>
        </w:rPr>
        <w:t xml:space="preserve"> using secure case management systems</w:t>
      </w:r>
      <w:r w:rsidR="00C21633">
        <w:rPr>
          <w:rFonts w:ascii="Arial" w:hAnsi="Arial" w:cs="Arial"/>
          <w:bCs/>
          <w:sz w:val="21"/>
          <w:szCs w:val="21"/>
        </w:rPr>
        <w:t xml:space="preserve">.  Ensure files and client records are stored in and used in accordance with the Focus Confidentiality Policy, Data Protection and Caldicott Guielines.  </w:t>
      </w:r>
    </w:p>
    <w:p w14:paraId="0E8C6BFE" w14:textId="77777777" w:rsidR="009C455B" w:rsidRPr="00FD5F6D" w:rsidRDefault="009C455B" w:rsidP="009C455B">
      <w:pPr>
        <w:numPr>
          <w:ilvl w:val="0"/>
          <w:numId w:val="6"/>
        </w:numPr>
        <w:spacing w:before="100" w:beforeAutospacing="1" w:after="100" w:afterAutospacing="1"/>
        <w:jc w:val="both"/>
        <w:rPr>
          <w:rFonts w:ascii="Arial" w:eastAsia="Times New Roman" w:hAnsi="Arial" w:cs="Arial"/>
          <w:sz w:val="21"/>
          <w:szCs w:val="21"/>
          <w:lang w:eastAsia="en-GB"/>
        </w:rPr>
      </w:pPr>
      <w:r w:rsidRPr="00FD5F6D">
        <w:rPr>
          <w:rFonts w:ascii="Arial" w:eastAsia="Times New Roman" w:hAnsi="Arial" w:cs="Arial"/>
          <w:sz w:val="21"/>
          <w:szCs w:val="21"/>
          <w:lang w:eastAsia="en-GB"/>
        </w:rPr>
        <w:t>Arrange and support Strategy Meetings, including:</w:t>
      </w:r>
    </w:p>
    <w:p w14:paraId="3C17B5A2" w14:textId="77777777" w:rsidR="009C455B" w:rsidRPr="00FD5F6D" w:rsidRDefault="009C455B" w:rsidP="009C455B">
      <w:pPr>
        <w:numPr>
          <w:ilvl w:val="1"/>
          <w:numId w:val="6"/>
        </w:numPr>
        <w:tabs>
          <w:tab w:val="clear" w:pos="1440"/>
        </w:tabs>
        <w:spacing w:before="100" w:beforeAutospacing="1" w:after="100" w:afterAutospacing="1"/>
        <w:ind w:left="851" w:hanging="425"/>
        <w:jc w:val="both"/>
        <w:rPr>
          <w:rFonts w:ascii="Arial" w:eastAsia="Times New Roman" w:hAnsi="Arial" w:cs="Arial"/>
          <w:sz w:val="21"/>
          <w:szCs w:val="21"/>
          <w:lang w:eastAsia="en-GB"/>
        </w:rPr>
      </w:pPr>
      <w:r w:rsidRPr="00FD5F6D">
        <w:rPr>
          <w:rFonts w:ascii="Arial" w:eastAsia="Times New Roman" w:hAnsi="Arial" w:cs="Arial"/>
          <w:sz w:val="21"/>
          <w:szCs w:val="21"/>
          <w:lang w:eastAsia="en-GB"/>
        </w:rPr>
        <w:t>Coordinating attendance and documentation.</w:t>
      </w:r>
    </w:p>
    <w:p w14:paraId="749FD0D4" w14:textId="77777777" w:rsidR="009C455B" w:rsidRPr="00FD5F6D" w:rsidRDefault="009C455B" w:rsidP="009C455B">
      <w:pPr>
        <w:numPr>
          <w:ilvl w:val="1"/>
          <w:numId w:val="6"/>
        </w:numPr>
        <w:tabs>
          <w:tab w:val="clear" w:pos="1440"/>
        </w:tabs>
        <w:spacing w:before="100" w:beforeAutospacing="1" w:after="100" w:afterAutospacing="1"/>
        <w:ind w:left="851" w:hanging="425"/>
        <w:jc w:val="both"/>
        <w:rPr>
          <w:rFonts w:ascii="Arial" w:eastAsia="Times New Roman" w:hAnsi="Arial" w:cs="Arial"/>
          <w:sz w:val="21"/>
          <w:szCs w:val="21"/>
          <w:lang w:eastAsia="en-GB"/>
        </w:rPr>
      </w:pPr>
      <w:r w:rsidRPr="00FD5F6D">
        <w:rPr>
          <w:rFonts w:ascii="Arial" w:eastAsia="Times New Roman" w:hAnsi="Arial" w:cs="Arial"/>
          <w:sz w:val="21"/>
          <w:szCs w:val="21"/>
          <w:lang w:eastAsia="en-GB"/>
        </w:rPr>
        <w:t>Minute-taking and distribution of accurate records.</w:t>
      </w:r>
    </w:p>
    <w:p w14:paraId="321B5212" w14:textId="77777777" w:rsidR="009C455B" w:rsidRPr="00FD5F6D" w:rsidRDefault="009C455B" w:rsidP="009C455B">
      <w:pPr>
        <w:numPr>
          <w:ilvl w:val="1"/>
          <w:numId w:val="6"/>
        </w:numPr>
        <w:tabs>
          <w:tab w:val="clear" w:pos="1440"/>
        </w:tabs>
        <w:spacing w:before="100" w:beforeAutospacing="1" w:after="100" w:afterAutospacing="1"/>
        <w:ind w:left="851" w:hanging="425"/>
        <w:jc w:val="both"/>
        <w:rPr>
          <w:rFonts w:ascii="Arial" w:eastAsia="Times New Roman" w:hAnsi="Arial" w:cs="Arial"/>
          <w:sz w:val="21"/>
          <w:szCs w:val="21"/>
          <w:lang w:eastAsia="en-GB"/>
        </w:rPr>
      </w:pPr>
      <w:r w:rsidRPr="00FD5F6D">
        <w:rPr>
          <w:rFonts w:ascii="Arial" w:eastAsia="Times New Roman" w:hAnsi="Arial" w:cs="Arial"/>
          <w:sz w:val="21"/>
          <w:szCs w:val="21"/>
          <w:lang w:eastAsia="en-GB"/>
        </w:rPr>
        <w:t>Ensuring follow-up actions are tracked and completed.</w:t>
      </w:r>
    </w:p>
    <w:p w14:paraId="12C37F8D" w14:textId="77777777" w:rsidR="00A82FA6" w:rsidRPr="00FD5F6D" w:rsidRDefault="00A82FA6" w:rsidP="00A82FA6">
      <w:pPr>
        <w:numPr>
          <w:ilvl w:val="0"/>
          <w:numId w:val="6"/>
        </w:numPr>
        <w:spacing w:before="100" w:beforeAutospacing="1" w:after="100" w:afterAutospacing="1"/>
        <w:jc w:val="both"/>
        <w:rPr>
          <w:rFonts w:ascii="Arial" w:eastAsia="Times New Roman" w:hAnsi="Arial" w:cs="Arial"/>
          <w:sz w:val="21"/>
          <w:szCs w:val="21"/>
          <w:lang w:eastAsia="en-GB"/>
        </w:rPr>
      </w:pPr>
      <w:r w:rsidRPr="00FD5F6D">
        <w:rPr>
          <w:rFonts w:ascii="Arial" w:eastAsia="Times New Roman" w:hAnsi="Arial" w:cs="Arial"/>
          <w:sz w:val="21"/>
          <w:szCs w:val="21"/>
          <w:lang w:eastAsia="en-GB"/>
        </w:rPr>
        <w:t>Respond to information requests from third-party agencies in line with data protection and safeguarding protocols.</w:t>
      </w:r>
    </w:p>
    <w:p w14:paraId="4D36DF2E" w14:textId="77777777" w:rsidR="00A82FA6" w:rsidRPr="00FD5F6D" w:rsidRDefault="00A82FA6" w:rsidP="00A82FA6">
      <w:pPr>
        <w:numPr>
          <w:ilvl w:val="0"/>
          <w:numId w:val="6"/>
        </w:numPr>
        <w:spacing w:before="100" w:beforeAutospacing="1" w:after="100" w:afterAutospacing="1"/>
        <w:jc w:val="both"/>
        <w:rPr>
          <w:rFonts w:ascii="Arial" w:eastAsia="Times New Roman" w:hAnsi="Arial" w:cs="Arial"/>
          <w:sz w:val="21"/>
          <w:szCs w:val="21"/>
          <w:lang w:eastAsia="en-GB"/>
        </w:rPr>
      </w:pPr>
      <w:r w:rsidRPr="00FD5F6D">
        <w:rPr>
          <w:rFonts w:ascii="Arial" w:eastAsia="Times New Roman" w:hAnsi="Arial" w:cs="Arial"/>
          <w:sz w:val="21"/>
          <w:szCs w:val="21"/>
          <w:lang w:eastAsia="en-GB"/>
        </w:rPr>
        <w:t>Support internal audits and reporting requirements.</w:t>
      </w:r>
    </w:p>
    <w:p w14:paraId="157FDECE" w14:textId="77777777" w:rsidR="00A06ECE" w:rsidRPr="004C56E7" w:rsidRDefault="00A06ECE" w:rsidP="00A06ECE">
      <w:pPr>
        <w:pStyle w:val="ListParagraph"/>
        <w:ind w:left="360"/>
        <w:jc w:val="both"/>
        <w:rPr>
          <w:rFonts w:ascii="Arial" w:hAnsi="Arial" w:cs="Arial"/>
          <w:sz w:val="21"/>
          <w:szCs w:val="21"/>
        </w:rPr>
      </w:pPr>
    </w:p>
    <w:p w14:paraId="64177E41" w14:textId="274B1A07" w:rsidR="00BC7469" w:rsidRPr="004C56E7" w:rsidRDefault="00C87BB0" w:rsidP="00BC7469">
      <w:pPr>
        <w:jc w:val="both"/>
        <w:rPr>
          <w:rFonts w:ascii="Arial" w:hAnsi="Arial" w:cs="Arial"/>
          <w:b/>
          <w:sz w:val="21"/>
          <w:szCs w:val="21"/>
        </w:rPr>
      </w:pPr>
      <w:r>
        <w:rPr>
          <w:rFonts w:ascii="Arial" w:hAnsi="Arial" w:cs="Arial"/>
          <w:b/>
          <w:sz w:val="21"/>
          <w:szCs w:val="21"/>
        </w:rPr>
        <w:t>Performance Management</w:t>
      </w:r>
    </w:p>
    <w:p w14:paraId="74537BCC" w14:textId="77777777" w:rsidR="00BC7469" w:rsidRPr="004C56E7" w:rsidRDefault="00BC7469" w:rsidP="00BC7469">
      <w:pPr>
        <w:jc w:val="both"/>
        <w:rPr>
          <w:rFonts w:ascii="Arial" w:hAnsi="Arial" w:cs="Arial"/>
          <w:sz w:val="21"/>
          <w:szCs w:val="21"/>
        </w:rPr>
      </w:pPr>
    </w:p>
    <w:p w14:paraId="4D16D2C8" w14:textId="5D482912" w:rsidR="00BC7469" w:rsidRDefault="00A82FA6" w:rsidP="00A06ECE">
      <w:pPr>
        <w:numPr>
          <w:ilvl w:val="0"/>
          <w:numId w:val="6"/>
        </w:numPr>
        <w:ind w:left="357" w:hanging="357"/>
        <w:jc w:val="both"/>
        <w:rPr>
          <w:rFonts w:ascii="Arial" w:hAnsi="Arial" w:cs="Arial"/>
          <w:sz w:val="21"/>
          <w:szCs w:val="21"/>
        </w:rPr>
      </w:pPr>
      <w:r>
        <w:rPr>
          <w:rFonts w:ascii="Arial" w:hAnsi="Arial" w:cs="Arial"/>
          <w:sz w:val="21"/>
          <w:szCs w:val="21"/>
        </w:rPr>
        <w:t>To assist the Safeguarding Triage Officer to develop, manage and maintain internal systems, processes and procedures, which aid the collation of robu</w:t>
      </w:r>
      <w:r w:rsidR="00C87BB0">
        <w:rPr>
          <w:rFonts w:ascii="Arial" w:hAnsi="Arial" w:cs="Arial"/>
          <w:sz w:val="21"/>
          <w:szCs w:val="21"/>
        </w:rPr>
        <w:t>s</w:t>
      </w:r>
      <w:r>
        <w:rPr>
          <w:rFonts w:ascii="Arial" w:hAnsi="Arial" w:cs="Arial"/>
          <w:sz w:val="21"/>
          <w:szCs w:val="21"/>
        </w:rPr>
        <w:t xml:space="preserve">t </w:t>
      </w:r>
      <w:r w:rsidR="00C87BB0">
        <w:rPr>
          <w:rFonts w:ascii="Arial" w:hAnsi="Arial" w:cs="Arial"/>
          <w:sz w:val="21"/>
          <w:szCs w:val="21"/>
        </w:rPr>
        <w:t>performance</w:t>
      </w:r>
      <w:r>
        <w:rPr>
          <w:rFonts w:ascii="Arial" w:hAnsi="Arial" w:cs="Arial"/>
          <w:sz w:val="21"/>
          <w:szCs w:val="21"/>
        </w:rPr>
        <w:t xml:space="preserve"> information; pursue information as required from staff and partner organisations; check accuracy and data quality, undertaken statistical analysis and produce reports as and when required.</w:t>
      </w:r>
    </w:p>
    <w:p w14:paraId="5BA897A7" w14:textId="6F772ED4" w:rsidR="00A82FA6" w:rsidRPr="004C56E7" w:rsidRDefault="00A82FA6" w:rsidP="00A06ECE">
      <w:pPr>
        <w:numPr>
          <w:ilvl w:val="0"/>
          <w:numId w:val="6"/>
        </w:numPr>
        <w:ind w:left="357" w:hanging="357"/>
        <w:jc w:val="both"/>
        <w:rPr>
          <w:rFonts w:ascii="Arial" w:hAnsi="Arial" w:cs="Arial"/>
          <w:sz w:val="21"/>
          <w:szCs w:val="21"/>
        </w:rPr>
      </w:pPr>
      <w:r>
        <w:rPr>
          <w:rFonts w:ascii="Arial" w:hAnsi="Arial" w:cs="Arial"/>
          <w:sz w:val="21"/>
          <w:szCs w:val="21"/>
        </w:rPr>
        <w:t xml:space="preserve">To assist the Safeguarding Team to maintain data quality on the relevant databases by running reports, correcting errors, identifying any necessary amendments to the system and undertaking system administration functions as necessary.  </w:t>
      </w:r>
    </w:p>
    <w:p w14:paraId="7FA11E5D" w14:textId="77777777" w:rsidR="00BC7469" w:rsidRPr="004C56E7" w:rsidRDefault="00BC7469" w:rsidP="00BC7469">
      <w:pPr>
        <w:jc w:val="both"/>
        <w:rPr>
          <w:rFonts w:ascii="Arial" w:hAnsi="Arial" w:cs="Arial"/>
          <w:sz w:val="21"/>
          <w:szCs w:val="21"/>
        </w:rPr>
      </w:pPr>
    </w:p>
    <w:p w14:paraId="6316E293" w14:textId="04C91A88" w:rsidR="00BC7469" w:rsidRPr="004C56E7" w:rsidRDefault="00C87BB0" w:rsidP="00BC7469">
      <w:pPr>
        <w:jc w:val="both"/>
        <w:rPr>
          <w:rFonts w:ascii="Arial" w:hAnsi="Arial" w:cs="Arial"/>
          <w:b/>
          <w:sz w:val="21"/>
          <w:szCs w:val="21"/>
        </w:rPr>
      </w:pPr>
      <w:r w:rsidRPr="004C56E7">
        <w:rPr>
          <w:rFonts w:ascii="Arial" w:hAnsi="Arial" w:cs="Arial"/>
          <w:b/>
          <w:sz w:val="21"/>
          <w:szCs w:val="21"/>
        </w:rPr>
        <w:t xml:space="preserve">Communication </w:t>
      </w:r>
    </w:p>
    <w:p w14:paraId="7FFF06ED" w14:textId="77777777" w:rsidR="00BC7469" w:rsidRDefault="00BC7469" w:rsidP="00BC7469">
      <w:pPr>
        <w:jc w:val="both"/>
        <w:rPr>
          <w:rFonts w:ascii="Arial" w:hAnsi="Arial" w:cs="Arial"/>
          <w:b/>
          <w:sz w:val="21"/>
          <w:szCs w:val="21"/>
        </w:rPr>
      </w:pPr>
    </w:p>
    <w:p w14:paraId="196D18C2" w14:textId="4AD976D0" w:rsidR="00C21633" w:rsidRPr="00D31335" w:rsidRDefault="00C21633" w:rsidP="00C21633">
      <w:pPr>
        <w:pStyle w:val="ListParagraph"/>
        <w:numPr>
          <w:ilvl w:val="0"/>
          <w:numId w:val="6"/>
        </w:numPr>
        <w:jc w:val="both"/>
        <w:rPr>
          <w:rFonts w:ascii="Arial" w:hAnsi="Arial" w:cs="Arial"/>
          <w:b/>
          <w:sz w:val="21"/>
          <w:szCs w:val="21"/>
        </w:rPr>
      </w:pPr>
      <w:r>
        <w:rPr>
          <w:rFonts w:ascii="Arial" w:hAnsi="Arial" w:cs="Arial"/>
          <w:bCs/>
          <w:sz w:val="21"/>
          <w:szCs w:val="21"/>
        </w:rPr>
        <w:t xml:space="preserve">Provide an efficient and effective </w:t>
      </w:r>
      <w:r w:rsidR="00C87BB0">
        <w:rPr>
          <w:rFonts w:ascii="Arial" w:hAnsi="Arial" w:cs="Arial"/>
          <w:bCs/>
          <w:sz w:val="21"/>
          <w:szCs w:val="21"/>
        </w:rPr>
        <w:t>front-line</w:t>
      </w:r>
      <w:r>
        <w:rPr>
          <w:rFonts w:ascii="Arial" w:hAnsi="Arial" w:cs="Arial"/>
          <w:bCs/>
          <w:sz w:val="21"/>
          <w:szCs w:val="21"/>
        </w:rPr>
        <w:t xml:space="preserve"> service for the Safeguarding Team.  Dealing with a wide range of enquiries from the public and other staff members, both face to face, over the telephone and by electronic or written communication, ensuring that all enquiries are </w:t>
      </w:r>
      <w:r w:rsidR="00C87BB0">
        <w:rPr>
          <w:rFonts w:ascii="Arial" w:hAnsi="Arial" w:cs="Arial"/>
          <w:bCs/>
          <w:sz w:val="21"/>
          <w:szCs w:val="21"/>
        </w:rPr>
        <w:t>dealt</w:t>
      </w:r>
      <w:r>
        <w:rPr>
          <w:rFonts w:ascii="Arial" w:hAnsi="Arial" w:cs="Arial"/>
          <w:bCs/>
          <w:sz w:val="21"/>
          <w:szCs w:val="21"/>
        </w:rPr>
        <w:t xml:space="preserve"> with in an efficient manner, maintaining confidentiality at all times.  To be able to refer on to appropriate staff, where applicable, which may involve liaison with other departments and outside agencies, and will require effective dissemination of information.  </w:t>
      </w:r>
    </w:p>
    <w:p w14:paraId="31A77C8F" w14:textId="3C8D9D37" w:rsidR="00D31335" w:rsidRPr="00C21633" w:rsidRDefault="00D31335" w:rsidP="00C21633">
      <w:pPr>
        <w:pStyle w:val="ListParagraph"/>
        <w:numPr>
          <w:ilvl w:val="0"/>
          <w:numId w:val="6"/>
        </w:numPr>
        <w:jc w:val="both"/>
        <w:rPr>
          <w:rFonts w:ascii="Arial" w:hAnsi="Arial" w:cs="Arial"/>
          <w:b/>
          <w:sz w:val="21"/>
          <w:szCs w:val="21"/>
        </w:rPr>
      </w:pPr>
      <w:r>
        <w:rPr>
          <w:rFonts w:ascii="Arial" w:hAnsi="Arial" w:cs="Arial"/>
          <w:bCs/>
          <w:sz w:val="21"/>
          <w:szCs w:val="21"/>
        </w:rPr>
        <w:t xml:space="preserve">To be an ambassador for Focus at all times, representing the organisation positively, professionally and appropriately at meetings with service users, carers, families, other professionals and agencies.  </w:t>
      </w:r>
    </w:p>
    <w:p w14:paraId="30280DE5" w14:textId="77777777" w:rsidR="00C21633" w:rsidRPr="00C21633" w:rsidRDefault="00C21633" w:rsidP="00C21633">
      <w:pPr>
        <w:pStyle w:val="ListParagraph"/>
        <w:ind w:left="360"/>
        <w:jc w:val="both"/>
        <w:rPr>
          <w:rFonts w:ascii="Arial" w:hAnsi="Arial" w:cs="Arial"/>
          <w:b/>
          <w:sz w:val="21"/>
          <w:szCs w:val="21"/>
        </w:rPr>
      </w:pPr>
    </w:p>
    <w:p w14:paraId="73E84F9A" w14:textId="77777777" w:rsidR="00BC7469" w:rsidRPr="004C56E7" w:rsidRDefault="00BC7469" w:rsidP="00BC7469">
      <w:pPr>
        <w:jc w:val="both"/>
        <w:rPr>
          <w:rFonts w:ascii="Arial" w:hAnsi="Arial" w:cs="Arial"/>
          <w:sz w:val="21"/>
          <w:szCs w:val="21"/>
        </w:rPr>
      </w:pPr>
    </w:p>
    <w:p w14:paraId="3242C4FA" w14:textId="77777777" w:rsidR="00BC7469" w:rsidRPr="004C56E7" w:rsidRDefault="00BC7469" w:rsidP="00BC7469">
      <w:pPr>
        <w:tabs>
          <w:tab w:val="left" w:pos="-720"/>
          <w:tab w:val="left" w:pos="0"/>
        </w:tabs>
        <w:suppressAutoHyphens/>
        <w:jc w:val="both"/>
        <w:rPr>
          <w:rFonts w:ascii="Arial" w:hAnsi="Arial" w:cs="Arial"/>
          <w:bCs/>
          <w:spacing w:val="-3"/>
          <w:sz w:val="21"/>
          <w:szCs w:val="21"/>
        </w:rPr>
      </w:pPr>
      <w:r w:rsidRPr="004C56E7">
        <w:rPr>
          <w:rFonts w:ascii="Arial" w:hAnsi="Arial" w:cs="Arial"/>
          <w:b/>
          <w:bCs/>
          <w:spacing w:val="-3"/>
          <w:sz w:val="21"/>
          <w:szCs w:val="21"/>
        </w:rPr>
        <w:t>NB:</w:t>
      </w:r>
      <w:r w:rsidRPr="004C56E7">
        <w:rPr>
          <w:rFonts w:ascii="Arial" w:hAnsi="Arial" w:cs="Arial"/>
          <w:bCs/>
          <w:spacing w:val="-3"/>
          <w:sz w:val="21"/>
          <w:szCs w:val="21"/>
        </w:rPr>
        <w:t xml:space="preserve"> This job description gives only the principal duties and responsibilities of the post and, therefore, the post holder will be required to undertake various other duties which are implicit in the principal duties and which are commensurate with the post. Focus has the right to modify the Job Description (in accordance with the grade of the post) and modifications will be by mutual consent wherever possible.</w:t>
      </w:r>
    </w:p>
    <w:p w14:paraId="468B7260" w14:textId="77777777" w:rsidR="00BC7469" w:rsidRPr="004C56E7" w:rsidRDefault="00BC7469" w:rsidP="00BC7469">
      <w:pPr>
        <w:widowControl w:val="0"/>
        <w:tabs>
          <w:tab w:val="left" w:pos="284"/>
        </w:tabs>
        <w:jc w:val="both"/>
        <w:rPr>
          <w:rFonts w:ascii="Arial" w:hAnsi="Arial" w:cs="Arial"/>
          <w:b/>
          <w:sz w:val="21"/>
          <w:szCs w:val="21"/>
        </w:rPr>
      </w:pPr>
    </w:p>
    <w:p w14:paraId="6EAFB89F" w14:textId="77777777" w:rsidR="00BC7469" w:rsidRPr="004C56E7" w:rsidRDefault="00BC7469" w:rsidP="00BC7469">
      <w:pPr>
        <w:widowControl w:val="0"/>
        <w:tabs>
          <w:tab w:val="left" w:pos="284"/>
        </w:tabs>
        <w:jc w:val="both"/>
        <w:rPr>
          <w:rFonts w:ascii="Arial" w:hAnsi="Arial" w:cs="Arial"/>
          <w:sz w:val="21"/>
          <w:szCs w:val="21"/>
        </w:rPr>
      </w:pPr>
      <w:r w:rsidRPr="004C56E7">
        <w:rPr>
          <w:rFonts w:ascii="Arial" w:hAnsi="Arial" w:cs="Arial"/>
          <w:sz w:val="21"/>
          <w:szCs w:val="21"/>
        </w:rPr>
        <w:br w:type="page"/>
      </w:r>
    </w:p>
    <w:p w14:paraId="664A8D3E" w14:textId="77777777" w:rsidR="00BC7469" w:rsidRPr="004C56E7" w:rsidRDefault="00BC7469" w:rsidP="00BC7469">
      <w:pPr>
        <w:jc w:val="both"/>
        <w:rPr>
          <w:rFonts w:ascii="Arial" w:hAnsi="Arial" w:cs="Arial"/>
          <w:sz w:val="21"/>
          <w:szCs w:val="21"/>
        </w:rPr>
      </w:pPr>
    </w:p>
    <w:p w14:paraId="55196980" w14:textId="77777777" w:rsidR="00BC7469" w:rsidRPr="004C56E7" w:rsidRDefault="00BC7469" w:rsidP="00BC7469">
      <w:pPr>
        <w:jc w:val="both"/>
        <w:rPr>
          <w:rFonts w:ascii="Arial" w:hAnsi="Arial" w:cs="Arial"/>
          <w:b/>
          <w:sz w:val="21"/>
          <w:szCs w:val="21"/>
        </w:rPr>
      </w:pPr>
      <w:r w:rsidRPr="004C56E7">
        <w:rPr>
          <w:rFonts w:ascii="Arial" w:hAnsi="Arial" w:cs="Arial"/>
          <w:b/>
          <w:sz w:val="21"/>
          <w:szCs w:val="21"/>
        </w:rPr>
        <w:t xml:space="preserve">PERSONAL RESPONSIBILITIES </w:t>
      </w:r>
    </w:p>
    <w:p w14:paraId="4AF13582" w14:textId="77777777" w:rsidR="00BC7469" w:rsidRPr="004C56E7" w:rsidRDefault="00BC7469" w:rsidP="00BC7469">
      <w:pPr>
        <w:jc w:val="both"/>
        <w:rPr>
          <w:rFonts w:ascii="Arial" w:hAnsi="Arial" w:cs="Arial"/>
          <w:sz w:val="21"/>
          <w:szCs w:val="21"/>
        </w:rPr>
      </w:pPr>
    </w:p>
    <w:p w14:paraId="229E862F" w14:textId="77777777" w:rsidR="00BC7469" w:rsidRPr="004C56E7" w:rsidRDefault="00BC7469" w:rsidP="00BC7469">
      <w:pPr>
        <w:jc w:val="both"/>
        <w:rPr>
          <w:rFonts w:ascii="Arial" w:hAnsi="Arial" w:cs="Arial"/>
          <w:sz w:val="21"/>
          <w:szCs w:val="21"/>
        </w:rPr>
      </w:pPr>
      <w:r w:rsidRPr="004C56E7">
        <w:rPr>
          <w:rFonts w:ascii="Arial" w:hAnsi="Arial" w:cs="Arial"/>
          <w:sz w:val="21"/>
          <w:szCs w:val="21"/>
        </w:rPr>
        <w:t>As well as the departmental rules and procedures, which you are required to observe and follow, focus has developed a number of general policies and procedures that apply to your employment.</w:t>
      </w:r>
    </w:p>
    <w:p w14:paraId="368E7744" w14:textId="77777777" w:rsidR="00BC7469" w:rsidRPr="004C56E7" w:rsidRDefault="00BC7469" w:rsidP="00BC7469">
      <w:pPr>
        <w:jc w:val="both"/>
        <w:rPr>
          <w:rFonts w:ascii="Arial" w:hAnsi="Arial" w:cs="Arial"/>
          <w:sz w:val="21"/>
          <w:szCs w:val="21"/>
        </w:rPr>
      </w:pPr>
    </w:p>
    <w:p w14:paraId="12823C67" w14:textId="77777777" w:rsidR="00BC7469" w:rsidRPr="004C56E7" w:rsidRDefault="00BC7469" w:rsidP="00BC7469">
      <w:pPr>
        <w:jc w:val="both"/>
        <w:rPr>
          <w:rFonts w:ascii="Arial" w:hAnsi="Arial" w:cs="Arial"/>
          <w:sz w:val="21"/>
          <w:szCs w:val="21"/>
        </w:rPr>
      </w:pPr>
      <w:r w:rsidRPr="004C56E7">
        <w:rPr>
          <w:rFonts w:ascii="Arial" w:hAnsi="Arial" w:cs="Arial"/>
          <w:sz w:val="21"/>
          <w:szCs w:val="21"/>
        </w:rPr>
        <w:t>Whilst focus recognises specific responsibilities fall upon management, it is also the duty of all employees to accept personal responsibility for the practical application of these policies, procedures and standards.  You should familiarise yourself with these, and ensure that you understand and adhere to them.</w:t>
      </w:r>
    </w:p>
    <w:p w14:paraId="295406F3" w14:textId="77777777" w:rsidR="00BC7469" w:rsidRPr="004C56E7" w:rsidRDefault="00BC7469" w:rsidP="00BC7469">
      <w:pPr>
        <w:jc w:val="both"/>
        <w:rPr>
          <w:rFonts w:ascii="Arial" w:hAnsi="Arial" w:cs="Arial"/>
          <w:sz w:val="21"/>
          <w:szCs w:val="21"/>
        </w:rPr>
      </w:pPr>
    </w:p>
    <w:p w14:paraId="179B4F5A" w14:textId="77777777" w:rsidR="00BC7469" w:rsidRPr="004C56E7" w:rsidRDefault="00BC7469" w:rsidP="00BC7469">
      <w:pPr>
        <w:jc w:val="both"/>
        <w:rPr>
          <w:rFonts w:ascii="Arial" w:hAnsi="Arial" w:cs="Arial"/>
          <w:sz w:val="21"/>
          <w:szCs w:val="21"/>
        </w:rPr>
      </w:pPr>
      <w:r w:rsidRPr="004C56E7">
        <w:rPr>
          <w:rFonts w:ascii="Arial" w:hAnsi="Arial" w:cs="Arial"/>
          <w:sz w:val="21"/>
          <w:szCs w:val="21"/>
        </w:rPr>
        <w:t>Particular attention is drawn to:-</w:t>
      </w:r>
    </w:p>
    <w:p w14:paraId="3C3FF694" w14:textId="77777777" w:rsidR="00BC7469" w:rsidRPr="004C56E7" w:rsidRDefault="00BC7469" w:rsidP="00BC7469">
      <w:pPr>
        <w:jc w:val="both"/>
        <w:rPr>
          <w:rFonts w:ascii="Arial" w:hAnsi="Arial" w:cs="Arial"/>
          <w:sz w:val="21"/>
          <w:szCs w:val="21"/>
        </w:rPr>
      </w:pPr>
    </w:p>
    <w:p w14:paraId="7CE35F28" w14:textId="77777777" w:rsidR="00BC7469" w:rsidRPr="004C56E7" w:rsidRDefault="00BC7469" w:rsidP="00BC7469">
      <w:pPr>
        <w:tabs>
          <w:tab w:val="num" w:pos="567"/>
        </w:tabs>
        <w:jc w:val="both"/>
        <w:rPr>
          <w:rFonts w:ascii="Arial" w:hAnsi="Arial" w:cs="Arial"/>
          <w:b/>
          <w:sz w:val="21"/>
          <w:szCs w:val="21"/>
        </w:rPr>
      </w:pPr>
      <w:r w:rsidRPr="004C56E7">
        <w:rPr>
          <w:rFonts w:ascii="Arial" w:hAnsi="Arial" w:cs="Arial"/>
          <w:b/>
          <w:sz w:val="21"/>
          <w:szCs w:val="21"/>
          <w:u w:val="single"/>
        </w:rPr>
        <w:t>Health and Safety</w:t>
      </w:r>
    </w:p>
    <w:p w14:paraId="39C6881A" w14:textId="77777777" w:rsidR="00BC7469" w:rsidRPr="004C56E7" w:rsidRDefault="00BC7469" w:rsidP="00BC7469">
      <w:pPr>
        <w:jc w:val="both"/>
        <w:rPr>
          <w:rFonts w:ascii="Arial" w:hAnsi="Arial" w:cs="Arial"/>
          <w:sz w:val="21"/>
          <w:szCs w:val="21"/>
        </w:rPr>
      </w:pPr>
      <w:r w:rsidRPr="004C56E7">
        <w:rPr>
          <w:rFonts w:ascii="Arial" w:hAnsi="Arial" w:cs="Arial"/>
          <w:sz w:val="21"/>
          <w:szCs w:val="21"/>
        </w:rPr>
        <w:t>Under the Health &amp; Safety at Work Act 1974 it is the responsibility of individual employees at every level to take care of their own health and safety at work and that of others who may be affected by their acts at work.  This includes co-operating with management in complying with health and safety obligations, particularly by reporting promptly any defects, risks or potential hazards.</w:t>
      </w:r>
    </w:p>
    <w:p w14:paraId="10602FFB" w14:textId="77777777" w:rsidR="00BC7469" w:rsidRPr="004C56E7" w:rsidRDefault="00BC7469" w:rsidP="00BC7469">
      <w:pPr>
        <w:jc w:val="both"/>
        <w:rPr>
          <w:rFonts w:ascii="Arial" w:hAnsi="Arial" w:cs="Arial"/>
          <w:sz w:val="21"/>
          <w:szCs w:val="21"/>
        </w:rPr>
      </w:pPr>
    </w:p>
    <w:p w14:paraId="551D5E30" w14:textId="77777777" w:rsidR="00BC7469" w:rsidRPr="004C56E7" w:rsidRDefault="00BC7469" w:rsidP="00BC7469">
      <w:pPr>
        <w:tabs>
          <w:tab w:val="num" w:pos="567"/>
        </w:tabs>
        <w:jc w:val="both"/>
        <w:rPr>
          <w:rFonts w:ascii="Arial" w:hAnsi="Arial" w:cs="Arial"/>
          <w:b/>
          <w:sz w:val="21"/>
          <w:szCs w:val="21"/>
        </w:rPr>
      </w:pPr>
      <w:r w:rsidRPr="004C56E7">
        <w:rPr>
          <w:rFonts w:ascii="Arial" w:hAnsi="Arial" w:cs="Arial"/>
          <w:b/>
          <w:sz w:val="21"/>
          <w:szCs w:val="21"/>
          <w:u w:val="single"/>
        </w:rPr>
        <w:t>Fire Procedure</w:t>
      </w:r>
    </w:p>
    <w:p w14:paraId="62B34581" w14:textId="77777777" w:rsidR="00BC7469" w:rsidRPr="004C56E7" w:rsidRDefault="00BC7469" w:rsidP="00BC7469">
      <w:pPr>
        <w:jc w:val="both"/>
        <w:rPr>
          <w:rFonts w:ascii="Arial" w:hAnsi="Arial" w:cs="Arial"/>
          <w:sz w:val="21"/>
          <w:szCs w:val="21"/>
        </w:rPr>
      </w:pPr>
      <w:r w:rsidRPr="004C56E7">
        <w:rPr>
          <w:rFonts w:ascii="Arial" w:hAnsi="Arial" w:cs="Arial"/>
          <w:sz w:val="21"/>
          <w:szCs w:val="21"/>
        </w:rPr>
        <w:t xml:space="preserve">The post holder must adhere to the </w:t>
      </w:r>
      <w:r>
        <w:rPr>
          <w:rFonts w:ascii="Arial" w:hAnsi="Arial" w:cs="Arial"/>
          <w:sz w:val="21"/>
          <w:szCs w:val="21"/>
        </w:rPr>
        <w:t>F</w:t>
      </w:r>
      <w:r w:rsidRPr="004C56E7">
        <w:rPr>
          <w:rFonts w:ascii="Arial" w:hAnsi="Arial" w:cs="Arial"/>
          <w:sz w:val="21"/>
          <w:szCs w:val="21"/>
        </w:rPr>
        <w:t>ocus Fire Policy, including training attendance.</w:t>
      </w:r>
    </w:p>
    <w:p w14:paraId="127E5F8D" w14:textId="77777777" w:rsidR="00BC7469" w:rsidRPr="004C56E7" w:rsidRDefault="00BC7469" w:rsidP="00BC7469">
      <w:pPr>
        <w:jc w:val="both"/>
        <w:rPr>
          <w:rFonts w:ascii="Arial" w:hAnsi="Arial" w:cs="Arial"/>
          <w:sz w:val="21"/>
          <w:szCs w:val="21"/>
        </w:rPr>
      </w:pPr>
    </w:p>
    <w:p w14:paraId="1524571A" w14:textId="77777777" w:rsidR="00BC7469" w:rsidRPr="004C56E7" w:rsidRDefault="00BC7469" w:rsidP="00BC7469">
      <w:pPr>
        <w:tabs>
          <w:tab w:val="num" w:pos="567"/>
        </w:tabs>
        <w:jc w:val="both"/>
        <w:rPr>
          <w:rFonts w:ascii="Arial" w:hAnsi="Arial" w:cs="Arial"/>
          <w:b/>
          <w:sz w:val="21"/>
          <w:szCs w:val="21"/>
        </w:rPr>
      </w:pPr>
      <w:r w:rsidRPr="004C56E7">
        <w:rPr>
          <w:rFonts w:ascii="Arial" w:hAnsi="Arial" w:cs="Arial"/>
          <w:b/>
          <w:sz w:val="21"/>
          <w:szCs w:val="21"/>
          <w:u w:val="single"/>
        </w:rPr>
        <w:t>Equal Opportunities</w:t>
      </w:r>
    </w:p>
    <w:p w14:paraId="2E2E40BC" w14:textId="77777777" w:rsidR="00BC7469" w:rsidRPr="004C56E7" w:rsidRDefault="00BC7469" w:rsidP="00BC7469">
      <w:pPr>
        <w:jc w:val="both"/>
        <w:rPr>
          <w:rFonts w:ascii="Arial" w:hAnsi="Arial" w:cs="Arial"/>
          <w:sz w:val="21"/>
          <w:szCs w:val="21"/>
        </w:rPr>
      </w:pPr>
      <w:r w:rsidRPr="004C56E7">
        <w:rPr>
          <w:rFonts w:ascii="Arial" w:hAnsi="Arial" w:cs="Arial"/>
          <w:sz w:val="21"/>
          <w:szCs w:val="21"/>
        </w:rPr>
        <w:t>Focus has policies covering Equal Opportunities and Harassment.  The aim is to ensure that no colleagues, potential employees, patients/clients are harassed, or receive less favourable treatment on the grounds of disability, age, sex, sexual orientation, marital status, race, colour, religion or ethnic/national origin.</w:t>
      </w:r>
    </w:p>
    <w:p w14:paraId="3F76404B" w14:textId="77777777" w:rsidR="00BC7469" w:rsidRPr="004C56E7" w:rsidRDefault="00BC7469" w:rsidP="00BC7469">
      <w:pPr>
        <w:jc w:val="both"/>
        <w:rPr>
          <w:rFonts w:ascii="Arial" w:hAnsi="Arial" w:cs="Arial"/>
          <w:sz w:val="21"/>
          <w:szCs w:val="21"/>
        </w:rPr>
      </w:pPr>
    </w:p>
    <w:p w14:paraId="368D487A" w14:textId="77777777" w:rsidR="00BC7469" w:rsidRPr="004C56E7" w:rsidRDefault="00BC7469" w:rsidP="00BC7469">
      <w:pPr>
        <w:jc w:val="both"/>
        <w:rPr>
          <w:rFonts w:ascii="Arial" w:hAnsi="Arial" w:cs="Arial"/>
          <w:b/>
          <w:sz w:val="21"/>
          <w:szCs w:val="21"/>
        </w:rPr>
      </w:pPr>
      <w:r w:rsidRPr="004C56E7">
        <w:rPr>
          <w:rFonts w:ascii="Arial" w:hAnsi="Arial" w:cs="Arial"/>
          <w:b/>
          <w:sz w:val="21"/>
          <w:szCs w:val="21"/>
          <w:u w:val="single"/>
        </w:rPr>
        <w:t>Security and Confidentiality</w:t>
      </w:r>
    </w:p>
    <w:p w14:paraId="652231E1" w14:textId="77777777" w:rsidR="00BC7469" w:rsidRPr="004C56E7" w:rsidRDefault="00BC7469" w:rsidP="00BC7469">
      <w:pPr>
        <w:jc w:val="both"/>
        <w:rPr>
          <w:rFonts w:ascii="Arial" w:hAnsi="Arial" w:cs="Arial"/>
          <w:sz w:val="21"/>
          <w:szCs w:val="21"/>
        </w:rPr>
      </w:pPr>
      <w:r w:rsidRPr="004C56E7">
        <w:rPr>
          <w:rFonts w:ascii="Arial" w:hAnsi="Arial" w:cs="Arial"/>
          <w:sz w:val="21"/>
          <w:szCs w:val="21"/>
        </w:rPr>
        <w:t>The post holder must adhere to a range of policies, procedures and legislations relevant to security and confidentiality, these include:</w:t>
      </w:r>
    </w:p>
    <w:p w14:paraId="6BE08277" w14:textId="77777777" w:rsidR="00BC7469" w:rsidRPr="004C56E7" w:rsidRDefault="00BC7469" w:rsidP="00BC7469">
      <w:pPr>
        <w:ind w:left="720"/>
        <w:jc w:val="both"/>
        <w:rPr>
          <w:rFonts w:ascii="Arial" w:hAnsi="Arial" w:cs="Arial"/>
          <w:sz w:val="21"/>
          <w:szCs w:val="21"/>
        </w:rPr>
      </w:pPr>
    </w:p>
    <w:p w14:paraId="4EDD3F57" w14:textId="77777777" w:rsidR="00D458EA" w:rsidRDefault="00D458EA" w:rsidP="00D458EA">
      <w:pPr>
        <w:numPr>
          <w:ilvl w:val="0"/>
          <w:numId w:val="13"/>
        </w:numPr>
        <w:tabs>
          <w:tab w:val="clear" w:pos="1440"/>
          <w:tab w:val="num" w:pos="567"/>
        </w:tabs>
        <w:ind w:left="567" w:hanging="425"/>
        <w:jc w:val="both"/>
        <w:rPr>
          <w:rFonts w:ascii="Arial" w:eastAsia="Times New Roman" w:hAnsi="Arial" w:cs="Arial"/>
          <w:sz w:val="21"/>
          <w:szCs w:val="21"/>
        </w:rPr>
      </w:pPr>
      <w:r>
        <w:rPr>
          <w:rFonts w:ascii="Arial" w:eastAsia="Times New Roman" w:hAnsi="Arial" w:cs="Arial"/>
          <w:sz w:val="21"/>
          <w:szCs w:val="21"/>
        </w:rPr>
        <w:t>Data Protection Act 2018 and UK GDPR</w:t>
      </w:r>
    </w:p>
    <w:p w14:paraId="78FE34C7" w14:textId="77777777" w:rsidR="00BC7469" w:rsidRPr="004C56E7" w:rsidRDefault="00BC7469" w:rsidP="00BC7469">
      <w:pPr>
        <w:numPr>
          <w:ilvl w:val="0"/>
          <w:numId w:val="13"/>
        </w:numPr>
        <w:tabs>
          <w:tab w:val="clear" w:pos="1440"/>
          <w:tab w:val="num" w:pos="567"/>
        </w:tabs>
        <w:ind w:left="567" w:hanging="425"/>
        <w:jc w:val="both"/>
        <w:rPr>
          <w:rFonts w:ascii="Arial" w:hAnsi="Arial" w:cs="Arial"/>
          <w:sz w:val="21"/>
          <w:szCs w:val="21"/>
        </w:rPr>
      </w:pPr>
      <w:r w:rsidRPr="004C56E7">
        <w:rPr>
          <w:rFonts w:ascii="Arial" w:hAnsi="Arial" w:cs="Arial"/>
          <w:sz w:val="21"/>
          <w:szCs w:val="21"/>
        </w:rPr>
        <w:t>Copyright, Designs and Patents Act 1988</w:t>
      </w:r>
    </w:p>
    <w:p w14:paraId="4B3BA57C" w14:textId="77777777" w:rsidR="00BC7469" w:rsidRPr="004C56E7" w:rsidRDefault="00BC7469" w:rsidP="00BC7469">
      <w:pPr>
        <w:numPr>
          <w:ilvl w:val="0"/>
          <w:numId w:val="13"/>
        </w:numPr>
        <w:tabs>
          <w:tab w:val="clear" w:pos="1440"/>
          <w:tab w:val="num" w:pos="567"/>
        </w:tabs>
        <w:ind w:left="567" w:hanging="425"/>
        <w:jc w:val="both"/>
        <w:rPr>
          <w:rFonts w:ascii="Arial" w:hAnsi="Arial" w:cs="Arial"/>
          <w:sz w:val="21"/>
          <w:szCs w:val="21"/>
        </w:rPr>
      </w:pPr>
      <w:r w:rsidRPr="004C56E7">
        <w:rPr>
          <w:rFonts w:ascii="Arial" w:hAnsi="Arial" w:cs="Arial"/>
          <w:sz w:val="21"/>
          <w:szCs w:val="21"/>
        </w:rPr>
        <w:t>Access to Health Records Act 1990</w:t>
      </w:r>
    </w:p>
    <w:p w14:paraId="4A48752A" w14:textId="77777777" w:rsidR="00BC7469" w:rsidRPr="004C56E7" w:rsidRDefault="00BC7469" w:rsidP="00BC7469">
      <w:pPr>
        <w:numPr>
          <w:ilvl w:val="0"/>
          <w:numId w:val="13"/>
        </w:numPr>
        <w:tabs>
          <w:tab w:val="clear" w:pos="1440"/>
          <w:tab w:val="num" w:pos="567"/>
        </w:tabs>
        <w:ind w:left="567" w:hanging="425"/>
        <w:jc w:val="both"/>
        <w:rPr>
          <w:rFonts w:ascii="Arial" w:hAnsi="Arial" w:cs="Arial"/>
          <w:sz w:val="21"/>
          <w:szCs w:val="21"/>
        </w:rPr>
      </w:pPr>
      <w:r w:rsidRPr="004C56E7">
        <w:rPr>
          <w:rFonts w:ascii="Arial" w:hAnsi="Arial" w:cs="Arial"/>
          <w:sz w:val="21"/>
          <w:szCs w:val="21"/>
        </w:rPr>
        <w:t>Computer Misuse Act 1990</w:t>
      </w:r>
    </w:p>
    <w:p w14:paraId="58C3B468" w14:textId="77777777" w:rsidR="00BC7469" w:rsidRPr="004C56E7" w:rsidRDefault="00BC7469" w:rsidP="00BC7469">
      <w:pPr>
        <w:numPr>
          <w:ilvl w:val="0"/>
          <w:numId w:val="13"/>
        </w:numPr>
        <w:tabs>
          <w:tab w:val="clear" w:pos="1440"/>
          <w:tab w:val="num" w:pos="567"/>
        </w:tabs>
        <w:ind w:left="567" w:hanging="425"/>
        <w:jc w:val="both"/>
        <w:rPr>
          <w:rFonts w:ascii="Arial" w:hAnsi="Arial" w:cs="Arial"/>
          <w:sz w:val="21"/>
          <w:szCs w:val="21"/>
        </w:rPr>
      </w:pPr>
      <w:r w:rsidRPr="004C56E7">
        <w:rPr>
          <w:rFonts w:ascii="Arial" w:hAnsi="Arial" w:cs="Arial"/>
          <w:sz w:val="21"/>
          <w:szCs w:val="21"/>
        </w:rPr>
        <w:t>BS7799 (Information Governance)</w:t>
      </w:r>
    </w:p>
    <w:p w14:paraId="66ECE60D" w14:textId="77777777" w:rsidR="00BC7469" w:rsidRPr="004C56E7" w:rsidRDefault="00BC7469" w:rsidP="00BC7469">
      <w:pPr>
        <w:numPr>
          <w:ilvl w:val="0"/>
          <w:numId w:val="13"/>
        </w:numPr>
        <w:tabs>
          <w:tab w:val="clear" w:pos="1440"/>
          <w:tab w:val="num" w:pos="567"/>
        </w:tabs>
        <w:ind w:left="567" w:hanging="425"/>
        <w:jc w:val="both"/>
        <w:rPr>
          <w:rFonts w:ascii="Arial" w:hAnsi="Arial" w:cs="Arial"/>
          <w:sz w:val="21"/>
          <w:szCs w:val="21"/>
        </w:rPr>
      </w:pPr>
      <w:r w:rsidRPr="004C56E7">
        <w:rPr>
          <w:rFonts w:ascii="Arial" w:hAnsi="Arial" w:cs="Arial"/>
          <w:sz w:val="21"/>
          <w:szCs w:val="21"/>
        </w:rPr>
        <w:t>Caldicott</w:t>
      </w:r>
    </w:p>
    <w:p w14:paraId="29426C9F" w14:textId="77777777" w:rsidR="00BC7469" w:rsidRPr="004C56E7" w:rsidRDefault="00BC7469" w:rsidP="00BC7469">
      <w:pPr>
        <w:numPr>
          <w:ilvl w:val="0"/>
          <w:numId w:val="13"/>
        </w:numPr>
        <w:tabs>
          <w:tab w:val="clear" w:pos="1440"/>
          <w:tab w:val="num" w:pos="567"/>
        </w:tabs>
        <w:ind w:left="567" w:hanging="425"/>
        <w:jc w:val="both"/>
        <w:rPr>
          <w:rFonts w:ascii="Arial" w:hAnsi="Arial" w:cs="Arial"/>
          <w:sz w:val="21"/>
          <w:szCs w:val="21"/>
        </w:rPr>
      </w:pPr>
      <w:r w:rsidRPr="004C56E7">
        <w:rPr>
          <w:rFonts w:ascii="Arial" w:hAnsi="Arial" w:cs="Arial"/>
          <w:sz w:val="21"/>
          <w:szCs w:val="21"/>
        </w:rPr>
        <w:t>Document and Records Management</w:t>
      </w:r>
    </w:p>
    <w:p w14:paraId="744DD8D0" w14:textId="77777777" w:rsidR="00BC7469" w:rsidRPr="004C56E7" w:rsidRDefault="00BC7469" w:rsidP="00BC7469">
      <w:pPr>
        <w:numPr>
          <w:ilvl w:val="0"/>
          <w:numId w:val="13"/>
        </w:numPr>
        <w:tabs>
          <w:tab w:val="clear" w:pos="1440"/>
          <w:tab w:val="num" w:pos="567"/>
        </w:tabs>
        <w:ind w:left="567" w:hanging="425"/>
        <w:jc w:val="both"/>
        <w:rPr>
          <w:rFonts w:ascii="Arial" w:hAnsi="Arial" w:cs="Arial"/>
          <w:sz w:val="21"/>
          <w:szCs w:val="21"/>
        </w:rPr>
      </w:pPr>
      <w:r w:rsidRPr="004C56E7">
        <w:rPr>
          <w:rFonts w:ascii="Arial" w:hAnsi="Arial" w:cs="Arial"/>
          <w:sz w:val="21"/>
          <w:szCs w:val="21"/>
        </w:rPr>
        <w:t>Mental Health Act</w:t>
      </w:r>
    </w:p>
    <w:p w14:paraId="6983A795" w14:textId="77777777" w:rsidR="00BC7469" w:rsidRPr="004C56E7" w:rsidRDefault="00BC7469" w:rsidP="00BC7469">
      <w:pPr>
        <w:ind w:left="720"/>
        <w:jc w:val="both"/>
        <w:rPr>
          <w:rFonts w:ascii="Arial" w:hAnsi="Arial" w:cs="Arial"/>
          <w:sz w:val="21"/>
          <w:szCs w:val="21"/>
        </w:rPr>
      </w:pPr>
    </w:p>
    <w:p w14:paraId="7AC1016D" w14:textId="77777777" w:rsidR="00BC7469" w:rsidRPr="004C56E7" w:rsidRDefault="00BC7469" w:rsidP="00BC7469">
      <w:pPr>
        <w:jc w:val="both"/>
        <w:rPr>
          <w:rFonts w:ascii="Arial" w:hAnsi="Arial" w:cs="Arial"/>
          <w:sz w:val="21"/>
          <w:szCs w:val="21"/>
        </w:rPr>
      </w:pPr>
      <w:r w:rsidRPr="004C56E7">
        <w:rPr>
          <w:rFonts w:ascii="Arial" w:hAnsi="Arial" w:cs="Arial"/>
          <w:sz w:val="21"/>
          <w:szCs w:val="21"/>
        </w:rPr>
        <w:t>Additionally, all staff are required to attend an annual briefing on Information Governance and Security.</w:t>
      </w:r>
    </w:p>
    <w:p w14:paraId="5960ADEE" w14:textId="77777777" w:rsidR="00BC7469" w:rsidRPr="004C56E7" w:rsidRDefault="00BC7469" w:rsidP="00BC7469">
      <w:pPr>
        <w:jc w:val="both"/>
        <w:rPr>
          <w:rFonts w:ascii="Arial" w:hAnsi="Arial" w:cs="Arial"/>
          <w:sz w:val="21"/>
          <w:szCs w:val="21"/>
        </w:rPr>
      </w:pPr>
    </w:p>
    <w:p w14:paraId="6CFD5CB3" w14:textId="77777777" w:rsidR="00BC7469" w:rsidRPr="004C56E7" w:rsidRDefault="00BC7469" w:rsidP="00BC7469">
      <w:pPr>
        <w:jc w:val="both"/>
        <w:rPr>
          <w:rFonts w:ascii="Arial" w:hAnsi="Arial" w:cs="Arial"/>
          <w:sz w:val="21"/>
          <w:szCs w:val="21"/>
        </w:rPr>
      </w:pPr>
      <w:r w:rsidRPr="004C56E7">
        <w:rPr>
          <w:rFonts w:ascii="Arial" w:hAnsi="Arial" w:cs="Arial"/>
          <w:sz w:val="21"/>
          <w:szCs w:val="21"/>
        </w:rPr>
        <w:t xml:space="preserve">You are required to keep all client information confidential unless disclosure is expressly authorised by your employer. Misuse of or a failure to properly safeguard confidential data will be regarded as a disciplinary offence. </w:t>
      </w:r>
    </w:p>
    <w:p w14:paraId="4EDA25AE" w14:textId="77777777" w:rsidR="00BC7469" w:rsidRPr="004C56E7" w:rsidRDefault="00BC7469" w:rsidP="00BC7469">
      <w:pPr>
        <w:jc w:val="both"/>
        <w:rPr>
          <w:rFonts w:ascii="Arial" w:hAnsi="Arial" w:cs="Arial"/>
          <w:sz w:val="21"/>
          <w:szCs w:val="21"/>
        </w:rPr>
      </w:pPr>
    </w:p>
    <w:p w14:paraId="21E4585C" w14:textId="77777777" w:rsidR="00BC7469" w:rsidRPr="004C56E7" w:rsidRDefault="00BC7469" w:rsidP="00BC7469">
      <w:pPr>
        <w:jc w:val="both"/>
        <w:rPr>
          <w:rFonts w:ascii="Arial" w:hAnsi="Arial" w:cs="Arial"/>
          <w:b/>
          <w:bCs/>
          <w:sz w:val="21"/>
          <w:szCs w:val="21"/>
        </w:rPr>
      </w:pPr>
      <w:r w:rsidRPr="004C56E7">
        <w:rPr>
          <w:rFonts w:ascii="Arial" w:hAnsi="Arial" w:cs="Arial"/>
          <w:b/>
          <w:bCs/>
          <w:sz w:val="21"/>
          <w:szCs w:val="21"/>
        </w:rPr>
        <w:t>This job description reflects the current main organisational priorities for the post.  In the context of rapid change taking place within the Health /Social care, these priorities will develop and change in consultation with the postholder in line with service business needs and priorities.</w:t>
      </w:r>
    </w:p>
    <w:p w14:paraId="501E7439" w14:textId="77777777" w:rsidR="00BC7469" w:rsidRDefault="00BC7469" w:rsidP="00BC7469">
      <w:pPr>
        <w:jc w:val="both"/>
        <w:rPr>
          <w:rFonts w:ascii="Arial" w:hAnsi="Arial" w:cs="Arial"/>
          <w:b/>
          <w:bCs/>
          <w:sz w:val="21"/>
          <w:szCs w:val="21"/>
        </w:rPr>
      </w:pPr>
    </w:p>
    <w:p w14:paraId="3B5D8E64" w14:textId="77777777" w:rsidR="00BC7469" w:rsidRPr="004C56E7" w:rsidRDefault="00BC7469" w:rsidP="00BC7469">
      <w:pPr>
        <w:jc w:val="both"/>
        <w:rPr>
          <w:rFonts w:ascii="Arial" w:hAnsi="Arial" w:cs="Arial"/>
          <w:b/>
          <w:bCs/>
          <w:spacing w:val="-2"/>
          <w:sz w:val="21"/>
          <w:szCs w:val="21"/>
        </w:rPr>
      </w:pPr>
      <w:r w:rsidRPr="004C56E7">
        <w:rPr>
          <w:rFonts w:ascii="Arial" w:hAnsi="Arial" w:cs="Arial"/>
          <w:b/>
          <w:bCs/>
          <w:sz w:val="21"/>
          <w:szCs w:val="21"/>
        </w:rPr>
        <w:t>Specific objectives for the postholder will be regularly agreed and reviewed as part of an individual performance process.</w:t>
      </w:r>
    </w:p>
    <w:p w14:paraId="0F2C6A72" w14:textId="77777777" w:rsidR="00BC7469" w:rsidRPr="00EC09FD" w:rsidRDefault="00BC7469" w:rsidP="00BC7469">
      <w:pPr>
        <w:jc w:val="both"/>
        <w:rPr>
          <w:rFonts w:ascii="Arial" w:hAnsi="Arial" w:cs="Arial"/>
          <w:b/>
          <w:sz w:val="21"/>
          <w:szCs w:val="21"/>
        </w:rPr>
      </w:pPr>
    </w:p>
    <w:p w14:paraId="35FC6245" w14:textId="77777777" w:rsidR="00BC7469" w:rsidRPr="00EC09FD" w:rsidRDefault="00BC7469" w:rsidP="00BC7469">
      <w:pPr>
        <w:jc w:val="both"/>
        <w:rPr>
          <w:rFonts w:ascii="Arial" w:hAnsi="Arial" w:cs="Arial"/>
          <w:sz w:val="21"/>
          <w:szCs w:val="21"/>
        </w:rPr>
        <w:sectPr w:rsidR="00BC7469" w:rsidRPr="00EC09FD">
          <w:headerReference w:type="default" r:id="rId10"/>
          <w:footerReference w:type="default" r:id="rId11"/>
          <w:pgSz w:w="11906" w:h="16838"/>
          <w:pgMar w:top="871" w:right="1134" w:bottom="1134" w:left="1134" w:header="708" w:footer="708" w:gutter="0"/>
          <w:cols w:space="708"/>
          <w:docGrid w:linePitch="360"/>
        </w:sectPr>
      </w:pPr>
    </w:p>
    <w:p w14:paraId="2E52B627" w14:textId="77777777" w:rsidR="00BC7469" w:rsidRPr="003E7924" w:rsidRDefault="00BC7469" w:rsidP="00BC7469">
      <w:pPr>
        <w:ind w:left="-567"/>
        <w:jc w:val="both"/>
        <w:rPr>
          <w:rFonts w:ascii="Arial" w:hAnsi="Arial" w:cs="Arial"/>
          <w:b/>
          <w:sz w:val="21"/>
          <w:szCs w:val="21"/>
          <w:u w:val="single"/>
        </w:rPr>
      </w:pPr>
      <w:r w:rsidRPr="003E7924">
        <w:rPr>
          <w:rFonts w:ascii="Arial" w:hAnsi="Arial" w:cs="Arial"/>
          <w:b/>
          <w:sz w:val="21"/>
          <w:szCs w:val="21"/>
          <w:u w:val="single"/>
        </w:rPr>
        <w:t>PERSON SPECIFICATION</w:t>
      </w:r>
    </w:p>
    <w:p w14:paraId="3622BBC7" w14:textId="77777777" w:rsidR="00BC7469" w:rsidRPr="00EC09FD" w:rsidRDefault="00BC7469" w:rsidP="00BC7469">
      <w:pPr>
        <w:jc w:val="both"/>
        <w:rPr>
          <w:rFonts w:ascii="Arial" w:hAnsi="Arial" w:cs="Arial"/>
          <w:sz w:val="21"/>
          <w:szCs w:val="21"/>
        </w:rPr>
      </w:pPr>
    </w:p>
    <w:p w14:paraId="6D8A9150" w14:textId="77777777" w:rsidR="00BC7469" w:rsidRPr="00837964" w:rsidRDefault="00BC7469" w:rsidP="00BC7469">
      <w:pPr>
        <w:jc w:val="both"/>
        <w:rPr>
          <w:rFonts w:ascii="Arial" w:hAnsi="Arial" w:cs="Arial"/>
          <w:sz w:val="21"/>
          <w:szCs w:val="21"/>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2548"/>
      </w:tblGrid>
      <w:tr w:rsidR="00BC7469" w:rsidRPr="00837964" w14:paraId="0810A8A7" w14:textId="77777777" w:rsidTr="00BC7469">
        <w:tc>
          <w:tcPr>
            <w:tcW w:w="3187" w:type="dxa"/>
            <w:shd w:val="clear" w:color="auto" w:fill="A6A6A6" w:themeFill="background1" w:themeFillShade="A6"/>
          </w:tcPr>
          <w:p w14:paraId="77F5A9F6" w14:textId="77777777" w:rsidR="00BC7469" w:rsidRPr="00837964" w:rsidRDefault="00BC7469" w:rsidP="00D221A0">
            <w:pPr>
              <w:spacing w:before="120" w:after="120"/>
              <w:jc w:val="both"/>
              <w:rPr>
                <w:rFonts w:ascii="Arial" w:hAnsi="Arial" w:cs="Arial"/>
                <w:b/>
                <w:sz w:val="21"/>
                <w:szCs w:val="21"/>
              </w:rPr>
            </w:pPr>
            <w:r w:rsidRPr="00837964">
              <w:rPr>
                <w:rFonts w:ascii="Arial" w:hAnsi="Arial" w:cs="Arial"/>
                <w:b/>
                <w:color w:val="FFFFFF" w:themeColor="background1"/>
                <w:sz w:val="21"/>
                <w:szCs w:val="21"/>
              </w:rPr>
              <w:t>POST:</w:t>
            </w:r>
          </w:p>
        </w:tc>
        <w:tc>
          <w:tcPr>
            <w:tcW w:w="12548" w:type="dxa"/>
          </w:tcPr>
          <w:p w14:paraId="268644F8" w14:textId="10EBF66A" w:rsidR="00BC7469" w:rsidRPr="00837964" w:rsidRDefault="00D31335" w:rsidP="00A06ECE">
            <w:pPr>
              <w:spacing w:before="120" w:after="120"/>
              <w:jc w:val="both"/>
              <w:rPr>
                <w:rFonts w:ascii="Arial" w:hAnsi="Arial" w:cs="Arial"/>
                <w:sz w:val="21"/>
                <w:szCs w:val="21"/>
              </w:rPr>
            </w:pPr>
            <w:r>
              <w:rPr>
                <w:rFonts w:ascii="Arial" w:hAnsi="Arial" w:cs="Arial"/>
                <w:sz w:val="21"/>
                <w:szCs w:val="21"/>
              </w:rPr>
              <w:t>Assistant Safeguarding Triage Officer</w:t>
            </w:r>
          </w:p>
        </w:tc>
      </w:tr>
    </w:tbl>
    <w:p w14:paraId="0222B7E2" w14:textId="77777777" w:rsidR="00BC7469" w:rsidRPr="00837964" w:rsidRDefault="00BC7469" w:rsidP="00BC7469">
      <w:pPr>
        <w:jc w:val="both"/>
        <w:rPr>
          <w:rFonts w:ascii="Arial" w:hAnsi="Arial" w:cs="Arial"/>
          <w:sz w:val="21"/>
          <w:szCs w:val="21"/>
        </w:rPr>
      </w:pPr>
    </w:p>
    <w:tbl>
      <w:tblPr>
        <w:tblW w:w="5308" w:type="pct"/>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34"/>
        <w:gridCol w:w="6458"/>
        <w:gridCol w:w="1744"/>
      </w:tblGrid>
      <w:tr w:rsidR="00BC7469" w:rsidRPr="00837964" w14:paraId="21508CA4" w14:textId="77777777" w:rsidTr="00BC7469">
        <w:trPr>
          <w:tblHeader/>
        </w:trPr>
        <w:tc>
          <w:tcPr>
            <w:tcW w:w="239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8F508D6" w14:textId="77777777" w:rsidR="00BC7469" w:rsidRPr="00837964" w:rsidRDefault="00BC7469" w:rsidP="00D221A0">
            <w:pPr>
              <w:pStyle w:val="Footer"/>
              <w:spacing w:before="160" w:after="160"/>
              <w:jc w:val="both"/>
              <w:rPr>
                <w:rFonts w:ascii="Arial" w:hAnsi="Arial" w:cs="Arial"/>
                <w:b/>
                <w:color w:val="FFFFFF"/>
                <w:sz w:val="21"/>
                <w:szCs w:val="21"/>
              </w:rPr>
            </w:pPr>
            <w:r w:rsidRPr="00837964">
              <w:rPr>
                <w:rFonts w:ascii="Arial" w:hAnsi="Arial" w:cs="Arial"/>
                <w:b/>
                <w:color w:val="FFFFFF"/>
                <w:sz w:val="21"/>
                <w:szCs w:val="21"/>
              </w:rPr>
              <w:t>ESSENTIAL CRITERIA</w:t>
            </w:r>
          </w:p>
        </w:tc>
        <w:tc>
          <w:tcPr>
            <w:tcW w:w="20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B60A1E8" w14:textId="77777777" w:rsidR="00BC7469" w:rsidRPr="00837964" w:rsidRDefault="00BC7469" w:rsidP="00D221A0">
            <w:pPr>
              <w:pStyle w:val="Footer"/>
              <w:spacing w:before="160" w:after="160"/>
              <w:jc w:val="both"/>
              <w:rPr>
                <w:rFonts w:ascii="Arial" w:hAnsi="Arial" w:cs="Arial"/>
                <w:b/>
                <w:color w:val="FFFFFF"/>
                <w:sz w:val="21"/>
                <w:szCs w:val="21"/>
              </w:rPr>
            </w:pPr>
            <w:r w:rsidRPr="00837964">
              <w:rPr>
                <w:rFonts w:ascii="Arial" w:hAnsi="Arial" w:cs="Arial"/>
                <w:b/>
                <w:color w:val="FFFFFF"/>
                <w:sz w:val="21"/>
                <w:szCs w:val="21"/>
              </w:rPr>
              <w:t>DESIRABLE CRITERIA</w:t>
            </w:r>
          </w:p>
        </w:tc>
        <w:tc>
          <w:tcPr>
            <w:tcW w:w="55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530198B" w14:textId="77777777" w:rsidR="00BC7469" w:rsidRPr="00837964" w:rsidRDefault="00BC7469" w:rsidP="00D221A0">
            <w:pPr>
              <w:pStyle w:val="Footer"/>
              <w:spacing w:before="160" w:after="160"/>
              <w:jc w:val="both"/>
              <w:rPr>
                <w:rFonts w:ascii="Arial" w:hAnsi="Arial" w:cs="Arial"/>
                <w:b/>
                <w:color w:val="FFFFFF"/>
                <w:sz w:val="21"/>
                <w:szCs w:val="21"/>
              </w:rPr>
            </w:pPr>
            <w:r w:rsidRPr="00837964">
              <w:rPr>
                <w:rFonts w:ascii="Arial" w:hAnsi="Arial" w:cs="Arial"/>
                <w:b/>
                <w:color w:val="FFFFFF"/>
                <w:sz w:val="21"/>
                <w:szCs w:val="21"/>
              </w:rPr>
              <w:t>HOW TESTED</w:t>
            </w:r>
          </w:p>
        </w:tc>
      </w:tr>
      <w:tr w:rsidR="00BC7469" w:rsidRPr="00837964" w14:paraId="14D47537" w14:textId="77777777" w:rsidTr="00BC7469">
        <w:tc>
          <w:tcPr>
            <w:tcW w:w="5000" w:type="pct"/>
            <w:gridSpan w:val="3"/>
            <w:tcBorders>
              <w:top w:val="single" w:sz="4" w:space="0" w:color="auto"/>
              <w:left w:val="single" w:sz="4" w:space="0" w:color="auto"/>
              <w:bottom w:val="single" w:sz="4" w:space="0" w:color="auto"/>
              <w:right w:val="single" w:sz="4" w:space="0" w:color="auto"/>
            </w:tcBorders>
          </w:tcPr>
          <w:p w14:paraId="2A302A53" w14:textId="77777777" w:rsidR="00BC7469" w:rsidRPr="00837964" w:rsidRDefault="00BC7469" w:rsidP="00D221A0">
            <w:pPr>
              <w:spacing w:before="60" w:after="60"/>
              <w:jc w:val="both"/>
              <w:rPr>
                <w:rFonts w:ascii="Arial" w:hAnsi="Arial" w:cs="Arial"/>
                <w:b/>
                <w:sz w:val="21"/>
                <w:szCs w:val="21"/>
              </w:rPr>
            </w:pPr>
            <w:r w:rsidRPr="00837964">
              <w:rPr>
                <w:rFonts w:ascii="Arial" w:hAnsi="Arial" w:cs="Arial"/>
                <w:b/>
                <w:sz w:val="21"/>
                <w:szCs w:val="21"/>
              </w:rPr>
              <w:t>EDUCATION / QUALIFICATIONS</w:t>
            </w:r>
          </w:p>
        </w:tc>
      </w:tr>
      <w:tr w:rsidR="00BC7469" w:rsidRPr="00837964" w14:paraId="60A4E518" w14:textId="77777777" w:rsidTr="00BC7469">
        <w:tc>
          <w:tcPr>
            <w:tcW w:w="2394" w:type="pct"/>
            <w:tcBorders>
              <w:top w:val="single" w:sz="4" w:space="0" w:color="auto"/>
              <w:left w:val="single" w:sz="4" w:space="0" w:color="auto"/>
              <w:bottom w:val="single" w:sz="4" w:space="0" w:color="auto"/>
              <w:right w:val="single" w:sz="4" w:space="0" w:color="auto"/>
            </w:tcBorders>
          </w:tcPr>
          <w:p w14:paraId="3C35A978" w14:textId="77777777" w:rsidR="00BC7469" w:rsidRDefault="00D31335" w:rsidP="00D221A0">
            <w:pPr>
              <w:widowControl w:val="0"/>
              <w:numPr>
                <w:ilvl w:val="0"/>
                <w:numId w:val="12"/>
              </w:numPr>
              <w:tabs>
                <w:tab w:val="left" w:pos="328"/>
              </w:tabs>
              <w:ind w:left="284" w:hanging="284"/>
              <w:jc w:val="both"/>
              <w:rPr>
                <w:rFonts w:ascii="Arial" w:hAnsi="Arial" w:cs="Arial"/>
                <w:sz w:val="21"/>
                <w:szCs w:val="21"/>
              </w:rPr>
            </w:pPr>
            <w:r>
              <w:rPr>
                <w:rFonts w:ascii="Arial" w:hAnsi="Arial" w:cs="Arial"/>
                <w:sz w:val="21"/>
                <w:szCs w:val="21"/>
              </w:rPr>
              <w:t>English &amp; Maths GCSE grade A-C or equivalent</w:t>
            </w:r>
          </w:p>
          <w:p w14:paraId="2B6D29EC" w14:textId="2E452EEB" w:rsidR="00D31335" w:rsidRPr="00837964" w:rsidRDefault="00D31335" w:rsidP="00D221A0">
            <w:pPr>
              <w:widowControl w:val="0"/>
              <w:numPr>
                <w:ilvl w:val="0"/>
                <w:numId w:val="12"/>
              </w:numPr>
              <w:tabs>
                <w:tab w:val="left" w:pos="328"/>
              </w:tabs>
              <w:ind w:left="284" w:hanging="284"/>
              <w:jc w:val="both"/>
              <w:rPr>
                <w:rFonts w:ascii="Arial" w:hAnsi="Arial" w:cs="Arial"/>
                <w:sz w:val="21"/>
                <w:szCs w:val="21"/>
              </w:rPr>
            </w:pPr>
            <w:r>
              <w:rPr>
                <w:rFonts w:ascii="Arial" w:hAnsi="Arial" w:cs="Arial"/>
                <w:sz w:val="21"/>
                <w:szCs w:val="21"/>
              </w:rPr>
              <w:t>Business Administration qualification equivalent to NVQ Level 4 or willingness to work towards or ability to demonstrate substantial experience in a similar environment.</w:t>
            </w:r>
          </w:p>
        </w:tc>
        <w:tc>
          <w:tcPr>
            <w:tcW w:w="2052" w:type="pct"/>
            <w:tcBorders>
              <w:top w:val="single" w:sz="4" w:space="0" w:color="auto"/>
              <w:left w:val="single" w:sz="4" w:space="0" w:color="auto"/>
              <w:bottom w:val="single" w:sz="4" w:space="0" w:color="auto"/>
              <w:right w:val="single" w:sz="4" w:space="0" w:color="auto"/>
            </w:tcBorders>
          </w:tcPr>
          <w:p w14:paraId="15EE0AE5" w14:textId="13E0D32B" w:rsidR="00BC7469" w:rsidRPr="00837964" w:rsidRDefault="00D31335" w:rsidP="00D221A0">
            <w:pPr>
              <w:numPr>
                <w:ilvl w:val="0"/>
                <w:numId w:val="12"/>
              </w:numPr>
              <w:tabs>
                <w:tab w:val="left" w:pos="328"/>
              </w:tabs>
              <w:ind w:left="284" w:hanging="284"/>
              <w:jc w:val="both"/>
              <w:rPr>
                <w:rFonts w:ascii="Arial" w:hAnsi="Arial" w:cs="Arial"/>
                <w:sz w:val="21"/>
                <w:szCs w:val="21"/>
              </w:rPr>
            </w:pPr>
            <w:r>
              <w:rPr>
                <w:rFonts w:ascii="Arial" w:hAnsi="Arial" w:cs="Arial"/>
                <w:sz w:val="21"/>
                <w:szCs w:val="21"/>
              </w:rPr>
              <w:t>Safeguarding Support Officer (Level 3) Qualification</w:t>
            </w:r>
          </w:p>
        </w:tc>
        <w:tc>
          <w:tcPr>
            <w:tcW w:w="554" w:type="pct"/>
            <w:tcBorders>
              <w:top w:val="single" w:sz="4" w:space="0" w:color="auto"/>
              <w:left w:val="single" w:sz="4" w:space="0" w:color="auto"/>
              <w:bottom w:val="single" w:sz="4" w:space="0" w:color="auto"/>
              <w:right w:val="single" w:sz="4" w:space="0" w:color="auto"/>
            </w:tcBorders>
          </w:tcPr>
          <w:p w14:paraId="6824A398" w14:textId="5E3C42BC" w:rsidR="00BC7469" w:rsidRPr="004C56E7" w:rsidRDefault="00BC7469" w:rsidP="00D221A0">
            <w:pPr>
              <w:jc w:val="both"/>
              <w:rPr>
                <w:rFonts w:ascii="Arial" w:hAnsi="Arial" w:cs="Arial"/>
                <w:sz w:val="21"/>
                <w:szCs w:val="21"/>
              </w:rPr>
            </w:pPr>
          </w:p>
        </w:tc>
      </w:tr>
      <w:tr w:rsidR="00BC7469" w:rsidRPr="00837964" w14:paraId="5CD23CA0" w14:textId="77777777" w:rsidTr="00BC7469">
        <w:tc>
          <w:tcPr>
            <w:tcW w:w="5000" w:type="pct"/>
            <w:gridSpan w:val="3"/>
            <w:tcBorders>
              <w:top w:val="single" w:sz="4" w:space="0" w:color="auto"/>
              <w:left w:val="single" w:sz="4" w:space="0" w:color="auto"/>
              <w:bottom w:val="single" w:sz="4" w:space="0" w:color="auto"/>
              <w:right w:val="single" w:sz="4" w:space="0" w:color="auto"/>
            </w:tcBorders>
          </w:tcPr>
          <w:p w14:paraId="30F5B29F" w14:textId="77777777" w:rsidR="00BC7469" w:rsidRPr="00837964" w:rsidRDefault="00BC7469" w:rsidP="00D221A0">
            <w:pPr>
              <w:spacing w:before="60" w:after="60"/>
              <w:jc w:val="both"/>
              <w:rPr>
                <w:rFonts w:ascii="Arial" w:hAnsi="Arial" w:cs="Arial"/>
                <w:b/>
                <w:sz w:val="21"/>
                <w:szCs w:val="21"/>
              </w:rPr>
            </w:pPr>
            <w:r w:rsidRPr="00837964">
              <w:rPr>
                <w:rFonts w:ascii="Arial" w:hAnsi="Arial" w:cs="Arial"/>
                <w:b/>
                <w:sz w:val="21"/>
                <w:szCs w:val="21"/>
              </w:rPr>
              <w:t>EXPERIENCE</w:t>
            </w:r>
          </w:p>
        </w:tc>
      </w:tr>
      <w:tr w:rsidR="00BC7469" w:rsidRPr="00837964" w14:paraId="2024A50F" w14:textId="77777777" w:rsidTr="00BC7469">
        <w:tc>
          <w:tcPr>
            <w:tcW w:w="2394" w:type="pct"/>
            <w:tcBorders>
              <w:top w:val="single" w:sz="4" w:space="0" w:color="auto"/>
              <w:left w:val="single" w:sz="4" w:space="0" w:color="auto"/>
              <w:bottom w:val="single" w:sz="4" w:space="0" w:color="auto"/>
              <w:right w:val="single" w:sz="4" w:space="0" w:color="auto"/>
            </w:tcBorders>
          </w:tcPr>
          <w:p w14:paraId="26E47572" w14:textId="77777777" w:rsidR="00BC7469" w:rsidRDefault="00D31335" w:rsidP="00D221A0">
            <w:pPr>
              <w:numPr>
                <w:ilvl w:val="0"/>
                <w:numId w:val="12"/>
              </w:numPr>
              <w:tabs>
                <w:tab w:val="left" w:pos="328"/>
              </w:tabs>
              <w:ind w:left="284" w:hanging="284"/>
              <w:jc w:val="both"/>
              <w:rPr>
                <w:rFonts w:ascii="Arial" w:hAnsi="Arial" w:cs="Arial"/>
                <w:sz w:val="21"/>
                <w:szCs w:val="21"/>
              </w:rPr>
            </w:pPr>
            <w:r>
              <w:rPr>
                <w:rFonts w:ascii="Arial" w:hAnsi="Arial" w:cs="Arial"/>
                <w:sz w:val="21"/>
                <w:szCs w:val="21"/>
              </w:rPr>
              <w:t>Experience of working in a health or social care setting</w:t>
            </w:r>
          </w:p>
          <w:p w14:paraId="5AE3A3C7" w14:textId="77777777" w:rsidR="00D31335" w:rsidRDefault="00D31335" w:rsidP="00D221A0">
            <w:pPr>
              <w:numPr>
                <w:ilvl w:val="0"/>
                <w:numId w:val="12"/>
              </w:numPr>
              <w:tabs>
                <w:tab w:val="left" w:pos="328"/>
              </w:tabs>
              <w:ind w:left="284" w:hanging="284"/>
              <w:jc w:val="both"/>
              <w:rPr>
                <w:rFonts w:ascii="Arial" w:hAnsi="Arial" w:cs="Arial"/>
                <w:sz w:val="21"/>
                <w:szCs w:val="21"/>
              </w:rPr>
            </w:pPr>
            <w:r>
              <w:rPr>
                <w:rFonts w:ascii="Arial" w:hAnsi="Arial" w:cs="Arial"/>
                <w:sz w:val="21"/>
                <w:szCs w:val="21"/>
              </w:rPr>
              <w:t>Previous experience of working in an administration environment</w:t>
            </w:r>
          </w:p>
          <w:p w14:paraId="1397B455" w14:textId="77777777" w:rsidR="00D31335" w:rsidRDefault="00D31335" w:rsidP="00D221A0">
            <w:pPr>
              <w:numPr>
                <w:ilvl w:val="0"/>
                <w:numId w:val="12"/>
              </w:numPr>
              <w:tabs>
                <w:tab w:val="left" w:pos="328"/>
              </w:tabs>
              <w:ind w:left="284" w:hanging="284"/>
              <w:jc w:val="both"/>
              <w:rPr>
                <w:rFonts w:ascii="Arial" w:hAnsi="Arial" w:cs="Arial"/>
                <w:sz w:val="21"/>
                <w:szCs w:val="21"/>
              </w:rPr>
            </w:pPr>
            <w:r>
              <w:rPr>
                <w:rFonts w:ascii="Arial" w:hAnsi="Arial" w:cs="Arial"/>
                <w:sz w:val="21"/>
                <w:szCs w:val="21"/>
              </w:rPr>
              <w:t>Experience of communicating with a range of people on a wide range of issues</w:t>
            </w:r>
          </w:p>
          <w:p w14:paraId="7AFA6F03" w14:textId="77777777" w:rsidR="00D31335" w:rsidRDefault="00D31335" w:rsidP="00D221A0">
            <w:pPr>
              <w:numPr>
                <w:ilvl w:val="0"/>
                <w:numId w:val="12"/>
              </w:numPr>
              <w:tabs>
                <w:tab w:val="left" w:pos="328"/>
              </w:tabs>
              <w:ind w:left="284" w:hanging="284"/>
              <w:jc w:val="both"/>
              <w:rPr>
                <w:rFonts w:ascii="Arial" w:hAnsi="Arial" w:cs="Arial"/>
                <w:sz w:val="21"/>
                <w:szCs w:val="21"/>
              </w:rPr>
            </w:pPr>
            <w:r>
              <w:rPr>
                <w:rFonts w:ascii="Arial" w:hAnsi="Arial" w:cs="Arial"/>
                <w:sz w:val="21"/>
                <w:szCs w:val="21"/>
              </w:rPr>
              <w:t>Experience, and understanding of the confines of working within a confidential environment</w:t>
            </w:r>
          </w:p>
          <w:p w14:paraId="4356789D" w14:textId="4B269144" w:rsidR="00D31335" w:rsidRPr="00D31335" w:rsidRDefault="00D31335" w:rsidP="00D31335">
            <w:pPr>
              <w:numPr>
                <w:ilvl w:val="0"/>
                <w:numId w:val="12"/>
              </w:numPr>
              <w:tabs>
                <w:tab w:val="left" w:pos="328"/>
              </w:tabs>
              <w:ind w:left="284" w:hanging="284"/>
              <w:jc w:val="both"/>
              <w:rPr>
                <w:rFonts w:ascii="Arial" w:hAnsi="Arial" w:cs="Arial"/>
                <w:sz w:val="21"/>
                <w:szCs w:val="21"/>
              </w:rPr>
            </w:pPr>
            <w:r>
              <w:rPr>
                <w:rFonts w:ascii="Arial" w:hAnsi="Arial" w:cs="Arial"/>
                <w:sz w:val="21"/>
                <w:szCs w:val="21"/>
              </w:rPr>
              <w:t>Experience of and ability to use Microsoft Office packages</w:t>
            </w:r>
          </w:p>
        </w:tc>
        <w:tc>
          <w:tcPr>
            <w:tcW w:w="2052" w:type="pct"/>
            <w:tcBorders>
              <w:top w:val="single" w:sz="4" w:space="0" w:color="auto"/>
              <w:left w:val="single" w:sz="4" w:space="0" w:color="auto"/>
              <w:bottom w:val="single" w:sz="4" w:space="0" w:color="auto"/>
              <w:right w:val="single" w:sz="4" w:space="0" w:color="auto"/>
            </w:tcBorders>
          </w:tcPr>
          <w:p w14:paraId="50D9A53A" w14:textId="77777777" w:rsidR="00BC7469" w:rsidRPr="00D31335" w:rsidRDefault="00D31335" w:rsidP="00D221A0">
            <w:pPr>
              <w:widowControl w:val="0"/>
              <w:numPr>
                <w:ilvl w:val="0"/>
                <w:numId w:val="12"/>
              </w:numPr>
              <w:tabs>
                <w:tab w:val="left" w:pos="258"/>
              </w:tabs>
              <w:ind w:left="284" w:hanging="284"/>
              <w:jc w:val="both"/>
              <w:rPr>
                <w:rFonts w:ascii="Arial" w:hAnsi="Arial" w:cs="Arial"/>
                <w:bCs/>
                <w:sz w:val="21"/>
                <w:szCs w:val="21"/>
              </w:rPr>
            </w:pPr>
            <w:r w:rsidRPr="00D31335">
              <w:rPr>
                <w:rFonts w:ascii="Arial" w:hAnsi="Arial" w:cs="Arial"/>
                <w:bCs/>
                <w:sz w:val="21"/>
                <w:szCs w:val="21"/>
              </w:rPr>
              <w:t>Experience of understanding the needs of the client group</w:t>
            </w:r>
          </w:p>
          <w:p w14:paraId="194A1042" w14:textId="2ECF4961" w:rsidR="00D31335" w:rsidRPr="00837964" w:rsidRDefault="00D31335" w:rsidP="00D221A0">
            <w:pPr>
              <w:widowControl w:val="0"/>
              <w:numPr>
                <w:ilvl w:val="0"/>
                <w:numId w:val="12"/>
              </w:numPr>
              <w:tabs>
                <w:tab w:val="left" w:pos="258"/>
              </w:tabs>
              <w:ind w:left="284" w:hanging="284"/>
              <w:jc w:val="both"/>
              <w:rPr>
                <w:rFonts w:ascii="Arial" w:hAnsi="Arial" w:cs="Arial"/>
                <w:b/>
                <w:sz w:val="21"/>
                <w:szCs w:val="21"/>
              </w:rPr>
            </w:pPr>
            <w:r>
              <w:rPr>
                <w:rFonts w:ascii="Arial" w:hAnsi="Arial" w:cs="Arial"/>
                <w:bCs/>
                <w:sz w:val="21"/>
                <w:szCs w:val="21"/>
              </w:rPr>
              <w:t>Experience of working in a Safeguarding Adults Team</w:t>
            </w:r>
          </w:p>
        </w:tc>
        <w:tc>
          <w:tcPr>
            <w:tcW w:w="554" w:type="pct"/>
            <w:tcBorders>
              <w:top w:val="single" w:sz="4" w:space="0" w:color="auto"/>
              <w:left w:val="single" w:sz="4" w:space="0" w:color="auto"/>
              <w:bottom w:val="single" w:sz="4" w:space="0" w:color="auto"/>
              <w:right w:val="single" w:sz="4" w:space="0" w:color="auto"/>
            </w:tcBorders>
          </w:tcPr>
          <w:p w14:paraId="492EB6B9" w14:textId="1876C401" w:rsidR="00BC7469" w:rsidRPr="004C56E7" w:rsidRDefault="00BC7469" w:rsidP="00D221A0">
            <w:pPr>
              <w:jc w:val="both"/>
              <w:rPr>
                <w:rFonts w:ascii="Arial" w:hAnsi="Arial" w:cs="Arial"/>
                <w:sz w:val="21"/>
                <w:szCs w:val="21"/>
              </w:rPr>
            </w:pPr>
          </w:p>
        </w:tc>
      </w:tr>
      <w:tr w:rsidR="00BC7469" w:rsidRPr="00837964" w14:paraId="114B3CCB" w14:textId="77777777" w:rsidTr="00BC7469">
        <w:tc>
          <w:tcPr>
            <w:tcW w:w="5000" w:type="pct"/>
            <w:gridSpan w:val="3"/>
            <w:tcBorders>
              <w:top w:val="single" w:sz="4" w:space="0" w:color="auto"/>
              <w:left w:val="single" w:sz="4" w:space="0" w:color="auto"/>
              <w:bottom w:val="single" w:sz="4" w:space="0" w:color="auto"/>
              <w:right w:val="single" w:sz="4" w:space="0" w:color="auto"/>
            </w:tcBorders>
          </w:tcPr>
          <w:p w14:paraId="38DCFFB9" w14:textId="77777777" w:rsidR="00BC7469" w:rsidRPr="00837964" w:rsidRDefault="00BC7469" w:rsidP="00D221A0">
            <w:pPr>
              <w:spacing w:before="60" w:after="60"/>
              <w:jc w:val="both"/>
              <w:rPr>
                <w:rFonts w:ascii="Arial" w:hAnsi="Arial" w:cs="Arial"/>
                <w:b/>
                <w:sz w:val="21"/>
                <w:szCs w:val="21"/>
              </w:rPr>
            </w:pPr>
            <w:r w:rsidRPr="00837964">
              <w:rPr>
                <w:rFonts w:ascii="Arial" w:hAnsi="Arial" w:cs="Arial"/>
                <w:b/>
                <w:sz w:val="21"/>
                <w:szCs w:val="21"/>
              </w:rPr>
              <w:t>SKILLS / ABILITIES</w:t>
            </w:r>
          </w:p>
        </w:tc>
      </w:tr>
      <w:tr w:rsidR="00BC7469" w:rsidRPr="00837964" w14:paraId="1AC50BD7" w14:textId="77777777" w:rsidTr="00BC7469">
        <w:tc>
          <w:tcPr>
            <w:tcW w:w="2394" w:type="pct"/>
            <w:tcBorders>
              <w:top w:val="single" w:sz="4" w:space="0" w:color="auto"/>
              <w:left w:val="single" w:sz="4" w:space="0" w:color="auto"/>
              <w:bottom w:val="single" w:sz="4" w:space="0" w:color="auto"/>
              <w:right w:val="single" w:sz="4" w:space="0" w:color="auto"/>
            </w:tcBorders>
          </w:tcPr>
          <w:p w14:paraId="4872BAB4" w14:textId="77777777" w:rsidR="00BC7469" w:rsidRDefault="00D31335" w:rsidP="00D221A0">
            <w:pPr>
              <w:widowControl w:val="0"/>
              <w:numPr>
                <w:ilvl w:val="0"/>
                <w:numId w:val="12"/>
              </w:numPr>
              <w:tabs>
                <w:tab w:val="left" w:pos="328"/>
              </w:tabs>
              <w:ind w:left="284" w:hanging="284"/>
              <w:jc w:val="both"/>
              <w:rPr>
                <w:rFonts w:ascii="Arial" w:hAnsi="Arial" w:cs="Arial"/>
                <w:sz w:val="21"/>
                <w:szCs w:val="21"/>
              </w:rPr>
            </w:pPr>
            <w:r>
              <w:rPr>
                <w:rFonts w:ascii="Arial" w:hAnsi="Arial" w:cs="Arial"/>
                <w:sz w:val="21"/>
                <w:szCs w:val="21"/>
              </w:rPr>
              <w:t>Ability to take accurate minutes in a complex and/or highly confidential meetings.</w:t>
            </w:r>
          </w:p>
          <w:p w14:paraId="43CEB077" w14:textId="77777777" w:rsidR="00D31335" w:rsidRDefault="00D31335" w:rsidP="00D221A0">
            <w:pPr>
              <w:widowControl w:val="0"/>
              <w:numPr>
                <w:ilvl w:val="0"/>
                <w:numId w:val="12"/>
              </w:numPr>
              <w:tabs>
                <w:tab w:val="left" w:pos="328"/>
              </w:tabs>
              <w:ind w:left="284" w:hanging="284"/>
              <w:jc w:val="both"/>
              <w:rPr>
                <w:rFonts w:ascii="Arial" w:hAnsi="Arial" w:cs="Arial"/>
                <w:sz w:val="21"/>
                <w:szCs w:val="21"/>
              </w:rPr>
            </w:pPr>
            <w:r>
              <w:rPr>
                <w:rFonts w:ascii="Arial" w:hAnsi="Arial" w:cs="Arial"/>
                <w:sz w:val="21"/>
                <w:szCs w:val="21"/>
              </w:rPr>
              <w:t>An effective team member, flexible and committed</w:t>
            </w:r>
          </w:p>
          <w:p w14:paraId="55AB8495" w14:textId="77777777" w:rsidR="00D31335" w:rsidRDefault="00D31335" w:rsidP="00D221A0">
            <w:pPr>
              <w:widowControl w:val="0"/>
              <w:numPr>
                <w:ilvl w:val="0"/>
                <w:numId w:val="12"/>
              </w:numPr>
              <w:tabs>
                <w:tab w:val="left" w:pos="328"/>
              </w:tabs>
              <w:ind w:left="284" w:hanging="284"/>
              <w:jc w:val="both"/>
              <w:rPr>
                <w:rFonts w:ascii="Arial" w:hAnsi="Arial" w:cs="Arial"/>
                <w:sz w:val="21"/>
                <w:szCs w:val="21"/>
              </w:rPr>
            </w:pPr>
            <w:r>
              <w:rPr>
                <w:rFonts w:ascii="Arial" w:hAnsi="Arial" w:cs="Arial"/>
                <w:sz w:val="21"/>
                <w:szCs w:val="21"/>
              </w:rPr>
              <w:t>Communication skills, verbal and in writing</w:t>
            </w:r>
          </w:p>
          <w:p w14:paraId="53889FFA" w14:textId="5E4089D7" w:rsidR="00D31335" w:rsidRDefault="00D31335" w:rsidP="00D221A0">
            <w:pPr>
              <w:widowControl w:val="0"/>
              <w:numPr>
                <w:ilvl w:val="0"/>
                <w:numId w:val="12"/>
              </w:numPr>
              <w:tabs>
                <w:tab w:val="left" w:pos="328"/>
              </w:tabs>
              <w:ind w:left="284" w:hanging="284"/>
              <w:jc w:val="both"/>
              <w:rPr>
                <w:rFonts w:ascii="Arial" w:hAnsi="Arial" w:cs="Arial"/>
                <w:sz w:val="21"/>
                <w:szCs w:val="21"/>
              </w:rPr>
            </w:pPr>
            <w:r>
              <w:rPr>
                <w:rFonts w:ascii="Arial" w:hAnsi="Arial" w:cs="Arial"/>
                <w:sz w:val="21"/>
                <w:szCs w:val="21"/>
              </w:rPr>
              <w:t>Effective organisational skills and personal self</w:t>
            </w:r>
            <w:r w:rsidR="00C87BB0">
              <w:rPr>
                <w:rFonts w:ascii="Arial" w:hAnsi="Arial" w:cs="Arial"/>
                <w:sz w:val="21"/>
                <w:szCs w:val="21"/>
              </w:rPr>
              <w:t>-</w:t>
            </w:r>
            <w:r>
              <w:rPr>
                <w:rFonts w:ascii="Arial" w:hAnsi="Arial" w:cs="Arial"/>
                <w:sz w:val="21"/>
                <w:szCs w:val="21"/>
              </w:rPr>
              <w:t>motivation to achieve targets</w:t>
            </w:r>
          </w:p>
          <w:p w14:paraId="6426FE6A" w14:textId="77777777" w:rsidR="00D31335" w:rsidRDefault="00D31335" w:rsidP="00D221A0">
            <w:pPr>
              <w:widowControl w:val="0"/>
              <w:numPr>
                <w:ilvl w:val="0"/>
                <w:numId w:val="12"/>
              </w:numPr>
              <w:tabs>
                <w:tab w:val="left" w:pos="328"/>
              </w:tabs>
              <w:ind w:left="284" w:hanging="284"/>
              <w:jc w:val="both"/>
              <w:rPr>
                <w:rFonts w:ascii="Arial" w:hAnsi="Arial" w:cs="Arial"/>
                <w:sz w:val="21"/>
                <w:szCs w:val="21"/>
              </w:rPr>
            </w:pPr>
            <w:r>
              <w:rPr>
                <w:rFonts w:ascii="Arial" w:hAnsi="Arial" w:cs="Arial"/>
                <w:sz w:val="21"/>
                <w:szCs w:val="21"/>
              </w:rPr>
              <w:t>Ability to manage and prioritise own workload appropriately and effectively</w:t>
            </w:r>
          </w:p>
          <w:p w14:paraId="46692D4E" w14:textId="77777777" w:rsidR="00D31335" w:rsidRDefault="00D31335" w:rsidP="00D221A0">
            <w:pPr>
              <w:widowControl w:val="0"/>
              <w:numPr>
                <w:ilvl w:val="0"/>
                <w:numId w:val="12"/>
              </w:numPr>
              <w:tabs>
                <w:tab w:val="left" w:pos="328"/>
              </w:tabs>
              <w:ind w:left="284" w:hanging="284"/>
              <w:jc w:val="both"/>
              <w:rPr>
                <w:rFonts w:ascii="Arial" w:hAnsi="Arial" w:cs="Arial"/>
                <w:sz w:val="21"/>
                <w:szCs w:val="21"/>
              </w:rPr>
            </w:pPr>
            <w:r>
              <w:rPr>
                <w:rFonts w:ascii="Arial" w:hAnsi="Arial" w:cs="Arial"/>
                <w:sz w:val="21"/>
                <w:szCs w:val="21"/>
              </w:rPr>
              <w:t>Good standard of IT skills, with accurate and timely recording</w:t>
            </w:r>
          </w:p>
          <w:p w14:paraId="6338DDA3" w14:textId="11CB72F5" w:rsidR="00D31335" w:rsidRPr="00D31335" w:rsidRDefault="00D31335" w:rsidP="00D31335">
            <w:pPr>
              <w:widowControl w:val="0"/>
              <w:numPr>
                <w:ilvl w:val="0"/>
                <w:numId w:val="12"/>
              </w:numPr>
              <w:tabs>
                <w:tab w:val="left" w:pos="328"/>
              </w:tabs>
              <w:ind w:left="284" w:hanging="284"/>
              <w:jc w:val="both"/>
              <w:rPr>
                <w:rFonts w:ascii="Arial" w:hAnsi="Arial" w:cs="Arial"/>
                <w:sz w:val="21"/>
                <w:szCs w:val="21"/>
              </w:rPr>
            </w:pPr>
            <w:r>
              <w:rPr>
                <w:rFonts w:ascii="Arial" w:hAnsi="Arial" w:cs="Arial"/>
                <w:sz w:val="21"/>
                <w:szCs w:val="21"/>
              </w:rPr>
              <w:t xml:space="preserve">Ability to demonstrate tact and diplomacy with highly confidential and personally sensitive information.  </w:t>
            </w:r>
          </w:p>
        </w:tc>
        <w:tc>
          <w:tcPr>
            <w:tcW w:w="2052" w:type="pct"/>
            <w:tcBorders>
              <w:top w:val="single" w:sz="4" w:space="0" w:color="auto"/>
              <w:left w:val="single" w:sz="4" w:space="0" w:color="auto"/>
              <w:bottom w:val="single" w:sz="4" w:space="0" w:color="auto"/>
              <w:right w:val="single" w:sz="4" w:space="0" w:color="auto"/>
            </w:tcBorders>
          </w:tcPr>
          <w:p w14:paraId="666FD638" w14:textId="0B4ADB4E" w:rsidR="00BC7469" w:rsidRPr="00837964" w:rsidRDefault="00BC7469" w:rsidP="00C87BB0">
            <w:pPr>
              <w:tabs>
                <w:tab w:val="left" w:pos="258"/>
                <w:tab w:val="left" w:pos="328"/>
              </w:tabs>
              <w:ind w:left="284"/>
              <w:jc w:val="both"/>
              <w:rPr>
                <w:rFonts w:ascii="Arial" w:hAnsi="Arial" w:cs="Arial"/>
                <w:bCs/>
                <w:sz w:val="21"/>
                <w:szCs w:val="21"/>
              </w:rPr>
            </w:pPr>
          </w:p>
        </w:tc>
        <w:tc>
          <w:tcPr>
            <w:tcW w:w="554" w:type="pct"/>
            <w:tcBorders>
              <w:top w:val="single" w:sz="4" w:space="0" w:color="auto"/>
              <w:left w:val="single" w:sz="4" w:space="0" w:color="auto"/>
              <w:bottom w:val="single" w:sz="4" w:space="0" w:color="auto"/>
              <w:right w:val="single" w:sz="4" w:space="0" w:color="auto"/>
            </w:tcBorders>
          </w:tcPr>
          <w:p w14:paraId="1FE7CD8B" w14:textId="65446105" w:rsidR="00BC7469" w:rsidRPr="00837964" w:rsidRDefault="00BC7469" w:rsidP="00D221A0">
            <w:pPr>
              <w:pStyle w:val="Heading1"/>
              <w:spacing w:before="0"/>
              <w:jc w:val="both"/>
              <w:rPr>
                <w:rFonts w:ascii="Arial" w:eastAsia="Arial Unicode MS" w:hAnsi="Arial" w:cs="Arial"/>
                <w:sz w:val="21"/>
                <w:szCs w:val="21"/>
              </w:rPr>
            </w:pPr>
          </w:p>
        </w:tc>
      </w:tr>
      <w:tr w:rsidR="00BC7469" w:rsidRPr="00837964" w14:paraId="58E31F86" w14:textId="77777777" w:rsidTr="00BC7469">
        <w:tc>
          <w:tcPr>
            <w:tcW w:w="5000" w:type="pct"/>
            <w:gridSpan w:val="3"/>
            <w:tcBorders>
              <w:top w:val="single" w:sz="4" w:space="0" w:color="auto"/>
              <w:left w:val="single" w:sz="4" w:space="0" w:color="auto"/>
              <w:bottom w:val="single" w:sz="4" w:space="0" w:color="auto"/>
              <w:right w:val="single" w:sz="4" w:space="0" w:color="auto"/>
            </w:tcBorders>
          </w:tcPr>
          <w:p w14:paraId="1463EF61" w14:textId="77777777" w:rsidR="00BC7469" w:rsidRPr="00837964" w:rsidRDefault="00BC7469" w:rsidP="00D221A0">
            <w:pPr>
              <w:spacing w:before="60" w:after="60"/>
              <w:jc w:val="both"/>
              <w:rPr>
                <w:rFonts w:ascii="Arial" w:hAnsi="Arial" w:cs="Arial"/>
                <w:b/>
                <w:sz w:val="21"/>
                <w:szCs w:val="21"/>
              </w:rPr>
            </w:pPr>
            <w:r w:rsidRPr="00837964">
              <w:rPr>
                <w:rFonts w:ascii="Arial" w:hAnsi="Arial" w:cs="Arial"/>
                <w:b/>
                <w:sz w:val="21"/>
                <w:szCs w:val="21"/>
              </w:rPr>
              <w:t>KNOWLEDGE / UNDERSTANDING</w:t>
            </w:r>
          </w:p>
        </w:tc>
      </w:tr>
      <w:tr w:rsidR="00BC7469" w:rsidRPr="00837964" w14:paraId="34AAEB4B" w14:textId="77777777" w:rsidTr="00BC7469">
        <w:tc>
          <w:tcPr>
            <w:tcW w:w="2394" w:type="pct"/>
            <w:tcBorders>
              <w:top w:val="single" w:sz="4" w:space="0" w:color="auto"/>
              <w:left w:val="single" w:sz="4" w:space="0" w:color="auto"/>
              <w:bottom w:val="single" w:sz="4" w:space="0" w:color="auto"/>
              <w:right w:val="single" w:sz="4" w:space="0" w:color="auto"/>
            </w:tcBorders>
          </w:tcPr>
          <w:p w14:paraId="3CB7D8D2" w14:textId="77777777" w:rsidR="00BC7469" w:rsidRDefault="00D31335" w:rsidP="00D221A0">
            <w:pPr>
              <w:widowControl w:val="0"/>
              <w:numPr>
                <w:ilvl w:val="0"/>
                <w:numId w:val="12"/>
              </w:numPr>
              <w:tabs>
                <w:tab w:val="left" w:pos="328"/>
              </w:tabs>
              <w:ind w:left="284" w:hanging="284"/>
              <w:jc w:val="both"/>
              <w:rPr>
                <w:rFonts w:ascii="Arial" w:hAnsi="Arial" w:cs="Arial"/>
                <w:sz w:val="21"/>
                <w:szCs w:val="21"/>
              </w:rPr>
            </w:pPr>
            <w:proofErr w:type="gramStart"/>
            <w:r>
              <w:rPr>
                <w:rFonts w:ascii="Arial" w:hAnsi="Arial" w:cs="Arial"/>
                <w:sz w:val="21"/>
                <w:szCs w:val="21"/>
              </w:rPr>
              <w:t>Has an understanding of</w:t>
            </w:r>
            <w:proofErr w:type="gramEnd"/>
            <w:r>
              <w:rPr>
                <w:rFonts w:ascii="Arial" w:hAnsi="Arial" w:cs="Arial"/>
                <w:sz w:val="21"/>
                <w:szCs w:val="21"/>
              </w:rPr>
              <w:t xml:space="preserve"> and respect for confidentiality in relation to all aspects of work</w:t>
            </w:r>
          </w:p>
          <w:p w14:paraId="0A216EA6" w14:textId="77777777" w:rsidR="00D31335" w:rsidRDefault="00D31335" w:rsidP="00D221A0">
            <w:pPr>
              <w:widowControl w:val="0"/>
              <w:numPr>
                <w:ilvl w:val="0"/>
                <w:numId w:val="12"/>
              </w:numPr>
              <w:tabs>
                <w:tab w:val="left" w:pos="328"/>
              </w:tabs>
              <w:ind w:left="284" w:hanging="284"/>
              <w:jc w:val="both"/>
              <w:rPr>
                <w:rFonts w:ascii="Arial" w:hAnsi="Arial" w:cs="Arial"/>
                <w:sz w:val="21"/>
                <w:szCs w:val="21"/>
              </w:rPr>
            </w:pPr>
            <w:r>
              <w:rPr>
                <w:rFonts w:ascii="Arial" w:hAnsi="Arial" w:cs="Arial"/>
                <w:sz w:val="21"/>
                <w:szCs w:val="21"/>
              </w:rPr>
              <w:t>Has an understanding and knowledge of administrative processes, systems and procedures</w:t>
            </w:r>
          </w:p>
          <w:p w14:paraId="789714A7" w14:textId="510485C9" w:rsidR="00D31335" w:rsidRPr="00837964" w:rsidRDefault="00D31335" w:rsidP="00D221A0">
            <w:pPr>
              <w:widowControl w:val="0"/>
              <w:numPr>
                <w:ilvl w:val="0"/>
                <w:numId w:val="12"/>
              </w:numPr>
              <w:tabs>
                <w:tab w:val="left" w:pos="328"/>
              </w:tabs>
              <w:ind w:left="284" w:hanging="284"/>
              <w:jc w:val="both"/>
              <w:rPr>
                <w:rFonts w:ascii="Arial" w:hAnsi="Arial" w:cs="Arial"/>
                <w:sz w:val="21"/>
                <w:szCs w:val="21"/>
              </w:rPr>
            </w:pPr>
            <w:r>
              <w:rPr>
                <w:rFonts w:ascii="Arial" w:hAnsi="Arial" w:cs="Arial"/>
                <w:sz w:val="21"/>
                <w:szCs w:val="21"/>
              </w:rPr>
              <w:t>Has knowledge and understanding of the implications within the Data Protection Act and the importance of consent to share information</w:t>
            </w:r>
          </w:p>
        </w:tc>
        <w:tc>
          <w:tcPr>
            <w:tcW w:w="2052" w:type="pct"/>
            <w:tcBorders>
              <w:top w:val="single" w:sz="4" w:space="0" w:color="auto"/>
              <w:left w:val="single" w:sz="4" w:space="0" w:color="auto"/>
              <w:bottom w:val="single" w:sz="4" w:space="0" w:color="auto"/>
              <w:right w:val="single" w:sz="4" w:space="0" w:color="auto"/>
            </w:tcBorders>
          </w:tcPr>
          <w:p w14:paraId="354D785B" w14:textId="2CD27A40" w:rsidR="00BC7469" w:rsidRPr="00C87BB0" w:rsidRDefault="00C87BB0" w:rsidP="00C87BB0">
            <w:pPr>
              <w:pStyle w:val="ListParagraph"/>
              <w:widowControl w:val="0"/>
              <w:numPr>
                <w:ilvl w:val="0"/>
                <w:numId w:val="12"/>
              </w:numPr>
              <w:tabs>
                <w:tab w:val="left" w:pos="296"/>
              </w:tabs>
              <w:ind w:left="296" w:hanging="296"/>
              <w:jc w:val="both"/>
              <w:rPr>
                <w:rFonts w:ascii="Arial" w:hAnsi="Arial" w:cs="Arial"/>
                <w:bCs/>
                <w:sz w:val="21"/>
                <w:szCs w:val="21"/>
              </w:rPr>
            </w:pPr>
            <w:r w:rsidRPr="00C87BB0">
              <w:rPr>
                <w:rFonts w:ascii="Arial" w:hAnsi="Arial" w:cs="Arial"/>
                <w:bCs/>
                <w:sz w:val="21"/>
                <w:szCs w:val="21"/>
              </w:rPr>
              <w:t>Know</w:t>
            </w:r>
            <w:r>
              <w:rPr>
                <w:rFonts w:ascii="Arial" w:hAnsi="Arial" w:cs="Arial"/>
                <w:bCs/>
                <w:sz w:val="21"/>
                <w:szCs w:val="21"/>
              </w:rPr>
              <w:t>l</w:t>
            </w:r>
            <w:r w:rsidRPr="00C87BB0">
              <w:rPr>
                <w:rFonts w:ascii="Arial" w:hAnsi="Arial" w:cs="Arial"/>
                <w:bCs/>
                <w:sz w:val="21"/>
                <w:szCs w:val="21"/>
              </w:rPr>
              <w:t xml:space="preserve">edge and understanding of the relevant Adult Social Care legislation (with specific reference to Section 42-47 of the Care Act), guidance, regulations, case law, national agendas, strategies and professional best practice.  </w:t>
            </w:r>
          </w:p>
          <w:p w14:paraId="57003D15" w14:textId="1F458230" w:rsidR="00C87BB0" w:rsidRPr="00C87BB0" w:rsidRDefault="00C87BB0" w:rsidP="00C87BB0">
            <w:pPr>
              <w:pStyle w:val="ListParagraph"/>
              <w:widowControl w:val="0"/>
              <w:numPr>
                <w:ilvl w:val="0"/>
                <w:numId w:val="12"/>
              </w:numPr>
              <w:tabs>
                <w:tab w:val="left" w:pos="296"/>
              </w:tabs>
              <w:ind w:left="296" w:hanging="296"/>
              <w:jc w:val="both"/>
              <w:rPr>
                <w:rFonts w:ascii="Arial" w:hAnsi="Arial" w:cs="Arial"/>
                <w:b/>
                <w:sz w:val="21"/>
                <w:szCs w:val="21"/>
              </w:rPr>
            </w:pPr>
            <w:r w:rsidRPr="00C87BB0">
              <w:rPr>
                <w:rFonts w:ascii="Arial" w:hAnsi="Arial" w:cs="Arial"/>
                <w:bCs/>
                <w:sz w:val="21"/>
                <w:szCs w:val="21"/>
              </w:rPr>
              <w:t>Knowledge and understanding of the Mental Health Act, Mental Capacity Act and Deprivation of Liberty legislation.</w:t>
            </w:r>
            <w:r>
              <w:rPr>
                <w:rFonts w:ascii="Arial" w:hAnsi="Arial" w:cs="Arial"/>
                <w:b/>
                <w:sz w:val="21"/>
                <w:szCs w:val="21"/>
              </w:rPr>
              <w:t xml:space="preserve"> </w:t>
            </w:r>
          </w:p>
        </w:tc>
        <w:tc>
          <w:tcPr>
            <w:tcW w:w="554" w:type="pct"/>
            <w:tcBorders>
              <w:top w:val="single" w:sz="4" w:space="0" w:color="auto"/>
              <w:left w:val="single" w:sz="4" w:space="0" w:color="auto"/>
              <w:bottom w:val="single" w:sz="4" w:space="0" w:color="auto"/>
              <w:right w:val="single" w:sz="4" w:space="0" w:color="auto"/>
            </w:tcBorders>
          </w:tcPr>
          <w:p w14:paraId="534261B3" w14:textId="0C212B8D" w:rsidR="00BC7469" w:rsidRPr="00837964" w:rsidRDefault="00BC7469" w:rsidP="00D221A0">
            <w:pPr>
              <w:pStyle w:val="Heading1"/>
              <w:spacing w:before="0"/>
              <w:jc w:val="both"/>
              <w:rPr>
                <w:rFonts w:ascii="Arial" w:eastAsia="Arial Unicode MS" w:hAnsi="Arial" w:cs="Arial"/>
                <w:sz w:val="21"/>
                <w:szCs w:val="21"/>
              </w:rPr>
            </w:pPr>
          </w:p>
        </w:tc>
      </w:tr>
      <w:tr w:rsidR="00BC7469" w:rsidRPr="00837964" w14:paraId="608AEE19" w14:textId="77777777" w:rsidTr="00BC7469">
        <w:tc>
          <w:tcPr>
            <w:tcW w:w="5000" w:type="pct"/>
            <w:gridSpan w:val="3"/>
            <w:tcBorders>
              <w:top w:val="single" w:sz="4" w:space="0" w:color="auto"/>
              <w:left w:val="single" w:sz="4" w:space="0" w:color="auto"/>
              <w:bottom w:val="single" w:sz="4" w:space="0" w:color="auto"/>
              <w:right w:val="single" w:sz="4" w:space="0" w:color="auto"/>
            </w:tcBorders>
          </w:tcPr>
          <w:p w14:paraId="1C1158DE" w14:textId="77777777" w:rsidR="00BC7469" w:rsidRPr="00837964" w:rsidRDefault="00BC7469" w:rsidP="00D221A0">
            <w:pPr>
              <w:spacing w:before="60" w:after="60"/>
              <w:jc w:val="both"/>
              <w:rPr>
                <w:rFonts w:ascii="Arial" w:hAnsi="Arial" w:cs="Arial"/>
                <w:b/>
                <w:sz w:val="21"/>
                <w:szCs w:val="21"/>
              </w:rPr>
            </w:pPr>
            <w:r w:rsidRPr="00837964">
              <w:rPr>
                <w:rFonts w:ascii="Arial" w:hAnsi="Arial" w:cs="Arial"/>
                <w:b/>
                <w:sz w:val="21"/>
                <w:szCs w:val="21"/>
              </w:rPr>
              <w:t>OTHER REQUIREMENTS</w:t>
            </w:r>
          </w:p>
        </w:tc>
      </w:tr>
      <w:tr w:rsidR="00BC7469" w:rsidRPr="00837964" w14:paraId="6AC88341" w14:textId="77777777" w:rsidTr="00BC7469">
        <w:tc>
          <w:tcPr>
            <w:tcW w:w="2394" w:type="pct"/>
            <w:tcBorders>
              <w:top w:val="single" w:sz="4" w:space="0" w:color="auto"/>
              <w:left w:val="single" w:sz="4" w:space="0" w:color="auto"/>
              <w:bottom w:val="single" w:sz="4" w:space="0" w:color="auto"/>
              <w:right w:val="single" w:sz="4" w:space="0" w:color="auto"/>
            </w:tcBorders>
          </w:tcPr>
          <w:p w14:paraId="624F330D" w14:textId="77777777" w:rsidR="006D62CE" w:rsidRPr="00C87BB0" w:rsidRDefault="00D31335" w:rsidP="00D221A0">
            <w:pPr>
              <w:widowControl w:val="0"/>
              <w:numPr>
                <w:ilvl w:val="0"/>
                <w:numId w:val="12"/>
              </w:numPr>
              <w:tabs>
                <w:tab w:val="left" w:pos="328"/>
              </w:tabs>
              <w:ind w:left="284" w:hanging="284"/>
              <w:jc w:val="both"/>
              <w:rPr>
                <w:rFonts w:ascii="Arial" w:hAnsi="Arial" w:cs="Arial"/>
                <w:bCs/>
                <w:sz w:val="21"/>
                <w:szCs w:val="21"/>
              </w:rPr>
            </w:pPr>
            <w:r w:rsidRPr="00C87BB0">
              <w:rPr>
                <w:rFonts w:ascii="Arial" w:hAnsi="Arial" w:cs="Arial"/>
                <w:bCs/>
                <w:sz w:val="21"/>
                <w:szCs w:val="21"/>
              </w:rPr>
              <w:t>Ability to transport self across the local area to undertake role.</w:t>
            </w:r>
          </w:p>
          <w:p w14:paraId="55D076C0" w14:textId="288CD1F4" w:rsidR="00D31335" w:rsidRPr="00837964" w:rsidRDefault="00D31335" w:rsidP="00D221A0">
            <w:pPr>
              <w:widowControl w:val="0"/>
              <w:numPr>
                <w:ilvl w:val="0"/>
                <w:numId w:val="12"/>
              </w:numPr>
              <w:tabs>
                <w:tab w:val="left" w:pos="328"/>
              </w:tabs>
              <w:ind w:left="284" w:hanging="284"/>
              <w:jc w:val="both"/>
              <w:rPr>
                <w:rFonts w:ascii="Arial" w:hAnsi="Arial" w:cs="Arial"/>
                <w:b/>
                <w:sz w:val="21"/>
                <w:szCs w:val="21"/>
              </w:rPr>
            </w:pPr>
            <w:r w:rsidRPr="00C87BB0">
              <w:rPr>
                <w:rFonts w:ascii="Arial" w:hAnsi="Arial" w:cs="Arial"/>
                <w:bCs/>
                <w:sz w:val="21"/>
                <w:szCs w:val="21"/>
              </w:rPr>
              <w:t>Willingness to work flexibly, which may be outside of normal office hours, according to the needs of the service.</w:t>
            </w:r>
          </w:p>
        </w:tc>
        <w:tc>
          <w:tcPr>
            <w:tcW w:w="2052" w:type="pct"/>
            <w:tcBorders>
              <w:top w:val="single" w:sz="4" w:space="0" w:color="auto"/>
              <w:left w:val="single" w:sz="4" w:space="0" w:color="auto"/>
              <w:bottom w:val="single" w:sz="4" w:space="0" w:color="auto"/>
              <w:right w:val="single" w:sz="4" w:space="0" w:color="auto"/>
            </w:tcBorders>
          </w:tcPr>
          <w:p w14:paraId="396881DC" w14:textId="77777777" w:rsidR="00BC7469" w:rsidRPr="00837964" w:rsidRDefault="00BC7469" w:rsidP="00D221A0">
            <w:pPr>
              <w:tabs>
                <w:tab w:val="left" w:pos="328"/>
              </w:tabs>
              <w:ind w:left="284"/>
              <w:jc w:val="both"/>
              <w:rPr>
                <w:rFonts w:ascii="Arial" w:hAnsi="Arial" w:cs="Arial"/>
                <w:b/>
                <w:sz w:val="21"/>
                <w:szCs w:val="21"/>
              </w:rPr>
            </w:pPr>
          </w:p>
        </w:tc>
        <w:tc>
          <w:tcPr>
            <w:tcW w:w="554" w:type="pct"/>
            <w:tcBorders>
              <w:top w:val="single" w:sz="4" w:space="0" w:color="auto"/>
              <w:left w:val="single" w:sz="4" w:space="0" w:color="auto"/>
              <w:bottom w:val="single" w:sz="4" w:space="0" w:color="auto"/>
              <w:right w:val="single" w:sz="4" w:space="0" w:color="auto"/>
            </w:tcBorders>
          </w:tcPr>
          <w:p w14:paraId="41EE3733" w14:textId="12465C20" w:rsidR="00BC7469" w:rsidRPr="00837964" w:rsidRDefault="00BC7469" w:rsidP="00D221A0">
            <w:pPr>
              <w:jc w:val="both"/>
              <w:rPr>
                <w:rFonts w:ascii="Arial" w:hAnsi="Arial" w:cs="Arial"/>
                <w:b/>
                <w:sz w:val="21"/>
                <w:szCs w:val="21"/>
              </w:rPr>
            </w:pPr>
          </w:p>
        </w:tc>
      </w:tr>
    </w:tbl>
    <w:p w14:paraId="29604BC0" w14:textId="77777777" w:rsidR="00BC7469" w:rsidRPr="00837964" w:rsidRDefault="00BC7469" w:rsidP="00BC7469">
      <w:pPr>
        <w:jc w:val="both"/>
        <w:rPr>
          <w:rFonts w:ascii="Arial" w:hAnsi="Arial" w:cs="Arial"/>
          <w:sz w:val="21"/>
          <w:szCs w:val="21"/>
        </w:rPr>
      </w:pPr>
    </w:p>
    <w:p w14:paraId="6E46D765" w14:textId="77777777" w:rsidR="00BC7469" w:rsidRPr="00EC09FD" w:rsidRDefault="00BC7469" w:rsidP="00BC7469">
      <w:pPr>
        <w:jc w:val="both"/>
        <w:rPr>
          <w:rFonts w:ascii="Arial" w:hAnsi="Arial" w:cs="Arial"/>
          <w:sz w:val="21"/>
          <w:szCs w:val="21"/>
        </w:rPr>
      </w:pPr>
    </w:p>
    <w:p w14:paraId="2185A02D" w14:textId="15DD8ABD" w:rsidR="00790DE8" w:rsidRPr="00C20655" w:rsidRDefault="00790DE8" w:rsidP="00BC7469">
      <w:pPr>
        <w:tabs>
          <w:tab w:val="left" w:pos="-720"/>
        </w:tabs>
        <w:suppressAutoHyphens/>
        <w:jc w:val="both"/>
        <w:rPr>
          <w:rFonts w:ascii="Arial" w:hAnsi="Arial" w:cs="Arial"/>
        </w:rPr>
      </w:pPr>
    </w:p>
    <w:sectPr w:rsidR="00790DE8" w:rsidRPr="00C20655" w:rsidSect="00BC7469">
      <w:headerReference w:type="default" r:id="rId12"/>
      <w:footerReference w:type="default" r:id="rId13"/>
      <w:pgSz w:w="16838" w:h="11906" w:orient="landscape"/>
      <w:pgMar w:top="1134" w:right="87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C59A" w14:textId="77777777" w:rsidR="00A01B9A" w:rsidRDefault="00A01B9A" w:rsidP="00E91704">
      <w:r>
        <w:separator/>
      </w:r>
    </w:p>
  </w:endnote>
  <w:endnote w:type="continuationSeparator" w:id="0">
    <w:p w14:paraId="19B92268" w14:textId="77777777" w:rsidR="00A01B9A" w:rsidRDefault="00A01B9A" w:rsidP="00E9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5844143"/>
      <w:docPartObj>
        <w:docPartGallery w:val="Page Numbers (Bottom of Page)"/>
        <w:docPartUnique/>
      </w:docPartObj>
    </w:sdtPr>
    <w:sdtEndPr>
      <w:rPr>
        <w:rStyle w:val="PageNumber"/>
      </w:rPr>
    </w:sdtEndPr>
    <w:sdtContent>
      <w:p w14:paraId="7112EF3B" w14:textId="41EA9100" w:rsidR="00912A5C" w:rsidRDefault="00912A5C" w:rsidP="00912A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AEDA39" w14:textId="77777777" w:rsidR="00912A5C" w:rsidRDefault="00912A5C" w:rsidP="00CD16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401738"/>
      <w:docPartObj>
        <w:docPartGallery w:val="Page Numbers (Bottom of Page)"/>
        <w:docPartUnique/>
      </w:docPartObj>
    </w:sdtPr>
    <w:sdtEndPr>
      <w:rPr>
        <w:noProof/>
      </w:rPr>
    </w:sdtEndPr>
    <w:sdtContent>
      <w:p w14:paraId="1F0196D3" w14:textId="00BD03EB" w:rsidR="00912A5C" w:rsidRDefault="00912A5C">
        <w:pPr>
          <w:pStyle w:val="Footer"/>
          <w:jc w:val="center"/>
        </w:pPr>
        <w:r>
          <w:fldChar w:fldCharType="begin"/>
        </w:r>
        <w:r>
          <w:instrText xml:space="preserve"> PAGE   \* MERGEFORMAT </w:instrText>
        </w:r>
        <w:r>
          <w:fldChar w:fldCharType="separate"/>
        </w:r>
        <w:r w:rsidR="00B63D64">
          <w:rPr>
            <w:noProof/>
          </w:rPr>
          <w:t>7</w:t>
        </w:r>
        <w:r>
          <w:rPr>
            <w:noProof/>
          </w:rPr>
          <w:fldChar w:fldCharType="end"/>
        </w:r>
      </w:p>
    </w:sdtContent>
  </w:sdt>
  <w:p w14:paraId="6DE5D46A" w14:textId="77777777" w:rsidR="00912A5C" w:rsidRPr="00CD16EF" w:rsidRDefault="00912A5C" w:rsidP="00CD16EF">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38D4" w14:textId="77777777" w:rsidR="00BC7469" w:rsidRDefault="00BC74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BF76" w14:textId="77777777" w:rsidR="00912A5C" w:rsidRDefault="00912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45B74" w14:textId="77777777" w:rsidR="00A01B9A" w:rsidRDefault="00A01B9A" w:rsidP="00E91704">
      <w:r>
        <w:separator/>
      </w:r>
    </w:p>
  </w:footnote>
  <w:footnote w:type="continuationSeparator" w:id="0">
    <w:p w14:paraId="278F2865" w14:textId="77777777" w:rsidR="00A01B9A" w:rsidRDefault="00A01B9A" w:rsidP="00E91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24F2" w14:textId="77777777" w:rsidR="00BC7469" w:rsidRDefault="00BC7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99C2" w14:textId="77777777" w:rsidR="00912A5C" w:rsidRDefault="00912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BC9"/>
    <w:multiLevelType w:val="hybridMultilevel"/>
    <w:tmpl w:val="E7BA49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3B5960"/>
    <w:multiLevelType w:val="hybridMultilevel"/>
    <w:tmpl w:val="FB521674"/>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8E6EA1"/>
    <w:multiLevelType w:val="multilevel"/>
    <w:tmpl w:val="DDDA9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C63B6"/>
    <w:multiLevelType w:val="multilevel"/>
    <w:tmpl w:val="08D4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63647"/>
    <w:multiLevelType w:val="hybridMultilevel"/>
    <w:tmpl w:val="078CBF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30D"/>
    <w:multiLevelType w:val="hybridMultilevel"/>
    <w:tmpl w:val="F8F8D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131B81"/>
    <w:multiLevelType w:val="hybridMultilevel"/>
    <w:tmpl w:val="C2BAE174"/>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1F1E9F"/>
    <w:multiLevelType w:val="hybridMultilevel"/>
    <w:tmpl w:val="FEBE571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E0258"/>
    <w:multiLevelType w:val="multilevel"/>
    <w:tmpl w:val="3DE84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B4CBA"/>
    <w:multiLevelType w:val="hybridMultilevel"/>
    <w:tmpl w:val="7E0E6FF8"/>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0B107C"/>
    <w:multiLevelType w:val="hybridMultilevel"/>
    <w:tmpl w:val="3532264E"/>
    <w:lvl w:ilvl="0" w:tplc="08090005">
      <w:start w:val="1"/>
      <w:numFmt w:val="bullet"/>
      <w:lvlText w:val=""/>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8A3FD2"/>
    <w:multiLevelType w:val="hybridMultilevel"/>
    <w:tmpl w:val="52D06D94"/>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486241"/>
    <w:multiLevelType w:val="hybridMultilevel"/>
    <w:tmpl w:val="04186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B75284"/>
    <w:multiLevelType w:val="hybridMultilevel"/>
    <w:tmpl w:val="916A13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5506E"/>
    <w:multiLevelType w:val="multilevel"/>
    <w:tmpl w:val="744E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21A8A"/>
    <w:multiLevelType w:val="hybridMultilevel"/>
    <w:tmpl w:val="B2808B46"/>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16" w15:restartNumberingAfterBreak="0">
    <w:nsid w:val="71842471"/>
    <w:multiLevelType w:val="hybridMultilevel"/>
    <w:tmpl w:val="D1427738"/>
    <w:lvl w:ilvl="0" w:tplc="08090005">
      <w:start w:val="1"/>
      <w:numFmt w:val="bullet"/>
      <w:lvlText w:val=""/>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924FCE"/>
    <w:multiLevelType w:val="hybridMultilevel"/>
    <w:tmpl w:val="CCB0220E"/>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9867550">
    <w:abstractNumId w:val="0"/>
  </w:num>
  <w:num w:numId="2" w16cid:durableId="1418672714">
    <w:abstractNumId w:val="7"/>
  </w:num>
  <w:num w:numId="3" w16cid:durableId="2070960655">
    <w:abstractNumId w:val="4"/>
  </w:num>
  <w:num w:numId="4" w16cid:durableId="307822856">
    <w:abstractNumId w:val="10"/>
  </w:num>
  <w:num w:numId="5" w16cid:durableId="355349610">
    <w:abstractNumId w:val="17"/>
  </w:num>
  <w:num w:numId="6" w16cid:durableId="983393087">
    <w:abstractNumId w:val="16"/>
  </w:num>
  <w:num w:numId="7" w16cid:durableId="1584492144">
    <w:abstractNumId w:val="6"/>
  </w:num>
  <w:num w:numId="8" w16cid:durableId="1639871248">
    <w:abstractNumId w:val="11"/>
  </w:num>
  <w:num w:numId="9" w16cid:durableId="1521505452">
    <w:abstractNumId w:val="1"/>
  </w:num>
  <w:num w:numId="10" w16cid:durableId="284389539">
    <w:abstractNumId w:val="9"/>
  </w:num>
  <w:num w:numId="11" w16cid:durableId="2026665922">
    <w:abstractNumId w:val="13"/>
  </w:num>
  <w:num w:numId="12" w16cid:durableId="1322273016">
    <w:abstractNumId w:val="12"/>
  </w:num>
  <w:num w:numId="13" w16cid:durableId="690029515">
    <w:abstractNumId w:val="15"/>
  </w:num>
  <w:num w:numId="14" w16cid:durableId="431442578">
    <w:abstractNumId w:val="5"/>
  </w:num>
  <w:num w:numId="15" w16cid:durableId="1678073623">
    <w:abstractNumId w:val="14"/>
  </w:num>
  <w:num w:numId="16" w16cid:durableId="876893740">
    <w:abstractNumId w:val="8"/>
  </w:num>
  <w:num w:numId="17" w16cid:durableId="1321885292">
    <w:abstractNumId w:val="2"/>
  </w:num>
  <w:num w:numId="18" w16cid:durableId="45877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E8"/>
    <w:rsid w:val="0008241D"/>
    <w:rsid w:val="000A3924"/>
    <w:rsid w:val="000C7AF6"/>
    <w:rsid w:val="0013293A"/>
    <w:rsid w:val="00145285"/>
    <w:rsid w:val="00173881"/>
    <w:rsid w:val="00173BB7"/>
    <w:rsid w:val="00197882"/>
    <w:rsid w:val="001A21D2"/>
    <w:rsid w:val="001E1D21"/>
    <w:rsid w:val="001F62E2"/>
    <w:rsid w:val="0025207C"/>
    <w:rsid w:val="0028372D"/>
    <w:rsid w:val="004768C5"/>
    <w:rsid w:val="004808FB"/>
    <w:rsid w:val="004B5747"/>
    <w:rsid w:val="004B660C"/>
    <w:rsid w:val="005334EE"/>
    <w:rsid w:val="005F4598"/>
    <w:rsid w:val="00617475"/>
    <w:rsid w:val="006A419C"/>
    <w:rsid w:val="006D62CE"/>
    <w:rsid w:val="006E6D19"/>
    <w:rsid w:val="006F7ED0"/>
    <w:rsid w:val="00725D83"/>
    <w:rsid w:val="00733503"/>
    <w:rsid w:val="00742DAD"/>
    <w:rsid w:val="007546FA"/>
    <w:rsid w:val="00764268"/>
    <w:rsid w:val="007750CD"/>
    <w:rsid w:val="00785EE1"/>
    <w:rsid w:val="00790DE8"/>
    <w:rsid w:val="00791073"/>
    <w:rsid w:val="008569A7"/>
    <w:rsid w:val="008B2C73"/>
    <w:rsid w:val="00912A5C"/>
    <w:rsid w:val="0097292B"/>
    <w:rsid w:val="009B26D8"/>
    <w:rsid w:val="009C3811"/>
    <w:rsid w:val="009C455B"/>
    <w:rsid w:val="009C4A25"/>
    <w:rsid w:val="00A01B9A"/>
    <w:rsid w:val="00A06ECE"/>
    <w:rsid w:val="00A81DE8"/>
    <w:rsid w:val="00A82FA6"/>
    <w:rsid w:val="00AA0DC3"/>
    <w:rsid w:val="00AD334D"/>
    <w:rsid w:val="00AD5328"/>
    <w:rsid w:val="00B60892"/>
    <w:rsid w:val="00B63D64"/>
    <w:rsid w:val="00B80EE2"/>
    <w:rsid w:val="00B81D66"/>
    <w:rsid w:val="00BA3CC2"/>
    <w:rsid w:val="00BA5499"/>
    <w:rsid w:val="00BB5A14"/>
    <w:rsid w:val="00BC7469"/>
    <w:rsid w:val="00C20655"/>
    <w:rsid w:val="00C21633"/>
    <w:rsid w:val="00C7780D"/>
    <w:rsid w:val="00C87BB0"/>
    <w:rsid w:val="00CD16EF"/>
    <w:rsid w:val="00CE035C"/>
    <w:rsid w:val="00D31335"/>
    <w:rsid w:val="00D33F93"/>
    <w:rsid w:val="00D4118E"/>
    <w:rsid w:val="00D458EA"/>
    <w:rsid w:val="00D617AA"/>
    <w:rsid w:val="00D73234"/>
    <w:rsid w:val="00DD3FE3"/>
    <w:rsid w:val="00DF7087"/>
    <w:rsid w:val="00E3211D"/>
    <w:rsid w:val="00E44F1C"/>
    <w:rsid w:val="00E572C4"/>
    <w:rsid w:val="00E772C7"/>
    <w:rsid w:val="00E852A2"/>
    <w:rsid w:val="00E91704"/>
    <w:rsid w:val="00EC09FD"/>
    <w:rsid w:val="00ED2A28"/>
    <w:rsid w:val="00EE7987"/>
    <w:rsid w:val="00F2105C"/>
    <w:rsid w:val="00F605A0"/>
    <w:rsid w:val="00F678FD"/>
    <w:rsid w:val="00FB414A"/>
    <w:rsid w:val="00FE3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C860"/>
  <w15:chartTrackingRefBased/>
  <w15:docId w15:val="{E70A287E-F716-7A4D-8084-2F60AAA7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4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D4118E"/>
    <w:pPr>
      <w:keepNext/>
      <w:jc w:val="both"/>
      <w:outlineLvl w:val="2"/>
    </w:pPr>
    <w:rPr>
      <w:rFonts w:ascii="Arial" w:eastAsia="Times New Roman" w:hAnsi="Arial" w:cs="Arial"/>
      <w:b/>
      <w:bCs/>
    </w:rPr>
  </w:style>
  <w:style w:type="paragraph" w:styleId="Heading4">
    <w:name w:val="heading 4"/>
    <w:basedOn w:val="Normal"/>
    <w:next w:val="Normal"/>
    <w:link w:val="Heading4Char"/>
    <w:qFormat/>
    <w:rsid w:val="00D4118E"/>
    <w:pPr>
      <w:keepNext/>
      <w:jc w:val="center"/>
      <w:outlineLvl w:val="3"/>
    </w:pPr>
    <w:rPr>
      <w:rFonts w:ascii="Arial" w:eastAsia="Times New Roman" w:hAnsi="Arial" w:cs="Arial"/>
      <w:b/>
      <w:bCs/>
      <w:sz w:val="28"/>
    </w:rPr>
  </w:style>
  <w:style w:type="paragraph" w:styleId="Heading5">
    <w:name w:val="heading 5"/>
    <w:basedOn w:val="Normal"/>
    <w:next w:val="Normal"/>
    <w:link w:val="Heading5Char"/>
    <w:qFormat/>
    <w:rsid w:val="00D4118E"/>
    <w:pPr>
      <w:keepNext/>
      <w:outlineLvl w:val="4"/>
    </w:pPr>
    <w:rPr>
      <w:rFonts w:ascii="Arial" w:eastAsia="Times New Roman" w:hAnsi="Arial" w:cs="Arial"/>
      <w:b/>
      <w:bCs/>
    </w:rPr>
  </w:style>
  <w:style w:type="paragraph" w:styleId="Heading6">
    <w:name w:val="heading 6"/>
    <w:basedOn w:val="Normal"/>
    <w:next w:val="Normal"/>
    <w:link w:val="Heading6Char"/>
    <w:qFormat/>
    <w:rsid w:val="00D4118E"/>
    <w:pPr>
      <w:keepNext/>
      <w:outlineLvl w:val="5"/>
    </w:pPr>
    <w:rPr>
      <w:rFonts w:ascii="Arial" w:eastAsia="Times New Roman"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1704"/>
    <w:pPr>
      <w:tabs>
        <w:tab w:val="center" w:pos="4513"/>
        <w:tab w:val="right" w:pos="9026"/>
      </w:tabs>
    </w:pPr>
  </w:style>
  <w:style w:type="character" w:customStyle="1" w:styleId="HeaderChar">
    <w:name w:val="Header Char"/>
    <w:basedOn w:val="DefaultParagraphFont"/>
    <w:link w:val="Header"/>
    <w:uiPriority w:val="99"/>
    <w:rsid w:val="00E91704"/>
  </w:style>
  <w:style w:type="paragraph" w:styleId="Footer">
    <w:name w:val="footer"/>
    <w:basedOn w:val="Normal"/>
    <w:link w:val="FooterChar"/>
    <w:uiPriority w:val="99"/>
    <w:unhideWhenUsed/>
    <w:rsid w:val="00E91704"/>
    <w:pPr>
      <w:tabs>
        <w:tab w:val="center" w:pos="4513"/>
        <w:tab w:val="right" w:pos="9026"/>
      </w:tabs>
    </w:pPr>
  </w:style>
  <w:style w:type="character" w:customStyle="1" w:styleId="FooterChar">
    <w:name w:val="Footer Char"/>
    <w:basedOn w:val="DefaultParagraphFont"/>
    <w:link w:val="Footer"/>
    <w:uiPriority w:val="99"/>
    <w:rsid w:val="00E91704"/>
  </w:style>
  <w:style w:type="character" w:styleId="PageNumber">
    <w:name w:val="page number"/>
    <w:basedOn w:val="DefaultParagraphFont"/>
    <w:uiPriority w:val="99"/>
    <w:semiHidden/>
    <w:unhideWhenUsed/>
    <w:rsid w:val="00CD16EF"/>
  </w:style>
  <w:style w:type="character" w:customStyle="1" w:styleId="Heading3Char">
    <w:name w:val="Heading 3 Char"/>
    <w:basedOn w:val="DefaultParagraphFont"/>
    <w:link w:val="Heading3"/>
    <w:rsid w:val="00D4118E"/>
    <w:rPr>
      <w:rFonts w:ascii="Arial" w:eastAsia="Times New Roman" w:hAnsi="Arial" w:cs="Arial"/>
      <w:b/>
      <w:bCs/>
    </w:rPr>
  </w:style>
  <w:style w:type="character" w:customStyle="1" w:styleId="Heading4Char">
    <w:name w:val="Heading 4 Char"/>
    <w:basedOn w:val="DefaultParagraphFont"/>
    <w:link w:val="Heading4"/>
    <w:rsid w:val="00D4118E"/>
    <w:rPr>
      <w:rFonts w:ascii="Arial" w:eastAsia="Times New Roman" w:hAnsi="Arial" w:cs="Arial"/>
      <w:b/>
      <w:bCs/>
      <w:sz w:val="28"/>
    </w:rPr>
  </w:style>
  <w:style w:type="character" w:customStyle="1" w:styleId="Heading5Char">
    <w:name w:val="Heading 5 Char"/>
    <w:basedOn w:val="DefaultParagraphFont"/>
    <w:link w:val="Heading5"/>
    <w:rsid w:val="00D4118E"/>
    <w:rPr>
      <w:rFonts w:ascii="Arial" w:eastAsia="Times New Roman" w:hAnsi="Arial" w:cs="Arial"/>
      <w:b/>
      <w:bCs/>
    </w:rPr>
  </w:style>
  <w:style w:type="character" w:customStyle="1" w:styleId="Heading6Char">
    <w:name w:val="Heading 6 Char"/>
    <w:basedOn w:val="DefaultParagraphFont"/>
    <w:link w:val="Heading6"/>
    <w:rsid w:val="00D4118E"/>
    <w:rPr>
      <w:rFonts w:ascii="Arial" w:eastAsia="Times New Roman" w:hAnsi="Arial" w:cs="Arial"/>
      <w:b/>
      <w:bCs/>
      <w:sz w:val="21"/>
      <w:szCs w:val="21"/>
    </w:rPr>
  </w:style>
  <w:style w:type="paragraph" w:styleId="EndnoteText">
    <w:name w:val="endnote text"/>
    <w:basedOn w:val="Normal"/>
    <w:link w:val="EndnoteTextChar"/>
    <w:semiHidden/>
    <w:rsid w:val="00D4118E"/>
    <w:pPr>
      <w:widowControl w:val="0"/>
    </w:pPr>
    <w:rPr>
      <w:rFonts w:ascii="Courier" w:eastAsia="Times New Roman" w:hAnsi="Courier" w:cs="Times New Roman"/>
      <w:snapToGrid w:val="0"/>
      <w:szCs w:val="20"/>
    </w:rPr>
  </w:style>
  <w:style w:type="character" w:customStyle="1" w:styleId="EndnoteTextChar">
    <w:name w:val="Endnote Text Char"/>
    <w:basedOn w:val="DefaultParagraphFont"/>
    <w:link w:val="EndnoteText"/>
    <w:semiHidden/>
    <w:rsid w:val="00D4118E"/>
    <w:rPr>
      <w:rFonts w:ascii="Courier" w:eastAsia="Times New Roman" w:hAnsi="Courier" w:cs="Times New Roman"/>
      <w:snapToGrid w:val="0"/>
      <w:szCs w:val="20"/>
    </w:rPr>
  </w:style>
  <w:style w:type="paragraph" w:styleId="BodyText">
    <w:name w:val="Body Text"/>
    <w:basedOn w:val="Normal"/>
    <w:link w:val="BodyTextChar"/>
    <w:semiHidden/>
    <w:rsid w:val="00D4118E"/>
    <w:pPr>
      <w:tabs>
        <w:tab w:val="left" w:pos="284"/>
      </w:tabs>
      <w:jc w:val="both"/>
    </w:pPr>
    <w:rPr>
      <w:rFonts w:ascii="Arial" w:eastAsia="Times New Roman" w:hAnsi="Arial" w:cs="Arial"/>
      <w:sz w:val="22"/>
      <w:szCs w:val="22"/>
    </w:rPr>
  </w:style>
  <w:style w:type="character" w:customStyle="1" w:styleId="BodyTextChar">
    <w:name w:val="Body Text Char"/>
    <w:basedOn w:val="DefaultParagraphFont"/>
    <w:link w:val="BodyText"/>
    <w:semiHidden/>
    <w:rsid w:val="00D4118E"/>
    <w:rPr>
      <w:rFonts w:ascii="Arial" w:eastAsia="Times New Roman" w:hAnsi="Arial" w:cs="Arial"/>
      <w:sz w:val="22"/>
      <w:szCs w:val="22"/>
    </w:rPr>
  </w:style>
  <w:style w:type="paragraph" w:styleId="BodyText2">
    <w:name w:val="Body Text 2"/>
    <w:basedOn w:val="Normal"/>
    <w:link w:val="BodyText2Char"/>
    <w:semiHidden/>
    <w:rsid w:val="00D4118E"/>
    <w:pPr>
      <w:jc w:val="both"/>
    </w:pPr>
    <w:rPr>
      <w:rFonts w:ascii="Arial" w:eastAsia="Times New Roman" w:hAnsi="Arial" w:cs="Arial"/>
    </w:rPr>
  </w:style>
  <w:style w:type="character" w:customStyle="1" w:styleId="BodyText2Char">
    <w:name w:val="Body Text 2 Char"/>
    <w:basedOn w:val="DefaultParagraphFont"/>
    <w:link w:val="BodyText2"/>
    <w:semiHidden/>
    <w:rsid w:val="00D4118E"/>
    <w:rPr>
      <w:rFonts w:ascii="Arial" w:eastAsia="Times New Roman" w:hAnsi="Arial" w:cs="Arial"/>
    </w:rPr>
  </w:style>
  <w:style w:type="paragraph" w:styleId="ListParagraph">
    <w:name w:val="List Paragraph"/>
    <w:basedOn w:val="Normal"/>
    <w:qFormat/>
    <w:rsid w:val="00D4118E"/>
    <w:pPr>
      <w:ind w:left="720"/>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C7469"/>
    <w:rPr>
      <w:rFonts w:asciiTheme="majorHAnsi" w:eastAsiaTheme="majorEastAsia" w:hAnsiTheme="majorHAnsi" w:cstheme="majorBidi"/>
      <w:color w:val="2F5496" w:themeColor="accent1" w:themeShade="BF"/>
      <w:sz w:val="32"/>
      <w:szCs w:val="32"/>
    </w:rPr>
  </w:style>
  <w:style w:type="paragraph" w:customStyle="1" w:styleId="Default">
    <w:name w:val="Default"/>
    <w:rsid w:val="00BC7469"/>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4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Wilson (16646646)</dc:creator>
  <cp:keywords/>
  <dc:description/>
  <cp:lastModifiedBy>Nicki Mekkaoui</cp:lastModifiedBy>
  <cp:revision>3</cp:revision>
  <dcterms:created xsi:type="dcterms:W3CDTF">2025-11-04T10:25:00Z</dcterms:created>
  <dcterms:modified xsi:type="dcterms:W3CDTF">2025-11-20T08:36:00Z</dcterms:modified>
</cp:coreProperties>
</file>