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98FD" w14:textId="0F31171F" w:rsidR="00E2530E" w:rsidRDefault="009E633B" w:rsidP="00E2530E">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r w:rsidRPr="009E633B">
        <w:rPr>
          <w:rFonts w:ascii="Times New Roman" w:hAnsi="Times New Roman"/>
          <w:b w:val="0"/>
          <w:noProof/>
          <w:snapToGrid/>
          <w:szCs w:val="20"/>
        </w:rPr>
        <w:drawing>
          <wp:inline distT="0" distB="0" distL="0" distR="0" wp14:anchorId="725A7E8E" wp14:editId="1F33463F">
            <wp:extent cx="4562475" cy="1083806"/>
            <wp:effectExtent l="0" t="0" r="0" b="2540"/>
            <wp:docPr id="1033151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1798" cy="1088396"/>
                    </a:xfrm>
                    <a:prstGeom prst="rect">
                      <a:avLst/>
                    </a:prstGeom>
                    <a:noFill/>
                    <a:ln>
                      <a:noFill/>
                    </a:ln>
                  </pic:spPr>
                </pic:pic>
              </a:graphicData>
            </a:graphic>
          </wp:inline>
        </w:drawing>
      </w:r>
    </w:p>
    <w:p w14:paraId="460CDABD" w14:textId="77777777" w:rsidR="009E633B" w:rsidRPr="009E633B" w:rsidRDefault="009E633B" w:rsidP="009E633B"/>
    <w:p w14:paraId="5790E6E3" w14:textId="4807AEE9" w:rsidR="00E2530E" w:rsidRPr="009E633B" w:rsidRDefault="00E2530E" w:rsidP="00E2530E">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ascii="Calibri" w:hAnsi="Calibri" w:cs="Calibri"/>
          <w:sz w:val="22"/>
          <w:szCs w:val="22"/>
        </w:rPr>
      </w:pPr>
      <w:r w:rsidRPr="009E633B">
        <w:rPr>
          <w:rFonts w:ascii="Calibri" w:hAnsi="Calibri" w:cs="Calibri"/>
          <w:sz w:val="22"/>
          <w:szCs w:val="22"/>
        </w:rPr>
        <w:t xml:space="preserve">JOB DESCRIPTION </w:t>
      </w:r>
    </w:p>
    <w:p w14:paraId="455AD5DC" w14:textId="77777777" w:rsidR="00E2530E" w:rsidRDefault="00E2530E" w:rsidP="00E2530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7658"/>
      </w:tblGrid>
      <w:tr w:rsidR="00E02AA0" w14:paraId="45251CF6" w14:textId="77777777" w:rsidTr="00E02AA0">
        <w:tc>
          <w:tcPr>
            <w:tcW w:w="1692" w:type="dxa"/>
          </w:tcPr>
          <w:p w14:paraId="48CB3B4D" w14:textId="77777777" w:rsidR="00E02AA0" w:rsidRPr="009E633B" w:rsidRDefault="00E02AA0" w:rsidP="00676FD8">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Calibri" w:hAnsi="Calibri" w:cs="Calibri"/>
                <w:b/>
              </w:rPr>
            </w:pPr>
            <w:r w:rsidRPr="009E633B">
              <w:rPr>
                <w:rFonts w:ascii="Calibri" w:hAnsi="Calibri" w:cs="Calibri"/>
                <w:b/>
              </w:rPr>
              <w:t>JOB TITLE</w:t>
            </w:r>
          </w:p>
        </w:tc>
        <w:tc>
          <w:tcPr>
            <w:tcW w:w="7658" w:type="dxa"/>
          </w:tcPr>
          <w:p w14:paraId="74824885" w14:textId="47C118FA" w:rsidR="00E02AA0" w:rsidRPr="009E633B" w:rsidRDefault="00E02AA0" w:rsidP="00676FD8">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Calibri" w:hAnsi="Calibri" w:cs="Calibri"/>
                <w:b/>
              </w:rPr>
            </w:pPr>
            <w:r w:rsidRPr="009E633B">
              <w:rPr>
                <w:rFonts w:ascii="Calibri" w:hAnsi="Calibri" w:cs="Calibri"/>
                <w:b/>
                <w:caps/>
              </w:rPr>
              <w:t>Midday ASSISTANT pRIMARY sCHOOL</w:t>
            </w:r>
          </w:p>
        </w:tc>
      </w:tr>
    </w:tbl>
    <w:p w14:paraId="3BD4F2F1" w14:textId="77777777" w:rsidR="00E2530E" w:rsidRDefault="00E2530E" w:rsidP="00E2530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7F06EF86" w14:textId="77777777" w:rsidR="00E2530E" w:rsidRPr="009E633B" w:rsidRDefault="00E2530E" w:rsidP="009E633B">
      <w:pPr>
        <w:tabs>
          <w:tab w:val="left" w:pos="960"/>
          <w:tab w:val="left" w:pos="1920"/>
          <w:tab w:val="left" w:pos="2880"/>
          <w:tab w:val="left" w:pos="3840"/>
          <w:tab w:val="left" w:pos="4800"/>
          <w:tab w:val="left" w:pos="5760"/>
          <w:tab w:val="left" w:pos="6720"/>
          <w:tab w:val="left" w:pos="7680"/>
          <w:tab w:val="left" w:pos="8640"/>
          <w:tab w:val="right" w:pos="9480"/>
        </w:tabs>
        <w:spacing w:line="360" w:lineRule="auto"/>
        <w:rPr>
          <w:rFonts w:ascii="Calibri" w:hAnsi="Calibri"/>
          <w:b/>
          <w:snapToGrid/>
        </w:rPr>
      </w:pPr>
      <w:r w:rsidRPr="009E633B">
        <w:rPr>
          <w:rFonts w:ascii="Calibri" w:hAnsi="Calibri"/>
          <w:b/>
          <w:snapToGrid/>
        </w:rPr>
        <w:t xml:space="preserve">BASIC JOB PURPOSE     </w:t>
      </w:r>
    </w:p>
    <w:p w14:paraId="2B28B98F" w14:textId="77777777" w:rsidR="00B11716"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The Job Holder is responsible for ensuring </w:t>
      </w:r>
      <w:bookmarkStart w:id="0" w:name="_VV18"/>
      <w:r w:rsidRPr="00F8455B">
        <w:rPr>
          <w:rFonts w:ascii="Calibri" w:hAnsi="Calibri" w:cs="Calibri"/>
        </w:rPr>
        <w:t>the</w:t>
      </w:r>
      <w:bookmarkEnd w:id="0"/>
      <w:r w:rsidRPr="00F8455B">
        <w:rPr>
          <w:rFonts w:ascii="Calibri" w:hAnsi="Calibri" w:cs="Calibri"/>
        </w:rPr>
        <w:t xml:space="preserve"> safety and supervision of all students during the lunchtime period both in the dining area and during playground activities.  </w:t>
      </w:r>
    </w:p>
    <w:p w14:paraId="099FAB68"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8652"/>
      </w:tblGrid>
      <w:tr w:rsidR="00E2530E" w:rsidRPr="00F8455B" w14:paraId="624AFC93" w14:textId="77777777" w:rsidTr="00B11716">
        <w:trPr>
          <w:trHeight w:val="290"/>
        </w:trPr>
        <w:tc>
          <w:tcPr>
            <w:tcW w:w="698" w:type="dxa"/>
          </w:tcPr>
          <w:p w14:paraId="4D7F652F"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p>
        </w:tc>
        <w:tc>
          <w:tcPr>
            <w:tcW w:w="8652" w:type="dxa"/>
          </w:tcPr>
          <w:p w14:paraId="28CD2D2E" w14:textId="0D1AA55C" w:rsidR="00E2530E" w:rsidRPr="005B3F01"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b/>
                <w:bCs/>
              </w:rPr>
            </w:pPr>
            <w:r w:rsidRPr="005B3F01">
              <w:rPr>
                <w:rFonts w:ascii="Calibri" w:hAnsi="Calibri" w:cs="Calibri"/>
                <w:b/>
                <w:bCs/>
              </w:rPr>
              <w:t>MAIN RESPONSIBILITIES</w:t>
            </w:r>
          </w:p>
        </w:tc>
      </w:tr>
      <w:tr w:rsidR="00E2530E" w:rsidRPr="00F8455B" w14:paraId="4DF1106F" w14:textId="77777777" w:rsidTr="00B11716">
        <w:trPr>
          <w:trHeight w:val="399"/>
        </w:trPr>
        <w:tc>
          <w:tcPr>
            <w:tcW w:w="698" w:type="dxa"/>
          </w:tcPr>
          <w:p w14:paraId="71C87C73"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1.</w:t>
            </w:r>
          </w:p>
        </w:tc>
        <w:tc>
          <w:tcPr>
            <w:tcW w:w="8652" w:type="dxa"/>
          </w:tcPr>
          <w:p w14:paraId="335B3AF1" w14:textId="37AC47C8" w:rsidR="00E2530E"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Ensures the safety of students during the lunchtime period; </w:t>
            </w:r>
            <w:proofErr w:type="gramStart"/>
            <w:r w:rsidRPr="00F8455B">
              <w:rPr>
                <w:rFonts w:ascii="Calibri" w:hAnsi="Calibri" w:cs="Calibri"/>
              </w:rPr>
              <w:t>taking into account</w:t>
            </w:r>
            <w:proofErr w:type="gramEnd"/>
            <w:r w:rsidRPr="00F8455B">
              <w:rPr>
                <w:rFonts w:ascii="Calibri" w:hAnsi="Calibri" w:cs="Calibri"/>
              </w:rPr>
              <w:t xml:space="preserve"> student ages and behaviour.</w:t>
            </w:r>
          </w:p>
        </w:tc>
      </w:tr>
      <w:tr w:rsidR="00E2530E" w:rsidRPr="00F8455B" w14:paraId="4EA9FD9D" w14:textId="77777777" w:rsidTr="00B11716">
        <w:trPr>
          <w:trHeight w:val="402"/>
        </w:trPr>
        <w:tc>
          <w:tcPr>
            <w:tcW w:w="698" w:type="dxa"/>
          </w:tcPr>
          <w:p w14:paraId="341046D8"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2.</w:t>
            </w:r>
          </w:p>
        </w:tc>
        <w:tc>
          <w:tcPr>
            <w:tcW w:w="8652" w:type="dxa"/>
          </w:tcPr>
          <w:p w14:paraId="6F7AA21C" w14:textId="77573876" w:rsidR="00E2530E"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 xml:space="preserve">Arranges </w:t>
            </w:r>
            <w:bookmarkStart w:id="1" w:name="_VV111"/>
            <w:r w:rsidRPr="00F8455B">
              <w:rPr>
                <w:rFonts w:ascii="Calibri" w:hAnsi="Calibri" w:cs="Calibri"/>
              </w:rPr>
              <w:t>age</w:t>
            </w:r>
            <w:bookmarkEnd w:id="1"/>
            <w:r w:rsidRPr="00F8455B">
              <w:rPr>
                <w:rFonts w:ascii="Calibri" w:hAnsi="Calibri" w:cs="Calibri"/>
              </w:rPr>
              <w:t>-</w:t>
            </w:r>
            <w:bookmarkStart w:id="2" w:name="_VV112"/>
            <w:r w:rsidRPr="00F8455B">
              <w:rPr>
                <w:rFonts w:ascii="Calibri" w:hAnsi="Calibri" w:cs="Calibri"/>
              </w:rPr>
              <w:t>appropriate</w:t>
            </w:r>
            <w:bookmarkEnd w:id="2"/>
            <w:r w:rsidRPr="00F8455B">
              <w:rPr>
                <w:rFonts w:ascii="Calibri" w:hAnsi="Calibri" w:cs="Calibri"/>
              </w:rPr>
              <w:t xml:space="preserve"> </w:t>
            </w:r>
            <w:bookmarkStart w:id="3" w:name="_VV113"/>
            <w:r w:rsidRPr="00F8455B">
              <w:rPr>
                <w:rFonts w:ascii="Calibri" w:hAnsi="Calibri" w:cs="Calibri"/>
              </w:rPr>
              <w:t>activities</w:t>
            </w:r>
            <w:bookmarkEnd w:id="3"/>
            <w:r w:rsidRPr="00F8455B">
              <w:rPr>
                <w:rFonts w:ascii="Calibri" w:hAnsi="Calibri" w:cs="Calibri"/>
              </w:rPr>
              <w:t xml:space="preserve"> </w:t>
            </w:r>
            <w:bookmarkStart w:id="4" w:name="_VV114"/>
            <w:r w:rsidRPr="00F8455B">
              <w:rPr>
                <w:rFonts w:ascii="Calibri" w:hAnsi="Calibri" w:cs="Calibri"/>
              </w:rPr>
              <w:t>for</w:t>
            </w:r>
            <w:bookmarkEnd w:id="4"/>
            <w:r w:rsidRPr="00F8455B">
              <w:rPr>
                <w:rFonts w:ascii="Calibri" w:hAnsi="Calibri" w:cs="Calibri"/>
              </w:rPr>
              <w:t xml:space="preserve"> students </w:t>
            </w:r>
            <w:bookmarkStart w:id="5" w:name="_VV116"/>
            <w:r w:rsidRPr="00F8455B">
              <w:rPr>
                <w:rFonts w:ascii="Calibri" w:hAnsi="Calibri" w:cs="Calibri"/>
              </w:rPr>
              <w:t>during</w:t>
            </w:r>
            <w:bookmarkEnd w:id="5"/>
            <w:r w:rsidRPr="00F8455B">
              <w:rPr>
                <w:rFonts w:ascii="Calibri" w:hAnsi="Calibri" w:cs="Calibri"/>
              </w:rPr>
              <w:t xml:space="preserve"> inclement weather</w:t>
            </w:r>
            <w:bookmarkStart w:id="6" w:name="_VV119M"/>
            <w:r w:rsidRPr="00F8455B">
              <w:rPr>
                <w:rFonts w:ascii="Calibri" w:hAnsi="Calibri" w:cs="Calibri"/>
              </w:rPr>
              <w:t>.</w:t>
            </w:r>
            <w:bookmarkEnd w:id="6"/>
          </w:p>
        </w:tc>
      </w:tr>
      <w:tr w:rsidR="00E2530E" w:rsidRPr="00F8455B" w14:paraId="3F1D9550" w14:textId="77777777" w:rsidTr="00F8455B">
        <w:trPr>
          <w:trHeight w:val="538"/>
        </w:trPr>
        <w:tc>
          <w:tcPr>
            <w:tcW w:w="698" w:type="dxa"/>
          </w:tcPr>
          <w:p w14:paraId="6A734A2C" w14:textId="77777777" w:rsidR="00E2530E" w:rsidRPr="00F8455B" w:rsidRDefault="00E2530E"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3.</w:t>
            </w:r>
          </w:p>
        </w:tc>
        <w:tc>
          <w:tcPr>
            <w:tcW w:w="8652" w:type="dxa"/>
          </w:tcPr>
          <w:p w14:paraId="63F16787" w14:textId="68DDC9E0" w:rsidR="00E2530E" w:rsidRPr="00F8455B" w:rsidRDefault="00B11716"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Refers to senior members of staff on duty in cases of emergency; or, if unable to contact staff, call for the public emergency services by dialling 999.</w:t>
            </w:r>
          </w:p>
        </w:tc>
      </w:tr>
      <w:tr w:rsidR="00F8455B" w:rsidRPr="00DF64CF" w14:paraId="48E5EA9F" w14:textId="77777777" w:rsidTr="00B11716">
        <w:trPr>
          <w:trHeight w:val="560"/>
        </w:trPr>
        <w:tc>
          <w:tcPr>
            <w:tcW w:w="698" w:type="dxa"/>
          </w:tcPr>
          <w:p w14:paraId="38CEB4F2" w14:textId="76E79595" w:rsidR="00F8455B" w:rsidRPr="00F8455B" w:rsidRDefault="00F8455B"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sidRPr="00F8455B">
              <w:rPr>
                <w:rFonts w:ascii="Calibri" w:hAnsi="Calibri" w:cs="Calibri"/>
              </w:rPr>
              <w:t>4.</w:t>
            </w:r>
          </w:p>
        </w:tc>
        <w:tc>
          <w:tcPr>
            <w:tcW w:w="8652" w:type="dxa"/>
          </w:tcPr>
          <w:p w14:paraId="6D008B1E" w14:textId="303E95CC" w:rsidR="00F8455B" w:rsidRPr="00F8455B" w:rsidRDefault="00F8455B" w:rsidP="00F8455B">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rFonts w:ascii="Calibri" w:hAnsi="Calibri" w:cs="Calibri"/>
              </w:rPr>
            </w:pPr>
            <w:r>
              <w:rPr>
                <w:rFonts w:ascii="Calibri" w:hAnsi="Calibri" w:cs="Calibri"/>
              </w:rPr>
              <w:t>Performs basic cleaning of tables and tidying in the canteen or food area</w:t>
            </w:r>
          </w:p>
        </w:tc>
      </w:tr>
      <w:tr w:rsidR="00E2530E" w14:paraId="573FDEA4" w14:textId="77777777" w:rsidTr="00B11716">
        <w:trPr>
          <w:trHeight w:val="290"/>
        </w:trPr>
        <w:tc>
          <w:tcPr>
            <w:tcW w:w="9350" w:type="dxa"/>
            <w:gridSpan w:val="2"/>
          </w:tcPr>
          <w:p w14:paraId="04D0571A" w14:textId="77777777" w:rsidR="00BC773F" w:rsidRPr="005B3F01"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r w:rsidRPr="005B3F01">
              <w:rPr>
                <w:rFonts w:ascii="Calibri" w:hAnsi="Calibri" w:cs="Calibri"/>
                <w:sz w:val="18"/>
                <w:szCs w:val="18"/>
              </w:rPr>
              <w:t>Notwithstanding the detail in this job description, in accordance with the School's Flexibility Policy the job holder will undertake such work as may be determined by the Headteacher/Governing Body from time to time, up to or at a level consistent with the Main Responsibilities of the job.</w:t>
            </w:r>
          </w:p>
          <w:p w14:paraId="47AA3E56" w14:textId="77777777" w:rsidR="00BC773F" w:rsidRPr="005B3F01"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p>
          <w:p w14:paraId="6926446D" w14:textId="77777777" w:rsidR="00BC773F" w:rsidRPr="005B3F01"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r w:rsidRPr="005B3F01">
              <w:rPr>
                <w:rFonts w:ascii="Calibri" w:hAnsi="Calibri" w:cs="Calibri"/>
                <w:sz w:val="18"/>
                <w:szCs w:val="18"/>
              </w:rPr>
              <w:t xml:space="preserve">All staff are expected to maintain high standards of student/customer care in the context of the </w:t>
            </w:r>
            <w:proofErr w:type="gramStart"/>
            <w:r w:rsidRPr="005B3F01">
              <w:rPr>
                <w:rFonts w:ascii="Calibri" w:hAnsi="Calibri" w:cs="Calibri"/>
                <w:sz w:val="18"/>
                <w:szCs w:val="18"/>
              </w:rPr>
              <w:t>School’s</w:t>
            </w:r>
            <w:proofErr w:type="gramEnd"/>
            <w:r w:rsidRPr="005B3F01">
              <w:rPr>
                <w:rFonts w:ascii="Calibri" w:hAnsi="Calibri" w:cs="Calibri"/>
                <w:sz w:val="18"/>
                <w:szCs w:val="18"/>
              </w:rPr>
              <w:t xml:space="preserve"> core values, to uphold Equality Diversity and the Health and Safety Policy standards and to participate in training activities necessary to their post.</w:t>
            </w:r>
          </w:p>
          <w:p w14:paraId="0BA14F43" w14:textId="77777777" w:rsidR="009E633B" w:rsidRPr="005B3F01" w:rsidRDefault="009E633B"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sz w:val="18"/>
                <w:szCs w:val="18"/>
              </w:rPr>
            </w:pPr>
          </w:p>
          <w:p w14:paraId="26F67053" w14:textId="02F86BC9" w:rsidR="00BC773F" w:rsidRPr="00BC773F" w:rsidRDefault="00BC773F" w:rsidP="00BC773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cs="Calibri"/>
                <w:b/>
                <w:sz w:val="20"/>
                <w:szCs w:val="20"/>
              </w:rPr>
            </w:pPr>
            <w:r w:rsidRPr="005B3F01">
              <w:rPr>
                <w:rFonts w:ascii="Calibri" w:hAnsi="Calibri" w:cs="Calibri"/>
                <w:sz w:val="18"/>
                <w:szCs w:val="18"/>
              </w:rPr>
              <w:t xml:space="preserve">All staff are expected to </w:t>
            </w:r>
            <w:proofErr w:type="gramStart"/>
            <w:r w:rsidRPr="005B3F01">
              <w:rPr>
                <w:rFonts w:ascii="Calibri" w:hAnsi="Calibri" w:cs="Calibri"/>
                <w:sz w:val="18"/>
                <w:szCs w:val="18"/>
              </w:rPr>
              <w:t>maintain a personal and professional image at all times</w:t>
            </w:r>
            <w:proofErr w:type="gramEnd"/>
            <w:r w:rsidRPr="005B3F01">
              <w:rPr>
                <w:rFonts w:ascii="Calibri" w:hAnsi="Calibri" w:cs="Calibri"/>
                <w:sz w:val="18"/>
                <w:szCs w:val="18"/>
              </w:rPr>
              <w:t xml:space="preserve"> and to follow the staff dress code as required by the business needs.</w:t>
            </w:r>
          </w:p>
        </w:tc>
      </w:tr>
    </w:tbl>
    <w:p w14:paraId="7BC1BBBE" w14:textId="77777777" w:rsidR="009E633B" w:rsidRDefault="009E633B" w:rsidP="00BC773F">
      <w:pPr>
        <w:pStyle w:val="BodyText"/>
        <w:tabs>
          <w:tab w:val="left" w:pos="8306"/>
        </w:tabs>
        <w:ind w:right="-144"/>
        <w:jc w:val="both"/>
        <w:rPr>
          <w:rFonts w:ascii="Calibri" w:hAnsi="Calibri" w:cs="Calibri"/>
          <w:iCs/>
          <w:sz w:val="22"/>
          <w:szCs w:val="22"/>
        </w:rPr>
      </w:pPr>
    </w:p>
    <w:p w14:paraId="1DA33551" w14:textId="77777777" w:rsidR="005B3F01" w:rsidRPr="005B3F01" w:rsidRDefault="005B3F01" w:rsidP="005B3F01">
      <w:pPr>
        <w:autoSpaceDE w:val="0"/>
        <w:autoSpaceDN w:val="0"/>
        <w:adjustRightInd w:val="0"/>
        <w:jc w:val="both"/>
        <w:rPr>
          <w:rFonts w:ascii="Calibri" w:hAnsi="Calibri" w:cs="Tahoma"/>
          <w:snapToGrid/>
          <w:color w:val="000000"/>
          <w:sz w:val="22"/>
          <w:szCs w:val="22"/>
        </w:rPr>
      </w:pPr>
      <w:r w:rsidRPr="005B3F01">
        <w:rPr>
          <w:rFonts w:ascii="Calibri" w:hAnsi="Calibri" w:cs="Tahoma"/>
          <w:snapToGrid/>
          <w:color w:val="000000"/>
          <w:sz w:val="22"/>
          <w:szCs w:val="22"/>
        </w:rPr>
        <w:t xml:space="preserve">This job description is current at the date below but will be reviewed on an annual basis </w:t>
      </w:r>
      <w:proofErr w:type="gramStart"/>
      <w:r w:rsidRPr="005B3F01">
        <w:rPr>
          <w:rFonts w:ascii="Calibri" w:hAnsi="Calibri" w:cs="Tahoma"/>
          <w:snapToGrid/>
          <w:color w:val="000000"/>
          <w:sz w:val="22"/>
          <w:szCs w:val="22"/>
        </w:rPr>
        <w:t>and,</w:t>
      </w:r>
      <w:proofErr w:type="gramEnd"/>
      <w:r w:rsidRPr="005B3F01">
        <w:rPr>
          <w:rFonts w:ascii="Calibri" w:hAnsi="Calibri" w:cs="Tahoma"/>
          <w:snapToGrid/>
          <w:color w:val="000000"/>
          <w:sz w:val="22"/>
          <w:szCs w:val="22"/>
        </w:rPr>
        <w:t xml:space="preserve"> following consultation with you, may be changed to reflect or anticipate changes in the job requirements, which are commensurate with the job title and grade.</w:t>
      </w:r>
    </w:p>
    <w:p w14:paraId="1941253E" w14:textId="77777777" w:rsidR="005B3F01" w:rsidRPr="005B3F01" w:rsidRDefault="005B3F01" w:rsidP="005B3F01">
      <w:pPr>
        <w:autoSpaceDE w:val="0"/>
        <w:autoSpaceDN w:val="0"/>
        <w:adjustRightInd w:val="0"/>
        <w:jc w:val="both"/>
        <w:rPr>
          <w:rFonts w:ascii="Calibri" w:hAnsi="Calibri" w:cs="Tahoma"/>
          <w:snapToGrid/>
          <w:color w:val="9B3365"/>
          <w:sz w:val="22"/>
          <w:szCs w:val="22"/>
        </w:rPr>
      </w:pPr>
    </w:p>
    <w:p w14:paraId="733E7391" w14:textId="4ECADF03" w:rsidR="005B3F01" w:rsidRPr="005B3F01" w:rsidRDefault="005B3F01" w:rsidP="004A21FB">
      <w:pPr>
        <w:autoSpaceDE w:val="0"/>
        <w:autoSpaceDN w:val="0"/>
        <w:adjustRightInd w:val="0"/>
        <w:jc w:val="both"/>
        <w:rPr>
          <w:rFonts w:ascii="Tahoma" w:hAnsi="Tahoma" w:cs="Tahoma"/>
          <w:snapToGrid/>
          <w:color w:val="000000"/>
          <w:sz w:val="20"/>
          <w:szCs w:val="20"/>
        </w:rPr>
      </w:pPr>
      <w:r w:rsidRPr="004A21FB">
        <w:rPr>
          <w:rFonts w:ascii="Calibri" w:hAnsi="Calibri" w:cs="Tahoma"/>
          <w:snapToGrid/>
          <w:color w:val="000000"/>
          <w:sz w:val="22"/>
          <w:szCs w:val="22"/>
        </w:rPr>
        <w:t>Signed</w:t>
      </w:r>
      <w:r w:rsidRPr="005B3F01">
        <w:rPr>
          <w:rFonts w:ascii="Tahoma" w:hAnsi="Tahoma" w:cs="Tahoma"/>
          <w:snapToGrid/>
          <w:color w:val="000000"/>
          <w:sz w:val="20"/>
          <w:szCs w:val="20"/>
        </w:rPr>
        <w:t xml:space="preserve"> ………………………………………….……………….……</w:t>
      </w:r>
      <w:r w:rsidRPr="005B3F01">
        <w:rPr>
          <w:rFonts w:ascii="Tahoma" w:hAnsi="Tahoma" w:cs="Tahoma"/>
          <w:snapToGrid/>
          <w:color w:val="000000"/>
          <w:sz w:val="20"/>
          <w:szCs w:val="20"/>
        </w:rPr>
        <w:tab/>
      </w:r>
      <w:r w:rsidRPr="005B3F01">
        <w:rPr>
          <w:rFonts w:ascii="Tahoma" w:hAnsi="Tahoma" w:cs="Tahoma"/>
          <w:snapToGrid/>
          <w:color w:val="000000"/>
          <w:sz w:val="20"/>
          <w:szCs w:val="20"/>
        </w:rPr>
        <w:tab/>
      </w:r>
      <w:r w:rsidRPr="004A21FB">
        <w:rPr>
          <w:rFonts w:ascii="Calibri" w:hAnsi="Calibri" w:cs="Tahoma"/>
          <w:snapToGrid/>
          <w:color w:val="000000"/>
          <w:sz w:val="22"/>
          <w:szCs w:val="22"/>
        </w:rPr>
        <w:t>Dated</w:t>
      </w:r>
      <w:r w:rsidRPr="005B3F01">
        <w:rPr>
          <w:rFonts w:ascii="Tahoma" w:hAnsi="Tahoma" w:cs="Tahoma"/>
          <w:snapToGrid/>
          <w:color w:val="000000"/>
          <w:sz w:val="20"/>
          <w:szCs w:val="20"/>
        </w:rPr>
        <w:t>…………………………………</w:t>
      </w:r>
      <w:proofErr w:type="gramStart"/>
      <w:r w:rsidRPr="005B3F01">
        <w:rPr>
          <w:rFonts w:ascii="Tahoma" w:hAnsi="Tahoma" w:cs="Tahoma"/>
          <w:snapToGrid/>
          <w:color w:val="000000"/>
          <w:sz w:val="20"/>
          <w:szCs w:val="20"/>
        </w:rPr>
        <w:t>….…..</w:t>
      </w:r>
      <w:proofErr w:type="gramEnd"/>
      <w:r w:rsidRPr="005B3F01">
        <w:rPr>
          <w:rFonts w:ascii="Tahoma" w:hAnsi="Tahoma" w:cs="Tahoma"/>
          <w:snapToGrid/>
          <w:color w:val="000000"/>
          <w:sz w:val="20"/>
          <w:szCs w:val="20"/>
        </w:rPr>
        <w:t>…</w:t>
      </w:r>
    </w:p>
    <w:p w14:paraId="3DE47CC9" w14:textId="77777777" w:rsidR="005B3F01" w:rsidRPr="005B3F01" w:rsidRDefault="005B3F01" w:rsidP="005B3F01">
      <w:pPr>
        <w:tabs>
          <w:tab w:val="left" w:pos="1134"/>
          <w:tab w:val="left" w:pos="4962"/>
        </w:tabs>
        <w:autoSpaceDE w:val="0"/>
        <w:autoSpaceDN w:val="0"/>
        <w:adjustRightInd w:val="0"/>
        <w:spacing w:line="360" w:lineRule="auto"/>
        <w:jc w:val="both"/>
        <w:rPr>
          <w:rFonts w:ascii="Tahoma" w:hAnsi="Tahoma" w:cs="Tahoma"/>
          <w:snapToGrid/>
          <w:color w:val="000000"/>
          <w:sz w:val="20"/>
          <w:szCs w:val="20"/>
        </w:rPr>
      </w:pPr>
    </w:p>
    <w:p w14:paraId="0193EF49" w14:textId="4DF115E6" w:rsidR="005B3F01" w:rsidRPr="005B3F01" w:rsidRDefault="005B3F01" w:rsidP="005B3F01">
      <w:pPr>
        <w:tabs>
          <w:tab w:val="left" w:pos="1134"/>
          <w:tab w:val="left" w:pos="4962"/>
        </w:tabs>
        <w:autoSpaceDE w:val="0"/>
        <w:autoSpaceDN w:val="0"/>
        <w:adjustRightInd w:val="0"/>
        <w:rPr>
          <w:rFonts w:ascii="Tahoma" w:hAnsi="Tahoma" w:cs="Tahoma"/>
          <w:snapToGrid/>
          <w:color w:val="000000"/>
          <w:sz w:val="20"/>
          <w:szCs w:val="20"/>
        </w:rPr>
      </w:pPr>
      <w:r w:rsidRPr="004A21FB">
        <w:rPr>
          <w:rFonts w:ascii="Calibri" w:hAnsi="Calibri" w:cs="Tahoma"/>
          <w:snapToGrid/>
          <w:color w:val="000000"/>
          <w:sz w:val="22"/>
          <w:szCs w:val="22"/>
        </w:rPr>
        <w:t xml:space="preserve">Name (Please </w:t>
      </w:r>
      <w:proofErr w:type="gramStart"/>
      <w:r w:rsidRPr="004A21FB">
        <w:rPr>
          <w:rFonts w:ascii="Calibri" w:hAnsi="Calibri" w:cs="Tahoma"/>
          <w:snapToGrid/>
          <w:color w:val="000000"/>
          <w:sz w:val="22"/>
          <w:szCs w:val="22"/>
        </w:rPr>
        <w:t>print</w:t>
      </w:r>
      <w:r w:rsidRPr="005B3F01">
        <w:rPr>
          <w:rFonts w:ascii="Tahoma" w:hAnsi="Tahoma" w:cs="Tahoma"/>
          <w:snapToGrid/>
          <w:color w:val="000000"/>
          <w:sz w:val="20"/>
          <w:szCs w:val="20"/>
        </w:rPr>
        <w:t>)  …</w:t>
      </w:r>
      <w:proofErr w:type="gramEnd"/>
      <w:r w:rsidRPr="005B3F01">
        <w:rPr>
          <w:rFonts w:ascii="Tahoma" w:hAnsi="Tahoma" w:cs="Tahoma"/>
          <w:snapToGrid/>
          <w:color w:val="000000"/>
          <w:sz w:val="20"/>
          <w:szCs w:val="20"/>
        </w:rPr>
        <w:t xml:space="preserve">…………………………….……………………………………….…        </w:t>
      </w:r>
    </w:p>
    <w:p w14:paraId="234F62D7" w14:textId="77777777" w:rsidR="005B3F01" w:rsidRPr="005B3F01" w:rsidRDefault="005B3F01" w:rsidP="005B3F01">
      <w:pPr>
        <w:autoSpaceDE w:val="0"/>
        <w:autoSpaceDN w:val="0"/>
        <w:adjustRightInd w:val="0"/>
        <w:jc w:val="both"/>
        <w:rPr>
          <w:rFonts w:ascii="Calibri-Bold" w:hAnsi="Calibri-Bold" w:cs="Calibri-Bold"/>
          <w:b/>
          <w:bCs/>
          <w:snapToGrid/>
          <w:color w:val="000000"/>
        </w:rPr>
      </w:pPr>
    </w:p>
    <w:p w14:paraId="378FA919" w14:textId="77777777" w:rsidR="005B3F01" w:rsidRPr="004A21FB" w:rsidRDefault="005B3F01" w:rsidP="005B3F01">
      <w:pPr>
        <w:autoSpaceDE w:val="0"/>
        <w:autoSpaceDN w:val="0"/>
        <w:adjustRightInd w:val="0"/>
        <w:jc w:val="both"/>
        <w:rPr>
          <w:rFonts w:ascii="Calibri" w:hAnsi="Calibri" w:cs="Calibri"/>
          <w:b/>
          <w:bCs/>
          <w:snapToGrid/>
          <w:color w:val="000000"/>
        </w:rPr>
      </w:pPr>
      <w:r w:rsidRPr="004A21FB">
        <w:rPr>
          <w:rFonts w:ascii="Calibri" w:hAnsi="Calibri" w:cs="Calibri"/>
          <w:b/>
          <w:bCs/>
          <w:snapToGrid/>
          <w:color w:val="000000"/>
        </w:rPr>
        <w:t>Review arrangements</w:t>
      </w:r>
    </w:p>
    <w:p w14:paraId="1D570501" w14:textId="77777777" w:rsidR="005B3F01" w:rsidRPr="005B3F01" w:rsidRDefault="005B3F01" w:rsidP="005B3F01">
      <w:pPr>
        <w:autoSpaceDE w:val="0"/>
        <w:autoSpaceDN w:val="0"/>
        <w:adjustRightInd w:val="0"/>
        <w:jc w:val="both"/>
        <w:rPr>
          <w:rFonts w:ascii="Calibri" w:hAnsi="Calibri" w:cs="Calibri"/>
          <w:snapToGrid/>
          <w:color w:val="000000"/>
          <w:sz w:val="18"/>
          <w:szCs w:val="18"/>
        </w:rPr>
      </w:pPr>
      <w:r w:rsidRPr="005B3F01">
        <w:rPr>
          <w:rFonts w:ascii="Calibri" w:hAnsi="Calibri" w:cs="Calibri"/>
          <w:snapToGrid/>
          <w:color w:val="000000"/>
          <w:sz w:val="18"/>
          <w:szCs w:val="18"/>
        </w:rPr>
        <w:lastRenderedPageBreak/>
        <w:t xml:space="preserve">The details contained in this job description reflect the content of the job at the date it was prepared. However, it is inevitable that, over time, the nature of the jobs may change. Existing duties may no longer be </w:t>
      </w:r>
      <w:proofErr w:type="gramStart"/>
      <w:r w:rsidRPr="005B3F01">
        <w:rPr>
          <w:rFonts w:ascii="Calibri" w:hAnsi="Calibri" w:cs="Calibri"/>
          <w:snapToGrid/>
          <w:color w:val="000000"/>
          <w:sz w:val="18"/>
          <w:szCs w:val="18"/>
        </w:rPr>
        <w:t>required</w:t>
      </w:r>
      <w:proofErr w:type="gramEnd"/>
      <w:r w:rsidRPr="005B3F01">
        <w:rPr>
          <w:rFonts w:ascii="Calibri" w:hAnsi="Calibri" w:cs="Calibri"/>
          <w:snapToGrid/>
          <w:color w:val="000000"/>
          <w:sz w:val="18"/>
          <w:szCs w:val="18"/>
        </w:rPr>
        <w:t xml:space="preserve"> and other duties may be gained without changing the general nature of the post or the level of responsibility entailed. Consequently, the school will expect to revise the job description from time to time and will consult with the post holder at the appropriate time</w:t>
      </w:r>
    </w:p>
    <w:p w14:paraId="2228E98E" w14:textId="77777777" w:rsidR="009E633B" w:rsidRDefault="009E633B" w:rsidP="00195F47">
      <w:pPr>
        <w:pStyle w:val="BodyText"/>
        <w:tabs>
          <w:tab w:val="left" w:pos="8306"/>
        </w:tabs>
        <w:ind w:right="-144"/>
        <w:jc w:val="both"/>
        <w:rPr>
          <w:rFonts w:asciiTheme="minorHAnsi" w:hAnsiTheme="minorHAnsi" w:cstheme="minorHAnsi"/>
          <w:sz w:val="20"/>
        </w:rPr>
      </w:pPr>
    </w:p>
    <w:p w14:paraId="18F95A62" w14:textId="53499418" w:rsidR="00D25B86" w:rsidRPr="00E2530E" w:rsidRDefault="00BC773F" w:rsidP="00195F47">
      <w:pPr>
        <w:pStyle w:val="BodyText"/>
        <w:tabs>
          <w:tab w:val="left" w:pos="8306"/>
        </w:tabs>
        <w:ind w:right="-144"/>
        <w:jc w:val="both"/>
      </w:pPr>
      <w:r w:rsidRPr="00B11716">
        <w:rPr>
          <w:rFonts w:asciiTheme="minorHAnsi" w:hAnsiTheme="minorHAnsi" w:cstheme="minorHAnsi"/>
          <w:sz w:val="20"/>
        </w:rPr>
        <w:t>AOe/June 202</w:t>
      </w:r>
      <w:r w:rsidR="00B11716">
        <w:rPr>
          <w:rFonts w:asciiTheme="minorHAnsi" w:hAnsiTheme="minorHAnsi" w:cstheme="minorHAnsi"/>
          <w:sz w:val="20"/>
        </w:rPr>
        <w:t>2</w:t>
      </w:r>
    </w:p>
    <w:sectPr w:rsidR="00D25B86" w:rsidRPr="00E253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0E"/>
    <w:rsid w:val="00073184"/>
    <w:rsid w:val="000A6C5D"/>
    <w:rsid w:val="00195F47"/>
    <w:rsid w:val="004A21FB"/>
    <w:rsid w:val="005B3F01"/>
    <w:rsid w:val="005C185F"/>
    <w:rsid w:val="0066784B"/>
    <w:rsid w:val="00821E44"/>
    <w:rsid w:val="009E633B"/>
    <w:rsid w:val="00B11716"/>
    <w:rsid w:val="00BC773F"/>
    <w:rsid w:val="00C0725C"/>
    <w:rsid w:val="00D25B86"/>
    <w:rsid w:val="00DD0B72"/>
    <w:rsid w:val="00E02AA0"/>
    <w:rsid w:val="00E2530E"/>
    <w:rsid w:val="00E72E71"/>
    <w:rsid w:val="00F8455B"/>
    <w:rsid w:val="00FB1555"/>
    <w:rsid w:val="00FE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2017"/>
  <w15:chartTrackingRefBased/>
  <w15:docId w15:val="{CAD92167-EF03-4973-8B53-AF7F9797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30E"/>
    <w:pPr>
      <w:spacing w:after="0" w:line="240" w:lineRule="auto"/>
    </w:pPr>
    <w:rPr>
      <w:rFonts w:ascii="Arial" w:eastAsia="Times New Roman" w:hAnsi="Arial" w:cs="Times New Roman"/>
      <w:snapToGrid w:val="0"/>
      <w:kern w:val="0"/>
      <w:sz w:val="24"/>
      <w:szCs w:val="24"/>
      <w:lang w:val="en-GB" w:eastAsia="en-GB"/>
      <w14:ligatures w14:val="none"/>
    </w:rPr>
  </w:style>
  <w:style w:type="paragraph" w:styleId="Heading1">
    <w:name w:val="heading 1"/>
    <w:basedOn w:val="Normal"/>
    <w:next w:val="Normal"/>
    <w:link w:val="Heading1Char"/>
    <w:qFormat/>
    <w:rsid w:val="00E2530E"/>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paragraph" w:styleId="Heading2">
    <w:name w:val="heading 2"/>
    <w:basedOn w:val="Normal"/>
    <w:next w:val="Normal"/>
    <w:link w:val="Heading2Char"/>
    <w:qFormat/>
    <w:rsid w:val="00E2530E"/>
    <w:pPr>
      <w:keepNext/>
      <w:ind w:right="-443"/>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30E"/>
    <w:rPr>
      <w:rFonts w:ascii="Arial" w:eastAsia="Times New Roman" w:hAnsi="Arial" w:cs="Times New Roman"/>
      <w:b/>
      <w:snapToGrid w:val="0"/>
      <w:kern w:val="0"/>
      <w:sz w:val="24"/>
      <w:szCs w:val="24"/>
      <w:lang w:val="en-GB" w:eastAsia="en-GB"/>
      <w14:ligatures w14:val="none"/>
    </w:rPr>
  </w:style>
  <w:style w:type="character" w:customStyle="1" w:styleId="Heading2Char">
    <w:name w:val="Heading 2 Char"/>
    <w:basedOn w:val="DefaultParagraphFont"/>
    <w:link w:val="Heading2"/>
    <w:rsid w:val="00E2530E"/>
    <w:rPr>
      <w:rFonts w:ascii="Arial" w:eastAsia="Times New Roman" w:hAnsi="Arial" w:cs="Times New Roman"/>
      <w:b/>
      <w:snapToGrid w:val="0"/>
      <w:kern w:val="0"/>
      <w:sz w:val="24"/>
      <w:szCs w:val="24"/>
      <w:lang w:val="en-GB"/>
      <w14:ligatures w14:val="none"/>
    </w:rPr>
  </w:style>
  <w:style w:type="paragraph" w:styleId="BodyText">
    <w:name w:val="Body Text"/>
    <w:basedOn w:val="Normal"/>
    <w:link w:val="BodyTextChar"/>
    <w:rsid w:val="00BC773F"/>
    <w:rPr>
      <w:b/>
      <w:szCs w:val="20"/>
      <w:lang w:eastAsia="en-US"/>
    </w:rPr>
  </w:style>
  <w:style w:type="character" w:customStyle="1" w:styleId="BodyTextChar">
    <w:name w:val="Body Text Char"/>
    <w:basedOn w:val="DefaultParagraphFont"/>
    <w:link w:val="BodyText"/>
    <w:rsid w:val="00BC773F"/>
    <w:rPr>
      <w:rFonts w:ascii="Arial" w:eastAsia="Times New Roman" w:hAnsi="Arial" w:cs="Times New Roman"/>
      <w:b/>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4855D-EF6D-48C8-BD1C-478E8B41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Owen</dc:creator>
  <cp:keywords/>
  <dc:description/>
  <cp:lastModifiedBy>Ashley Owen</cp:lastModifiedBy>
  <cp:revision>2</cp:revision>
  <dcterms:created xsi:type="dcterms:W3CDTF">2025-11-18T09:32:00Z</dcterms:created>
  <dcterms:modified xsi:type="dcterms:W3CDTF">2025-11-18T09:32:00Z</dcterms:modified>
</cp:coreProperties>
</file>