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176FABA6" w:rsidR="00B40B98" w:rsidRPr="00BB3452" w:rsidRDefault="00776F35" w:rsidP="00BB3452">
      <w:pPr>
        <w:ind w:left="0" w:right="-22"/>
        <w:jc w:val="center"/>
        <w:rPr>
          <w:rFonts w:ascii="Tahoma" w:hAnsi="Tahoma" w:cs="Tahoma"/>
          <w:b/>
          <w:bCs/>
          <w:sz w:val="32"/>
          <w:szCs w:val="32"/>
          <w:u w:val="single"/>
        </w:rPr>
      </w:pPr>
      <w:r>
        <w:rPr>
          <w:rFonts w:ascii="Tahoma" w:hAnsi="Tahoma" w:cs="Tahoma"/>
          <w:b/>
          <w:bCs/>
          <w:sz w:val="32"/>
          <w:szCs w:val="32"/>
          <w:u w:val="single"/>
        </w:rPr>
        <w:t xml:space="preserve">Midday </w:t>
      </w:r>
      <w:r w:rsidR="007119BA">
        <w:rPr>
          <w:rFonts w:ascii="Tahoma" w:hAnsi="Tahoma" w:cs="Tahoma"/>
          <w:b/>
          <w:bCs/>
          <w:sz w:val="32"/>
          <w:szCs w:val="32"/>
          <w:u w:val="single"/>
        </w:rPr>
        <w:t>Assistant</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261919F5"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Midday</w:t>
            </w:r>
            <w:r w:rsidR="00785407">
              <w:rPr>
                <w:rFonts w:ascii="Tahoma" w:hAnsi="Tahoma" w:cs="Tahoma"/>
                <w:b/>
                <w:bCs/>
                <w:sz w:val="22"/>
                <w:szCs w:val="8"/>
              </w:rPr>
              <w:t xml:space="preserve"> Assistant </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2FAE54E0" w:rsidR="00E628F2" w:rsidRPr="00DE79A8" w:rsidRDefault="00A86939" w:rsidP="009F5691">
            <w:pPr>
              <w:spacing w:line="276" w:lineRule="auto"/>
              <w:ind w:left="0" w:right="-22"/>
              <w:rPr>
                <w:rFonts w:ascii="Tahoma" w:hAnsi="Tahoma" w:cs="Tahoma"/>
                <w:b/>
                <w:bCs/>
                <w:sz w:val="22"/>
                <w:szCs w:val="8"/>
              </w:rPr>
            </w:pPr>
            <w:r>
              <w:rPr>
                <w:rFonts w:ascii="Tahoma" w:hAnsi="Tahoma" w:cs="Tahoma"/>
                <w:b/>
                <w:bCs/>
                <w:sz w:val="22"/>
                <w:szCs w:val="8"/>
              </w:rPr>
              <w:t>ASAP</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692F68D2"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M</w:t>
            </w:r>
            <w:r w:rsidR="00785407">
              <w:rPr>
                <w:rFonts w:ascii="Tahoma" w:hAnsi="Tahoma" w:cs="Tahoma"/>
                <w:b/>
                <w:bCs/>
                <w:sz w:val="22"/>
                <w:szCs w:val="8"/>
              </w:rPr>
              <w:t xml:space="preserve">rs </w:t>
            </w:r>
            <w:proofErr w:type="spellStart"/>
            <w:r w:rsidR="00776F35">
              <w:rPr>
                <w:rFonts w:ascii="Tahoma" w:hAnsi="Tahoma" w:cs="Tahoma"/>
                <w:b/>
                <w:bCs/>
                <w:sz w:val="22"/>
                <w:szCs w:val="8"/>
              </w:rPr>
              <w:t>Dicastiglione</w:t>
            </w:r>
            <w:proofErr w:type="spell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74C050E6"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6.25</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551C8818"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Band 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2FE933FB" w:rsidR="00E628F2" w:rsidRDefault="00B879DF" w:rsidP="009F5691">
            <w:pPr>
              <w:spacing w:line="276" w:lineRule="auto"/>
              <w:ind w:left="0" w:right="-22"/>
              <w:rPr>
                <w:rFonts w:ascii="Tahoma" w:hAnsi="Tahoma" w:cs="Tahoma"/>
                <w:b/>
                <w:bCs/>
                <w:sz w:val="22"/>
                <w:szCs w:val="8"/>
              </w:rPr>
            </w:pPr>
            <w:r>
              <w:rPr>
                <w:rFonts w:ascii="Tahoma" w:hAnsi="Tahoma" w:cs="Tahoma"/>
                <w:b/>
                <w:bCs/>
                <w:sz w:val="22"/>
                <w:szCs w:val="8"/>
              </w:rPr>
              <w:t>05.12.2025</w:t>
            </w:r>
          </w:p>
        </w:tc>
      </w:tr>
      <w:tr w:rsidR="00E628F2" w:rsidRPr="00DE79A8" w14:paraId="7E7E8AE3" w14:textId="77777777" w:rsidTr="00641C97">
        <w:trPr>
          <w:trHeight w:val="20"/>
        </w:trPr>
        <w:tc>
          <w:tcPr>
            <w:tcW w:w="2830" w:type="dxa"/>
            <w:shd w:val="clear" w:color="auto" w:fill="D9D9D9" w:themeFill="background1" w:themeFillShade="D9"/>
          </w:tcPr>
          <w:p w14:paraId="1B5E012E" w14:textId="4C2039F1"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6C920F2D" w:rsidR="00E628F2" w:rsidRDefault="00B879DF" w:rsidP="009F5691">
            <w:pPr>
              <w:spacing w:line="276" w:lineRule="auto"/>
              <w:ind w:left="0" w:right="-22"/>
              <w:rPr>
                <w:rFonts w:ascii="Tahoma" w:hAnsi="Tahoma" w:cs="Tahoma"/>
                <w:b/>
                <w:bCs/>
                <w:sz w:val="22"/>
                <w:szCs w:val="8"/>
              </w:rPr>
            </w:pPr>
            <w:r>
              <w:rPr>
                <w:rFonts w:ascii="Tahoma" w:hAnsi="Tahoma" w:cs="Tahoma"/>
                <w:b/>
                <w:bCs/>
                <w:sz w:val="22"/>
                <w:szCs w:val="8"/>
              </w:rPr>
              <w:t>Week commencing 08.12.2025</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776F35" w:rsidRDefault="00785407" w:rsidP="00DE04E6">
      <w:pPr>
        <w:ind w:left="0" w:right="-22"/>
        <w:rPr>
          <w:rStyle w:val="fontstyle01"/>
          <w:rFonts w:ascii="Tahoma" w:hAnsi="Tahoma" w:cs="Tahoma"/>
          <w:b/>
          <w:bCs/>
          <w:sz w:val="24"/>
          <w:szCs w:val="24"/>
        </w:rPr>
      </w:pPr>
    </w:p>
    <w:p w14:paraId="6C6FD939" w14:textId="77777777" w:rsidR="00776F35" w:rsidRPr="004D60AD" w:rsidRDefault="00776F35" w:rsidP="00776F35">
      <w:pPr>
        <w:widowControl w:val="0"/>
        <w:spacing w:line="240" w:lineRule="auto"/>
        <w:ind w:left="0" w:right="0"/>
        <w:rPr>
          <w:rFonts w:ascii="Tahoma" w:eastAsia="Times New Roman" w:hAnsi="Tahoma" w:cs="Tahoma"/>
          <w:snapToGrid w:val="0"/>
          <w:color w:val="auto"/>
          <w:sz w:val="22"/>
          <w:lang w:eastAsia="en-US"/>
        </w:rPr>
      </w:pPr>
      <w:bookmarkStart w:id="0" w:name="_Hlk129253854"/>
      <w:r w:rsidRPr="00776F35">
        <w:rPr>
          <w:rFonts w:ascii="Tahoma" w:eastAsia="Times New Roman" w:hAnsi="Tahoma" w:cs="Tahoma"/>
          <w:snapToGrid w:val="0"/>
          <w:color w:val="auto"/>
          <w:sz w:val="22"/>
          <w:lang w:eastAsia="en-US"/>
        </w:rPr>
        <w:t>The duties of a Midday assistant are to act as a member of the team, supervising pupils during the midday break and to sustain the welfare and safety of pupils during that break period, as directed by the senior midday supervisor.   You are expected to keep matters concerning staff and children confidential, and to refer matters when necessary to the headteacher.</w:t>
      </w:r>
    </w:p>
    <w:p w14:paraId="2BA2C874" w14:textId="77777777" w:rsidR="00776F35" w:rsidRDefault="00776F35" w:rsidP="00776F35">
      <w:pPr>
        <w:widowControl w:val="0"/>
        <w:spacing w:line="240" w:lineRule="auto"/>
        <w:ind w:left="0" w:right="0"/>
        <w:rPr>
          <w:rFonts w:ascii="Comic Sans MS" w:eastAsia="Times New Roman" w:hAnsi="Comic Sans MS" w:cs="Times New Roman"/>
          <w:snapToGrid w:val="0"/>
          <w:color w:val="auto"/>
          <w:sz w:val="20"/>
          <w:szCs w:val="20"/>
          <w:lang w:eastAsia="en-US"/>
        </w:rPr>
      </w:pPr>
    </w:p>
    <w:tbl>
      <w:tblPr>
        <w:tblStyle w:val="TableGrid1"/>
        <w:tblW w:w="11341" w:type="dxa"/>
        <w:tblInd w:w="-289" w:type="dxa"/>
        <w:tblLook w:val="04A0" w:firstRow="1" w:lastRow="0" w:firstColumn="1" w:lastColumn="0" w:noHBand="0" w:noVBand="1"/>
      </w:tblPr>
      <w:tblGrid>
        <w:gridCol w:w="11341"/>
      </w:tblGrid>
      <w:tr w:rsidR="00776F35" w:rsidRPr="00776F35" w14:paraId="0B74C4D4" w14:textId="77777777" w:rsidTr="00776F35">
        <w:tc>
          <w:tcPr>
            <w:tcW w:w="11341" w:type="dxa"/>
            <w:shd w:val="clear" w:color="auto" w:fill="0070C0"/>
          </w:tcPr>
          <w:p w14:paraId="39F1C73A" w14:textId="4E9BABCA" w:rsidR="00776F35" w:rsidRPr="00776F35" w:rsidRDefault="00776F35" w:rsidP="00776F35">
            <w:pPr>
              <w:widowControl w:val="0"/>
              <w:ind w:left="180" w:right="0"/>
              <w:jc w:val="center"/>
              <w:rPr>
                <w:rFonts w:ascii="Tahoma" w:eastAsia="Times New Roman" w:hAnsi="Tahoma" w:cs="Tahoma"/>
                <w:b/>
                <w:bCs/>
                <w:snapToGrid w:val="0"/>
                <w:color w:val="auto"/>
                <w:sz w:val="20"/>
                <w:lang w:eastAsia="en-US"/>
              </w:rPr>
            </w:pPr>
            <w:r w:rsidRPr="00776F35">
              <w:rPr>
                <w:rFonts w:ascii="Tahoma" w:eastAsia="Times New Roman" w:hAnsi="Tahoma" w:cs="Tahoma"/>
                <w:b/>
                <w:bCs/>
                <w:snapToGrid w:val="0"/>
                <w:color w:val="auto"/>
                <w:sz w:val="22"/>
                <w:szCs w:val="22"/>
                <w:lang w:eastAsia="en-US"/>
              </w:rPr>
              <w:t>Key</w:t>
            </w:r>
            <w:r w:rsidRPr="00776F35">
              <w:rPr>
                <w:rFonts w:ascii="Tahoma" w:eastAsia="Times New Roman" w:hAnsi="Tahoma" w:cs="Tahoma"/>
                <w:b/>
                <w:bCs/>
                <w:snapToGrid w:val="0"/>
                <w:color w:val="auto"/>
                <w:sz w:val="20"/>
                <w:lang w:eastAsia="en-US"/>
              </w:rPr>
              <w:t xml:space="preserve"> </w:t>
            </w:r>
            <w:r w:rsidRPr="00776F35">
              <w:rPr>
                <w:rFonts w:ascii="Tahoma" w:eastAsia="Times New Roman" w:hAnsi="Tahoma" w:cs="Tahoma"/>
                <w:b/>
                <w:bCs/>
                <w:snapToGrid w:val="0"/>
                <w:color w:val="auto"/>
                <w:sz w:val="22"/>
                <w:szCs w:val="22"/>
                <w:lang w:eastAsia="en-US"/>
              </w:rPr>
              <w:t>Responsibilities</w:t>
            </w:r>
          </w:p>
        </w:tc>
      </w:tr>
      <w:tr w:rsidR="00776F35" w:rsidRPr="00776F35" w14:paraId="357F06CF" w14:textId="77777777" w:rsidTr="00776F35">
        <w:tc>
          <w:tcPr>
            <w:tcW w:w="11341" w:type="dxa"/>
            <w:shd w:val="clear" w:color="auto" w:fill="FFFFFF" w:themeFill="background1"/>
          </w:tcPr>
          <w:p w14:paraId="5DB2F572" w14:textId="77777777" w:rsidR="00776F35" w:rsidRPr="00776F35" w:rsidRDefault="00776F35" w:rsidP="00776F35">
            <w:pPr>
              <w:widowControl w:val="0"/>
              <w:ind w:left="0" w:right="0"/>
              <w:jc w:val="center"/>
              <w:rPr>
                <w:rFonts w:ascii="Tahoma" w:eastAsia="Times New Roman" w:hAnsi="Tahoma" w:cs="Tahoma"/>
                <w:b/>
                <w:bCs/>
                <w:snapToGrid w:val="0"/>
                <w:color w:val="auto"/>
                <w:sz w:val="22"/>
                <w:lang w:eastAsia="en-US"/>
              </w:rPr>
            </w:pPr>
          </w:p>
        </w:tc>
      </w:tr>
      <w:tr w:rsidR="00776F35" w:rsidRPr="00776F35" w14:paraId="0D55EC71" w14:textId="77777777" w:rsidTr="00776F35">
        <w:tc>
          <w:tcPr>
            <w:tcW w:w="11341" w:type="dxa"/>
          </w:tcPr>
          <w:p w14:paraId="02DA575B" w14:textId="60A5C9CF"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washing of hands and hygiene of infant/junior pupils.</w:t>
            </w:r>
          </w:p>
        </w:tc>
      </w:tr>
      <w:tr w:rsidR="00776F35" w:rsidRPr="00776F35" w14:paraId="059E36BF" w14:textId="77777777" w:rsidTr="00776F35">
        <w:tc>
          <w:tcPr>
            <w:tcW w:w="11341" w:type="dxa"/>
          </w:tcPr>
          <w:p w14:paraId="19AFBACE" w14:textId="4E9E3ED8"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Organisation of the entry of the pupils into the dining room.</w:t>
            </w:r>
          </w:p>
        </w:tc>
      </w:tr>
      <w:tr w:rsidR="00776F35" w:rsidRPr="00776F35" w14:paraId="1F27E0CB" w14:textId="77777777" w:rsidTr="00776F35">
        <w:tc>
          <w:tcPr>
            <w:tcW w:w="11341" w:type="dxa"/>
          </w:tcPr>
          <w:p w14:paraId="21A702EC" w14:textId="366AB68C"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General supervision of pupils during the service of meals.</w:t>
            </w:r>
          </w:p>
        </w:tc>
      </w:tr>
      <w:tr w:rsidR="00776F35" w:rsidRPr="00776F35" w14:paraId="679B18C8" w14:textId="77777777" w:rsidTr="00776F35">
        <w:tc>
          <w:tcPr>
            <w:tcW w:w="11341" w:type="dxa"/>
          </w:tcPr>
          <w:p w14:paraId="57E7830B"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adequate standards of table manners and eating habits.</w:t>
            </w:r>
          </w:p>
        </w:tc>
      </w:tr>
      <w:tr w:rsidR="00776F35" w:rsidRPr="00776F35" w14:paraId="19463A0F" w14:textId="77777777" w:rsidTr="00776F35">
        <w:tc>
          <w:tcPr>
            <w:tcW w:w="11341" w:type="dxa"/>
          </w:tcPr>
          <w:p w14:paraId="44129E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assist with the cutting of meat and other food items for infant pupils.</w:t>
            </w:r>
          </w:p>
        </w:tc>
      </w:tr>
      <w:tr w:rsidR="00776F35" w:rsidRPr="00776F35" w14:paraId="1E37ED01" w14:textId="77777777" w:rsidTr="00776F35">
        <w:tc>
          <w:tcPr>
            <w:tcW w:w="11341" w:type="dxa"/>
          </w:tcPr>
          <w:p w14:paraId="362E03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pupils during exit from the dining hall following the clearance of tables.</w:t>
            </w:r>
          </w:p>
        </w:tc>
      </w:tr>
      <w:tr w:rsidR="00776F35" w:rsidRPr="00776F35" w14:paraId="31CFA729" w14:textId="77777777" w:rsidTr="00776F35">
        <w:tc>
          <w:tcPr>
            <w:tcW w:w="11341" w:type="dxa"/>
          </w:tcPr>
          <w:p w14:paraId="628C0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Welfare and supervision of all pupils before or after the meal in the playground, hall, corridors and classrooms as instructed by headteacher/senior midday assistant.</w:t>
            </w:r>
          </w:p>
        </w:tc>
      </w:tr>
      <w:tr w:rsidR="00776F35" w:rsidRPr="00776F35" w14:paraId="45AE07C1" w14:textId="77777777" w:rsidTr="00776F35">
        <w:tc>
          <w:tcPr>
            <w:tcW w:w="11341" w:type="dxa"/>
          </w:tcPr>
          <w:p w14:paraId="064CA6F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provide emergency treatment for accidents and to record such treatment.</w:t>
            </w:r>
          </w:p>
        </w:tc>
      </w:tr>
      <w:tr w:rsidR="00776F35" w:rsidRPr="00776F35" w14:paraId="1633D4C6" w14:textId="77777777" w:rsidTr="00776F35">
        <w:tc>
          <w:tcPr>
            <w:tcW w:w="11341" w:type="dxa"/>
          </w:tcPr>
          <w:p w14:paraId="406C4F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all accidents/illnesses to the senior midday assistant.</w:t>
            </w:r>
          </w:p>
        </w:tc>
      </w:tr>
      <w:tr w:rsidR="00776F35" w:rsidRPr="00776F35" w14:paraId="21FB7C84" w14:textId="77777777" w:rsidTr="00776F35">
        <w:tc>
          <w:tcPr>
            <w:tcW w:w="11341" w:type="dxa"/>
          </w:tcPr>
          <w:p w14:paraId="5D7664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inform the senior midday assistant if a pupil is to remain indoors.</w:t>
            </w:r>
          </w:p>
        </w:tc>
      </w:tr>
      <w:tr w:rsidR="00776F35" w:rsidRPr="00776F35" w14:paraId="27571FAD" w14:textId="77777777" w:rsidTr="00776F35">
        <w:tc>
          <w:tcPr>
            <w:tcW w:w="11341" w:type="dxa"/>
          </w:tcPr>
          <w:p w14:paraId="47E495E4"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carry out responsibilities under common law and the Health and Safety Act and to adhere to the school's health and safety policy.</w:t>
            </w:r>
          </w:p>
        </w:tc>
      </w:tr>
      <w:tr w:rsidR="00776F35" w:rsidRPr="00776F35" w14:paraId="0BA447E3" w14:textId="77777777" w:rsidTr="00776F35">
        <w:tc>
          <w:tcPr>
            <w:tcW w:w="11341" w:type="dxa"/>
          </w:tcPr>
          <w:p w14:paraId="5466ED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The organisation and management of large numbers of pupils.</w:t>
            </w:r>
          </w:p>
        </w:tc>
      </w:tr>
      <w:tr w:rsidR="00776F35" w:rsidRPr="00776F35" w14:paraId="4F3E8EC8" w14:textId="77777777" w:rsidTr="00776F35">
        <w:tc>
          <w:tcPr>
            <w:tcW w:w="11341" w:type="dxa"/>
          </w:tcPr>
          <w:p w14:paraId="38667FB8"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discipline during the lunch break and to promote adherence to the school's behaviour and anti-bullying policies.</w:t>
            </w:r>
          </w:p>
        </w:tc>
      </w:tr>
      <w:tr w:rsidR="00776F35" w:rsidRPr="00776F35" w14:paraId="314B9997" w14:textId="77777777" w:rsidTr="00776F35">
        <w:tc>
          <w:tcPr>
            <w:tcW w:w="11341" w:type="dxa"/>
          </w:tcPr>
          <w:p w14:paraId="2DF87FC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 xml:space="preserve">To wear a name badge </w:t>
            </w:r>
            <w:proofErr w:type="gramStart"/>
            <w:r w:rsidRPr="00776F35">
              <w:rPr>
                <w:rFonts w:ascii="Tahoma" w:eastAsia="Times New Roman" w:hAnsi="Tahoma" w:cs="Tahoma"/>
                <w:snapToGrid w:val="0"/>
                <w:color w:val="auto"/>
                <w:sz w:val="22"/>
                <w:szCs w:val="22"/>
                <w:lang w:eastAsia="en-US"/>
              </w:rPr>
              <w:t>in order to</w:t>
            </w:r>
            <w:proofErr w:type="gramEnd"/>
            <w:r w:rsidRPr="00776F35">
              <w:rPr>
                <w:rFonts w:ascii="Tahoma" w:eastAsia="Times New Roman" w:hAnsi="Tahoma" w:cs="Tahoma"/>
                <w:snapToGrid w:val="0"/>
                <w:color w:val="auto"/>
                <w:sz w:val="22"/>
                <w:szCs w:val="22"/>
                <w:lang w:eastAsia="en-US"/>
              </w:rPr>
              <w:t xml:space="preserve"> </w:t>
            </w:r>
            <w:proofErr w:type="gramStart"/>
            <w:r w:rsidRPr="00776F35">
              <w:rPr>
                <w:rFonts w:ascii="Tahoma" w:eastAsia="Times New Roman" w:hAnsi="Tahoma" w:cs="Tahoma"/>
                <w:snapToGrid w:val="0"/>
                <w:color w:val="auto"/>
                <w:sz w:val="22"/>
                <w:szCs w:val="22"/>
                <w:lang w:eastAsia="en-US"/>
              </w:rPr>
              <w:t>promote courteous and polite behaviour at all times</w:t>
            </w:r>
            <w:proofErr w:type="gramEnd"/>
            <w:r w:rsidRPr="00776F35">
              <w:rPr>
                <w:rFonts w:ascii="Tahoma" w:eastAsia="Times New Roman" w:hAnsi="Tahoma" w:cs="Tahoma"/>
                <w:snapToGrid w:val="0"/>
                <w:color w:val="auto"/>
                <w:sz w:val="22"/>
                <w:szCs w:val="22"/>
                <w:lang w:eastAsia="en-US"/>
              </w:rPr>
              <w:t>.</w:t>
            </w:r>
          </w:p>
        </w:tc>
      </w:tr>
      <w:tr w:rsidR="00776F35" w:rsidRPr="00776F35" w14:paraId="640CED24" w14:textId="77777777" w:rsidTr="00776F35">
        <w:tc>
          <w:tcPr>
            <w:tcW w:w="11341" w:type="dxa"/>
          </w:tcPr>
          <w:p w14:paraId="3C4FFF96"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ensure that local authority policies on equality are adhered to by not differentiating between children on grounds of gender, race or disability.</w:t>
            </w:r>
          </w:p>
        </w:tc>
      </w:tr>
      <w:tr w:rsidR="00776F35" w:rsidRPr="00776F35" w14:paraId="129F3E7C" w14:textId="77777777" w:rsidTr="00776F35">
        <w:tc>
          <w:tcPr>
            <w:tcW w:w="11341" w:type="dxa"/>
          </w:tcPr>
          <w:p w14:paraId="5EF25B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promote adherence to the school's code of conduct.</w:t>
            </w:r>
          </w:p>
        </w:tc>
      </w:tr>
      <w:tr w:rsidR="00776F35" w:rsidRPr="00776F35" w14:paraId="0E1B03EA" w14:textId="77777777" w:rsidTr="00776F35">
        <w:tc>
          <w:tcPr>
            <w:tcW w:w="11341" w:type="dxa"/>
          </w:tcPr>
          <w:p w14:paraId="022CD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any matters involving child protection immediately to the headteacher.</w:t>
            </w:r>
          </w:p>
        </w:tc>
      </w:tr>
      <w:tr w:rsidR="00776F35" w:rsidRPr="00776F35" w14:paraId="522F418B" w14:textId="77777777" w:rsidTr="00776F35">
        <w:tc>
          <w:tcPr>
            <w:tcW w:w="11341" w:type="dxa"/>
          </w:tcPr>
          <w:p w14:paraId="3D71CF6C"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undergo training as required.</w:t>
            </w:r>
          </w:p>
        </w:tc>
      </w:tr>
      <w:tr w:rsidR="00776F35" w:rsidRPr="00776F35" w14:paraId="5F85F0CF" w14:textId="77777777" w:rsidTr="00776F35">
        <w:tc>
          <w:tcPr>
            <w:tcW w:w="11341" w:type="dxa"/>
          </w:tcPr>
          <w:p w14:paraId="79F24D21"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Such other duties as may be required by the headteacher or senior midday supervisor</w:t>
            </w:r>
          </w:p>
        </w:tc>
      </w:tr>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1" w:name="_Hlk147929832"/>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lastRenderedPageBreak/>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rsidP="00DE04E6">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bookmarkEnd w:id="1"/>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lastRenderedPageBreak/>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06077623" w14:textId="332BA495" w:rsidR="00641C97" w:rsidRPr="009F5691" w:rsidRDefault="00641C97" w:rsidP="009F5691">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r>
        <w:rPr>
          <w:rFonts w:ascii="Tahoma" w:hAnsi="Tahoma" w:cs="Tahoma"/>
          <w:b/>
          <w:bCs/>
          <w:sz w:val="32"/>
          <w:szCs w:val="14"/>
        </w:rPr>
        <w:br w:type="page"/>
      </w:r>
    </w:p>
    <w:p w14:paraId="0D6F132F" w14:textId="77777777" w:rsidR="00E427ED" w:rsidRDefault="00E427ED" w:rsidP="00BB3452">
      <w:pPr>
        <w:ind w:left="0" w:right="-22"/>
        <w:jc w:val="both"/>
        <w:rPr>
          <w:rFonts w:ascii="Tahoma" w:hAnsi="Tahoma" w:cs="Tahoma"/>
          <w:b/>
          <w:bCs/>
          <w:sz w:val="24"/>
          <w:szCs w:val="24"/>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394"/>
        <w:gridCol w:w="4394"/>
      </w:tblGrid>
      <w:tr w:rsidR="00DE79A8" w:rsidRPr="001C5B10" w14:paraId="46AF33F3" w14:textId="77777777" w:rsidTr="004D60A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394"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394"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D60A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394" w:type="dxa"/>
            <w:vAlign w:val="center"/>
          </w:tcPr>
          <w:p w14:paraId="21BB74D8" w14:textId="77777777" w:rsidR="00776F35" w:rsidRPr="004D60AD" w:rsidRDefault="00776F35" w:rsidP="004D60AD">
            <w:pPr>
              <w:pStyle w:val="ListParagraph"/>
              <w:spacing w:line="256" w:lineRule="auto"/>
              <w:ind w:left="460" w:right="0"/>
              <w:rPr>
                <w:rFonts w:ascii="Tahoma" w:hAnsi="Tahoma" w:cs="Tahoma"/>
                <w:sz w:val="22"/>
              </w:rPr>
            </w:pPr>
          </w:p>
          <w:p w14:paraId="17AC800E" w14:textId="4313916D" w:rsidR="00776F35" w:rsidRPr="004D60AD" w:rsidRDefault="00776F35" w:rsidP="004D60AD">
            <w:pPr>
              <w:pStyle w:val="ListParagraph"/>
              <w:numPr>
                <w:ilvl w:val="0"/>
                <w:numId w:val="44"/>
              </w:numPr>
              <w:spacing w:line="256" w:lineRule="auto"/>
              <w:ind w:left="460" w:right="0"/>
              <w:rPr>
                <w:rFonts w:ascii="Tahoma" w:hAnsi="Tahoma" w:cs="Tahoma"/>
                <w:sz w:val="22"/>
              </w:rPr>
            </w:pPr>
            <w:r w:rsidRPr="004D60AD">
              <w:rPr>
                <w:rFonts w:ascii="Tahoma" w:hAnsi="Tahoma" w:cs="Tahoma"/>
                <w:sz w:val="22"/>
              </w:rPr>
              <w:t>Experience of supervising children either as a parent or carer</w:t>
            </w:r>
            <w:r w:rsidR="004D60AD">
              <w:rPr>
                <w:rFonts w:ascii="Tahoma" w:hAnsi="Tahoma" w:cs="Tahoma"/>
                <w:sz w:val="22"/>
              </w:rPr>
              <w:t>.</w:t>
            </w:r>
          </w:p>
          <w:p w14:paraId="23025A32" w14:textId="52DEA959" w:rsidR="00E427ED" w:rsidRPr="004D60AD" w:rsidRDefault="00776F35" w:rsidP="004D60AD">
            <w:pPr>
              <w:pStyle w:val="PS"/>
              <w:numPr>
                <w:ilvl w:val="0"/>
                <w:numId w:val="44"/>
              </w:numPr>
              <w:ind w:left="460"/>
              <w:rPr>
                <w:rFonts w:ascii="Tahoma" w:hAnsi="Tahoma" w:cs="Tahoma"/>
                <w:sz w:val="22"/>
                <w:szCs w:val="22"/>
              </w:rPr>
            </w:pPr>
            <w:r w:rsidRPr="004D60AD">
              <w:rPr>
                <w:rFonts w:ascii="Tahoma" w:hAnsi="Tahoma" w:cs="Tahoma"/>
                <w:sz w:val="22"/>
                <w:szCs w:val="22"/>
              </w:rPr>
              <w:t>Good standard of literacy and numeracy</w:t>
            </w:r>
            <w:r w:rsidR="004D60AD">
              <w:rPr>
                <w:rFonts w:ascii="Tahoma" w:hAnsi="Tahoma" w:cs="Tahoma"/>
                <w:sz w:val="22"/>
                <w:szCs w:val="22"/>
              </w:rPr>
              <w:t>.</w:t>
            </w:r>
          </w:p>
          <w:p w14:paraId="31CC297E" w14:textId="5462FB5F" w:rsidR="0034040C" w:rsidRPr="004D60AD" w:rsidRDefault="0034040C" w:rsidP="004D60AD">
            <w:pPr>
              <w:pStyle w:val="PS"/>
              <w:ind w:left="460"/>
              <w:rPr>
                <w:rFonts w:ascii="Tahoma" w:hAnsi="Tahoma" w:cs="Tahoma"/>
                <w:sz w:val="22"/>
                <w:szCs w:val="22"/>
              </w:rPr>
            </w:pPr>
          </w:p>
        </w:tc>
        <w:tc>
          <w:tcPr>
            <w:tcW w:w="4394" w:type="dxa"/>
          </w:tcPr>
          <w:p w14:paraId="2386AB7A" w14:textId="77777777" w:rsidR="004D60AD" w:rsidRPr="004D60AD" w:rsidRDefault="004D60AD" w:rsidP="004D60AD">
            <w:pPr>
              <w:pStyle w:val="ListParagraph"/>
              <w:ind w:left="317" w:right="-22" w:hanging="283"/>
              <w:rPr>
                <w:rFonts w:ascii="Tahoma" w:hAnsi="Tahoma" w:cs="Tahoma"/>
                <w:b/>
                <w:bCs/>
                <w:sz w:val="22"/>
              </w:rPr>
            </w:pPr>
          </w:p>
          <w:p w14:paraId="00609E4B" w14:textId="2DDB587E" w:rsidR="004C4B5D" w:rsidRPr="004D60AD" w:rsidRDefault="004D60AD" w:rsidP="004D60AD">
            <w:pPr>
              <w:pStyle w:val="ListParagraph"/>
              <w:numPr>
                <w:ilvl w:val="0"/>
                <w:numId w:val="44"/>
              </w:numPr>
              <w:ind w:left="317" w:right="-22" w:hanging="283"/>
              <w:rPr>
                <w:rFonts w:ascii="Tahoma" w:hAnsi="Tahoma" w:cs="Tahoma"/>
                <w:b/>
                <w:bCs/>
                <w:sz w:val="22"/>
              </w:rPr>
            </w:pPr>
            <w:r w:rsidRPr="004D60AD">
              <w:rPr>
                <w:rFonts w:ascii="Tahoma" w:hAnsi="Tahoma" w:cs="Tahoma"/>
                <w:bCs/>
                <w:sz w:val="22"/>
              </w:rPr>
              <w:t>To undergo First Aid training and record incidents on school system</w:t>
            </w:r>
            <w:r>
              <w:rPr>
                <w:rFonts w:ascii="Tahoma" w:hAnsi="Tahoma" w:cs="Tahoma"/>
                <w:bCs/>
                <w:sz w:val="22"/>
              </w:rPr>
              <w:t>.</w:t>
            </w:r>
          </w:p>
        </w:tc>
      </w:tr>
      <w:tr w:rsidR="00DE79A8" w:rsidRPr="0034040C" w14:paraId="0955A8CF" w14:textId="77777777" w:rsidTr="004D60A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394" w:type="dxa"/>
            <w:vAlign w:val="center"/>
          </w:tcPr>
          <w:p w14:paraId="7FF3A832" w14:textId="77777777" w:rsidR="004D60AD" w:rsidRPr="004D60AD" w:rsidRDefault="004D60AD" w:rsidP="004D60AD">
            <w:pPr>
              <w:pStyle w:val="ListParagraph"/>
              <w:ind w:left="460" w:right="0"/>
              <w:rPr>
                <w:rFonts w:ascii="Tahoma" w:hAnsi="Tahoma" w:cs="Tahoma"/>
                <w:sz w:val="22"/>
              </w:rPr>
            </w:pPr>
          </w:p>
          <w:p w14:paraId="2AFCB3E7" w14:textId="60BED11F" w:rsidR="004C4B5D" w:rsidRPr="004D60AD" w:rsidRDefault="00776F35" w:rsidP="004D60AD">
            <w:pPr>
              <w:pStyle w:val="ListParagraph"/>
              <w:numPr>
                <w:ilvl w:val="0"/>
                <w:numId w:val="46"/>
              </w:numPr>
              <w:ind w:left="460" w:right="0"/>
              <w:rPr>
                <w:rFonts w:ascii="Tahoma" w:hAnsi="Tahoma" w:cs="Tahoma"/>
                <w:sz w:val="22"/>
              </w:rPr>
            </w:pPr>
            <w:r w:rsidRPr="004D60AD">
              <w:rPr>
                <w:rFonts w:ascii="Tahoma" w:hAnsi="Tahoma" w:cs="Tahoma"/>
                <w:sz w:val="22"/>
              </w:rPr>
              <w:t>Working with adults/children</w:t>
            </w:r>
            <w:r w:rsidR="004D60AD">
              <w:rPr>
                <w:rFonts w:ascii="Tahoma" w:hAnsi="Tahoma" w:cs="Tahoma"/>
                <w:sz w:val="22"/>
              </w:rPr>
              <w:t>.</w:t>
            </w:r>
          </w:p>
          <w:p w14:paraId="2CB45EC0" w14:textId="1EBE273A" w:rsidR="004D60AD" w:rsidRPr="004D60AD" w:rsidRDefault="004D60AD" w:rsidP="004D60AD">
            <w:pPr>
              <w:pStyle w:val="ListParagraph"/>
              <w:ind w:left="460" w:right="0"/>
              <w:rPr>
                <w:rFonts w:ascii="Tahoma" w:hAnsi="Tahoma" w:cs="Tahoma"/>
                <w:sz w:val="22"/>
              </w:rPr>
            </w:pPr>
          </w:p>
        </w:tc>
        <w:tc>
          <w:tcPr>
            <w:tcW w:w="4394" w:type="dxa"/>
            <w:vAlign w:val="center"/>
          </w:tcPr>
          <w:p w14:paraId="3F15C709" w14:textId="77777777" w:rsidR="004D60AD" w:rsidRPr="004D60AD" w:rsidRDefault="004D60AD" w:rsidP="004D60AD">
            <w:pPr>
              <w:ind w:left="317" w:right="0" w:hanging="283"/>
              <w:rPr>
                <w:rFonts w:ascii="Tahoma" w:hAnsi="Tahoma" w:cs="Tahoma"/>
                <w:b/>
                <w:bCs/>
                <w:sz w:val="22"/>
              </w:rPr>
            </w:pPr>
          </w:p>
          <w:p w14:paraId="673C7141" w14:textId="6E417988" w:rsidR="001C5B10" w:rsidRPr="004D60AD" w:rsidRDefault="004D60AD" w:rsidP="004D60AD">
            <w:pPr>
              <w:numPr>
                <w:ilvl w:val="0"/>
                <w:numId w:val="42"/>
              </w:numPr>
              <w:ind w:left="317" w:right="0" w:hanging="283"/>
              <w:rPr>
                <w:rFonts w:ascii="Tahoma" w:hAnsi="Tahoma" w:cs="Tahoma"/>
                <w:b/>
                <w:bCs/>
                <w:sz w:val="22"/>
              </w:rPr>
            </w:pPr>
            <w:r w:rsidRPr="004D60AD">
              <w:rPr>
                <w:rFonts w:ascii="Tahoma" w:hAnsi="Tahoma" w:cs="Tahoma"/>
                <w:sz w:val="22"/>
              </w:rPr>
              <w:t>Prior experience of supervising children within a school or voluntary sector setting would be an advantage</w:t>
            </w:r>
            <w:r>
              <w:rPr>
                <w:rFonts w:ascii="Tahoma" w:hAnsi="Tahoma" w:cs="Tahoma"/>
                <w:sz w:val="22"/>
              </w:rPr>
              <w:t>.</w:t>
            </w:r>
          </w:p>
          <w:p w14:paraId="1EA3B4A4" w14:textId="674E3A0C" w:rsidR="004D60AD" w:rsidRPr="004D60AD" w:rsidRDefault="004D60AD" w:rsidP="004D60AD">
            <w:pPr>
              <w:ind w:left="317" w:right="0" w:hanging="283"/>
              <w:rPr>
                <w:rFonts w:ascii="Tahoma" w:hAnsi="Tahoma" w:cs="Tahoma"/>
                <w:b/>
                <w:bCs/>
                <w:sz w:val="22"/>
              </w:rPr>
            </w:pPr>
          </w:p>
        </w:tc>
      </w:tr>
      <w:tr w:rsidR="00DE79A8" w:rsidRPr="0034040C" w14:paraId="28FE5A0F" w14:textId="77777777" w:rsidTr="004D60A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394" w:type="dxa"/>
            <w:vAlign w:val="center"/>
          </w:tcPr>
          <w:p w14:paraId="0B60E1AB" w14:textId="77777777" w:rsidR="004D60AD" w:rsidRPr="004D60AD" w:rsidRDefault="004D60AD" w:rsidP="004D60AD">
            <w:pPr>
              <w:pStyle w:val="PS"/>
              <w:ind w:left="460"/>
              <w:rPr>
                <w:rFonts w:ascii="Tahoma" w:hAnsi="Tahoma" w:cs="Tahoma"/>
                <w:sz w:val="22"/>
                <w:szCs w:val="22"/>
              </w:rPr>
            </w:pPr>
          </w:p>
          <w:p w14:paraId="1309FEAC" w14:textId="48F5739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Ability to work using own initiative.</w:t>
            </w:r>
          </w:p>
          <w:p w14:paraId="017BB942" w14:textId="136979E4"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Punctuality</w:t>
            </w:r>
            <w:r w:rsidR="004D60AD">
              <w:rPr>
                <w:rFonts w:ascii="Tahoma" w:hAnsi="Tahoma" w:cs="Tahoma"/>
                <w:sz w:val="22"/>
                <w:szCs w:val="22"/>
              </w:rPr>
              <w:t>.</w:t>
            </w:r>
          </w:p>
          <w:p w14:paraId="027ECD9E" w14:textId="5075DB52"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Courteousness</w:t>
            </w:r>
            <w:r w:rsidR="004D60AD">
              <w:rPr>
                <w:rFonts w:ascii="Tahoma" w:hAnsi="Tahoma" w:cs="Tahoma"/>
                <w:sz w:val="22"/>
                <w:szCs w:val="22"/>
              </w:rPr>
              <w:t>.</w:t>
            </w:r>
          </w:p>
          <w:p w14:paraId="55A2DDCF" w14:textId="59B9D38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Supervise lunchtime to maintain the health, safety, welfare, </w:t>
            </w:r>
            <w:r w:rsidR="004D60AD" w:rsidRPr="004D60AD">
              <w:rPr>
                <w:rFonts w:ascii="Tahoma" w:hAnsi="Tahoma" w:cs="Tahoma"/>
                <w:sz w:val="22"/>
                <w:szCs w:val="22"/>
              </w:rPr>
              <w:t>behaviour,</w:t>
            </w:r>
            <w:r w:rsidRPr="004D60AD">
              <w:rPr>
                <w:rFonts w:ascii="Tahoma" w:hAnsi="Tahoma" w:cs="Tahoma"/>
                <w:sz w:val="22"/>
                <w:szCs w:val="22"/>
              </w:rPr>
              <w:t xml:space="preserve"> and safeguarding of all </w:t>
            </w:r>
            <w:r w:rsidR="004D60AD" w:rsidRPr="004D60AD">
              <w:rPr>
                <w:rFonts w:ascii="Tahoma" w:hAnsi="Tahoma" w:cs="Tahoma"/>
                <w:sz w:val="22"/>
                <w:szCs w:val="22"/>
              </w:rPr>
              <w:t>pupils.</w:t>
            </w:r>
          </w:p>
          <w:p w14:paraId="64242CC1" w14:textId="62C73B89"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Ability to remain calm under </w:t>
            </w:r>
            <w:r w:rsidR="004D60AD" w:rsidRPr="004D60AD">
              <w:rPr>
                <w:rFonts w:ascii="Tahoma" w:hAnsi="Tahoma" w:cs="Tahoma"/>
                <w:sz w:val="22"/>
                <w:szCs w:val="22"/>
              </w:rPr>
              <w:t>pressure.</w:t>
            </w:r>
          </w:p>
          <w:p w14:paraId="271A4786" w14:textId="546BBB2B" w:rsidR="004C4B5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Loyal and dependable</w:t>
            </w:r>
            <w:r w:rsidR="004D60AD">
              <w:rPr>
                <w:rFonts w:ascii="Tahoma" w:hAnsi="Tahoma" w:cs="Tahoma"/>
                <w:sz w:val="22"/>
                <w:szCs w:val="22"/>
              </w:rPr>
              <w:t>.</w:t>
            </w:r>
          </w:p>
          <w:p w14:paraId="6292C825" w14:textId="108E1EAE" w:rsidR="004D60AD" w:rsidRPr="004D60AD" w:rsidRDefault="004D60AD" w:rsidP="004D60AD">
            <w:pPr>
              <w:pStyle w:val="PS"/>
              <w:ind w:left="460"/>
              <w:rPr>
                <w:rFonts w:ascii="Tahoma" w:hAnsi="Tahoma" w:cs="Tahoma"/>
                <w:sz w:val="22"/>
                <w:szCs w:val="22"/>
              </w:rPr>
            </w:pPr>
          </w:p>
        </w:tc>
        <w:tc>
          <w:tcPr>
            <w:tcW w:w="4394" w:type="dxa"/>
          </w:tcPr>
          <w:p w14:paraId="5B9E4B25" w14:textId="77777777" w:rsidR="004D60AD" w:rsidRDefault="004D60AD" w:rsidP="004D60AD">
            <w:pPr>
              <w:pStyle w:val="ListParagraph"/>
              <w:ind w:left="317" w:right="-22" w:hanging="283"/>
              <w:rPr>
                <w:rFonts w:ascii="Tahoma" w:hAnsi="Tahoma" w:cs="Tahoma"/>
                <w:sz w:val="22"/>
              </w:rPr>
            </w:pPr>
          </w:p>
          <w:p w14:paraId="76DBE836" w14:textId="16371E9E"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Ability to work within a team.</w:t>
            </w:r>
          </w:p>
          <w:p w14:paraId="6D6852A1" w14:textId="03DE5B77"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Listening skills</w:t>
            </w:r>
            <w:r>
              <w:rPr>
                <w:rFonts w:ascii="Tahoma" w:hAnsi="Tahoma" w:cs="Tahoma"/>
                <w:sz w:val="22"/>
              </w:rPr>
              <w:t>.</w:t>
            </w:r>
          </w:p>
          <w:p w14:paraId="34151CCB" w14:textId="0467A62C" w:rsidR="000B2A4E"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Flexibility</w:t>
            </w:r>
            <w:r>
              <w:rPr>
                <w:rFonts w:ascii="Tahoma" w:hAnsi="Tahoma" w:cs="Tahoma"/>
                <w:sz w:val="22"/>
              </w:rPr>
              <w:t>.</w:t>
            </w:r>
          </w:p>
        </w:tc>
      </w:tr>
      <w:tr w:rsidR="00DE79A8" w:rsidRPr="0034040C" w14:paraId="643A3A4B" w14:textId="77777777" w:rsidTr="004D60A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394" w:type="dxa"/>
            <w:vAlign w:val="center"/>
          </w:tcPr>
          <w:p w14:paraId="4A0397FB" w14:textId="43F84D6B" w:rsidR="00E427ED" w:rsidRPr="004D60AD" w:rsidRDefault="004D60AD" w:rsidP="004D60AD">
            <w:pPr>
              <w:pStyle w:val="ListParagraph"/>
              <w:numPr>
                <w:ilvl w:val="0"/>
                <w:numId w:val="48"/>
              </w:numPr>
              <w:ind w:left="460" w:right="0"/>
              <w:rPr>
                <w:rFonts w:ascii="Tahoma" w:hAnsi="Tahoma" w:cs="Tahoma"/>
                <w:sz w:val="22"/>
              </w:rPr>
            </w:pPr>
            <w:r w:rsidRPr="004D60AD">
              <w:rPr>
                <w:rFonts w:ascii="Tahoma" w:hAnsi="Tahoma" w:cs="Tahoma"/>
                <w:sz w:val="22"/>
              </w:rPr>
              <w:t>Police clearance to be completed</w:t>
            </w:r>
            <w:r>
              <w:rPr>
                <w:rFonts w:ascii="Tahoma" w:hAnsi="Tahoma" w:cs="Tahoma"/>
                <w:sz w:val="22"/>
              </w:rPr>
              <w:t>.</w:t>
            </w:r>
          </w:p>
        </w:tc>
        <w:tc>
          <w:tcPr>
            <w:tcW w:w="4394" w:type="dxa"/>
            <w:vAlign w:val="center"/>
          </w:tcPr>
          <w:p w14:paraId="5A7E9744" w14:textId="77777777" w:rsidR="004D60AD" w:rsidRPr="004D60AD" w:rsidRDefault="004D60AD" w:rsidP="004D60AD">
            <w:pPr>
              <w:pStyle w:val="ListParagraph"/>
              <w:ind w:left="317" w:right="-22" w:hanging="283"/>
              <w:rPr>
                <w:rFonts w:ascii="Tahoma" w:hAnsi="Tahoma" w:cs="Tahoma"/>
                <w:b/>
                <w:bCs/>
                <w:sz w:val="22"/>
              </w:rPr>
            </w:pPr>
          </w:p>
          <w:p w14:paraId="6E3B2684" w14:textId="602606AF" w:rsidR="000B2A4E" w:rsidRPr="004D60AD" w:rsidRDefault="004D60AD" w:rsidP="004D60AD">
            <w:pPr>
              <w:pStyle w:val="ListParagraph"/>
              <w:numPr>
                <w:ilvl w:val="0"/>
                <w:numId w:val="47"/>
              </w:numPr>
              <w:ind w:left="317" w:right="-22" w:hanging="283"/>
              <w:rPr>
                <w:rFonts w:ascii="Tahoma" w:hAnsi="Tahoma" w:cs="Tahoma"/>
                <w:b/>
                <w:bCs/>
                <w:sz w:val="22"/>
              </w:rPr>
            </w:pPr>
            <w:r w:rsidRPr="004D60AD">
              <w:rPr>
                <w:rFonts w:ascii="Tahoma" w:hAnsi="Tahoma" w:cs="Tahoma"/>
                <w:sz w:val="22"/>
              </w:rPr>
              <w:t xml:space="preserve">Ability to liaise and co-operate with Senior </w:t>
            </w:r>
            <w:r>
              <w:rPr>
                <w:rFonts w:ascii="Tahoma" w:hAnsi="Tahoma" w:cs="Tahoma"/>
                <w:sz w:val="22"/>
              </w:rPr>
              <w:t>S</w:t>
            </w:r>
            <w:r w:rsidRPr="004D60AD">
              <w:rPr>
                <w:rFonts w:ascii="Tahoma" w:hAnsi="Tahoma" w:cs="Tahoma"/>
                <w:sz w:val="22"/>
              </w:rPr>
              <w:t>upervisor and colleagues.</w:t>
            </w:r>
          </w:p>
          <w:p w14:paraId="06EA43DD" w14:textId="70CFF028" w:rsidR="004D60AD" w:rsidRPr="004D60AD" w:rsidRDefault="004D60AD" w:rsidP="004D60AD">
            <w:pPr>
              <w:pStyle w:val="ListParagraph"/>
              <w:ind w:left="317" w:right="-22" w:hanging="283"/>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11C3CC21">
            <wp:extent cx="1447800" cy="7905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90575"/>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3CF1" w14:textId="77777777" w:rsidR="00457A14" w:rsidRDefault="00457A14" w:rsidP="00402C0A">
      <w:pPr>
        <w:spacing w:line="240" w:lineRule="auto"/>
      </w:pPr>
      <w:r>
        <w:separator/>
      </w:r>
    </w:p>
  </w:endnote>
  <w:endnote w:type="continuationSeparator" w:id="0">
    <w:p w14:paraId="6C5E3B70" w14:textId="77777777" w:rsidR="00457A14" w:rsidRDefault="00457A14"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3FDB365A"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1E576A">
      <w:rPr>
        <w:rFonts w:ascii="Tahoma" w:hAnsi="Tahoma" w:cs="Tahoma"/>
        <w:sz w:val="18"/>
        <w:szCs w:val="18"/>
      </w:rPr>
      <w:t>25.09.2024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77CC" w14:textId="77777777" w:rsidR="00457A14" w:rsidRDefault="00457A14" w:rsidP="00402C0A">
      <w:pPr>
        <w:spacing w:line="240" w:lineRule="auto"/>
      </w:pPr>
      <w:r>
        <w:separator/>
      </w:r>
    </w:p>
  </w:footnote>
  <w:footnote w:type="continuationSeparator" w:id="0">
    <w:p w14:paraId="23D019FD" w14:textId="77777777" w:rsidR="00457A14" w:rsidRDefault="00457A14"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4A931214">
          <wp:simplePos x="0" y="0"/>
          <wp:positionH relativeFrom="margin">
            <wp:align>center</wp:align>
          </wp:positionH>
          <wp:positionV relativeFrom="paragraph">
            <wp:posOffset>-601924</wp:posOffset>
          </wp:positionV>
          <wp:extent cx="1567945" cy="6667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9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562C"/>
    <w:multiLevelType w:val="hybridMultilevel"/>
    <w:tmpl w:val="BCD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086"/>
    <w:multiLevelType w:val="hybridMultilevel"/>
    <w:tmpl w:val="D9D2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9" w15:restartNumberingAfterBreak="0">
    <w:nsid w:val="362A23B4"/>
    <w:multiLevelType w:val="hybridMultilevel"/>
    <w:tmpl w:val="1B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D32DA"/>
    <w:multiLevelType w:val="hybridMultilevel"/>
    <w:tmpl w:val="36E0A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1115E9"/>
    <w:multiLevelType w:val="singleLevel"/>
    <w:tmpl w:val="66CCF8A8"/>
    <w:lvl w:ilvl="0">
      <w:start w:val="4"/>
      <w:numFmt w:val="decimal"/>
      <w:lvlText w:val="%1."/>
      <w:lvlJc w:val="left"/>
      <w:pPr>
        <w:tabs>
          <w:tab w:val="num" w:pos="720"/>
        </w:tabs>
        <w:ind w:left="720" w:hanging="720"/>
      </w:pPr>
      <w:rPr>
        <w:rFonts w:hint="default"/>
      </w:rPr>
    </w:lvl>
  </w:abstractNum>
  <w:abstractNum w:abstractNumId="2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F51AA"/>
    <w:multiLevelType w:val="hybridMultilevel"/>
    <w:tmpl w:val="4B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6"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64396"/>
    <w:multiLevelType w:val="hybridMultilevel"/>
    <w:tmpl w:val="12F49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0B2085"/>
    <w:multiLevelType w:val="hybridMultilevel"/>
    <w:tmpl w:val="8822F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8560">
    <w:abstractNumId w:val="17"/>
  </w:num>
  <w:num w:numId="2" w16cid:durableId="376049732">
    <w:abstractNumId w:val="38"/>
  </w:num>
  <w:num w:numId="3" w16cid:durableId="8457796">
    <w:abstractNumId w:val="37"/>
  </w:num>
  <w:num w:numId="4" w16cid:durableId="797649397">
    <w:abstractNumId w:val="16"/>
  </w:num>
  <w:num w:numId="5" w16cid:durableId="433676159">
    <w:abstractNumId w:val="40"/>
  </w:num>
  <w:num w:numId="6" w16cid:durableId="1088307017">
    <w:abstractNumId w:val="20"/>
  </w:num>
  <w:num w:numId="7" w16cid:durableId="1312245481">
    <w:abstractNumId w:val="24"/>
  </w:num>
  <w:num w:numId="8" w16cid:durableId="1070885819">
    <w:abstractNumId w:val="33"/>
  </w:num>
  <w:num w:numId="9" w16cid:durableId="1848978888">
    <w:abstractNumId w:val="0"/>
  </w:num>
  <w:num w:numId="10" w16cid:durableId="1345787555">
    <w:abstractNumId w:val="41"/>
  </w:num>
  <w:num w:numId="11" w16cid:durableId="2008827250">
    <w:abstractNumId w:val="26"/>
  </w:num>
  <w:num w:numId="12" w16cid:durableId="476338479">
    <w:abstractNumId w:val="32"/>
  </w:num>
  <w:num w:numId="13" w16cid:durableId="239602145">
    <w:abstractNumId w:val="5"/>
  </w:num>
  <w:num w:numId="14" w16cid:durableId="1360469876">
    <w:abstractNumId w:val="36"/>
  </w:num>
  <w:num w:numId="15" w16cid:durableId="202401822">
    <w:abstractNumId w:val="39"/>
  </w:num>
  <w:num w:numId="16" w16cid:durableId="1308123351">
    <w:abstractNumId w:val="1"/>
  </w:num>
  <w:num w:numId="17" w16cid:durableId="1511407343">
    <w:abstractNumId w:val="18"/>
  </w:num>
  <w:num w:numId="18" w16cid:durableId="2065254470">
    <w:abstractNumId w:val="8"/>
  </w:num>
  <w:num w:numId="19" w16cid:durableId="423451909">
    <w:abstractNumId w:val="3"/>
  </w:num>
  <w:num w:numId="20" w16cid:durableId="939991228">
    <w:abstractNumId w:val="30"/>
  </w:num>
  <w:num w:numId="21" w16cid:durableId="1384792777">
    <w:abstractNumId w:val="10"/>
  </w:num>
  <w:num w:numId="22" w16cid:durableId="1177189912">
    <w:abstractNumId w:val="31"/>
  </w:num>
  <w:num w:numId="23" w16cid:durableId="1322586176">
    <w:abstractNumId w:val="45"/>
  </w:num>
  <w:num w:numId="24" w16cid:durableId="1887795328">
    <w:abstractNumId w:val="46"/>
  </w:num>
  <w:num w:numId="25" w16cid:durableId="1996646179">
    <w:abstractNumId w:val="12"/>
  </w:num>
  <w:num w:numId="26" w16cid:durableId="2141879588">
    <w:abstractNumId w:val="14"/>
  </w:num>
  <w:num w:numId="27" w16cid:durableId="1891571491">
    <w:abstractNumId w:val="34"/>
  </w:num>
  <w:num w:numId="28" w16cid:durableId="987129171">
    <w:abstractNumId w:val="27"/>
  </w:num>
  <w:num w:numId="29" w16cid:durableId="241069793">
    <w:abstractNumId w:val="21"/>
  </w:num>
  <w:num w:numId="30" w16cid:durableId="1400404785">
    <w:abstractNumId w:val="42"/>
  </w:num>
  <w:num w:numId="31" w16cid:durableId="1365055459">
    <w:abstractNumId w:val="7"/>
  </w:num>
  <w:num w:numId="32" w16cid:durableId="659701343">
    <w:abstractNumId w:val="29"/>
  </w:num>
  <w:num w:numId="33" w16cid:durableId="441993758">
    <w:abstractNumId w:val="11"/>
  </w:num>
  <w:num w:numId="34" w16cid:durableId="1392540921">
    <w:abstractNumId w:val="13"/>
  </w:num>
  <w:num w:numId="35" w16cid:durableId="267545440">
    <w:abstractNumId w:val="4"/>
  </w:num>
  <w:num w:numId="36" w16cid:durableId="105470129">
    <w:abstractNumId w:val="2"/>
  </w:num>
  <w:num w:numId="37" w16cid:durableId="1296063584">
    <w:abstractNumId w:val="25"/>
  </w:num>
  <w:num w:numId="38" w16cid:durableId="853227626">
    <w:abstractNumId w:val="47"/>
  </w:num>
  <w:num w:numId="39" w16cid:durableId="513156800">
    <w:abstractNumId w:val="35"/>
  </w:num>
  <w:num w:numId="40" w16cid:durableId="813644822">
    <w:abstractNumId w:val="28"/>
  </w:num>
  <w:num w:numId="41" w16cid:durableId="1896042895">
    <w:abstractNumId w:val="9"/>
  </w:num>
  <w:num w:numId="42" w16cid:durableId="1550916907">
    <w:abstractNumId w:val="19"/>
  </w:num>
  <w:num w:numId="43" w16cid:durableId="1592007888">
    <w:abstractNumId w:val="23"/>
    <w:lvlOverride w:ilvl="0">
      <w:startOverride w:val="4"/>
    </w:lvlOverride>
  </w:num>
  <w:num w:numId="44" w16cid:durableId="754015531">
    <w:abstractNumId w:val="6"/>
  </w:num>
  <w:num w:numId="45" w16cid:durableId="963735950">
    <w:abstractNumId w:val="15"/>
  </w:num>
  <w:num w:numId="46" w16cid:durableId="632061893">
    <w:abstractNumId w:val="43"/>
  </w:num>
  <w:num w:numId="47" w16cid:durableId="336658860">
    <w:abstractNumId w:val="22"/>
  </w:num>
  <w:num w:numId="48" w16cid:durableId="61625153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31932"/>
    <w:rsid w:val="000840BB"/>
    <w:rsid w:val="000B2A4E"/>
    <w:rsid w:val="000C5539"/>
    <w:rsid w:val="00167924"/>
    <w:rsid w:val="001C5B10"/>
    <w:rsid w:val="001D3B69"/>
    <w:rsid w:val="001E205B"/>
    <w:rsid w:val="001E576A"/>
    <w:rsid w:val="002330B7"/>
    <w:rsid w:val="002672BE"/>
    <w:rsid w:val="00280E74"/>
    <w:rsid w:val="002E103F"/>
    <w:rsid w:val="002E5533"/>
    <w:rsid w:val="00317902"/>
    <w:rsid w:val="0034040C"/>
    <w:rsid w:val="003863E6"/>
    <w:rsid w:val="00394784"/>
    <w:rsid w:val="003A3ABD"/>
    <w:rsid w:val="003C70AC"/>
    <w:rsid w:val="00402C0A"/>
    <w:rsid w:val="00424636"/>
    <w:rsid w:val="00434180"/>
    <w:rsid w:val="00446C61"/>
    <w:rsid w:val="00455A28"/>
    <w:rsid w:val="00457A14"/>
    <w:rsid w:val="004A6DD2"/>
    <w:rsid w:val="004B1AE1"/>
    <w:rsid w:val="004C4B5D"/>
    <w:rsid w:val="004C61DD"/>
    <w:rsid w:val="004D60AD"/>
    <w:rsid w:val="004E576B"/>
    <w:rsid w:val="004E7232"/>
    <w:rsid w:val="00527022"/>
    <w:rsid w:val="0055234E"/>
    <w:rsid w:val="00641C97"/>
    <w:rsid w:val="007036B8"/>
    <w:rsid w:val="007119BA"/>
    <w:rsid w:val="00717495"/>
    <w:rsid w:val="00741081"/>
    <w:rsid w:val="00760993"/>
    <w:rsid w:val="007750C6"/>
    <w:rsid w:val="007766B1"/>
    <w:rsid w:val="00776F35"/>
    <w:rsid w:val="00785407"/>
    <w:rsid w:val="007B1E35"/>
    <w:rsid w:val="007B522F"/>
    <w:rsid w:val="007B689C"/>
    <w:rsid w:val="007F196A"/>
    <w:rsid w:val="00803FB1"/>
    <w:rsid w:val="00842B28"/>
    <w:rsid w:val="0085020E"/>
    <w:rsid w:val="00906DF4"/>
    <w:rsid w:val="00917073"/>
    <w:rsid w:val="00950B28"/>
    <w:rsid w:val="009543C2"/>
    <w:rsid w:val="00963B98"/>
    <w:rsid w:val="00971AF7"/>
    <w:rsid w:val="009A4FA5"/>
    <w:rsid w:val="009F5691"/>
    <w:rsid w:val="00A04DC5"/>
    <w:rsid w:val="00A86939"/>
    <w:rsid w:val="00AD0CD3"/>
    <w:rsid w:val="00B110DD"/>
    <w:rsid w:val="00B2734D"/>
    <w:rsid w:val="00B36E22"/>
    <w:rsid w:val="00B40B98"/>
    <w:rsid w:val="00B8569D"/>
    <w:rsid w:val="00B879DF"/>
    <w:rsid w:val="00BB3452"/>
    <w:rsid w:val="00BD260D"/>
    <w:rsid w:val="00BF6E09"/>
    <w:rsid w:val="00C632D6"/>
    <w:rsid w:val="00CD485C"/>
    <w:rsid w:val="00DB6081"/>
    <w:rsid w:val="00DE04E6"/>
    <w:rsid w:val="00DE79A8"/>
    <w:rsid w:val="00E427ED"/>
    <w:rsid w:val="00E628F2"/>
    <w:rsid w:val="00EA1573"/>
    <w:rsid w:val="00ED0B2D"/>
    <w:rsid w:val="00F21FC1"/>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table" w:customStyle="1" w:styleId="TableGrid1">
    <w:name w:val="Table Grid1"/>
    <w:basedOn w:val="TableNormal"/>
    <w:next w:val="TableGrid"/>
    <w:rsid w:val="00776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Mylie Barker</cp:lastModifiedBy>
  <cp:revision>6</cp:revision>
  <cp:lastPrinted>2023-01-31T14:49:00Z</cp:lastPrinted>
  <dcterms:created xsi:type="dcterms:W3CDTF">2024-11-07T14:55:00Z</dcterms:created>
  <dcterms:modified xsi:type="dcterms:W3CDTF">2025-11-26T10:43:00Z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c6bac5cec2f725bf2947b4e04bbc40d88ce2e964533e27043c96db22f5c24651</vt:lpwstr>
  </property>
</Properties>
</file>