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59AB" w14:textId="795CCF51" w:rsidR="00220192" w:rsidRDefault="00220192" w:rsidP="0022019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>
        <w:rPr>
          <w:noProof/>
        </w:rPr>
        <w:drawing>
          <wp:inline distT="0" distB="0" distL="0" distR="0" wp14:anchorId="788A5AAC" wp14:editId="6EC56940">
            <wp:extent cx="182880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49" cy="172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5870" w14:textId="4D7109F6" w:rsidR="00220192" w:rsidRDefault="00220192" w:rsidP="006840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>School Administrator – Job Description</w:t>
      </w:r>
    </w:p>
    <w:p w14:paraId="17F97BBE" w14:textId="6CCEC3B8" w:rsidR="00684036" w:rsidRPr="00684036" w:rsidRDefault="00684036" w:rsidP="006840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 w:rsidRPr="00684036"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>Full job description</w:t>
      </w:r>
    </w:p>
    <w:p w14:paraId="67B47D49" w14:textId="77777777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Admin Assistant – Grade 4</w:t>
      </w:r>
    </w:p>
    <w:p w14:paraId="12373695" w14:textId="41FE9D07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Contract type: 39 Weeks</w:t>
      </w:r>
      <w:r w:rsidR="00EC4D98" w:rsidRPr="00E74DDF">
        <w:rPr>
          <w:rFonts w:ascii="Tahoma" w:eastAsia="Times New Roman" w:hAnsi="Tahoma" w:cs="Tahoma"/>
          <w:lang w:val="en-GB" w:eastAsia="en-GB"/>
        </w:rPr>
        <w:t xml:space="preserve"> pa</w:t>
      </w:r>
      <w:r w:rsidR="00E74DDF" w:rsidRPr="00E74DDF">
        <w:rPr>
          <w:rFonts w:ascii="Tahoma" w:eastAsia="Times New Roman" w:hAnsi="Tahoma" w:cs="Tahoma"/>
          <w:lang w:val="en-GB" w:eastAsia="en-GB"/>
        </w:rPr>
        <w:t>, permanent position</w:t>
      </w:r>
    </w:p>
    <w:p w14:paraId="6B35BC88" w14:textId="5C79EBA7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Working Pattern: 34.5 hours a week</w:t>
      </w:r>
      <w:r w:rsidR="00EC4D98" w:rsidRPr="00E74DDF">
        <w:rPr>
          <w:rFonts w:ascii="Tahoma" w:eastAsia="Times New Roman" w:hAnsi="Tahoma" w:cs="Tahoma"/>
          <w:lang w:val="en-GB" w:eastAsia="en-GB"/>
        </w:rPr>
        <w:t xml:space="preserve"> (</w:t>
      </w:r>
      <w:r w:rsidR="00EC4D98" w:rsidRPr="00E74DDF">
        <w:rPr>
          <w:rFonts w:ascii="Tahoma" w:hAnsi="Tahoma" w:cs="Tahoma"/>
        </w:rPr>
        <w:t>08:30 to 16:00 Mon</w:t>
      </w:r>
      <w:r w:rsidR="005E4B14">
        <w:rPr>
          <w:rFonts w:ascii="Tahoma" w:hAnsi="Tahoma" w:cs="Tahoma"/>
        </w:rPr>
        <w:t xml:space="preserve">, Tue, Wed &amp; Fri, </w:t>
      </w:r>
      <w:r w:rsidR="00EC4D98" w:rsidRPr="00E74DDF">
        <w:rPr>
          <w:rFonts w:ascii="Tahoma" w:hAnsi="Tahoma" w:cs="Tahoma"/>
        </w:rPr>
        <w:t xml:space="preserve">08:30 to 15:30 on </w:t>
      </w:r>
      <w:r w:rsidR="005E4B14">
        <w:rPr>
          <w:rFonts w:ascii="Tahoma" w:hAnsi="Tahoma" w:cs="Tahoma"/>
        </w:rPr>
        <w:t>Thursday</w:t>
      </w:r>
      <w:bookmarkStart w:id="0" w:name="_GoBack"/>
      <w:bookmarkEnd w:id="0"/>
      <w:r w:rsidR="00EC4D98" w:rsidRPr="00E74DDF">
        <w:rPr>
          <w:rFonts w:ascii="Tahoma" w:hAnsi="Tahoma" w:cs="Tahoma"/>
        </w:rPr>
        <w:t>)</w:t>
      </w:r>
    </w:p>
    <w:p w14:paraId="22B2A87D" w14:textId="77777777" w:rsidR="00EC4D98" w:rsidRPr="00E74DDF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b/>
          <w:lang w:val="en-GB"/>
        </w:rPr>
      </w:pPr>
    </w:p>
    <w:p w14:paraId="1D836565" w14:textId="77777777" w:rsidR="00EC4D98" w:rsidRPr="00E74DDF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b/>
          <w:lang w:val="en-GB"/>
        </w:rPr>
      </w:pPr>
    </w:p>
    <w:p w14:paraId="0E76CA99" w14:textId="3AF67F6E" w:rsidR="00EC4D98" w:rsidRPr="00EC4D98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b/>
          <w:u w:val="single"/>
          <w:lang w:val="en-GB"/>
        </w:rPr>
        <w:t>Job Purpose</w:t>
      </w:r>
      <w:r w:rsidRPr="00EC4D98">
        <w:rPr>
          <w:rFonts w:ascii="Tahoma" w:eastAsiaTheme="minorEastAsia" w:hAnsi="Tahoma" w:cs="Tahoma"/>
          <w:lang w:val="en-GB"/>
        </w:rPr>
        <w:tab/>
      </w:r>
    </w:p>
    <w:p w14:paraId="13C62D5F" w14:textId="38C7D5B0" w:rsidR="007E5116" w:rsidRPr="00E74DDF" w:rsidRDefault="00EC4D98" w:rsidP="007E51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EC4D98">
        <w:rPr>
          <w:rFonts w:ascii="Tahoma" w:eastAsiaTheme="minorEastAsia" w:hAnsi="Tahoma" w:cs="Tahoma"/>
          <w:lang w:val="en-GB"/>
        </w:rPr>
        <w:t>To provide per</w:t>
      </w:r>
      <w:r w:rsidR="00E74DDF" w:rsidRPr="00E74DDF">
        <w:rPr>
          <w:rFonts w:ascii="Tahoma" w:eastAsiaTheme="minorEastAsia" w:hAnsi="Tahoma" w:cs="Tahoma"/>
          <w:lang w:val="en-GB"/>
        </w:rPr>
        <w:t>s</w:t>
      </w:r>
      <w:r w:rsidRPr="00EC4D98">
        <w:rPr>
          <w:rFonts w:ascii="Tahoma" w:eastAsiaTheme="minorEastAsia" w:hAnsi="Tahoma" w:cs="Tahoma"/>
          <w:lang w:val="en-GB"/>
        </w:rPr>
        <w:t>onal assistance, organisation and confidential administrative support to the school office.</w:t>
      </w:r>
      <w:r w:rsidR="007E5116" w:rsidRPr="00E74DDF">
        <w:rPr>
          <w:rFonts w:ascii="Tahoma" w:eastAsiaTheme="minorEastAsia" w:hAnsi="Tahoma" w:cs="Tahoma"/>
          <w:lang w:val="en-GB"/>
        </w:rPr>
        <w:t xml:space="preserve"> </w:t>
      </w:r>
      <w:r w:rsidR="007E5116" w:rsidRPr="00E74DDF">
        <w:rPr>
          <w:rFonts w:ascii="Tahoma" w:eastAsia="Times New Roman" w:hAnsi="Tahoma" w:cs="Tahoma"/>
        </w:rPr>
        <w:t>The school administrator will provide a warm welcome for parents, visitors and colleagues and deal with their requests in an efficient and professional manner.</w:t>
      </w:r>
    </w:p>
    <w:p w14:paraId="5EEA3863" w14:textId="28EA907D" w:rsidR="00EC4D98" w:rsidRPr="00E74DDF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Main responsibilities may vary day to day.</w:t>
      </w:r>
    </w:p>
    <w:p w14:paraId="49B5C4B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F22231B" w14:textId="77777777" w:rsidR="00EC4D98" w:rsidRPr="00EC4D98" w:rsidRDefault="00EC4D98" w:rsidP="00EC4D98">
      <w:pPr>
        <w:keepNext/>
        <w:spacing w:after="0" w:line="240" w:lineRule="auto"/>
        <w:ind w:right="-478"/>
        <w:outlineLvl w:val="1"/>
        <w:rPr>
          <w:rFonts w:ascii="Tahoma" w:eastAsia="Times New Roman" w:hAnsi="Tahoma" w:cs="Tahoma"/>
          <w:b/>
          <w:u w:val="single"/>
          <w:lang w:val="en-GB" w:eastAsia="en-GB"/>
        </w:rPr>
      </w:pPr>
      <w:r w:rsidRPr="00EC4D98">
        <w:rPr>
          <w:rFonts w:ascii="Tahoma" w:eastAsia="Times New Roman" w:hAnsi="Tahoma" w:cs="Tahoma"/>
          <w:b/>
          <w:u w:val="single"/>
          <w:lang w:val="en-GB" w:eastAsia="en-GB"/>
        </w:rPr>
        <w:t>Main Responsibilities</w:t>
      </w:r>
    </w:p>
    <w:p w14:paraId="4BA985C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417EA56C" w14:textId="77777777" w:rsidR="00EC4D98" w:rsidRPr="00EC4D98" w:rsidRDefault="00EC4D98" w:rsidP="00EC4D98">
      <w:pPr>
        <w:numPr>
          <w:ilvl w:val="0"/>
          <w:numId w:val="7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 xml:space="preserve">Provide administrative support for a busy school office to ensure effective and efficient service to staff, pupils and visitors. </w:t>
      </w:r>
    </w:p>
    <w:p w14:paraId="329CF08F" w14:textId="77777777" w:rsidR="00EC4D98" w:rsidRPr="00EC4D98" w:rsidRDefault="00EC4D98" w:rsidP="00EC4D98">
      <w:pPr>
        <w:numPr>
          <w:ilvl w:val="0"/>
          <w:numId w:val="7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Input data and manage records on school systems including:</w:t>
      </w:r>
    </w:p>
    <w:p w14:paraId="49C56D00" w14:textId="3115A57F" w:rsidR="00EC4D98" w:rsidRPr="00EC4D98" w:rsidRDefault="00EC4D98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Arbor</w:t>
      </w:r>
    </w:p>
    <w:p w14:paraId="35F364AE" w14:textId="65BC7EF3" w:rsidR="00EC4D98" w:rsidRPr="00E74DDF" w:rsidRDefault="008C03FB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CPOMS</w:t>
      </w:r>
    </w:p>
    <w:p w14:paraId="741D57F6" w14:textId="5873EAB7" w:rsidR="00EC4D98" w:rsidRPr="00EC4D98" w:rsidRDefault="008C03FB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Insight</w:t>
      </w:r>
    </w:p>
    <w:p w14:paraId="556A2C38" w14:textId="2A7CDDCB" w:rsidR="00EC4D98" w:rsidRPr="00E74DDF" w:rsidRDefault="00EC4D98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Parentpay</w:t>
      </w:r>
    </w:p>
    <w:p w14:paraId="13558DC4" w14:textId="1DF5EA9F" w:rsidR="00070F82" w:rsidRPr="00E74DDF" w:rsidRDefault="00070F82" w:rsidP="00070F82">
      <w:pPr>
        <w:pStyle w:val="ListParagraph"/>
        <w:numPr>
          <w:ilvl w:val="0"/>
          <w:numId w:val="19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Main control of school admin email and admin Dojo</w:t>
      </w:r>
    </w:p>
    <w:p w14:paraId="0B541DB5" w14:textId="02509428" w:rsidR="00E74DDF" w:rsidRPr="00E74DDF" w:rsidRDefault="00E74DDF" w:rsidP="00B859B3">
      <w:pPr>
        <w:pStyle w:val="ListParagraph"/>
        <w:numPr>
          <w:ilvl w:val="0"/>
          <w:numId w:val="19"/>
        </w:numPr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hAnsi="Tahoma" w:cs="Tahoma"/>
        </w:rPr>
        <w:t xml:space="preserve">The distribution of the weekly school newsletter to different groups via email </w:t>
      </w:r>
    </w:p>
    <w:p w14:paraId="68507182" w14:textId="7584D07C" w:rsidR="00E74DDF" w:rsidRPr="00E74DDF" w:rsidRDefault="00E74DDF" w:rsidP="00B859B3">
      <w:pPr>
        <w:pStyle w:val="ListParagraph"/>
        <w:numPr>
          <w:ilvl w:val="0"/>
          <w:numId w:val="19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Update and distribution of the school pupil matrix, as required</w:t>
      </w:r>
    </w:p>
    <w:p w14:paraId="7E36A2A2" w14:textId="77777777" w:rsidR="00E74DDF" w:rsidRPr="00E74DDF" w:rsidRDefault="00E74DDF" w:rsidP="00E74DDF">
      <w:pPr>
        <w:pStyle w:val="ListParagraph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177F04F7" w14:textId="36887004" w:rsidR="00D550EE" w:rsidRPr="00EC4D98" w:rsidRDefault="0099486C" w:rsidP="00D550EE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  <w:r>
        <w:rPr>
          <w:rFonts w:ascii="Tahoma" w:eastAsiaTheme="minorEastAsia" w:hAnsi="Tahoma" w:cs="Tahoma"/>
          <w:b/>
          <w:u w:val="single"/>
          <w:lang w:val="en-GB"/>
        </w:rPr>
        <w:t>Reception duties</w:t>
      </w:r>
      <w:r w:rsidR="00D550EE" w:rsidRPr="00EC4D98">
        <w:rPr>
          <w:rFonts w:ascii="Tahoma" w:eastAsiaTheme="minorEastAsia" w:hAnsi="Tahoma" w:cs="Tahoma"/>
          <w:b/>
          <w:u w:val="single"/>
          <w:lang w:val="en-GB"/>
        </w:rPr>
        <w:t xml:space="preserve"> and telephone support </w:t>
      </w:r>
    </w:p>
    <w:p w14:paraId="7EEE3C5C" w14:textId="77777777" w:rsidR="00D550EE" w:rsidRPr="00EC4D98" w:rsidRDefault="00D550EE" w:rsidP="00D550EE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148EA450" w14:textId="7FDF20F9" w:rsidR="00D550EE" w:rsidRPr="00EC4D98" w:rsidRDefault="00D550EE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color w:val="000000"/>
          <w:lang w:val="en-GB"/>
        </w:rPr>
        <w:t>To deal courteously and efficiently with all visitors</w:t>
      </w:r>
    </w:p>
    <w:p w14:paraId="3F425386" w14:textId="2E00F35C" w:rsidR="00D550EE" w:rsidRPr="00E74DDF" w:rsidRDefault="00D550EE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To receive and respond to incoming telephone calls including transferring to specific individuals as appropriate, including taking and delivering messages</w:t>
      </w:r>
    </w:p>
    <w:p w14:paraId="6E8B19F0" w14:textId="033F0A81" w:rsidR="00D550EE" w:rsidRPr="00E74DDF" w:rsidRDefault="00070F82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Re</w:t>
      </w:r>
      <w:r w:rsidR="00D550EE" w:rsidRPr="00EC4D98">
        <w:rPr>
          <w:rFonts w:ascii="Tahoma" w:eastAsiaTheme="minorEastAsia" w:hAnsi="Tahoma" w:cs="Tahoma"/>
          <w:lang w:val="en-GB"/>
        </w:rPr>
        <w:t>ceiving, signing in and directing pupils, parents and other school visitors as appropriate, ensuring adequa</w:t>
      </w:r>
      <w:r w:rsidR="00552DC6">
        <w:rPr>
          <w:rFonts w:ascii="Tahoma" w:eastAsiaTheme="minorEastAsia" w:hAnsi="Tahoma" w:cs="Tahoma"/>
          <w:lang w:val="en-GB"/>
        </w:rPr>
        <w:t>t</w:t>
      </w:r>
      <w:r w:rsidR="00D550EE" w:rsidRPr="00EC4D98">
        <w:rPr>
          <w:rFonts w:ascii="Tahoma" w:eastAsiaTheme="minorEastAsia" w:hAnsi="Tahoma" w:cs="Tahoma"/>
          <w:lang w:val="en-GB"/>
        </w:rPr>
        <w:t>e checks are made for DBS, issuing of correct badges</w:t>
      </w:r>
    </w:p>
    <w:p w14:paraId="43D9029D" w14:textId="6748D95D" w:rsidR="00070F82" w:rsidRPr="00EC4D98" w:rsidRDefault="00070F82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Calling parents when required</w:t>
      </w:r>
    </w:p>
    <w:p w14:paraId="6744057A" w14:textId="77777777" w:rsidR="00D550EE" w:rsidRDefault="00D550EE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</w:p>
    <w:p w14:paraId="42536D7F" w14:textId="20DF8002" w:rsidR="008C03FB" w:rsidRDefault="008C03FB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  <w:r w:rsidRPr="008C03FB">
        <w:rPr>
          <w:rFonts w:ascii="Tahoma" w:eastAsiaTheme="minorEastAsia" w:hAnsi="Tahoma" w:cs="Tahoma"/>
          <w:b/>
          <w:u w:val="single"/>
          <w:lang w:val="en-GB"/>
        </w:rPr>
        <w:t>Attendance:</w:t>
      </w:r>
    </w:p>
    <w:p w14:paraId="393EA106" w14:textId="77777777" w:rsidR="00D550EE" w:rsidRPr="008C03FB" w:rsidRDefault="00D550EE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</w:p>
    <w:p w14:paraId="00ADAD0B" w14:textId="46E36F33" w:rsidR="00B0307C" w:rsidRPr="00D550EE" w:rsidRDefault="00D550EE" w:rsidP="009F78AC">
      <w:pPr>
        <w:numPr>
          <w:ilvl w:val="0"/>
          <w:numId w:val="8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Ensure registers for children are maintained and first day response is carried out in a timely manner</w:t>
      </w:r>
    </w:p>
    <w:p w14:paraId="10DB7282" w14:textId="77777777" w:rsidR="00070F82" w:rsidRPr="00070F82" w:rsidRDefault="00B0307C" w:rsidP="00B0307C">
      <w:pPr>
        <w:pStyle w:val="ListParagraph"/>
        <w:numPr>
          <w:ilvl w:val="0"/>
          <w:numId w:val="17"/>
        </w:numPr>
        <w:tabs>
          <w:tab w:val="left" w:pos="3240"/>
        </w:tabs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B0307C">
        <w:rPr>
          <w:rFonts w:ascii="Tahoma" w:hAnsi="Tahoma" w:cs="Tahoma"/>
        </w:rPr>
        <w:t>Attendance line &amp; parent calls pre and post register opening</w:t>
      </w:r>
    </w:p>
    <w:p w14:paraId="4684CD05" w14:textId="62D5E07D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Logging information on Arbor (and CPOMS if required) e</w:t>
      </w:r>
      <w:r w:rsidR="00B0307C">
        <w:rPr>
          <w:rFonts w:ascii="Tahoma" w:eastAsia="Times New Roman" w:hAnsi="Tahoma" w:cs="Tahoma"/>
          <w:color w:val="000000"/>
        </w:rPr>
        <w:t>.</w:t>
      </w:r>
      <w:r w:rsidRPr="00A41787">
        <w:rPr>
          <w:rFonts w:ascii="Tahoma" w:eastAsia="Times New Roman" w:hAnsi="Tahoma" w:cs="Tahoma"/>
          <w:color w:val="000000"/>
        </w:rPr>
        <w:t>g</w:t>
      </w:r>
      <w:r w:rsidR="00B0307C">
        <w:rPr>
          <w:rFonts w:ascii="Tahoma" w:eastAsia="Times New Roman" w:hAnsi="Tahoma" w:cs="Tahoma"/>
          <w:color w:val="000000"/>
        </w:rPr>
        <w:t>.</w:t>
      </w:r>
      <w:r w:rsidRPr="00A41787">
        <w:rPr>
          <w:rFonts w:ascii="Tahoma" w:eastAsia="Times New Roman" w:hAnsi="Tahoma" w:cs="Tahoma"/>
          <w:color w:val="000000"/>
        </w:rPr>
        <w:t xml:space="preserve"> medical info</w:t>
      </w:r>
      <w:r w:rsidR="00070F82">
        <w:rPr>
          <w:rFonts w:ascii="Tahoma" w:eastAsia="Times New Roman" w:hAnsi="Tahoma" w:cs="Tahoma"/>
          <w:color w:val="000000"/>
        </w:rPr>
        <w:t>, late pupils etc.</w:t>
      </w:r>
    </w:p>
    <w:p w14:paraId="6FBA1D98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Register checking &amp; first response parent contact</w:t>
      </w:r>
    </w:p>
    <w:p w14:paraId="520E35D2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Attendance monitoring &amp; reporting for vulnerable groups (incl PP)</w:t>
      </w:r>
    </w:p>
    <w:p w14:paraId="06339ED2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Tracked group reporting from Insight</w:t>
      </w:r>
    </w:p>
    <w:p w14:paraId="0560967D" w14:textId="666A7B4C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 xml:space="preserve">Attendance escalation letters – creation, distribution and </w:t>
      </w:r>
      <w:r w:rsidR="008C03FB" w:rsidRPr="00A41787">
        <w:rPr>
          <w:rFonts w:ascii="Tahoma" w:eastAsia="Times New Roman" w:hAnsi="Tahoma" w:cs="Tahoma"/>
          <w:color w:val="000000"/>
        </w:rPr>
        <w:t>uploading to</w:t>
      </w:r>
      <w:r w:rsidRPr="00A41787">
        <w:rPr>
          <w:rFonts w:ascii="Tahoma" w:eastAsia="Times New Roman" w:hAnsi="Tahoma" w:cs="Tahoma"/>
          <w:color w:val="000000"/>
        </w:rPr>
        <w:t xml:space="preserve"> CPOMS</w:t>
      </w:r>
    </w:p>
    <w:p w14:paraId="6579F5BA" w14:textId="3C1122FE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Holiday request chasing forms &amp; letters to parents</w:t>
      </w:r>
      <w:r w:rsidR="008C03FB" w:rsidRPr="00A41787">
        <w:rPr>
          <w:rFonts w:ascii="Tahoma" w:eastAsia="Times New Roman" w:hAnsi="Tahoma" w:cs="Tahoma"/>
          <w:color w:val="000000"/>
        </w:rPr>
        <w:t xml:space="preserve"> in relation to holiday requests.</w:t>
      </w:r>
    </w:p>
    <w:p w14:paraId="12D4C2E1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Register inspection collation of information </w:t>
      </w:r>
    </w:p>
    <w:p w14:paraId="0744F135" w14:textId="6D92941A" w:rsidR="00EC4D98" w:rsidRDefault="00A41787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Participation in L</w:t>
      </w:r>
      <w:r w:rsidR="00EC4D98" w:rsidRPr="00A41787">
        <w:rPr>
          <w:rFonts w:ascii="Tahoma" w:eastAsia="Times New Roman" w:hAnsi="Tahoma" w:cs="Tahoma"/>
          <w:color w:val="000000"/>
        </w:rPr>
        <w:t>A &amp; DFE attendance meetings</w:t>
      </w:r>
    </w:p>
    <w:p w14:paraId="2B488DED" w14:textId="197986E8" w:rsidR="00070F82" w:rsidRDefault="00070F82" w:rsidP="00070F82">
      <w:pPr>
        <w:pStyle w:val="ListParagraph"/>
        <w:rPr>
          <w:rFonts w:ascii="Tahoma" w:eastAsia="Times New Roman" w:hAnsi="Tahoma" w:cs="Tahoma"/>
          <w:color w:val="000000"/>
        </w:rPr>
      </w:pPr>
    </w:p>
    <w:p w14:paraId="64DE059E" w14:textId="24C3CED4" w:rsidR="00070F82" w:rsidRPr="00070F82" w:rsidRDefault="00070F82" w:rsidP="00070F82">
      <w:pPr>
        <w:rPr>
          <w:rFonts w:ascii="Tahoma" w:eastAsia="Times New Roman" w:hAnsi="Tahoma" w:cs="Tahoma"/>
          <w:color w:val="000000"/>
          <w:u w:val="single"/>
        </w:rPr>
      </w:pPr>
      <w:r w:rsidRPr="00070F82">
        <w:rPr>
          <w:rFonts w:ascii="Tahoma" w:eastAsia="Times New Roman" w:hAnsi="Tahoma" w:cs="Tahoma"/>
          <w:b/>
          <w:color w:val="000000"/>
          <w:u w:val="single"/>
        </w:rPr>
        <w:t>Dinner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s</w:t>
      </w:r>
      <w:r w:rsidRPr="00070F82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5EF58130" w14:textId="70F80835" w:rsidR="00070F82" w:rsidRPr="00070F82" w:rsidRDefault="00070F82" w:rsidP="00070F82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070F82">
        <w:rPr>
          <w:rFonts w:ascii="Tahoma" w:eastAsia="Times New Roman" w:hAnsi="Tahoma" w:cs="Tahoma"/>
          <w:color w:val="000000"/>
        </w:rPr>
        <w:t>Maintain lunch registers with FSM and allergy information</w:t>
      </w:r>
    </w:p>
    <w:p w14:paraId="24737EB0" w14:textId="1346B5EE" w:rsidR="00070F82" w:rsidRDefault="00070F82" w:rsidP="00070F82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070F82">
        <w:rPr>
          <w:rFonts w:ascii="Tahoma" w:eastAsia="Times New Roman" w:hAnsi="Tahoma" w:cs="Tahoma"/>
          <w:color w:val="000000"/>
        </w:rPr>
        <w:t>Distribution of registers to classrooms</w:t>
      </w:r>
    </w:p>
    <w:p w14:paraId="09627E20" w14:textId="77777777" w:rsidR="00070F82" w:rsidRPr="00070F82" w:rsidRDefault="00070F82" w:rsidP="00070F82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070F82">
        <w:rPr>
          <w:rFonts w:ascii="Tahoma" w:hAnsi="Tahoma" w:cs="Tahoma"/>
        </w:rPr>
        <w:t>Load of adult meals to ParentPay</w:t>
      </w:r>
    </w:p>
    <w:p w14:paraId="57E13E83" w14:textId="41D191E0" w:rsidR="00070F82" w:rsidRPr="007E5116" w:rsidRDefault="007E5116" w:rsidP="00C40B4E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Chase outstanding d</w:t>
      </w:r>
      <w:r w:rsidR="00070F82" w:rsidRPr="007E5116">
        <w:rPr>
          <w:rFonts w:ascii="Tahoma" w:hAnsi="Tahoma" w:cs="Tahoma"/>
        </w:rPr>
        <w:t>ebt</w:t>
      </w:r>
      <w:r w:rsidRPr="007E5116">
        <w:rPr>
          <w:rFonts w:ascii="Tahoma" w:hAnsi="Tahoma" w:cs="Tahoma"/>
        </w:rPr>
        <w:t>s, at least weekly</w:t>
      </w:r>
      <w:r>
        <w:rPr>
          <w:rFonts w:ascii="Tahoma" w:hAnsi="Tahoma" w:cs="Tahoma"/>
        </w:rPr>
        <w:t>, in a sensitive manner</w:t>
      </w:r>
    </w:p>
    <w:p w14:paraId="01E0F141" w14:textId="77777777" w:rsidR="007E5116" w:rsidRPr="007E5116" w:rsidRDefault="007E5116" w:rsidP="007E5116">
      <w:pPr>
        <w:pStyle w:val="ListParagraph"/>
        <w:rPr>
          <w:rFonts w:ascii="Tahoma" w:eastAsia="Times New Roman" w:hAnsi="Tahoma" w:cs="Tahoma"/>
          <w:color w:val="000000"/>
        </w:rPr>
      </w:pPr>
    </w:p>
    <w:p w14:paraId="412B3BDF" w14:textId="06E2686C" w:rsidR="00070F82" w:rsidRPr="007E5116" w:rsidRDefault="00070F82" w:rsidP="00070F82">
      <w:pPr>
        <w:rPr>
          <w:rFonts w:ascii="Tahoma" w:eastAsia="Times New Roman" w:hAnsi="Tahoma" w:cs="Tahoma"/>
          <w:b/>
          <w:color w:val="000000"/>
          <w:u w:val="single"/>
        </w:rPr>
      </w:pPr>
      <w:r w:rsidRPr="007E5116">
        <w:rPr>
          <w:rFonts w:ascii="Tahoma" w:eastAsia="Times New Roman" w:hAnsi="Tahoma" w:cs="Tahoma"/>
          <w:b/>
          <w:color w:val="000000"/>
          <w:u w:val="single"/>
        </w:rPr>
        <w:t>ParentPay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5B12570F" w14:textId="07AC8908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 w:rsidRPr="007E5116">
        <w:rPr>
          <w:rFonts w:ascii="Tahoma" w:hAnsi="Tahoma" w:cs="Tahoma"/>
        </w:rPr>
        <w:t>Creation of payment items, including school clubs etc.</w:t>
      </w:r>
    </w:p>
    <w:p w14:paraId="69A2BD21" w14:textId="77777777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 w:rsidRPr="007E5116">
        <w:rPr>
          <w:rFonts w:ascii="Tahoma" w:hAnsi="Tahoma" w:cs="Tahoma"/>
        </w:rPr>
        <w:t>Payment reports for trips</w:t>
      </w:r>
    </w:p>
    <w:p w14:paraId="67BFB290" w14:textId="1FD619DD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Chasing payments where required</w:t>
      </w:r>
    </w:p>
    <w:p w14:paraId="7F6EEE35" w14:textId="77777777" w:rsidR="0063429C" w:rsidRDefault="0063429C" w:rsidP="007E5116">
      <w:pPr>
        <w:rPr>
          <w:rFonts w:ascii="Tahoma" w:eastAsia="Times New Roman" w:hAnsi="Tahoma" w:cs="Tahoma"/>
          <w:b/>
          <w:color w:val="000000"/>
          <w:u w:val="single"/>
        </w:rPr>
      </w:pPr>
    </w:p>
    <w:p w14:paraId="3E82DAF9" w14:textId="5B9F0AD2" w:rsidR="007E5116" w:rsidRPr="007E5116" w:rsidRDefault="007E5116" w:rsidP="007E5116">
      <w:pPr>
        <w:rPr>
          <w:rFonts w:ascii="Tahoma" w:eastAsia="Times New Roman" w:hAnsi="Tahoma" w:cs="Tahoma"/>
          <w:b/>
          <w:color w:val="000000"/>
          <w:u w:val="single"/>
        </w:rPr>
      </w:pPr>
      <w:r w:rsidRPr="007E5116">
        <w:rPr>
          <w:rFonts w:ascii="Tahoma" w:eastAsia="Times New Roman" w:hAnsi="Tahoma" w:cs="Tahoma"/>
          <w:b/>
          <w:color w:val="000000"/>
          <w:u w:val="single"/>
        </w:rPr>
        <w:t>Accidents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08C4AA10" w14:textId="34FA71A1" w:rsidR="007E5116" w:rsidRDefault="00E74DDF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Inputting of all accident information</w:t>
      </w:r>
    </w:p>
    <w:p w14:paraId="06E5F426" w14:textId="2AD78EF4" w:rsidR="00E74DDF" w:rsidRPr="007E5116" w:rsidRDefault="00E74DDF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Maintenance of accident reporting spreadsheet</w:t>
      </w:r>
    </w:p>
    <w:p w14:paraId="18C45C66" w14:textId="14ACC76A" w:rsidR="007E5116" w:rsidRPr="00E74DDF" w:rsidRDefault="007E5116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Collation of accident sheets for trend analysis and governor reporting</w:t>
      </w:r>
    </w:p>
    <w:p w14:paraId="1012EA80" w14:textId="77777777" w:rsidR="0063429C" w:rsidRDefault="0063429C" w:rsidP="00E74DDF">
      <w:pPr>
        <w:rPr>
          <w:rFonts w:ascii="Tahoma" w:eastAsia="Times New Roman" w:hAnsi="Tahoma" w:cs="Tahoma"/>
          <w:b/>
          <w:color w:val="000000"/>
          <w:u w:val="single"/>
        </w:rPr>
      </w:pPr>
    </w:p>
    <w:p w14:paraId="436AE495" w14:textId="5DB551E0" w:rsidR="00E74DDF" w:rsidRPr="00E74DDF" w:rsidRDefault="00E74DDF" w:rsidP="00E74DDF">
      <w:pPr>
        <w:rPr>
          <w:rFonts w:ascii="Tahoma" w:eastAsia="Times New Roman" w:hAnsi="Tahoma" w:cs="Tahoma"/>
          <w:b/>
          <w:color w:val="000000"/>
          <w:u w:val="single"/>
        </w:rPr>
      </w:pPr>
      <w:r w:rsidRPr="00E74DDF">
        <w:rPr>
          <w:rFonts w:ascii="Tahoma" w:eastAsia="Times New Roman" w:hAnsi="Tahoma" w:cs="Tahoma"/>
          <w:b/>
          <w:color w:val="000000"/>
          <w:u w:val="single"/>
        </w:rPr>
        <w:t>Financial Support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08C7D26F" w14:textId="7F64333A" w:rsid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>Scan of invoices to Payments (exceptions)</w:t>
      </w:r>
    </w:p>
    <w:p w14:paraId="420E3BF2" w14:textId="1CF61D33" w:rsidR="00E74DDF" w:rsidRP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Raising of orders in Unit4</w:t>
      </w:r>
    </w:p>
    <w:p w14:paraId="74E0B321" w14:textId="2CB4713D" w:rsid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>Good</w:t>
      </w:r>
      <w:r>
        <w:rPr>
          <w:rFonts w:ascii="Tahoma" w:hAnsi="Tahoma" w:cs="Tahoma"/>
        </w:rPr>
        <w:t>s</w:t>
      </w:r>
      <w:r w:rsidRPr="00E74DDF">
        <w:rPr>
          <w:rFonts w:ascii="Tahoma" w:hAnsi="Tahoma" w:cs="Tahoma"/>
        </w:rPr>
        <w:t xml:space="preserve"> receipt</w:t>
      </w:r>
      <w:r>
        <w:rPr>
          <w:rFonts w:ascii="Tahoma" w:hAnsi="Tahoma" w:cs="Tahoma"/>
        </w:rPr>
        <w:t>ing</w:t>
      </w:r>
    </w:p>
    <w:p w14:paraId="2168F74C" w14:textId="218083F4" w:rsidR="00E74DDF" w:rsidRP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 xml:space="preserve">Handling supplier payment queries – providing payment dates, remittance advice </w:t>
      </w:r>
      <w:r w:rsidR="009823D8" w:rsidRPr="00E74DDF">
        <w:rPr>
          <w:rFonts w:ascii="Tahoma" w:hAnsi="Tahoma" w:cs="Tahoma"/>
        </w:rPr>
        <w:t>etc.</w:t>
      </w:r>
    </w:p>
    <w:p w14:paraId="29AF3C5F" w14:textId="2D6F1719" w:rsidR="007E5116" w:rsidRPr="00E74DDF" w:rsidRDefault="00E74DDF" w:rsidP="00E74DDF">
      <w:pPr>
        <w:pStyle w:val="ListParagraph"/>
        <w:numPr>
          <w:ilvl w:val="0"/>
          <w:numId w:val="22"/>
        </w:numPr>
        <w:rPr>
          <w:rFonts w:ascii="Tahoma" w:eastAsia="Times New Roman" w:hAnsi="Tahoma" w:cs="Tahoma"/>
          <w:color w:val="000000"/>
        </w:rPr>
      </w:pPr>
      <w:r w:rsidRPr="00E74DDF">
        <w:rPr>
          <w:rFonts w:ascii="Tahoma" w:hAnsi="Tahoma" w:cs="Tahoma"/>
        </w:rPr>
        <w:t>Preparation of banking for school fund and CWAC accounts</w:t>
      </w:r>
    </w:p>
    <w:p w14:paraId="61CDA67E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9791B4C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Providing clerical support to the school’s administrative function,</w:t>
      </w:r>
    </w:p>
    <w:p w14:paraId="2618FF30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802A057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Receiving and sorting incoming mail, ensuring delivery to the appropriate staff</w:t>
      </w:r>
    </w:p>
    <w:p w14:paraId="07CE038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The processing of any outgoing mail.</w:t>
      </w:r>
    </w:p>
    <w:p w14:paraId="0569DDF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lastRenderedPageBreak/>
        <w:t>Maintain the general filing system and file all correspondence both paper and electronic</w:t>
      </w:r>
    </w:p>
    <w:p w14:paraId="4974D54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Provide administrative support as required including:</w:t>
      </w:r>
    </w:p>
    <w:p w14:paraId="2226AD08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Photocopying</w:t>
      </w:r>
    </w:p>
    <w:p w14:paraId="40C8D423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Texting and emailing via electronic system</w:t>
      </w:r>
    </w:p>
    <w:p w14:paraId="737F2073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Contacting parents via ClassDojo</w:t>
      </w:r>
    </w:p>
    <w:p w14:paraId="6F0CBE88" w14:textId="59E922E7" w:rsidR="00EC4D98" w:rsidRDefault="00EC4D98" w:rsidP="00EC4D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Ordering and stock control of stationery.</w:t>
      </w:r>
    </w:p>
    <w:p w14:paraId="2A322197" w14:textId="1EDFA523" w:rsidR="00552DC6" w:rsidRPr="00552DC6" w:rsidRDefault="00552DC6" w:rsidP="006F18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552DC6">
        <w:rPr>
          <w:rFonts w:ascii="Tahoma" w:hAnsi="Tahoma" w:cs="Tahoma"/>
        </w:rPr>
        <w:t>P</w:t>
      </w:r>
      <w:r w:rsidR="0099486C" w:rsidRPr="00552DC6">
        <w:rPr>
          <w:rFonts w:ascii="Tahoma" w:hAnsi="Tahoma" w:cs="Tahoma"/>
        </w:rPr>
        <w:t>roduction of</w:t>
      </w:r>
      <w:r w:rsidRPr="00552DC6">
        <w:rPr>
          <w:rFonts w:ascii="Tahoma" w:hAnsi="Tahoma" w:cs="Tahoma"/>
        </w:rPr>
        <w:t xml:space="preserve"> Data Collection</w:t>
      </w:r>
      <w:r w:rsidR="0099486C" w:rsidRPr="00552DC6">
        <w:rPr>
          <w:rFonts w:ascii="Tahoma" w:hAnsi="Tahoma" w:cs="Tahoma"/>
        </w:rPr>
        <w:t xml:space="preserve"> sheets</w:t>
      </w:r>
      <w:r w:rsidRPr="00552DC6">
        <w:rPr>
          <w:rFonts w:ascii="Tahoma" w:hAnsi="Tahoma" w:cs="Tahoma"/>
        </w:rPr>
        <w:t xml:space="preserve"> and input data changes on to </w:t>
      </w:r>
      <w:r>
        <w:rPr>
          <w:rFonts w:ascii="Tahoma" w:hAnsi="Tahoma" w:cs="Tahoma"/>
        </w:rPr>
        <w:t>Arbor</w:t>
      </w:r>
    </w:p>
    <w:p w14:paraId="14FE7E89" w14:textId="73B42ACD" w:rsidR="0099486C" w:rsidRPr="00EC4D98" w:rsidRDefault="00552DC6" w:rsidP="006F18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>
        <w:rPr>
          <w:rFonts w:ascii="Tahoma" w:hAnsi="Tahoma" w:cs="Tahoma"/>
        </w:rPr>
        <w:t xml:space="preserve">Production and </w:t>
      </w:r>
      <w:r w:rsidR="0099486C" w:rsidRPr="00552DC6">
        <w:rPr>
          <w:rFonts w:ascii="Tahoma" w:hAnsi="Tahoma" w:cs="Tahoma"/>
        </w:rPr>
        <w:t>distribution of Christmas show tickets</w:t>
      </w:r>
    </w:p>
    <w:p w14:paraId="4287C4BC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6D933377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432A4DE6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Communication Skills</w:t>
      </w:r>
    </w:p>
    <w:p w14:paraId="48FB3929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68CCB41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Ability to:</w:t>
      </w:r>
    </w:p>
    <w:p w14:paraId="10266453" w14:textId="40BAE819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 xml:space="preserve">Form positive relationships with all stakeholders </w:t>
      </w:r>
    </w:p>
    <w:p w14:paraId="2BE388F0" w14:textId="77777777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Recognise and respect confidentiality of information</w:t>
      </w:r>
    </w:p>
    <w:p w14:paraId="53092F49" w14:textId="3BC30E8D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Be a Team Player</w:t>
      </w:r>
      <w:r w:rsidR="0063429C">
        <w:rPr>
          <w:rFonts w:ascii="Tahoma" w:eastAsiaTheme="minorEastAsia" w:hAnsi="Tahoma" w:cs="Tahoma"/>
          <w:lang w:val="en-GB"/>
        </w:rPr>
        <w:t xml:space="preserve"> with an ‘can do’ attitude</w:t>
      </w:r>
    </w:p>
    <w:p w14:paraId="2267E408" w14:textId="05EC666D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Communicate in all forms, e</w:t>
      </w:r>
      <w:r w:rsidR="0063429C">
        <w:rPr>
          <w:rFonts w:ascii="Tahoma" w:eastAsiaTheme="minorEastAsia" w:hAnsi="Tahoma" w:cs="Tahoma"/>
          <w:lang w:val="en-GB"/>
        </w:rPr>
        <w:t>.</w:t>
      </w:r>
      <w:r w:rsidRPr="00EC4D98">
        <w:rPr>
          <w:rFonts w:ascii="Tahoma" w:eastAsiaTheme="minorEastAsia" w:hAnsi="Tahoma" w:cs="Tahoma"/>
          <w:lang w:val="en-GB"/>
        </w:rPr>
        <w:t>g</w:t>
      </w:r>
      <w:r w:rsidR="0063429C">
        <w:rPr>
          <w:rFonts w:ascii="Tahoma" w:eastAsiaTheme="minorEastAsia" w:hAnsi="Tahoma" w:cs="Tahoma"/>
          <w:lang w:val="en-GB"/>
        </w:rPr>
        <w:t>.</w:t>
      </w:r>
      <w:r w:rsidRPr="00EC4D98">
        <w:rPr>
          <w:rFonts w:ascii="Tahoma" w:eastAsiaTheme="minorEastAsia" w:hAnsi="Tahoma" w:cs="Tahoma"/>
          <w:lang w:val="en-GB"/>
        </w:rPr>
        <w:t>; written, verbal, etc</w:t>
      </w:r>
      <w:r w:rsidR="0063429C">
        <w:rPr>
          <w:rFonts w:ascii="Tahoma" w:eastAsiaTheme="minorEastAsia" w:hAnsi="Tahoma" w:cs="Tahoma"/>
          <w:lang w:val="en-GB"/>
        </w:rPr>
        <w:t>.</w:t>
      </w:r>
    </w:p>
    <w:p w14:paraId="51ED1660" w14:textId="77777777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Provide accurate, up to date and relevant information</w:t>
      </w:r>
    </w:p>
    <w:p w14:paraId="61BCFC13" w14:textId="77777777" w:rsidR="00EC4D98" w:rsidRDefault="00EC4D98" w:rsidP="00EC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478"/>
        <w:textAlignment w:val="baseline"/>
        <w:rPr>
          <w:rFonts w:ascii="Tahoma" w:eastAsiaTheme="minorEastAsia" w:hAnsi="Tahoma" w:cs="Tahoma"/>
          <w:lang w:val="en-GB"/>
        </w:rPr>
      </w:pPr>
    </w:p>
    <w:p w14:paraId="2A1F4902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Other</w:t>
      </w:r>
    </w:p>
    <w:p w14:paraId="0D409EFB" w14:textId="77777777" w:rsidR="00EC4D98" w:rsidRPr="00EC4D98" w:rsidRDefault="00EC4D98" w:rsidP="00EC4D98">
      <w:pPr>
        <w:numPr>
          <w:ilvl w:val="0"/>
          <w:numId w:val="13"/>
        </w:numPr>
        <w:spacing w:after="0" w:line="240" w:lineRule="auto"/>
        <w:ind w:right="-478"/>
        <w:rPr>
          <w:rFonts w:ascii="Tahoma" w:eastAsiaTheme="minorEastAsia" w:hAnsi="Tahoma" w:cs="Tahoma"/>
          <w:color w:val="000000"/>
          <w:lang w:val="en-GB"/>
        </w:rPr>
      </w:pPr>
      <w:r w:rsidRPr="00EC4D98">
        <w:rPr>
          <w:rFonts w:ascii="Tahoma" w:eastAsiaTheme="minorEastAsia" w:hAnsi="Tahoma" w:cs="Tahoma"/>
          <w:color w:val="000000"/>
          <w:lang w:val="en-GB"/>
        </w:rPr>
        <w:t>Comply with the School’s behaviour/code of conduct.</w:t>
      </w:r>
    </w:p>
    <w:p w14:paraId="031FC114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Comply with policies and procedures relating to child protection, health, safety and security, confidentiality and data protection, reporting all concerns to an appropriate person</w:t>
      </w:r>
    </w:p>
    <w:p w14:paraId="28E83B5F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Contribute to the overall ethos of the School</w:t>
      </w:r>
    </w:p>
    <w:p w14:paraId="703A7829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Establish relationships and communicate with other agencies / professionals where appropriate</w:t>
      </w:r>
    </w:p>
    <w:p w14:paraId="0E20B622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Attend and participate in regular meetings</w:t>
      </w:r>
    </w:p>
    <w:p w14:paraId="17F7E5EF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Participate in Continuing Professional Development as required</w:t>
      </w:r>
    </w:p>
    <w:p w14:paraId="1C3CC26A" w14:textId="77777777" w:rsidR="00EC4D98" w:rsidRPr="00EC4D98" w:rsidRDefault="00EC4D98" w:rsidP="00EC4D98">
      <w:pPr>
        <w:numPr>
          <w:ilvl w:val="0"/>
          <w:numId w:val="13"/>
        </w:numPr>
        <w:spacing w:after="0" w:line="240" w:lineRule="auto"/>
        <w:ind w:right="-478"/>
        <w:rPr>
          <w:rFonts w:ascii="Tahoma" w:eastAsiaTheme="minorEastAsia" w:hAnsi="Tahoma" w:cs="Tahoma"/>
          <w:color w:val="000000"/>
          <w:lang w:val="en-GB"/>
        </w:rPr>
      </w:pPr>
      <w:r w:rsidRPr="00EC4D98">
        <w:rPr>
          <w:rFonts w:ascii="Tahoma" w:eastAsiaTheme="minorEastAsia" w:hAnsi="Tahoma" w:cs="Tahoma"/>
          <w:bCs/>
          <w:color w:val="000000"/>
          <w:lang w:val="en-GB"/>
        </w:rPr>
        <w:t>Perform any reasonable duties as requested by the Headteacher or Business Manager</w:t>
      </w:r>
    </w:p>
    <w:p w14:paraId="61FB2603" w14:textId="79537B2A" w:rsidR="00EC4D98" w:rsidRDefault="0063429C" w:rsidP="003838AE">
      <w:pPr>
        <w:pStyle w:val="ListParagraph"/>
        <w:numPr>
          <w:ilvl w:val="0"/>
          <w:numId w:val="13"/>
        </w:num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  <w:r w:rsidRPr="009823D8">
        <w:rPr>
          <w:rFonts w:ascii="Tahoma" w:eastAsiaTheme="minorEastAsia" w:hAnsi="Tahoma" w:cs="Tahoma"/>
          <w:lang w:val="en-GB"/>
        </w:rPr>
        <w:t>Any other duties commensurate with the post.</w:t>
      </w:r>
    </w:p>
    <w:p w14:paraId="12A8FCDC" w14:textId="22B84607" w:rsid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</w:p>
    <w:p w14:paraId="12632F85" w14:textId="57EC1465" w:rsid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</w:p>
    <w:p w14:paraId="72DB2C7C" w14:textId="77777777" w:rsidR="00792532" w:rsidRPr="00792532" w:rsidRDefault="00792532" w:rsidP="00792532">
      <w:pPr>
        <w:spacing w:after="0" w:line="240" w:lineRule="auto"/>
        <w:ind w:right="-478"/>
        <w:rPr>
          <w:rFonts w:ascii="Tahoma" w:eastAsiaTheme="minorEastAsia" w:hAnsi="Tahoma" w:cs="Tahoma"/>
          <w:color w:val="000000"/>
          <w:u w:val="single"/>
          <w:lang w:val="en-GB"/>
        </w:rPr>
      </w:pPr>
      <w:r w:rsidRPr="00792532">
        <w:rPr>
          <w:rFonts w:ascii="Tahoma" w:eastAsiaTheme="minorEastAsia" w:hAnsi="Tahoma" w:cs="Tahoma"/>
          <w:color w:val="000000"/>
          <w:lang w:val="en-GB"/>
        </w:rPr>
        <w:t>Signed to indicate agreement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lang w:val="en-GB"/>
        </w:rPr>
        <w:t>[Post-holder]  Date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</w:p>
    <w:p w14:paraId="5D4685DC" w14:textId="77777777" w:rsidR="00792532" w:rsidRP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color w:val="000000"/>
          <w:lang w:val="en-GB"/>
        </w:rPr>
      </w:pPr>
    </w:p>
    <w:p w14:paraId="758A29A7" w14:textId="77777777" w:rsidR="00792532" w:rsidRP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color w:val="000000"/>
          <w:lang w:val="en-GB"/>
        </w:rPr>
      </w:pPr>
    </w:p>
    <w:p w14:paraId="33A8EEBA" w14:textId="35E74E85" w:rsidR="00792532" w:rsidRPr="00792532" w:rsidRDefault="00792532" w:rsidP="00792532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792532">
        <w:rPr>
          <w:rFonts w:ascii="Tahoma" w:eastAsiaTheme="minorEastAsia" w:hAnsi="Tahoma" w:cs="Tahoma"/>
          <w:color w:val="000000"/>
          <w:lang w:val="en-GB"/>
        </w:rPr>
        <w:t>Signed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lang w:val="en-GB"/>
        </w:rPr>
        <w:t>[Manager]     Date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</w:p>
    <w:sectPr w:rsidR="00792532" w:rsidRPr="00792532" w:rsidSect="0022019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668"/>
    <w:multiLevelType w:val="hybridMultilevel"/>
    <w:tmpl w:val="3D64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E16"/>
    <w:multiLevelType w:val="hybridMultilevel"/>
    <w:tmpl w:val="E628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519"/>
    <w:multiLevelType w:val="hybridMultilevel"/>
    <w:tmpl w:val="C84C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3B62"/>
    <w:multiLevelType w:val="multilevel"/>
    <w:tmpl w:val="C06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12C22"/>
    <w:multiLevelType w:val="hybridMultilevel"/>
    <w:tmpl w:val="5E7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AA3"/>
    <w:multiLevelType w:val="multilevel"/>
    <w:tmpl w:val="9FA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544"/>
    <w:multiLevelType w:val="multilevel"/>
    <w:tmpl w:val="3CAE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A3703"/>
    <w:multiLevelType w:val="hybridMultilevel"/>
    <w:tmpl w:val="3F9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4E52"/>
    <w:multiLevelType w:val="hybridMultilevel"/>
    <w:tmpl w:val="30523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7809"/>
    <w:multiLevelType w:val="hybridMultilevel"/>
    <w:tmpl w:val="93BC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33BC"/>
    <w:multiLevelType w:val="hybridMultilevel"/>
    <w:tmpl w:val="0366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86E79"/>
    <w:multiLevelType w:val="hybridMultilevel"/>
    <w:tmpl w:val="ED264A8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BAE336E"/>
    <w:multiLevelType w:val="hybridMultilevel"/>
    <w:tmpl w:val="6730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656F3"/>
    <w:multiLevelType w:val="hybridMultilevel"/>
    <w:tmpl w:val="570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E46DD"/>
    <w:multiLevelType w:val="hybridMultilevel"/>
    <w:tmpl w:val="7E52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36952"/>
    <w:multiLevelType w:val="hybridMultilevel"/>
    <w:tmpl w:val="5FA8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3F24"/>
    <w:multiLevelType w:val="multilevel"/>
    <w:tmpl w:val="163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F1C71"/>
    <w:multiLevelType w:val="multilevel"/>
    <w:tmpl w:val="B4B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24546"/>
    <w:multiLevelType w:val="hybridMultilevel"/>
    <w:tmpl w:val="B352D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65B9D"/>
    <w:multiLevelType w:val="hybridMultilevel"/>
    <w:tmpl w:val="B8C4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34ED0"/>
    <w:multiLevelType w:val="multilevel"/>
    <w:tmpl w:val="952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C4AC2"/>
    <w:multiLevelType w:val="hybridMultilevel"/>
    <w:tmpl w:val="3932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0"/>
  </w:num>
  <w:num w:numId="5">
    <w:abstractNumId w:val="6"/>
  </w:num>
  <w:num w:numId="6">
    <w:abstractNumId w:val="17"/>
  </w:num>
  <w:num w:numId="7">
    <w:abstractNumId w:val="15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12"/>
  </w:num>
  <w:num w:numId="15">
    <w:abstractNumId w:val="2"/>
  </w:num>
  <w:num w:numId="16">
    <w:abstractNumId w:val="11"/>
  </w:num>
  <w:num w:numId="17">
    <w:abstractNumId w:val="19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36"/>
    <w:rsid w:val="00070F82"/>
    <w:rsid w:val="00220192"/>
    <w:rsid w:val="00236B43"/>
    <w:rsid w:val="00552DC6"/>
    <w:rsid w:val="005E4B14"/>
    <w:rsid w:val="0063429C"/>
    <w:rsid w:val="00684036"/>
    <w:rsid w:val="00792532"/>
    <w:rsid w:val="007E5116"/>
    <w:rsid w:val="00826832"/>
    <w:rsid w:val="008C03FB"/>
    <w:rsid w:val="009823D8"/>
    <w:rsid w:val="0099486C"/>
    <w:rsid w:val="009A0BD6"/>
    <w:rsid w:val="00A40FD5"/>
    <w:rsid w:val="00A41787"/>
    <w:rsid w:val="00B0307C"/>
    <w:rsid w:val="00B4157B"/>
    <w:rsid w:val="00C32E21"/>
    <w:rsid w:val="00D550EE"/>
    <w:rsid w:val="00E74DDF"/>
    <w:rsid w:val="00E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3C45"/>
  <w15:chartTrackingRefBased/>
  <w15:docId w15:val="{8844E8B3-D768-41BE-9F1F-8C222BD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1dd89-623d-4ab5-b568-264d8df7563e">
      <Terms xmlns="http://schemas.microsoft.com/office/infopath/2007/PartnerControls"/>
    </lcf76f155ced4ddcb4097134ff3c332f>
    <TaxCatchAll xmlns="0722fdbf-c008-45dd-865b-c129a44c4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9A0868ECBD146A9C4D811173AB0B0" ma:contentTypeVersion="13" ma:contentTypeDescription="Create a new document." ma:contentTypeScope="" ma:versionID="af168e5a8abca8a47159f990411d6ea8">
  <xsd:schema xmlns:xsd="http://www.w3.org/2001/XMLSchema" xmlns:xs="http://www.w3.org/2001/XMLSchema" xmlns:p="http://schemas.microsoft.com/office/2006/metadata/properties" xmlns:ns2="75c1dd89-623d-4ab5-b568-264d8df7563e" xmlns:ns3="0722fdbf-c008-45dd-865b-c129a44c4082" targetNamespace="http://schemas.microsoft.com/office/2006/metadata/properties" ma:root="true" ma:fieldsID="ccffd4b515db8951eb2f8ded851d8a47" ns2:_="" ns3:_="">
    <xsd:import namespace="75c1dd89-623d-4ab5-b568-264d8df7563e"/>
    <xsd:import namespace="0722fdbf-c008-45dd-865b-c129a44c4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1dd89-623d-4ab5-b568-264d8df75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aa8cb3-dd79-45e6-a7f0-78d4ab37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fdbf-c008-45dd-865b-c129a44c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a95e2e-a149-41fa-8b5d-d4724ea13812}" ma:internalName="TaxCatchAll" ma:showField="CatchAllData" ma:web="0722fdbf-c008-45dd-865b-c129a44c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BDED9-1C3D-4FEA-9E0A-957B890DA1E1}">
  <ds:schemaRefs>
    <ds:schemaRef ds:uri="0722fdbf-c008-45dd-865b-c129a44c4082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5c1dd89-623d-4ab5-b568-264d8df7563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BEE790-7C77-4BF7-9DF1-D3AF36764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15E6-5317-4F27-8C23-4F3BE10EA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1dd89-623d-4ab5-b568-264d8df7563e"/>
    <ds:schemaRef ds:uri="0722fdbf-c008-45dd-865b-c129a44c4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Treacher</dc:creator>
  <cp:keywords/>
  <dc:description/>
  <cp:lastModifiedBy>Liz Treacher</cp:lastModifiedBy>
  <cp:revision>11</cp:revision>
  <dcterms:created xsi:type="dcterms:W3CDTF">2025-10-21T07:20:00Z</dcterms:created>
  <dcterms:modified xsi:type="dcterms:W3CDTF">2025-11-26T13:53:00Z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0x010100A1D9A0868ECBD146A9C4D811173AB0B0</vt:lpwstr>
  </property>
</Properties>
</file>