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2D4744" w:rsidRDefault="00AE7D07" w:rsidP="00856869">
      <w:pPr>
        <w:rPr>
          <w:rFonts w:ascii="Arial" w:hAnsi="Arial" w:cs="Arial"/>
          <w:sz w:val="24"/>
          <w:szCs w:val="24"/>
        </w:rPr>
      </w:pPr>
      <w:r w:rsidRPr="002D4744">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2D4744">
        <w:rPr>
          <w:rFonts w:ascii="Arial" w:hAnsi="Arial" w:cs="Arial"/>
          <w:sz w:val="24"/>
          <w:szCs w:val="24"/>
        </w:rPr>
        <w:tab/>
      </w:r>
      <w:r w:rsidR="00866FD0" w:rsidRPr="002D4744">
        <w:rPr>
          <w:rFonts w:ascii="Arial" w:hAnsi="Arial" w:cs="Arial"/>
          <w:sz w:val="24"/>
          <w:szCs w:val="24"/>
        </w:rPr>
        <w:tab/>
      </w:r>
      <w:r w:rsidR="00866FD0" w:rsidRPr="002D4744">
        <w:rPr>
          <w:rFonts w:ascii="Arial" w:hAnsi="Arial" w:cs="Arial"/>
          <w:sz w:val="24"/>
          <w:szCs w:val="24"/>
        </w:rPr>
        <w:tab/>
      </w:r>
      <w:r w:rsidR="000855DA" w:rsidRPr="002D4744">
        <w:rPr>
          <w:rFonts w:ascii="Arial" w:hAnsi="Arial" w:cs="Arial"/>
          <w:sz w:val="24"/>
          <w:szCs w:val="24"/>
        </w:rPr>
        <w:t xml:space="preserve">  </w:t>
      </w:r>
      <w:r w:rsidR="00866FD0" w:rsidRPr="002D4744">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2D4744"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2D4744" w:rsidRDefault="00EC3289" w:rsidP="00856869">
            <w:pPr>
              <w:rPr>
                <w:rFonts w:ascii="Arial" w:hAnsi="Arial" w:cs="Arial"/>
                <w:b/>
                <w:bCs/>
                <w:sz w:val="24"/>
                <w:szCs w:val="24"/>
              </w:rPr>
            </w:pPr>
            <w:r w:rsidRPr="002D4744">
              <w:rPr>
                <w:rFonts w:ascii="Arial" w:hAnsi="Arial" w:cs="Arial"/>
                <w:b/>
                <w:bCs/>
                <w:sz w:val="24"/>
                <w:szCs w:val="24"/>
              </w:rPr>
              <w:t xml:space="preserve">Job Title </w:t>
            </w:r>
          </w:p>
        </w:tc>
        <w:tc>
          <w:tcPr>
            <w:tcW w:w="6686" w:type="dxa"/>
            <w:gridSpan w:val="3"/>
            <w:vAlign w:val="center"/>
          </w:tcPr>
          <w:p w14:paraId="3FD54145" w14:textId="6DE95BBE" w:rsidR="00866FD0" w:rsidRPr="002D4744" w:rsidRDefault="00A6150A" w:rsidP="00856869">
            <w:pPr>
              <w:rPr>
                <w:rFonts w:ascii="Arial" w:hAnsi="Arial" w:cs="Arial"/>
                <w:sz w:val="24"/>
                <w:szCs w:val="24"/>
              </w:rPr>
            </w:pPr>
            <w:r>
              <w:rPr>
                <w:rFonts w:ascii="Arial" w:hAnsi="Arial" w:cs="Arial"/>
                <w:sz w:val="24"/>
                <w:szCs w:val="24"/>
              </w:rPr>
              <w:t>Graduate</w:t>
            </w:r>
            <w:r w:rsidR="008A2F57" w:rsidRPr="002D4744">
              <w:rPr>
                <w:rFonts w:ascii="Arial" w:hAnsi="Arial" w:cs="Arial"/>
                <w:sz w:val="24"/>
                <w:szCs w:val="24"/>
              </w:rPr>
              <w:t xml:space="preserve"> Surveyor</w:t>
            </w:r>
          </w:p>
        </w:tc>
      </w:tr>
      <w:tr w:rsidR="00866FD0" w:rsidRPr="002D4744"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2D4744" w:rsidRDefault="005B5F7A" w:rsidP="00856869">
            <w:pPr>
              <w:rPr>
                <w:rFonts w:ascii="Arial" w:hAnsi="Arial" w:cs="Arial"/>
                <w:b/>
                <w:bCs/>
                <w:sz w:val="24"/>
                <w:szCs w:val="24"/>
              </w:rPr>
            </w:pPr>
            <w:r w:rsidRPr="002D4744">
              <w:rPr>
                <w:rFonts w:ascii="Arial" w:hAnsi="Arial" w:cs="Arial"/>
                <w:b/>
                <w:bCs/>
                <w:sz w:val="24"/>
                <w:szCs w:val="24"/>
              </w:rPr>
              <w:t>Team</w:t>
            </w:r>
          </w:p>
        </w:tc>
        <w:tc>
          <w:tcPr>
            <w:tcW w:w="3791" w:type="dxa"/>
            <w:vAlign w:val="center"/>
          </w:tcPr>
          <w:p w14:paraId="78CA84CE" w14:textId="1C4F0442" w:rsidR="00866FD0" w:rsidRPr="002D4744" w:rsidRDefault="008A2F57" w:rsidP="00856869">
            <w:pPr>
              <w:rPr>
                <w:rFonts w:ascii="Arial" w:hAnsi="Arial" w:cs="Arial"/>
                <w:sz w:val="24"/>
                <w:szCs w:val="24"/>
              </w:rPr>
            </w:pPr>
            <w:r w:rsidRPr="002D4744">
              <w:rPr>
                <w:rFonts w:ascii="Arial" w:hAnsi="Arial" w:cs="Arial"/>
                <w:sz w:val="24"/>
                <w:szCs w:val="24"/>
              </w:rPr>
              <w:t>Property</w:t>
            </w:r>
            <w:r w:rsidR="00F13001">
              <w:rPr>
                <w:rFonts w:ascii="Arial" w:hAnsi="Arial" w:cs="Arial"/>
                <w:sz w:val="24"/>
                <w:szCs w:val="24"/>
              </w:rPr>
              <w:t xml:space="preserve"> and</w:t>
            </w:r>
            <w:r w:rsidRPr="002D4744">
              <w:rPr>
                <w:rFonts w:ascii="Arial" w:hAnsi="Arial" w:cs="Arial"/>
                <w:sz w:val="24"/>
                <w:szCs w:val="24"/>
              </w:rPr>
              <w:t xml:space="preserve"> Estates</w:t>
            </w:r>
          </w:p>
        </w:tc>
        <w:tc>
          <w:tcPr>
            <w:tcW w:w="1094" w:type="dxa"/>
            <w:shd w:val="clear" w:color="auto" w:fill="4472C4" w:themeFill="accent5"/>
            <w:vAlign w:val="center"/>
          </w:tcPr>
          <w:p w14:paraId="0C55D60A" w14:textId="27F35D9F" w:rsidR="00866FD0" w:rsidRPr="002D4744" w:rsidRDefault="00866FD0" w:rsidP="00856869">
            <w:pPr>
              <w:rPr>
                <w:rFonts w:ascii="Arial" w:hAnsi="Arial" w:cs="Arial"/>
                <w:b/>
                <w:bCs/>
                <w:sz w:val="24"/>
                <w:szCs w:val="24"/>
              </w:rPr>
            </w:pPr>
            <w:r w:rsidRPr="002D4744">
              <w:rPr>
                <w:rFonts w:ascii="Arial" w:hAnsi="Arial" w:cs="Arial"/>
                <w:b/>
                <w:bCs/>
                <w:sz w:val="24"/>
                <w:szCs w:val="24"/>
              </w:rPr>
              <w:t>Grade</w:t>
            </w:r>
          </w:p>
        </w:tc>
        <w:tc>
          <w:tcPr>
            <w:tcW w:w="1721" w:type="dxa"/>
            <w:vAlign w:val="center"/>
          </w:tcPr>
          <w:p w14:paraId="5400F335" w14:textId="435623A6" w:rsidR="00866FD0" w:rsidRPr="002D4744" w:rsidRDefault="00C97DF0" w:rsidP="00856869">
            <w:pPr>
              <w:rPr>
                <w:rFonts w:ascii="Arial" w:hAnsi="Arial" w:cs="Arial"/>
                <w:sz w:val="24"/>
                <w:szCs w:val="24"/>
              </w:rPr>
            </w:pPr>
            <w:r>
              <w:rPr>
                <w:rFonts w:ascii="Arial" w:hAnsi="Arial" w:cs="Arial"/>
                <w:sz w:val="24"/>
                <w:szCs w:val="24"/>
              </w:rPr>
              <w:t>Scale 6</w:t>
            </w:r>
          </w:p>
        </w:tc>
      </w:tr>
      <w:tr w:rsidR="00456740" w:rsidRPr="002D4744"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2D4744" w:rsidRDefault="00456740" w:rsidP="00856869">
            <w:pPr>
              <w:rPr>
                <w:rFonts w:ascii="Arial" w:hAnsi="Arial" w:cs="Arial"/>
                <w:b/>
                <w:bCs/>
                <w:sz w:val="24"/>
                <w:szCs w:val="24"/>
              </w:rPr>
            </w:pPr>
            <w:r w:rsidRPr="002D4744">
              <w:rPr>
                <w:rFonts w:ascii="Arial" w:hAnsi="Arial" w:cs="Arial"/>
                <w:b/>
                <w:bCs/>
                <w:sz w:val="24"/>
                <w:szCs w:val="24"/>
              </w:rPr>
              <w:t>Reports to</w:t>
            </w:r>
          </w:p>
        </w:tc>
        <w:tc>
          <w:tcPr>
            <w:tcW w:w="6686" w:type="dxa"/>
            <w:gridSpan w:val="3"/>
            <w:vAlign w:val="center"/>
          </w:tcPr>
          <w:p w14:paraId="1AE4C41E" w14:textId="0AD891C9" w:rsidR="00456740" w:rsidRPr="002D4744" w:rsidRDefault="008A2F57" w:rsidP="00856869">
            <w:pPr>
              <w:rPr>
                <w:rFonts w:ascii="Arial" w:hAnsi="Arial" w:cs="Arial"/>
                <w:sz w:val="24"/>
                <w:szCs w:val="24"/>
              </w:rPr>
            </w:pPr>
            <w:r w:rsidRPr="002D4744">
              <w:rPr>
                <w:rFonts w:ascii="Arial" w:hAnsi="Arial" w:cs="Arial"/>
                <w:sz w:val="24"/>
                <w:szCs w:val="24"/>
              </w:rPr>
              <w:t>Property, Estates, and Facilities Manager</w:t>
            </w:r>
          </w:p>
        </w:tc>
      </w:tr>
      <w:tr w:rsidR="00007E90" w:rsidRPr="002D4744"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Pr="002D4744" w:rsidRDefault="00007E90" w:rsidP="00856869">
            <w:pPr>
              <w:rPr>
                <w:rFonts w:ascii="Arial" w:hAnsi="Arial" w:cs="Arial"/>
                <w:b/>
                <w:bCs/>
                <w:sz w:val="24"/>
                <w:szCs w:val="24"/>
              </w:rPr>
            </w:pPr>
            <w:r w:rsidRPr="002D4744">
              <w:rPr>
                <w:rFonts w:ascii="Arial" w:hAnsi="Arial" w:cs="Arial"/>
                <w:b/>
                <w:bCs/>
                <w:sz w:val="24"/>
                <w:szCs w:val="24"/>
              </w:rPr>
              <w:t>Date</w:t>
            </w:r>
          </w:p>
        </w:tc>
        <w:tc>
          <w:tcPr>
            <w:tcW w:w="6686" w:type="dxa"/>
            <w:gridSpan w:val="3"/>
            <w:vAlign w:val="center"/>
          </w:tcPr>
          <w:p w14:paraId="57A9512B" w14:textId="615F752D" w:rsidR="00007E90" w:rsidRPr="002D4744" w:rsidRDefault="008A2F57" w:rsidP="00856869">
            <w:pPr>
              <w:rPr>
                <w:rFonts w:ascii="Arial" w:hAnsi="Arial" w:cs="Arial"/>
                <w:sz w:val="24"/>
                <w:szCs w:val="24"/>
              </w:rPr>
            </w:pPr>
            <w:r w:rsidRPr="002D4744">
              <w:rPr>
                <w:rFonts w:ascii="Arial" w:hAnsi="Arial" w:cs="Arial"/>
                <w:sz w:val="24"/>
                <w:szCs w:val="24"/>
              </w:rPr>
              <w:t>July 2025</w:t>
            </w:r>
          </w:p>
        </w:tc>
      </w:tr>
    </w:tbl>
    <w:p w14:paraId="36A5DAFB" w14:textId="77777777" w:rsidR="001747C9" w:rsidRPr="002D4744" w:rsidRDefault="001747C9" w:rsidP="00856869">
      <w:pPr>
        <w:rPr>
          <w:rFonts w:ascii="Arial" w:hAnsi="Arial" w:cs="Arial"/>
          <w:b/>
          <w:bCs/>
          <w:sz w:val="24"/>
          <w:szCs w:val="24"/>
        </w:rPr>
      </w:pPr>
    </w:p>
    <w:p w14:paraId="5405378E" w14:textId="47C4ACED" w:rsidR="0041018A" w:rsidRPr="002D4744" w:rsidRDefault="0041018A" w:rsidP="00856869">
      <w:pPr>
        <w:rPr>
          <w:rFonts w:ascii="Arial" w:hAnsi="Arial" w:cs="Arial"/>
          <w:b/>
          <w:bCs/>
          <w:sz w:val="24"/>
          <w:szCs w:val="24"/>
        </w:rPr>
      </w:pPr>
      <w:r w:rsidRPr="002D4744">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2D4744" w14:paraId="49F05B40" w14:textId="77777777" w:rsidTr="0041018A">
        <w:trPr>
          <w:trHeight w:val="2589"/>
          <w:tblCellSpacing w:w="20" w:type="dxa"/>
        </w:trPr>
        <w:tc>
          <w:tcPr>
            <w:tcW w:w="8916" w:type="dxa"/>
          </w:tcPr>
          <w:p w14:paraId="2A52EECC" w14:textId="675AB988" w:rsidR="0041018A" w:rsidRPr="002D4744"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sidRPr="002D4744">
              <w:rPr>
                <w:rFonts w:cs="Arial"/>
                <w:szCs w:val="24"/>
              </w:rPr>
              <w:t>E</w:t>
            </w:r>
            <w:r w:rsidR="001747C9" w:rsidRPr="002D4744">
              <w:rPr>
                <w:rFonts w:cs="Arial"/>
                <w:szCs w:val="24"/>
              </w:rPr>
              <w:t xml:space="preserve">very role at Arun contributes towards our </w:t>
            </w:r>
            <w:hyperlink r:id="rId13" w:history="1">
              <w:r w:rsidR="001747C9" w:rsidRPr="002D4744">
                <w:rPr>
                  <w:rStyle w:val="Hyperlink"/>
                  <w:rFonts w:cs="Arial"/>
                  <w:b/>
                  <w:bCs/>
                  <w:szCs w:val="24"/>
                </w:rPr>
                <w:t xml:space="preserve">Vision – </w:t>
              </w:r>
              <w:r w:rsidR="001747C9" w:rsidRPr="002D4744">
                <w:rPr>
                  <w:rStyle w:val="Hyperlink"/>
                  <w:rFonts w:cs="Arial"/>
                  <w:b/>
                  <w:bCs/>
                  <w:i/>
                  <w:iCs/>
                  <w:szCs w:val="24"/>
                </w:rPr>
                <w:t>A better future</w:t>
              </w:r>
            </w:hyperlink>
            <w:r w:rsidR="001747C9" w:rsidRPr="002D4744">
              <w:rPr>
                <w:rFonts w:cs="Arial"/>
                <w:szCs w:val="24"/>
              </w:rPr>
              <w:t xml:space="preserve">, and every employee strives to embrace and champion our </w:t>
            </w:r>
            <w:hyperlink r:id="rId14" w:anchor="search=arun%20values" w:history="1">
              <w:r w:rsidR="001747C9" w:rsidRPr="002D4744">
                <w:rPr>
                  <w:rStyle w:val="Hyperlink"/>
                  <w:rFonts w:cs="Arial"/>
                  <w:b/>
                  <w:bCs/>
                  <w:szCs w:val="24"/>
                </w:rPr>
                <w:t>Values</w:t>
              </w:r>
            </w:hyperlink>
            <w:r w:rsidRPr="002D4744">
              <w:rPr>
                <w:rFonts w:cs="Arial"/>
                <w:b/>
                <w:bCs/>
                <w:szCs w:val="24"/>
              </w:rPr>
              <w:t>:</w:t>
            </w:r>
          </w:p>
          <w:p w14:paraId="6DF78F22" w14:textId="1E8C8048" w:rsidR="0041018A" w:rsidRPr="002D4744"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sidRPr="002D4744">
              <w:rPr>
                <w:rFonts w:cs="Arial"/>
                <w:noProof/>
                <w:szCs w:val="24"/>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2D4744"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Pr="002D4744" w:rsidRDefault="00866FD0" w:rsidP="00856869">
      <w:pPr>
        <w:rPr>
          <w:rFonts w:ascii="Arial" w:hAnsi="Arial" w:cs="Arial"/>
          <w:sz w:val="24"/>
          <w:szCs w:val="24"/>
        </w:rPr>
      </w:pPr>
    </w:p>
    <w:p w14:paraId="171C114F" w14:textId="33E09E72" w:rsidR="0041018A" w:rsidRPr="002D4744" w:rsidRDefault="0041018A" w:rsidP="00856869">
      <w:pPr>
        <w:rPr>
          <w:rFonts w:ascii="Arial" w:hAnsi="Arial" w:cs="Arial"/>
          <w:b/>
          <w:bCs/>
          <w:sz w:val="24"/>
          <w:szCs w:val="24"/>
        </w:rPr>
      </w:pPr>
      <w:r w:rsidRPr="002D4744">
        <w:rPr>
          <w:rFonts w:ascii="Arial" w:hAnsi="Arial" w:cs="Arial"/>
          <w:b/>
          <w:bCs/>
          <w:sz w:val="24"/>
          <w:szCs w:val="24"/>
        </w:rPr>
        <w:t>Overall job 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2D4744" w14:paraId="6A05F6E1" w14:textId="77777777" w:rsidTr="00137C4B">
        <w:trPr>
          <w:trHeight w:val="2589"/>
          <w:tblCellSpacing w:w="20" w:type="dxa"/>
        </w:trPr>
        <w:tc>
          <w:tcPr>
            <w:tcW w:w="8916" w:type="dxa"/>
          </w:tcPr>
          <w:p w14:paraId="0847E28F" w14:textId="3A063276" w:rsidR="0041018A" w:rsidRPr="002D4744" w:rsidRDefault="008A2F57"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To provide professional support to the Property</w:t>
            </w:r>
            <w:r w:rsidR="00F13001">
              <w:rPr>
                <w:rFonts w:cs="Arial"/>
                <w:szCs w:val="24"/>
              </w:rPr>
              <w:t xml:space="preserve"> and</w:t>
            </w:r>
            <w:r w:rsidRPr="002D4744">
              <w:rPr>
                <w:rFonts w:cs="Arial"/>
                <w:szCs w:val="24"/>
              </w:rPr>
              <w:t xml:space="preserve"> Estates service across all areas of practice, assisting with matters relating to property maintenance</w:t>
            </w:r>
            <w:r w:rsidR="008B23F4" w:rsidRPr="002D4744">
              <w:rPr>
                <w:rFonts w:cs="Arial"/>
                <w:szCs w:val="24"/>
              </w:rPr>
              <w:t xml:space="preserve"> and </w:t>
            </w:r>
            <w:r w:rsidRPr="002D4744">
              <w:rPr>
                <w:rFonts w:cs="Arial"/>
                <w:szCs w:val="24"/>
              </w:rPr>
              <w:t>commercial landlord duties.</w:t>
            </w:r>
          </w:p>
          <w:p w14:paraId="35D0ABFF" w14:textId="77777777" w:rsidR="008A2F57" w:rsidRPr="002D4744" w:rsidRDefault="008A2F57"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0BEA749A" w14:textId="7A0855CB" w:rsidR="008A2F57" w:rsidRPr="002D4744" w:rsidRDefault="008A2F57"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 xml:space="preserve">To develop demonstrable knowledge of property management activities such as; </w:t>
            </w:r>
            <w:r w:rsidR="007E0CC8" w:rsidRPr="002D4744">
              <w:rPr>
                <w:rFonts w:cs="Arial"/>
                <w:szCs w:val="24"/>
              </w:rPr>
              <w:t xml:space="preserve">measured surveys and plan production, </w:t>
            </w:r>
            <w:r w:rsidRPr="002D4744">
              <w:rPr>
                <w:rFonts w:cs="Arial"/>
                <w:szCs w:val="24"/>
              </w:rPr>
              <w:t>building pathology, installed services, repair and maintenance, landlord and tenant,</w:t>
            </w:r>
            <w:r w:rsidR="007E0CC8" w:rsidRPr="002D4744">
              <w:rPr>
                <w:rFonts w:cs="Arial"/>
                <w:szCs w:val="24"/>
              </w:rPr>
              <w:t xml:space="preserve"> marketing, lease negotiation, </w:t>
            </w:r>
            <w:r w:rsidR="008B23F4" w:rsidRPr="002D4744">
              <w:rPr>
                <w:rFonts w:cs="Arial"/>
                <w:szCs w:val="24"/>
              </w:rPr>
              <w:t xml:space="preserve">and </w:t>
            </w:r>
            <w:r w:rsidR="007E0CC8" w:rsidRPr="002D4744">
              <w:rPr>
                <w:rFonts w:cs="Arial"/>
                <w:szCs w:val="24"/>
              </w:rPr>
              <w:t>compliance activities.</w:t>
            </w:r>
          </w:p>
          <w:p w14:paraId="61C3A55A" w14:textId="77777777" w:rsidR="007E0CC8" w:rsidRPr="002D4744" w:rsidRDefault="007E0CC8"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23EA2E7B" w14:textId="30F6FADD" w:rsidR="00175C12" w:rsidRPr="002D4744" w:rsidRDefault="007E0CC8"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 xml:space="preserve">To lead in the delivery of </w:t>
            </w:r>
            <w:r w:rsidR="00175C12" w:rsidRPr="002D4744">
              <w:rPr>
                <w:rFonts w:cs="Arial"/>
                <w:szCs w:val="24"/>
              </w:rPr>
              <w:t>asset risk assessments and support the Council’s Structural Engineering and Compliance Officer in evidencing tenant compliance</w:t>
            </w:r>
            <w:r w:rsidR="0068314A" w:rsidRPr="002D4744">
              <w:rPr>
                <w:rFonts w:cs="Arial"/>
                <w:szCs w:val="24"/>
              </w:rPr>
              <w:t>, and to provide critical support in administering the asset management database.</w:t>
            </w:r>
          </w:p>
        </w:tc>
      </w:tr>
    </w:tbl>
    <w:p w14:paraId="5502D7DC" w14:textId="77777777" w:rsidR="0041018A" w:rsidRPr="002D4744" w:rsidRDefault="0041018A" w:rsidP="00856869">
      <w:pPr>
        <w:rPr>
          <w:rFonts w:ascii="Arial" w:hAnsi="Arial" w:cs="Arial"/>
          <w:b/>
          <w:bCs/>
          <w:sz w:val="24"/>
          <w:szCs w:val="24"/>
        </w:rPr>
      </w:pPr>
    </w:p>
    <w:p w14:paraId="2C0C2DBA" w14:textId="77777777" w:rsidR="00866FD0" w:rsidRPr="002D4744" w:rsidRDefault="00866FD0" w:rsidP="00856869">
      <w:pPr>
        <w:rPr>
          <w:rFonts w:ascii="Arial" w:hAnsi="Arial" w:cs="Arial"/>
          <w:b/>
          <w:bCs/>
          <w:sz w:val="24"/>
          <w:szCs w:val="24"/>
        </w:rPr>
      </w:pPr>
      <w:r w:rsidRPr="002D4744">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2D4744" w:rsidRPr="002D4744" w14:paraId="7AC009CC" w14:textId="77777777" w:rsidTr="00573272">
        <w:trPr>
          <w:trHeight w:val="454"/>
          <w:tblCellSpacing w:w="20" w:type="dxa"/>
        </w:trPr>
        <w:tc>
          <w:tcPr>
            <w:tcW w:w="610" w:type="dxa"/>
          </w:tcPr>
          <w:p w14:paraId="6A431421" w14:textId="77777777" w:rsidR="002D4744" w:rsidRPr="002D4744" w:rsidRDefault="002D4744" w:rsidP="00A658D2">
            <w:pPr>
              <w:spacing w:after="0" w:line="240" w:lineRule="auto"/>
              <w:rPr>
                <w:rFonts w:ascii="Arial" w:hAnsi="Arial" w:cs="Arial"/>
                <w:sz w:val="24"/>
                <w:szCs w:val="24"/>
              </w:rPr>
            </w:pPr>
            <w:bookmarkStart w:id="1" w:name="_Hlk146096760"/>
            <w:r w:rsidRPr="002D4744">
              <w:rPr>
                <w:rFonts w:ascii="Arial" w:hAnsi="Arial" w:cs="Arial"/>
                <w:sz w:val="24"/>
                <w:szCs w:val="24"/>
              </w:rPr>
              <w:t>1.</w:t>
            </w:r>
          </w:p>
        </w:tc>
        <w:tc>
          <w:tcPr>
            <w:tcW w:w="8266" w:type="dxa"/>
          </w:tcPr>
          <w:p w14:paraId="2A6834D8" w14:textId="0836E110" w:rsidR="002D4744" w:rsidRPr="002D4744" w:rsidRDefault="002D4744"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Carry out regular inspections and monitoring of the condition of the general fund estate, making records and reporting to colleagues.</w:t>
            </w:r>
          </w:p>
        </w:tc>
      </w:tr>
      <w:tr w:rsidR="002D4744" w:rsidRPr="002D4744" w14:paraId="2C89FEEF" w14:textId="77777777" w:rsidTr="00573272">
        <w:trPr>
          <w:trHeight w:val="454"/>
          <w:tblCellSpacing w:w="20" w:type="dxa"/>
        </w:trPr>
        <w:tc>
          <w:tcPr>
            <w:tcW w:w="610" w:type="dxa"/>
          </w:tcPr>
          <w:p w14:paraId="3444D451" w14:textId="77777777" w:rsidR="002D4744" w:rsidRPr="002D4744" w:rsidRDefault="002D4744" w:rsidP="00A658D2">
            <w:pPr>
              <w:spacing w:after="0" w:line="240" w:lineRule="auto"/>
              <w:rPr>
                <w:rFonts w:ascii="Arial" w:hAnsi="Arial" w:cs="Arial"/>
                <w:sz w:val="24"/>
                <w:szCs w:val="24"/>
              </w:rPr>
            </w:pPr>
            <w:r w:rsidRPr="002D4744">
              <w:rPr>
                <w:rFonts w:ascii="Arial" w:hAnsi="Arial" w:cs="Arial"/>
                <w:sz w:val="24"/>
                <w:szCs w:val="24"/>
              </w:rPr>
              <w:t>2.</w:t>
            </w:r>
          </w:p>
        </w:tc>
        <w:tc>
          <w:tcPr>
            <w:tcW w:w="8266" w:type="dxa"/>
          </w:tcPr>
          <w:p w14:paraId="4F91EEFB" w14:textId="05E4CAE2" w:rsidR="002D4744" w:rsidRPr="002D4744" w:rsidRDefault="002D4744"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Carry out surveys and investigations and prepare accurate plans and drawings from field work.</w:t>
            </w:r>
          </w:p>
        </w:tc>
      </w:tr>
      <w:tr w:rsidR="002D4744" w:rsidRPr="002D4744" w14:paraId="2E3C6D2E" w14:textId="77777777" w:rsidTr="00573272">
        <w:trPr>
          <w:trHeight w:val="454"/>
          <w:tblCellSpacing w:w="20" w:type="dxa"/>
        </w:trPr>
        <w:tc>
          <w:tcPr>
            <w:tcW w:w="610" w:type="dxa"/>
          </w:tcPr>
          <w:p w14:paraId="4505D1F1" w14:textId="77777777" w:rsidR="002D4744" w:rsidRPr="002D4744" w:rsidRDefault="002D4744" w:rsidP="00A658D2">
            <w:pPr>
              <w:spacing w:after="0" w:line="240" w:lineRule="auto"/>
              <w:rPr>
                <w:rFonts w:ascii="Arial" w:hAnsi="Arial" w:cs="Arial"/>
                <w:sz w:val="24"/>
                <w:szCs w:val="24"/>
              </w:rPr>
            </w:pPr>
            <w:r w:rsidRPr="002D4744">
              <w:rPr>
                <w:rFonts w:ascii="Arial" w:hAnsi="Arial" w:cs="Arial"/>
                <w:sz w:val="24"/>
                <w:szCs w:val="24"/>
              </w:rPr>
              <w:t>3.</w:t>
            </w:r>
          </w:p>
        </w:tc>
        <w:tc>
          <w:tcPr>
            <w:tcW w:w="8266" w:type="dxa"/>
          </w:tcPr>
          <w:p w14:paraId="0B53F075" w14:textId="24584671" w:rsidR="002D4744" w:rsidRPr="002D4744" w:rsidRDefault="002D4744"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To carry out regular desktop and site inspections to check and maintain statutory compliance across the district, obtaining certification and maintaining accurate records.</w:t>
            </w:r>
          </w:p>
        </w:tc>
      </w:tr>
      <w:bookmarkEnd w:id="1"/>
      <w:tr w:rsidR="002D4744" w:rsidRPr="002D4744" w14:paraId="52CE3A5E" w14:textId="77777777" w:rsidTr="00573272">
        <w:trPr>
          <w:trHeight w:val="454"/>
          <w:tblCellSpacing w:w="20" w:type="dxa"/>
        </w:trPr>
        <w:tc>
          <w:tcPr>
            <w:tcW w:w="610" w:type="dxa"/>
          </w:tcPr>
          <w:p w14:paraId="3A04E679" w14:textId="23B8EC86" w:rsidR="002D4744" w:rsidRPr="002D4744" w:rsidRDefault="002D4744" w:rsidP="00A658D2">
            <w:pPr>
              <w:spacing w:after="0" w:line="240" w:lineRule="auto"/>
              <w:rPr>
                <w:rFonts w:ascii="Arial" w:hAnsi="Arial" w:cs="Arial"/>
                <w:sz w:val="24"/>
                <w:szCs w:val="24"/>
              </w:rPr>
            </w:pPr>
            <w:r w:rsidRPr="002D4744">
              <w:rPr>
                <w:rFonts w:ascii="Arial" w:hAnsi="Arial" w:cs="Arial"/>
                <w:sz w:val="24"/>
                <w:szCs w:val="24"/>
              </w:rPr>
              <w:lastRenderedPageBreak/>
              <w:t>4.</w:t>
            </w:r>
          </w:p>
        </w:tc>
        <w:tc>
          <w:tcPr>
            <w:tcW w:w="8266" w:type="dxa"/>
          </w:tcPr>
          <w:p w14:paraId="690A7F9B" w14:textId="49DC9D7E" w:rsidR="002D4744" w:rsidRPr="002D4744" w:rsidRDefault="002D4744"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To interrogate various data sources, working to resolve any gaps in existing asset data.</w:t>
            </w:r>
          </w:p>
        </w:tc>
      </w:tr>
      <w:tr w:rsidR="002D4744" w:rsidRPr="002D4744" w14:paraId="6A5D72BF" w14:textId="77777777" w:rsidTr="00573272">
        <w:trPr>
          <w:trHeight w:val="454"/>
          <w:tblCellSpacing w:w="20" w:type="dxa"/>
        </w:trPr>
        <w:tc>
          <w:tcPr>
            <w:tcW w:w="610" w:type="dxa"/>
          </w:tcPr>
          <w:p w14:paraId="5F354BC9" w14:textId="7A8BBF07" w:rsidR="002D4744" w:rsidRPr="002D4744" w:rsidRDefault="002D4744" w:rsidP="00A658D2">
            <w:pPr>
              <w:spacing w:after="0" w:line="240" w:lineRule="auto"/>
              <w:rPr>
                <w:rFonts w:ascii="Arial" w:hAnsi="Arial" w:cs="Arial"/>
                <w:sz w:val="24"/>
                <w:szCs w:val="24"/>
              </w:rPr>
            </w:pPr>
            <w:r w:rsidRPr="002D4744">
              <w:rPr>
                <w:rFonts w:ascii="Arial" w:hAnsi="Arial" w:cs="Arial"/>
                <w:sz w:val="24"/>
                <w:szCs w:val="24"/>
              </w:rPr>
              <w:t>5.</w:t>
            </w:r>
          </w:p>
        </w:tc>
        <w:tc>
          <w:tcPr>
            <w:tcW w:w="8266" w:type="dxa"/>
          </w:tcPr>
          <w:p w14:paraId="1AA94234" w14:textId="2A712506" w:rsidR="002D4744" w:rsidRPr="002D4744" w:rsidRDefault="002D4744"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To complete pro-forma asset risk assessments considering all site risks and relevant data, updating central records, and determining frequency for future ongoing assessments.</w:t>
            </w:r>
          </w:p>
        </w:tc>
      </w:tr>
      <w:tr w:rsidR="002D4744" w:rsidRPr="002D4744" w14:paraId="1628863B" w14:textId="77777777" w:rsidTr="00573272">
        <w:trPr>
          <w:trHeight w:val="454"/>
          <w:tblCellSpacing w:w="20" w:type="dxa"/>
        </w:trPr>
        <w:tc>
          <w:tcPr>
            <w:tcW w:w="610" w:type="dxa"/>
          </w:tcPr>
          <w:p w14:paraId="1E07E986" w14:textId="68019891" w:rsidR="002D4744" w:rsidRPr="002D4744" w:rsidRDefault="002D4744" w:rsidP="00A658D2">
            <w:pPr>
              <w:spacing w:after="0" w:line="240" w:lineRule="auto"/>
              <w:rPr>
                <w:rFonts w:ascii="Arial" w:hAnsi="Arial" w:cs="Arial"/>
                <w:sz w:val="24"/>
                <w:szCs w:val="24"/>
              </w:rPr>
            </w:pPr>
            <w:r w:rsidRPr="002D4744">
              <w:rPr>
                <w:rFonts w:ascii="Arial" w:hAnsi="Arial" w:cs="Arial"/>
                <w:sz w:val="24"/>
                <w:szCs w:val="24"/>
              </w:rPr>
              <w:t>6.</w:t>
            </w:r>
          </w:p>
        </w:tc>
        <w:tc>
          <w:tcPr>
            <w:tcW w:w="8266" w:type="dxa"/>
          </w:tcPr>
          <w:p w14:paraId="30966EE1" w14:textId="6B01D48B" w:rsidR="002D4744" w:rsidRPr="002D4744" w:rsidRDefault="002D4744" w:rsidP="00A658D2">
            <w:pPr>
              <w:spacing w:after="0" w:line="240" w:lineRule="auto"/>
              <w:jc w:val="both"/>
              <w:rPr>
                <w:rFonts w:ascii="Arial" w:hAnsi="Arial" w:cs="Arial"/>
                <w:sz w:val="24"/>
                <w:szCs w:val="24"/>
              </w:rPr>
            </w:pPr>
            <w:r w:rsidRPr="002D4744">
              <w:rPr>
                <w:rFonts w:ascii="Arial" w:hAnsi="Arial" w:cs="Arial"/>
                <w:sz w:val="24"/>
                <w:szCs w:val="24"/>
              </w:rPr>
              <w:t>To carry out a focused campaign, liaising with the Council’s commercial tenants, ensuring that all tenant compliance obligations are being fulfilled. Collate documentary evidence and update central records, liaising with team members for advice and support where necessary.</w:t>
            </w:r>
          </w:p>
        </w:tc>
      </w:tr>
      <w:tr w:rsidR="002D4744" w:rsidRPr="002D4744" w14:paraId="6281DDD7" w14:textId="77777777" w:rsidTr="00573272">
        <w:trPr>
          <w:trHeight w:val="454"/>
          <w:tblCellSpacing w:w="20" w:type="dxa"/>
        </w:trPr>
        <w:tc>
          <w:tcPr>
            <w:tcW w:w="610" w:type="dxa"/>
          </w:tcPr>
          <w:p w14:paraId="2BB24CC4" w14:textId="57F28C2F" w:rsidR="002D4744" w:rsidRPr="002D4744" w:rsidRDefault="002D4744" w:rsidP="00A658D2">
            <w:pPr>
              <w:spacing w:after="0" w:line="240" w:lineRule="auto"/>
              <w:rPr>
                <w:rFonts w:ascii="Arial" w:hAnsi="Arial" w:cs="Arial"/>
                <w:sz w:val="24"/>
                <w:szCs w:val="24"/>
              </w:rPr>
            </w:pPr>
            <w:r w:rsidRPr="002D4744">
              <w:rPr>
                <w:rFonts w:ascii="Arial" w:hAnsi="Arial" w:cs="Arial"/>
                <w:sz w:val="24"/>
                <w:szCs w:val="24"/>
              </w:rPr>
              <w:t>7.</w:t>
            </w:r>
          </w:p>
        </w:tc>
        <w:tc>
          <w:tcPr>
            <w:tcW w:w="8266" w:type="dxa"/>
          </w:tcPr>
          <w:p w14:paraId="7237D20B" w14:textId="053C2405" w:rsidR="002D4744" w:rsidRPr="002D4744" w:rsidRDefault="002D4744" w:rsidP="00A658D2">
            <w:pPr>
              <w:spacing w:after="0" w:line="240" w:lineRule="auto"/>
              <w:jc w:val="both"/>
              <w:rPr>
                <w:rFonts w:ascii="Arial" w:hAnsi="Arial" w:cs="Arial"/>
                <w:sz w:val="24"/>
                <w:szCs w:val="24"/>
              </w:rPr>
            </w:pPr>
            <w:r w:rsidRPr="002D4744">
              <w:rPr>
                <w:rFonts w:ascii="Arial" w:hAnsi="Arial" w:cs="Arial"/>
                <w:sz w:val="24"/>
                <w:szCs w:val="24"/>
              </w:rPr>
              <w:t>Support senior colleagues in preparing feasibility work, cost benefit analysis and environmental assessments in the preparation of capital and revenue works.</w:t>
            </w:r>
          </w:p>
        </w:tc>
      </w:tr>
      <w:tr w:rsidR="002D4744" w:rsidRPr="002D4744" w14:paraId="58EBD6B3" w14:textId="77777777" w:rsidTr="00573272">
        <w:trPr>
          <w:trHeight w:val="454"/>
          <w:tblCellSpacing w:w="20" w:type="dxa"/>
        </w:trPr>
        <w:tc>
          <w:tcPr>
            <w:tcW w:w="610" w:type="dxa"/>
          </w:tcPr>
          <w:p w14:paraId="2B286609" w14:textId="78E538FA" w:rsidR="002D4744" w:rsidRPr="002D4744" w:rsidRDefault="002D4744" w:rsidP="00A658D2">
            <w:pPr>
              <w:spacing w:after="0" w:line="240" w:lineRule="auto"/>
              <w:rPr>
                <w:rFonts w:ascii="Arial" w:hAnsi="Arial" w:cs="Arial"/>
                <w:sz w:val="24"/>
                <w:szCs w:val="24"/>
              </w:rPr>
            </w:pPr>
            <w:r w:rsidRPr="002D4744">
              <w:rPr>
                <w:rFonts w:ascii="Arial" w:hAnsi="Arial" w:cs="Arial"/>
                <w:sz w:val="24"/>
                <w:szCs w:val="24"/>
              </w:rPr>
              <w:t>8.</w:t>
            </w:r>
          </w:p>
        </w:tc>
        <w:tc>
          <w:tcPr>
            <w:tcW w:w="8266" w:type="dxa"/>
          </w:tcPr>
          <w:p w14:paraId="47DF3472" w14:textId="4DEA2DA2" w:rsidR="002D4744" w:rsidRPr="002D4744" w:rsidRDefault="002D4744"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Develop demonstrable knowledge of building construction, services including fabric, mechanical and electrical and be able to correctly diagnose defects and write specifications to achieve the appropriate remedy.</w:t>
            </w:r>
          </w:p>
        </w:tc>
      </w:tr>
      <w:tr w:rsidR="002D4744" w:rsidRPr="002D4744" w14:paraId="121C8D33" w14:textId="77777777" w:rsidTr="00573272">
        <w:trPr>
          <w:trHeight w:val="454"/>
          <w:tblCellSpacing w:w="20" w:type="dxa"/>
        </w:trPr>
        <w:tc>
          <w:tcPr>
            <w:tcW w:w="610" w:type="dxa"/>
          </w:tcPr>
          <w:p w14:paraId="6A987055" w14:textId="67F94F60" w:rsidR="002D4744" w:rsidRPr="002D4744" w:rsidRDefault="002D4744" w:rsidP="00A658D2">
            <w:pPr>
              <w:spacing w:after="0" w:line="240" w:lineRule="auto"/>
              <w:rPr>
                <w:rFonts w:ascii="Arial" w:hAnsi="Arial" w:cs="Arial"/>
                <w:sz w:val="24"/>
                <w:szCs w:val="24"/>
              </w:rPr>
            </w:pPr>
            <w:r w:rsidRPr="002D4744">
              <w:rPr>
                <w:rFonts w:ascii="Arial" w:hAnsi="Arial" w:cs="Arial"/>
                <w:sz w:val="24"/>
                <w:szCs w:val="24"/>
              </w:rPr>
              <w:t>9.</w:t>
            </w:r>
          </w:p>
        </w:tc>
        <w:tc>
          <w:tcPr>
            <w:tcW w:w="8266" w:type="dxa"/>
          </w:tcPr>
          <w:p w14:paraId="751A6EE0" w14:textId="1C3E1B33" w:rsidR="002D4744" w:rsidRPr="002D4744" w:rsidRDefault="002D4744"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Assist in design of planned maintenance projects; prepare specifications, bills of quantities, financial estimates and tender/quotation documents.</w:t>
            </w:r>
          </w:p>
        </w:tc>
      </w:tr>
      <w:tr w:rsidR="002D4744" w:rsidRPr="002D4744" w14:paraId="7D8BD4A0" w14:textId="77777777" w:rsidTr="00573272">
        <w:trPr>
          <w:trHeight w:val="454"/>
          <w:tblCellSpacing w:w="20" w:type="dxa"/>
        </w:trPr>
        <w:tc>
          <w:tcPr>
            <w:tcW w:w="610" w:type="dxa"/>
          </w:tcPr>
          <w:p w14:paraId="6C61A0E3" w14:textId="2653FF9F" w:rsidR="002D4744" w:rsidRPr="002D4744" w:rsidRDefault="002D4744" w:rsidP="00A658D2">
            <w:pPr>
              <w:spacing w:after="0" w:line="240" w:lineRule="auto"/>
              <w:rPr>
                <w:rFonts w:ascii="Arial" w:hAnsi="Arial" w:cs="Arial"/>
                <w:sz w:val="24"/>
                <w:szCs w:val="24"/>
              </w:rPr>
            </w:pPr>
            <w:r w:rsidRPr="002D4744">
              <w:rPr>
                <w:rFonts w:ascii="Arial" w:hAnsi="Arial" w:cs="Arial"/>
                <w:sz w:val="24"/>
                <w:szCs w:val="24"/>
              </w:rPr>
              <w:t>10.</w:t>
            </w:r>
          </w:p>
        </w:tc>
        <w:tc>
          <w:tcPr>
            <w:tcW w:w="8266" w:type="dxa"/>
          </w:tcPr>
          <w:p w14:paraId="7866099D" w14:textId="26D36DC1" w:rsidR="002D4744" w:rsidRPr="002D4744" w:rsidRDefault="002D4744"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To ensure safe working methods are adopted by yourself, all staff and contractors, during both scheme development and execution of works on site, and that they comply fully with all recognised Codes of Practice and Health and Safety at Work legislation.</w:t>
            </w:r>
          </w:p>
        </w:tc>
      </w:tr>
      <w:tr w:rsidR="002D4744" w:rsidRPr="002D4744" w14:paraId="136B4157" w14:textId="77777777" w:rsidTr="00573272">
        <w:trPr>
          <w:trHeight w:val="454"/>
          <w:tblCellSpacing w:w="20" w:type="dxa"/>
        </w:trPr>
        <w:tc>
          <w:tcPr>
            <w:tcW w:w="610" w:type="dxa"/>
          </w:tcPr>
          <w:p w14:paraId="7869036B" w14:textId="4477DFD5" w:rsidR="002D4744" w:rsidRPr="002D4744" w:rsidRDefault="002D4744" w:rsidP="00A658D2">
            <w:pPr>
              <w:spacing w:after="0" w:line="240" w:lineRule="auto"/>
              <w:rPr>
                <w:rFonts w:ascii="Arial" w:hAnsi="Arial" w:cs="Arial"/>
                <w:sz w:val="24"/>
                <w:szCs w:val="24"/>
              </w:rPr>
            </w:pPr>
            <w:r w:rsidRPr="002D4744">
              <w:rPr>
                <w:rFonts w:ascii="Arial" w:hAnsi="Arial" w:cs="Arial"/>
                <w:sz w:val="24"/>
                <w:szCs w:val="24"/>
              </w:rPr>
              <w:t>11.</w:t>
            </w:r>
          </w:p>
        </w:tc>
        <w:tc>
          <w:tcPr>
            <w:tcW w:w="8266" w:type="dxa"/>
          </w:tcPr>
          <w:p w14:paraId="6FB52577" w14:textId="1188DA2A" w:rsidR="002D4744" w:rsidRPr="002D4744" w:rsidRDefault="002D4744"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To lead in embedding the new Civica CX asset management system, assisting the team to adopt the platform and providing in-house support.</w:t>
            </w:r>
          </w:p>
        </w:tc>
      </w:tr>
      <w:tr w:rsidR="002D4744" w:rsidRPr="002D4744" w14:paraId="55CA6FDF" w14:textId="77777777" w:rsidTr="00573272">
        <w:trPr>
          <w:trHeight w:val="454"/>
          <w:tblCellSpacing w:w="20" w:type="dxa"/>
        </w:trPr>
        <w:tc>
          <w:tcPr>
            <w:tcW w:w="610" w:type="dxa"/>
          </w:tcPr>
          <w:p w14:paraId="14B66ADE" w14:textId="45153E76" w:rsidR="002D4744" w:rsidRPr="002D4744" w:rsidRDefault="002D4744" w:rsidP="00A658D2">
            <w:pPr>
              <w:spacing w:after="0" w:line="240" w:lineRule="auto"/>
              <w:rPr>
                <w:rFonts w:ascii="Arial" w:hAnsi="Arial" w:cs="Arial"/>
                <w:sz w:val="24"/>
                <w:szCs w:val="24"/>
              </w:rPr>
            </w:pPr>
            <w:r w:rsidRPr="002D4744">
              <w:rPr>
                <w:rFonts w:ascii="Arial" w:hAnsi="Arial" w:cs="Arial"/>
                <w:sz w:val="24"/>
                <w:szCs w:val="24"/>
              </w:rPr>
              <w:t>12.</w:t>
            </w:r>
          </w:p>
        </w:tc>
        <w:tc>
          <w:tcPr>
            <w:tcW w:w="8266" w:type="dxa"/>
          </w:tcPr>
          <w:p w14:paraId="352E8C55" w14:textId="35147A63" w:rsidR="002D4744" w:rsidRPr="002D4744" w:rsidRDefault="002D4744"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To calculate, co-ordinate and oversee Service Charge / utility accounts for tenants in accordance with lease terms.</w:t>
            </w:r>
          </w:p>
        </w:tc>
      </w:tr>
      <w:tr w:rsidR="002D4744" w:rsidRPr="002D4744" w14:paraId="5D15517D" w14:textId="77777777" w:rsidTr="00573272">
        <w:trPr>
          <w:trHeight w:val="454"/>
          <w:tblCellSpacing w:w="20" w:type="dxa"/>
        </w:trPr>
        <w:tc>
          <w:tcPr>
            <w:tcW w:w="610" w:type="dxa"/>
          </w:tcPr>
          <w:p w14:paraId="5232936E" w14:textId="2A9B562C" w:rsidR="002D4744" w:rsidRPr="002D4744" w:rsidRDefault="002D4744" w:rsidP="00A658D2">
            <w:pPr>
              <w:spacing w:after="0" w:line="240" w:lineRule="auto"/>
              <w:rPr>
                <w:rFonts w:ascii="Arial" w:hAnsi="Arial" w:cs="Arial"/>
                <w:sz w:val="24"/>
                <w:szCs w:val="24"/>
              </w:rPr>
            </w:pPr>
            <w:r w:rsidRPr="002D4744">
              <w:rPr>
                <w:rFonts w:ascii="Arial" w:hAnsi="Arial" w:cs="Arial"/>
                <w:sz w:val="24"/>
                <w:szCs w:val="24"/>
              </w:rPr>
              <w:t>13.</w:t>
            </w:r>
          </w:p>
        </w:tc>
        <w:tc>
          <w:tcPr>
            <w:tcW w:w="8266" w:type="dxa"/>
          </w:tcPr>
          <w:p w14:paraId="794EBF7F" w14:textId="5D54FBCE" w:rsidR="002D4744" w:rsidRPr="002D4744" w:rsidRDefault="002D4744" w:rsidP="00A658D2">
            <w:pPr>
              <w:spacing w:after="0" w:line="240" w:lineRule="auto"/>
              <w:jc w:val="both"/>
              <w:rPr>
                <w:rFonts w:ascii="Arial" w:hAnsi="Arial" w:cs="Arial"/>
                <w:sz w:val="24"/>
                <w:szCs w:val="24"/>
              </w:rPr>
            </w:pPr>
            <w:r w:rsidRPr="002D4744">
              <w:rPr>
                <w:rFonts w:ascii="Arial" w:hAnsi="Arial" w:cs="Arial"/>
                <w:sz w:val="24"/>
                <w:szCs w:val="24"/>
              </w:rPr>
              <w:t>Prepare terms where necessary for licences, wayleaves and easements in respect of the Council’s land holdings and investigate and resolve encroachments on Council land. Including full instruction of legal services to produce relevant documentation.</w:t>
            </w:r>
          </w:p>
        </w:tc>
      </w:tr>
      <w:tr w:rsidR="002D4744" w:rsidRPr="002D4744" w14:paraId="5ADE0A20" w14:textId="77777777" w:rsidTr="00573272">
        <w:trPr>
          <w:trHeight w:val="310"/>
          <w:tblCellSpacing w:w="20" w:type="dxa"/>
        </w:trPr>
        <w:tc>
          <w:tcPr>
            <w:tcW w:w="610" w:type="dxa"/>
          </w:tcPr>
          <w:p w14:paraId="15E4070C" w14:textId="1C103606" w:rsidR="002D4744" w:rsidRPr="002D4744" w:rsidRDefault="002D4744" w:rsidP="00A658D2">
            <w:pPr>
              <w:spacing w:after="0" w:line="240" w:lineRule="auto"/>
              <w:rPr>
                <w:rFonts w:ascii="Arial" w:hAnsi="Arial" w:cs="Arial"/>
                <w:sz w:val="24"/>
                <w:szCs w:val="24"/>
              </w:rPr>
            </w:pPr>
            <w:r w:rsidRPr="002D4744">
              <w:rPr>
                <w:rFonts w:ascii="Arial" w:hAnsi="Arial" w:cs="Arial"/>
                <w:sz w:val="24"/>
                <w:szCs w:val="24"/>
              </w:rPr>
              <w:t>14.</w:t>
            </w:r>
          </w:p>
        </w:tc>
        <w:tc>
          <w:tcPr>
            <w:tcW w:w="8266" w:type="dxa"/>
          </w:tcPr>
          <w:p w14:paraId="67EF1AA5" w14:textId="43F00C09" w:rsidR="002D4744" w:rsidRPr="002D4744" w:rsidRDefault="002D4744" w:rsidP="00A658D2">
            <w:pPr>
              <w:spacing w:after="0" w:line="240" w:lineRule="auto"/>
              <w:jc w:val="both"/>
              <w:rPr>
                <w:rFonts w:ascii="Arial" w:hAnsi="Arial" w:cs="Arial"/>
                <w:sz w:val="24"/>
                <w:szCs w:val="24"/>
              </w:rPr>
            </w:pPr>
            <w:r w:rsidRPr="002D4744">
              <w:rPr>
                <w:rFonts w:ascii="Arial" w:hAnsi="Arial" w:cs="Arial"/>
                <w:sz w:val="24"/>
                <w:szCs w:val="24"/>
              </w:rPr>
              <w:t>Act as representative to monitor effective delivery of repair and planned maintenance within the terms of supplier contracts and/or partnering structures.</w:t>
            </w:r>
          </w:p>
        </w:tc>
      </w:tr>
      <w:tr w:rsidR="002D4744" w:rsidRPr="002D4744" w14:paraId="7429C444" w14:textId="77777777" w:rsidTr="00573272">
        <w:trPr>
          <w:trHeight w:val="454"/>
          <w:tblCellSpacing w:w="20" w:type="dxa"/>
        </w:trPr>
        <w:tc>
          <w:tcPr>
            <w:tcW w:w="610" w:type="dxa"/>
          </w:tcPr>
          <w:p w14:paraId="133753D5" w14:textId="3EF4B33D" w:rsidR="002D4744" w:rsidRPr="002D4744" w:rsidRDefault="002D4744" w:rsidP="00A658D2">
            <w:pPr>
              <w:spacing w:after="0" w:line="240" w:lineRule="auto"/>
              <w:rPr>
                <w:rFonts w:ascii="Arial" w:hAnsi="Arial" w:cs="Arial"/>
                <w:sz w:val="24"/>
                <w:szCs w:val="24"/>
              </w:rPr>
            </w:pPr>
            <w:r w:rsidRPr="002D4744">
              <w:rPr>
                <w:rFonts w:ascii="Arial" w:hAnsi="Arial" w:cs="Arial"/>
                <w:sz w:val="24"/>
                <w:szCs w:val="24"/>
              </w:rPr>
              <w:t>15.</w:t>
            </w:r>
          </w:p>
        </w:tc>
        <w:tc>
          <w:tcPr>
            <w:tcW w:w="8266" w:type="dxa"/>
          </w:tcPr>
          <w:p w14:paraId="4C97BC90" w14:textId="0C3B5837" w:rsidR="002D4744" w:rsidRPr="002D4744" w:rsidRDefault="002D4744" w:rsidP="00A658D2">
            <w:pPr>
              <w:spacing w:after="0" w:line="240" w:lineRule="auto"/>
              <w:jc w:val="both"/>
              <w:rPr>
                <w:rFonts w:ascii="Arial" w:hAnsi="Arial" w:cs="Arial"/>
                <w:sz w:val="24"/>
                <w:szCs w:val="24"/>
              </w:rPr>
            </w:pPr>
            <w:r w:rsidRPr="002D4744">
              <w:rPr>
                <w:rFonts w:ascii="Arial" w:hAnsi="Arial" w:cs="Arial"/>
                <w:sz w:val="24"/>
                <w:szCs w:val="24"/>
              </w:rPr>
              <w:t>Provide high quality procurement services in order to effectively deliver reactive and planned maintenance works to the Council’s corporate property and land portfolio.</w:t>
            </w:r>
          </w:p>
        </w:tc>
      </w:tr>
      <w:tr w:rsidR="002D4744" w:rsidRPr="002D4744" w14:paraId="7B2323EF" w14:textId="77777777" w:rsidTr="00573272">
        <w:trPr>
          <w:trHeight w:val="454"/>
          <w:tblCellSpacing w:w="20" w:type="dxa"/>
        </w:trPr>
        <w:tc>
          <w:tcPr>
            <w:tcW w:w="610" w:type="dxa"/>
          </w:tcPr>
          <w:p w14:paraId="7BCF261C" w14:textId="7F5AE3D0" w:rsidR="002D4744" w:rsidRPr="002D4744" w:rsidRDefault="002D4744" w:rsidP="00A658D2">
            <w:pPr>
              <w:spacing w:after="0" w:line="240" w:lineRule="auto"/>
              <w:rPr>
                <w:rFonts w:ascii="Arial" w:hAnsi="Arial" w:cs="Arial"/>
                <w:sz w:val="24"/>
                <w:szCs w:val="24"/>
              </w:rPr>
            </w:pPr>
            <w:r>
              <w:rPr>
                <w:rFonts w:ascii="Arial" w:hAnsi="Arial" w:cs="Arial"/>
                <w:sz w:val="24"/>
                <w:szCs w:val="24"/>
              </w:rPr>
              <w:t>16.</w:t>
            </w:r>
          </w:p>
        </w:tc>
        <w:tc>
          <w:tcPr>
            <w:tcW w:w="8266" w:type="dxa"/>
          </w:tcPr>
          <w:p w14:paraId="54F5F775" w14:textId="1287B950" w:rsidR="002D4744" w:rsidRPr="002D4744" w:rsidRDefault="002D4744"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Provide technical and non-technical support to other Council staff as</w:t>
            </w:r>
            <w:r w:rsidR="00A658D2">
              <w:rPr>
                <w:rFonts w:cs="Arial"/>
                <w:szCs w:val="24"/>
              </w:rPr>
              <w:t xml:space="preserve"> </w:t>
            </w:r>
            <w:r w:rsidRPr="002D4744">
              <w:rPr>
                <w:rFonts w:cs="Arial"/>
                <w:szCs w:val="24"/>
              </w:rPr>
              <w:t>appropriate</w:t>
            </w:r>
          </w:p>
        </w:tc>
      </w:tr>
      <w:tr w:rsidR="002D4744" w:rsidRPr="002D4744" w14:paraId="2572006A" w14:textId="77777777" w:rsidTr="00573272">
        <w:trPr>
          <w:trHeight w:val="454"/>
          <w:tblCellSpacing w:w="20" w:type="dxa"/>
        </w:trPr>
        <w:tc>
          <w:tcPr>
            <w:tcW w:w="610" w:type="dxa"/>
          </w:tcPr>
          <w:p w14:paraId="35F37877" w14:textId="2F3D6D66" w:rsidR="002D4744" w:rsidRPr="002D4744" w:rsidRDefault="002D4744" w:rsidP="00A658D2">
            <w:pPr>
              <w:spacing w:after="0" w:line="240" w:lineRule="auto"/>
              <w:rPr>
                <w:rFonts w:ascii="Arial" w:hAnsi="Arial" w:cs="Arial"/>
                <w:sz w:val="24"/>
                <w:szCs w:val="24"/>
              </w:rPr>
            </w:pPr>
            <w:r>
              <w:rPr>
                <w:rFonts w:ascii="Arial" w:hAnsi="Arial" w:cs="Arial"/>
                <w:sz w:val="24"/>
                <w:szCs w:val="24"/>
              </w:rPr>
              <w:t>17.</w:t>
            </w:r>
          </w:p>
        </w:tc>
        <w:tc>
          <w:tcPr>
            <w:tcW w:w="8266" w:type="dxa"/>
          </w:tcPr>
          <w:p w14:paraId="58613D1A" w14:textId="685E02C3" w:rsidR="002D4744" w:rsidRPr="002D4744" w:rsidRDefault="002D4744" w:rsidP="00A658D2">
            <w:pPr>
              <w:pStyle w:val="DefaultText"/>
              <w:tabs>
                <w:tab w:val="left" w:pos="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Attend corporate, estate, reactive and planned maintenance or other</w:t>
            </w:r>
            <w:r w:rsidR="00A658D2">
              <w:rPr>
                <w:rFonts w:cs="Arial"/>
                <w:szCs w:val="24"/>
              </w:rPr>
              <w:t xml:space="preserve"> </w:t>
            </w:r>
            <w:r w:rsidRPr="002D4744">
              <w:rPr>
                <w:rFonts w:cs="Arial"/>
                <w:szCs w:val="24"/>
              </w:rPr>
              <w:t>inspections and raise necessary orders or enforcement and oversee all works from inception through to completion.</w:t>
            </w:r>
          </w:p>
        </w:tc>
      </w:tr>
      <w:tr w:rsidR="002D4744" w:rsidRPr="002D4744" w14:paraId="4C1A0E95" w14:textId="77777777" w:rsidTr="00573272">
        <w:trPr>
          <w:trHeight w:val="454"/>
          <w:tblCellSpacing w:w="20" w:type="dxa"/>
        </w:trPr>
        <w:tc>
          <w:tcPr>
            <w:tcW w:w="610" w:type="dxa"/>
          </w:tcPr>
          <w:p w14:paraId="28DD74EE" w14:textId="01C94E9C" w:rsidR="002D4744" w:rsidRPr="002D4744" w:rsidRDefault="002D4744" w:rsidP="00A658D2">
            <w:pPr>
              <w:spacing w:after="0" w:line="240" w:lineRule="auto"/>
              <w:rPr>
                <w:rFonts w:ascii="Arial" w:hAnsi="Arial" w:cs="Arial"/>
                <w:sz w:val="24"/>
                <w:szCs w:val="24"/>
              </w:rPr>
            </w:pPr>
            <w:r>
              <w:rPr>
                <w:rFonts w:ascii="Arial" w:hAnsi="Arial" w:cs="Arial"/>
                <w:sz w:val="24"/>
                <w:szCs w:val="24"/>
              </w:rPr>
              <w:t>18.</w:t>
            </w:r>
          </w:p>
        </w:tc>
        <w:tc>
          <w:tcPr>
            <w:tcW w:w="8266" w:type="dxa"/>
          </w:tcPr>
          <w:p w14:paraId="52DB8F6C" w14:textId="482B488B" w:rsidR="002D4744" w:rsidRPr="002D4744" w:rsidRDefault="002D4744"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To deal with enquiries from the public or their representative on estate management matters.</w:t>
            </w:r>
          </w:p>
        </w:tc>
      </w:tr>
      <w:tr w:rsidR="002D4744" w:rsidRPr="002D4744" w14:paraId="46C548A7" w14:textId="77777777" w:rsidTr="00573272">
        <w:trPr>
          <w:trHeight w:val="454"/>
          <w:tblCellSpacing w:w="20" w:type="dxa"/>
        </w:trPr>
        <w:tc>
          <w:tcPr>
            <w:tcW w:w="610" w:type="dxa"/>
          </w:tcPr>
          <w:p w14:paraId="077D2BF9" w14:textId="41BB4E5B" w:rsidR="002D4744" w:rsidRPr="002D4744" w:rsidRDefault="002D4744" w:rsidP="00A658D2">
            <w:pPr>
              <w:spacing w:after="0" w:line="240" w:lineRule="auto"/>
              <w:rPr>
                <w:rFonts w:ascii="Arial" w:hAnsi="Arial" w:cs="Arial"/>
                <w:sz w:val="24"/>
                <w:szCs w:val="24"/>
              </w:rPr>
            </w:pPr>
            <w:r>
              <w:rPr>
                <w:rFonts w:ascii="Arial" w:hAnsi="Arial" w:cs="Arial"/>
                <w:sz w:val="24"/>
                <w:szCs w:val="24"/>
              </w:rPr>
              <w:t>19.</w:t>
            </w:r>
          </w:p>
        </w:tc>
        <w:tc>
          <w:tcPr>
            <w:tcW w:w="8266" w:type="dxa"/>
          </w:tcPr>
          <w:p w14:paraId="680C9BE3" w14:textId="4AEEC2B1" w:rsidR="002D4744" w:rsidRPr="002D4744" w:rsidRDefault="002D4744"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To build and maintain effective working relationships with all client departments, discuss their requirements and resolve any issues arising efficiently and effectively.</w:t>
            </w:r>
          </w:p>
        </w:tc>
      </w:tr>
      <w:tr w:rsidR="002D4744" w:rsidRPr="002D4744" w14:paraId="6E310315" w14:textId="77777777" w:rsidTr="00573272">
        <w:trPr>
          <w:trHeight w:val="454"/>
          <w:tblCellSpacing w:w="20" w:type="dxa"/>
        </w:trPr>
        <w:tc>
          <w:tcPr>
            <w:tcW w:w="610" w:type="dxa"/>
          </w:tcPr>
          <w:p w14:paraId="057EEA9C" w14:textId="66821ED9" w:rsidR="002D4744" w:rsidRPr="002D4744" w:rsidRDefault="002D4744" w:rsidP="00A658D2">
            <w:pPr>
              <w:spacing w:after="0" w:line="240" w:lineRule="auto"/>
              <w:rPr>
                <w:rFonts w:ascii="Arial" w:hAnsi="Arial" w:cs="Arial"/>
                <w:sz w:val="24"/>
                <w:szCs w:val="24"/>
              </w:rPr>
            </w:pPr>
            <w:r>
              <w:rPr>
                <w:rFonts w:ascii="Arial" w:hAnsi="Arial" w:cs="Arial"/>
                <w:sz w:val="24"/>
                <w:szCs w:val="24"/>
              </w:rPr>
              <w:lastRenderedPageBreak/>
              <w:t>20.</w:t>
            </w:r>
          </w:p>
        </w:tc>
        <w:tc>
          <w:tcPr>
            <w:tcW w:w="8266" w:type="dxa"/>
          </w:tcPr>
          <w:p w14:paraId="70FB27C1" w14:textId="0E02B200" w:rsidR="002D4744" w:rsidRPr="002D4744" w:rsidRDefault="002D4744"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Work closely with the Property, Estates &amp; Facilities Manager regarding all aspects of the duties and responsibilities as outlined in this job description.</w:t>
            </w:r>
            <w:r w:rsidRPr="002D4744">
              <w:rPr>
                <w:rFonts w:cs="Arial"/>
                <w:szCs w:val="24"/>
              </w:rPr>
              <w:tab/>
            </w:r>
          </w:p>
        </w:tc>
      </w:tr>
      <w:tr w:rsidR="002D4744" w:rsidRPr="002D4744" w14:paraId="7FA37857" w14:textId="77777777" w:rsidTr="00573272">
        <w:trPr>
          <w:trHeight w:val="454"/>
          <w:tblCellSpacing w:w="20" w:type="dxa"/>
        </w:trPr>
        <w:tc>
          <w:tcPr>
            <w:tcW w:w="610" w:type="dxa"/>
          </w:tcPr>
          <w:p w14:paraId="3200EF6B" w14:textId="6BC3D59D" w:rsidR="002D4744" w:rsidRPr="002D4744" w:rsidRDefault="002D4744" w:rsidP="00A658D2">
            <w:pPr>
              <w:spacing w:after="0" w:line="240" w:lineRule="auto"/>
              <w:rPr>
                <w:rFonts w:ascii="Arial" w:hAnsi="Arial" w:cs="Arial"/>
                <w:sz w:val="24"/>
                <w:szCs w:val="24"/>
              </w:rPr>
            </w:pPr>
            <w:r>
              <w:rPr>
                <w:rFonts w:ascii="Arial" w:hAnsi="Arial" w:cs="Arial"/>
                <w:sz w:val="24"/>
                <w:szCs w:val="24"/>
              </w:rPr>
              <w:t>21.</w:t>
            </w:r>
          </w:p>
        </w:tc>
        <w:tc>
          <w:tcPr>
            <w:tcW w:w="8266" w:type="dxa"/>
          </w:tcPr>
          <w:p w14:paraId="68EDA36D" w14:textId="2A03A80A" w:rsidR="002D4744" w:rsidRPr="002D4744" w:rsidRDefault="002D4744" w:rsidP="00A658D2">
            <w:pPr>
              <w:pStyle w:val="DefaultText"/>
              <w:tabs>
                <w:tab w:val="left" w:pos="1785"/>
              </w:tabs>
              <w:jc w:val="both"/>
              <w:rPr>
                <w:rFonts w:cs="Arial"/>
                <w:szCs w:val="24"/>
              </w:rPr>
            </w:pPr>
            <w:r w:rsidRPr="002D4744">
              <w:rPr>
                <w:rFonts w:cs="Arial"/>
                <w:szCs w:val="24"/>
              </w:rPr>
              <w:t>To adhere to existing working practices, methods, procedures, undertake relevant training and development activities and to respond positively to new and alternative systems.</w:t>
            </w:r>
          </w:p>
        </w:tc>
      </w:tr>
      <w:tr w:rsidR="002D4744" w:rsidRPr="002D4744" w14:paraId="0A564E22" w14:textId="77777777" w:rsidTr="00573272">
        <w:trPr>
          <w:trHeight w:val="454"/>
          <w:tblCellSpacing w:w="20" w:type="dxa"/>
        </w:trPr>
        <w:tc>
          <w:tcPr>
            <w:tcW w:w="610" w:type="dxa"/>
          </w:tcPr>
          <w:p w14:paraId="2686D316" w14:textId="5F5D2927" w:rsidR="002D4744" w:rsidRPr="002D4744" w:rsidRDefault="002D4744" w:rsidP="00A658D2">
            <w:pPr>
              <w:spacing w:after="0" w:line="240" w:lineRule="auto"/>
              <w:rPr>
                <w:rFonts w:ascii="Arial" w:hAnsi="Arial" w:cs="Arial"/>
                <w:sz w:val="24"/>
                <w:szCs w:val="24"/>
              </w:rPr>
            </w:pPr>
            <w:r>
              <w:rPr>
                <w:rFonts w:ascii="Arial" w:hAnsi="Arial" w:cs="Arial"/>
                <w:sz w:val="24"/>
                <w:szCs w:val="24"/>
              </w:rPr>
              <w:t>22.</w:t>
            </w:r>
          </w:p>
        </w:tc>
        <w:tc>
          <w:tcPr>
            <w:tcW w:w="8266" w:type="dxa"/>
          </w:tcPr>
          <w:p w14:paraId="1D5CC09F" w14:textId="13FFE3D8" w:rsidR="002D4744" w:rsidRPr="002D4744" w:rsidRDefault="002D4744"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To co-operate with the Council in complying with relevant health and safety legislation, policies and procedures in the performance of the duties of the post.</w:t>
            </w:r>
          </w:p>
        </w:tc>
      </w:tr>
      <w:tr w:rsidR="002D4744" w:rsidRPr="002D4744" w14:paraId="38C2BFDF" w14:textId="77777777" w:rsidTr="00573272">
        <w:trPr>
          <w:trHeight w:val="454"/>
          <w:tblCellSpacing w:w="20" w:type="dxa"/>
        </w:trPr>
        <w:tc>
          <w:tcPr>
            <w:tcW w:w="610" w:type="dxa"/>
          </w:tcPr>
          <w:p w14:paraId="34381A72" w14:textId="6B2D0722" w:rsidR="002D4744" w:rsidRPr="002D4744" w:rsidRDefault="002D4744" w:rsidP="00A658D2">
            <w:pPr>
              <w:spacing w:after="0" w:line="240" w:lineRule="auto"/>
              <w:rPr>
                <w:rFonts w:ascii="Arial" w:hAnsi="Arial" w:cs="Arial"/>
                <w:sz w:val="24"/>
                <w:szCs w:val="24"/>
              </w:rPr>
            </w:pPr>
            <w:r>
              <w:rPr>
                <w:rFonts w:ascii="Arial" w:hAnsi="Arial" w:cs="Arial"/>
                <w:sz w:val="24"/>
                <w:szCs w:val="24"/>
              </w:rPr>
              <w:t>23.</w:t>
            </w:r>
          </w:p>
        </w:tc>
        <w:tc>
          <w:tcPr>
            <w:tcW w:w="8266" w:type="dxa"/>
          </w:tcPr>
          <w:p w14:paraId="675B6872" w14:textId="299E9AAB" w:rsidR="002D4744" w:rsidRPr="002D4744" w:rsidRDefault="002D4744"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To maintain confidentiality and observe data protection and associated guidelines and regulations where appropriate</w:t>
            </w:r>
          </w:p>
        </w:tc>
      </w:tr>
      <w:tr w:rsidR="002D4744" w:rsidRPr="002D4744" w14:paraId="7E5D2844" w14:textId="77777777" w:rsidTr="00573272">
        <w:trPr>
          <w:trHeight w:val="454"/>
          <w:tblCellSpacing w:w="20" w:type="dxa"/>
        </w:trPr>
        <w:tc>
          <w:tcPr>
            <w:tcW w:w="610" w:type="dxa"/>
          </w:tcPr>
          <w:p w14:paraId="71DAB34D" w14:textId="62CE6081" w:rsidR="002D4744" w:rsidRPr="002D4744" w:rsidRDefault="002D4744" w:rsidP="00A658D2">
            <w:pPr>
              <w:spacing w:after="0" w:line="240" w:lineRule="auto"/>
              <w:rPr>
                <w:rFonts w:ascii="Arial" w:hAnsi="Arial" w:cs="Arial"/>
                <w:sz w:val="24"/>
                <w:szCs w:val="24"/>
              </w:rPr>
            </w:pPr>
            <w:r>
              <w:rPr>
                <w:rFonts w:ascii="Arial" w:hAnsi="Arial" w:cs="Arial"/>
                <w:sz w:val="24"/>
                <w:szCs w:val="24"/>
              </w:rPr>
              <w:t>24.</w:t>
            </w:r>
          </w:p>
        </w:tc>
        <w:tc>
          <w:tcPr>
            <w:tcW w:w="8266" w:type="dxa"/>
          </w:tcPr>
          <w:p w14:paraId="6E1D8AA7" w14:textId="59438F13" w:rsidR="002D4744" w:rsidRPr="002D4744" w:rsidRDefault="002D4744"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Avoid any action that may cast Arun District Council and/or its activities into disrepute.</w:t>
            </w:r>
          </w:p>
        </w:tc>
      </w:tr>
      <w:tr w:rsidR="002D4744" w:rsidRPr="002D4744" w14:paraId="111245C4" w14:textId="77777777" w:rsidTr="00573272">
        <w:trPr>
          <w:trHeight w:val="454"/>
          <w:tblCellSpacing w:w="20" w:type="dxa"/>
        </w:trPr>
        <w:tc>
          <w:tcPr>
            <w:tcW w:w="610" w:type="dxa"/>
          </w:tcPr>
          <w:p w14:paraId="638DBC60" w14:textId="4A20BF98" w:rsidR="002D4744" w:rsidRPr="002D4744" w:rsidRDefault="002D4744" w:rsidP="00A658D2">
            <w:pPr>
              <w:spacing w:after="0" w:line="240" w:lineRule="auto"/>
              <w:rPr>
                <w:rFonts w:ascii="Arial" w:hAnsi="Arial" w:cs="Arial"/>
                <w:sz w:val="24"/>
                <w:szCs w:val="24"/>
              </w:rPr>
            </w:pPr>
            <w:r>
              <w:rPr>
                <w:rFonts w:ascii="Arial" w:hAnsi="Arial" w:cs="Arial"/>
                <w:sz w:val="24"/>
                <w:szCs w:val="24"/>
              </w:rPr>
              <w:t>25.</w:t>
            </w:r>
          </w:p>
        </w:tc>
        <w:tc>
          <w:tcPr>
            <w:tcW w:w="8266" w:type="dxa"/>
          </w:tcPr>
          <w:p w14:paraId="4F8088F0" w14:textId="6B0705C8" w:rsidR="002D4744" w:rsidRPr="002D4744" w:rsidRDefault="002D4744"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Undertake any other duties and responsibilities within the overall function, commensurate with the grading and level of responsibilities of the post.</w:t>
            </w:r>
          </w:p>
        </w:tc>
      </w:tr>
      <w:tr w:rsidR="002D4744" w:rsidRPr="002D4744" w14:paraId="56A40222" w14:textId="77777777" w:rsidTr="00573272">
        <w:trPr>
          <w:trHeight w:val="454"/>
          <w:tblCellSpacing w:w="20" w:type="dxa"/>
        </w:trPr>
        <w:tc>
          <w:tcPr>
            <w:tcW w:w="610" w:type="dxa"/>
          </w:tcPr>
          <w:p w14:paraId="2C3D44C0" w14:textId="25ED637A" w:rsidR="002D4744" w:rsidRPr="002D4744" w:rsidRDefault="002D4744" w:rsidP="00A658D2">
            <w:pPr>
              <w:spacing w:after="0" w:line="240" w:lineRule="auto"/>
              <w:rPr>
                <w:rFonts w:ascii="Arial" w:hAnsi="Arial" w:cs="Arial"/>
                <w:sz w:val="24"/>
                <w:szCs w:val="24"/>
              </w:rPr>
            </w:pPr>
            <w:r>
              <w:rPr>
                <w:rFonts w:ascii="Arial" w:hAnsi="Arial" w:cs="Arial"/>
                <w:sz w:val="24"/>
                <w:szCs w:val="24"/>
              </w:rPr>
              <w:t>26.</w:t>
            </w:r>
          </w:p>
        </w:tc>
        <w:tc>
          <w:tcPr>
            <w:tcW w:w="8266" w:type="dxa"/>
          </w:tcPr>
          <w:p w14:paraId="45833C10" w14:textId="492A7892" w:rsidR="002D4744" w:rsidRPr="002D4744" w:rsidRDefault="002D4744"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Such other duties as may be specified by the Property, Estates, and Facilities Manager.</w:t>
            </w:r>
          </w:p>
        </w:tc>
      </w:tr>
      <w:tr w:rsidR="002D4744" w:rsidRPr="002D4744" w14:paraId="70004473" w14:textId="77777777" w:rsidTr="00573272">
        <w:trPr>
          <w:trHeight w:val="454"/>
          <w:tblCellSpacing w:w="20" w:type="dxa"/>
        </w:trPr>
        <w:tc>
          <w:tcPr>
            <w:tcW w:w="610" w:type="dxa"/>
          </w:tcPr>
          <w:p w14:paraId="49EE7962" w14:textId="69172124" w:rsidR="002D4744" w:rsidRPr="002D4744" w:rsidRDefault="002D4744" w:rsidP="00A658D2">
            <w:pPr>
              <w:spacing w:after="0" w:line="240" w:lineRule="auto"/>
              <w:rPr>
                <w:rFonts w:ascii="Arial" w:hAnsi="Arial" w:cs="Arial"/>
                <w:sz w:val="24"/>
                <w:szCs w:val="24"/>
              </w:rPr>
            </w:pPr>
            <w:r>
              <w:rPr>
                <w:rFonts w:ascii="Arial" w:hAnsi="Arial" w:cs="Arial"/>
                <w:sz w:val="24"/>
                <w:szCs w:val="24"/>
              </w:rPr>
              <w:t>27.</w:t>
            </w:r>
          </w:p>
        </w:tc>
        <w:tc>
          <w:tcPr>
            <w:tcW w:w="8266" w:type="dxa"/>
          </w:tcPr>
          <w:p w14:paraId="5CB3924C" w14:textId="7332F517" w:rsidR="002D4744" w:rsidRPr="002D4744" w:rsidRDefault="002D4744"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Any other duties that are appropriate with this post.</w:t>
            </w:r>
          </w:p>
        </w:tc>
      </w:tr>
    </w:tbl>
    <w:p w14:paraId="5FDA824C" w14:textId="77777777" w:rsidR="00866FD0" w:rsidRPr="002D4744" w:rsidRDefault="00866FD0" w:rsidP="00856869">
      <w:pPr>
        <w:rPr>
          <w:rFonts w:ascii="Arial" w:hAnsi="Arial" w:cs="Arial"/>
          <w:sz w:val="24"/>
          <w:szCs w:val="24"/>
        </w:rPr>
      </w:pPr>
    </w:p>
    <w:p w14:paraId="50B66DB8" w14:textId="15512F97" w:rsidR="00043EFA" w:rsidRPr="008F60EB" w:rsidRDefault="00043EFA" w:rsidP="00856869">
      <w:pPr>
        <w:rPr>
          <w:rFonts w:ascii="Arial" w:hAnsi="Arial" w:cs="Arial"/>
          <w:b/>
          <w:bCs/>
          <w:sz w:val="24"/>
          <w:szCs w:val="24"/>
        </w:rPr>
      </w:pPr>
      <w:r w:rsidRPr="008F60EB">
        <w:rPr>
          <w:rFonts w:ascii="Arial" w:hAnsi="Arial" w:cs="Arial"/>
          <w:b/>
          <w:bCs/>
          <w:sz w:val="24"/>
          <w:szCs w:val="24"/>
        </w:rPr>
        <w:t>Additional information (not contractual)</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2D4744" w14:paraId="13453C4B" w14:textId="77777777" w:rsidTr="009A747A">
        <w:trPr>
          <w:trHeight w:val="454"/>
          <w:tblCellSpacing w:w="20" w:type="dxa"/>
        </w:trPr>
        <w:tc>
          <w:tcPr>
            <w:tcW w:w="610" w:type="dxa"/>
          </w:tcPr>
          <w:p w14:paraId="31AD605E" w14:textId="77777777" w:rsidR="00043EFA" w:rsidRPr="002D4744" w:rsidRDefault="00043EFA" w:rsidP="00A658D2">
            <w:pPr>
              <w:spacing w:after="0" w:line="240" w:lineRule="auto"/>
              <w:rPr>
                <w:rFonts w:ascii="Arial" w:hAnsi="Arial" w:cs="Arial"/>
                <w:sz w:val="24"/>
                <w:szCs w:val="24"/>
              </w:rPr>
            </w:pPr>
            <w:r w:rsidRPr="002D4744">
              <w:rPr>
                <w:rFonts w:ascii="Arial" w:hAnsi="Arial" w:cs="Arial"/>
                <w:sz w:val="24"/>
                <w:szCs w:val="24"/>
              </w:rPr>
              <w:t>1.</w:t>
            </w:r>
          </w:p>
        </w:tc>
        <w:tc>
          <w:tcPr>
            <w:tcW w:w="8266" w:type="dxa"/>
          </w:tcPr>
          <w:p w14:paraId="6356C80B" w14:textId="099F6486" w:rsidR="00043EFA" w:rsidRPr="002D4744" w:rsidRDefault="00043EFA"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color w:val="auto"/>
                <w:szCs w:val="24"/>
              </w:rPr>
              <w:t xml:space="preserve">Responsible for </w:t>
            </w:r>
            <w:r w:rsidR="00C40726" w:rsidRPr="002D4744">
              <w:rPr>
                <w:rFonts w:cs="Arial"/>
                <w:color w:val="auto"/>
                <w:szCs w:val="24"/>
              </w:rPr>
              <w:t>0</w:t>
            </w:r>
            <w:r w:rsidRPr="002D4744">
              <w:rPr>
                <w:rFonts w:cs="Arial"/>
                <w:color w:val="auto"/>
                <w:szCs w:val="24"/>
              </w:rPr>
              <w:t xml:space="preserve"> staff</w:t>
            </w:r>
            <w:r w:rsidRPr="002D4744">
              <w:rPr>
                <w:rFonts w:cs="Arial"/>
                <w:szCs w:val="24"/>
              </w:rPr>
              <w:t>.</w:t>
            </w:r>
          </w:p>
        </w:tc>
      </w:tr>
      <w:tr w:rsidR="00043EFA" w:rsidRPr="002D4744" w14:paraId="1F69BA23" w14:textId="77777777" w:rsidTr="009A747A">
        <w:trPr>
          <w:trHeight w:val="454"/>
          <w:tblCellSpacing w:w="20" w:type="dxa"/>
        </w:trPr>
        <w:tc>
          <w:tcPr>
            <w:tcW w:w="610" w:type="dxa"/>
          </w:tcPr>
          <w:p w14:paraId="6226CB1B" w14:textId="77777777" w:rsidR="00043EFA" w:rsidRPr="002D4744" w:rsidRDefault="00043EFA" w:rsidP="00A658D2">
            <w:pPr>
              <w:spacing w:after="0" w:line="240" w:lineRule="auto"/>
              <w:rPr>
                <w:rFonts w:ascii="Arial" w:hAnsi="Arial" w:cs="Arial"/>
                <w:sz w:val="24"/>
                <w:szCs w:val="24"/>
              </w:rPr>
            </w:pPr>
            <w:r w:rsidRPr="002D4744">
              <w:rPr>
                <w:rFonts w:ascii="Arial" w:hAnsi="Arial" w:cs="Arial"/>
                <w:sz w:val="24"/>
                <w:szCs w:val="24"/>
              </w:rPr>
              <w:t>2.</w:t>
            </w:r>
          </w:p>
        </w:tc>
        <w:tc>
          <w:tcPr>
            <w:tcW w:w="8266" w:type="dxa"/>
          </w:tcPr>
          <w:p w14:paraId="054ABE0D" w14:textId="0E6F7AB1" w:rsidR="00043EFA" w:rsidRPr="002D4744" w:rsidRDefault="00C40726" w:rsidP="00A658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2D4744">
              <w:rPr>
                <w:rFonts w:cs="Arial"/>
                <w:szCs w:val="24"/>
              </w:rPr>
              <w:t>Not r</w:t>
            </w:r>
            <w:r w:rsidR="00043EFA" w:rsidRPr="002D4744">
              <w:rPr>
                <w:rFonts w:cs="Arial"/>
                <w:szCs w:val="24"/>
              </w:rPr>
              <w:t>esponsible for budgets.</w:t>
            </w:r>
          </w:p>
        </w:tc>
      </w:tr>
      <w:tr w:rsidR="00043EFA" w:rsidRPr="002D4744" w14:paraId="3940B650" w14:textId="77777777" w:rsidTr="009A747A">
        <w:trPr>
          <w:trHeight w:val="454"/>
          <w:tblCellSpacing w:w="20" w:type="dxa"/>
        </w:trPr>
        <w:tc>
          <w:tcPr>
            <w:tcW w:w="610" w:type="dxa"/>
          </w:tcPr>
          <w:p w14:paraId="36169A25" w14:textId="77777777" w:rsidR="00043EFA" w:rsidRPr="002D4744" w:rsidRDefault="00043EFA" w:rsidP="00A658D2">
            <w:pPr>
              <w:spacing w:after="0" w:line="240" w:lineRule="auto"/>
              <w:rPr>
                <w:rFonts w:ascii="Arial" w:hAnsi="Arial" w:cs="Arial"/>
                <w:sz w:val="24"/>
                <w:szCs w:val="24"/>
              </w:rPr>
            </w:pPr>
            <w:r w:rsidRPr="002D4744">
              <w:rPr>
                <w:rFonts w:ascii="Arial" w:hAnsi="Arial" w:cs="Arial"/>
                <w:sz w:val="24"/>
                <w:szCs w:val="24"/>
              </w:rPr>
              <w:t>3.</w:t>
            </w:r>
          </w:p>
        </w:tc>
        <w:tc>
          <w:tcPr>
            <w:tcW w:w="8266" w:type="dxa"/>
          </w:tcPr>
          <w:p w14:paraId="646BFF79" w14:textId="6717D3DC" w:rsidR="00043EFA" w:rsidRPr="002D4744" w:rsidRDefault="00043EFA" w:rsidP="00A658D2">
            <w:pPr>
              <w:spacing w:after="0" w:line="240" w:lineRule="auto"/>
              <w:jc w:val="both"/>
              <w:rPr>
                <w:rFonts w:ascii="Arial" w:eastAsia="Times New Roman" w:hAnsi="Arial" w:cs="Arial"/>
                <w:sz w:val="24"/>
                <w:szCs w:val="24"/>
                <w14:ligatures w14:val="standardContextual"/>
              </w:rPr>
            </w:pPr>
            <w:r w:rsidRPr="002D4744">
              <w:rPr>
                <w:rFonts w:ascii="Arial" w:eastAsia="Times New Roman" w:hAnsi="Arial" w:cs="Arial"/>
                <w:sz w:val="24"/>
                <w:szCs w:val="24"/>
                <w14:ligatures w14:val="standardContextual"/>
              </w:rPr>
              <w:t>Service delivery;</w:t>
            </w:r>
          </w:p>
          <w:p w14:paraId="1C44DDA0" w14:textId="77777777" w:rsidR="00043EFA" w:rsidRPr="002D4744" w:rsidRDefault="00043EFA" w:rsidP="00A658D2">
            <w:pPr>
              <w:spacing w:after="0" w:line="240" w:lineRule="auto"/>
              <w:jc w:val="both"/>
              <w:rPr>
                <w:rFonts w:ascii="Arial" w:eastAsia="Times New Roman" w:hAnsi="Arial" w:cs="Arial"/>
                <w:sz w:val="24"/>
                <w:szCs w:val="24"/>
                <w14:ligatures w14:val="standardContextual"/>
              </w:rPr>
            </w:pPr>
          </w:p>
          <w:p w14:paraId="1C245795" w14:textId="51930541" w:rsidR="00C40726" w:rsidRPr="002D4744" w:rsidRDefault="00043EFA" w:rsidP="00A658D2">
            <w:pPr>
              <w:spacing w:after="0" w:line="240" w:lineRule="auto"/>
              <w:contextualSpacing/>
              <w:jc w:val="both"/>
              <w:rPr>
                <w:rFonts w:ascii="Arial" w:eastAsia="Times New Roman" w:hAnsi="Arial" w:cs="Arial"/>
                <w:sz w:val="24"/>
                <w:szCs w:val="24"/>
                <w14:ligatures w14:val="standardContextual"/>
              </w:rPr>
            </w:pPr>
            <w:r w:rsidRPr="002D4744">
              <w:rPr>
                <w:rFonts w:ascii="Arial" w:eastAsia="Times New Roman" w:hAnsi="Arial" w:cs="Arial"/>
                <w:sz w:val="24"/>
                <w:szCs w:val="24"/>
                <w14:ligatures w14:val="standardContextual"/>
              </w:rPr>
              <w:t xml:space="preserve">The postholder is expected to work to service delivery standards set by others. </w:t>
            </w:r>
          </w:p>
        </w:tc>
      </w:tr>
    </w:tbl>
    <w:p w14:paraId="1D5E686C" w14:textId="77777777" w:rsidR="00043EFA" w:rsidRPr="002D4744" w:rsidRDefault="00043EFA" w:rsidP="00856869">
      <w:pPr>
        <w:rPr>
          <w:rFonts w:ascii="Arial" w:hAnsi="Arial" w:cs="Arial"/>
          <w:sz w:val="24"/>
          <w:szCs w:val="24"/>
        </w:rPr>
      </w:pPr>
    </w:p>
    <w:p w14:paraId="0802890C" w14:textId="77777777" w:rsidR="00043EFA" w:rsidRPr="002D4744" w:rsidRDefault="00043EFA" w:rsidP="00856869">
      <w:pPr>
        <w:rPr>
          <w:rFonts w:ascii="Arial" w:hAnsi="Arial" w:cs="Arial"/>
          <w:sz w:val="24"/>
          <w:szCs w:val="24"/>
        </w:rPr>
      </w:pPr>
    </w:p>
    <w:p w14:paraId="73F813BC" w14:textId="77777777" w:rsidR="00043EFA" w:rsidRPr="002D4744" w:rsidRDefault="00043EFA" w:rsidP="00856869">
      <w:pPr>
        <w:rPr>
          <w:rFonts w:ascii="Arial" w:hAnsi="Arial" w:cs="Arial"/>
          <w:sz w:val="24"/>
          <w:szCs w:val="24"/>
        </w:rPr>
      </w:pPr>
    </w:p>
    <w:p w14:paraId="739F2785" w14:textId="77777777" w:rsidR="00043EFA" w:rsidRPr="002D4744" w:rsidRDefault="00043EFA" w:rsidP="00856869">
      <w:pPr>
        <w:rPr>
          <w:rFonts w:ascii="Arial" w:hAnsi="Arial" w:cs="Arial"/>
          <w:sz w:val="24"/>
          <w:szCs w:val="24"/>
        </w:rPr>
      </w:pPr>
    </w:p>
    <w:p w14:paraId="3ABE6E8B" w14:textId="77777777" w:rsidR="00043EFA" w:rsidRPr="002D4744" w:rsidRDefault="00043EFA" w:rsidP="00856869">
      <w:pPr>
        <w:rPr>
          <w:rFonts w:ascii="Arial" w:hAnsi="Arial" w:cs="Arial"/>
          <w:sz w:val="24"/>
          <w:szCs w:val="24"/>
        </w:rPr>
      </w:pPr>
    </w:p>
    <w:p w14:paraId="3E297152" w14:textId="77777777" w:rsidR="00043EFA" w:rsidRPr="002D4744" w:rsidRDefault="00043EFA" w:rsidP="00856869">
      <w:pPr>
        <w:rPr>
          <w:rFonts w:ascii="Arial" w:hAnsi="Arial" w:cs="Arial"/>
          <w:sz w:val="24"/>
          <w:szCs w:val="24"/>
        </w:rPr>
      </w:pPr>
    </w:p>
    <w:p w14:paraId="64444419" w14:textId="77777777" w:rsidR="00043EFA" w:rsidRPr="002D4744" w:rsidRDefault="00043EFA" w:rsidP="00856869">
      <w:pPr>
        <w:rPr>
          <w:rFonts w:ascii="Arial" w:hAnsi="Arial" w:cs="Arial"/>
          <w:sz w:val="24"/>
          <w:szCs w:val="24"/>
        </w:rPr>
      </w:pPr>
    </w:p>
    <w:p w14:paraId="460743B4" w14:textId="77777777" w:rsidR="00043EFA" w:rsidRPr="002D4744" w:rsidRDefault="00043EFA" w:rsidP="00856869">
      <w:pPr>
        <w:rPr>
          <w:rFonts w:ascii="Arial" w:hAnsi="Arial" w:cs="Arial"/>
          <w:sz w:val="24"/>
          <w:szCs w:val="24"/>
        </w:rPr>
      </w:pPr>
    </w:p>
    <w:p w14:paraId="766A4114" w14:textId="77777777" w:rsidR="00C40726" w:rsidRPr="002D4744" w:rsidRDefault="00C40726">
      <w:pPr>
        <w:spacing w:after="0" w:line="240" w:lineRule="auto"/>
        <w:rPr>
          <w:rFonts w:ascii="Arial" w:hAnsi="Arial" w:cs="Arial"/>
          <w:b/>
          <w:bCs/>
          <w:sz w:val="24"/>
          <w:szCs w:val="24"/>
        </w:rPr>
      </w:pPr>
      <w:r w:rsidRPr="002D4744">
        <w:rPr>
          <w:rFonts w:ascii="Arial" w:hAnsi="Arial" w:cs="Arial"/>
          <w:b/>
          <w:bCs/>
          <w:sz w:val="24"/>
          <w:szCs w:val="24"/>
        </w:rPr>
        <w:br w:type="page"/>
      </w:r>
    </w:p>
    <w:p w14:paraId="2B59E99A" w14:textId="65C29F68" w:rsidR="00866FD0" w:rsidRPr="002D4744" w:rsidRDefault="00866FD0" w:rsidP="00856869">
      <w:pPr>
        <w:rPr>
          <w:rFonts w:ascii="Arial" w:hAnsi="Arial" w:cs="Arial"/>
          <w:b/>
          <w:bCs/>
          <w:sz w:val="24"/>
          <w:szCs w:val="24"/>
        </w:rPr>
      </w:pPr>
      <w:r w:rsidRPr="002D4744">
        <w:rPr>
          <w:rFonts w:ascii="Arial" w:hAnsi="Arial" w:cs="Arial"/>
          <w:b/>
          <w:bCs/>
          <w:sz w:val="24"/>
          <w:szCs w:val="24"/>
        </w:rPr>
        <w:lastRenderedPageBreak/>
        <w:t>Role Requirements</w:t>
      </w:r>
    </w:p>
    <w:p w14:paraId="7F665A2A" w14:textId="1AB8DF38" w:rsidR="008F2AE3" w:rsidRPr="002D4744" w:rsidRDefault="00866FD0" w:rsidP="008F2AE3">
      <w:pPr>
        <w:rPr>
          <w:rFonts w:ascii="Arial" w:hAnsi="Arial" w:cs="Arial"/>
          <w:sz w:val="24"/>
          <w:szCs w:val="24"/>
        </w:rPr>
      </w:pPr>
      <w:r w:rsidRPr="002D4744">
        <w:rPr>
          <w:rFonts w:ascii="Arial" w:hAnsi="Arial" w:cs="Arial"/>
          <w:sz w:val="24"/>
          <w:szCs w:val="24"/>
        </w:rPr>
        <w:t>The following outlines the criteria for this post</w:t>
      </w:r>
      <w:r w:rsidR="008F2AE3" w:rsidRPr="002D4744">
        <w:rPr>
          <w:rFonts w:ascii="Arial" w:hAnsi="Arial" w:cs="Arial"/>
          <w:sz w:val="24"/>
          <w:szCs w:val="24"/>
        </w:rPr>
        <w:t xml:space="preserve">. Applicants will be shortlisted and interviewed to </w:t>
      </w:r>
      <w:r w:rsidR="001F4160" w:rsidRPr="002D4744">
        <w:rPr>
          <w:rFonts w:ascii="Arial" w:hAnsi="Arial" w:cs="Arial"/>
          <w:sz w:val="24"/>
          <w:szCs w:val="24"/>
        </w:rPr>
        <w:t>assess</w:t>
      </w:r>
      <w:r w:rsidR="008F2AE3" w:rsidRPr="002D4744">
        <w:rPr>
          <w:rFonts w:ascii="Arial" w:hAnsi="Arial" w:cs="Arial"/>
          <w:sz w:val="24"/>
          <w:szCs w:val="24"/>
        </w:rPr>
        <w:t xml:space="preserve"> if they meet the criteria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2D4744"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2D4744" w:rsidRDefault="00E87520" w:rsidP="00A658D2">
            <w:pPr>
              <w:spacing w:after="0" w:line="240" w:lineRule="auto"/>
              <w:rPr>
                <w:rFonts w:ascii="Arial" w:hAnsi="Arial" w:cs="Arial"/>
                <w:b/>
                <w:bCs/>
                <w:sz w:val="24"/>
                <w:szCs w:val="24"/>
              </w:rPr>
            </w:pPr>
          </w:p>
          <w:p w14:paraId="4DA47EA2" w14:textId="77777777" w:rsidR="00E87520" w:rsidRPr="002D4744" w:rsidRDefault="00E87520" w:rsidP="00A658D2">
            <w:pPr>
              <w:spacing w:after="0" w:line="240" w:lineRule="auto"/>
              <w:rPr>
                <w:rFonts w:ascii="Arial" w:hAnsi="Arial" w:cs="Arial"/>
                <w:b/>
                <w:bCs/>
                <w:sz w:val="24"/>
                <w:szCs w:val="24"/>
              </w:rPr>
            </w:pPr>
            <w:r w:rsidRPr="002D4744">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2D4744" w:rsidRDefault="00E87520" w:rsidP="00A658D2">
            <w:pPr>
              <w:spacing w:after="0" w:line="240" w:lineRule="auto"/>
              <w:jc w:val="center"/>
              <w:rPr>
                <w:rFonts w:ascii="Arial" w:hAnsi="Arial" w:cs="Arial"/>
                <w:b/>
                <w:bCs/>
                <w:sz w:val="24"/>
                <w:szCs w:val="24"/>
              </w:rPr>
            </w:pPr>
            <w:r w:rsidRPr="002D4744">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2D4744" w:rsidRDefault="00E87520" w:rsidP="00A658D2">
            <w:pPr>
              <w:spacing w:after="0" w:line="240" w:lineRule="auto"/>
              <w:jc w:val="center"/>
              <w:rPr>
                <w:rFonts w:ascii="Arial" w:hAnsi="Arial" w:cs="Arial"/>
                <w:b/>
                <w:bCs/>
                <w:sz w:val="24"/>
                <w:szCs w:val="24"/>
              </w:rPr>
            </w:pPr>
            <w:r w:rsidRPr="002D4744">
              <w:rPr>
                <w:rFonts w:ascii="Arial" w:hAnsi="Arial" w:cs="Arial"/>
                <w:b/>
                <w:bCs/>
                <w:sz w:val="24"/>
                <w:szCs w:val="24"/>
              </w:rPr>
              <w:t>Desirable</w:t>
            </w:r>
          </w:p>
        </w:tc>
      </w:tr>
      <w:tr w:rsidR="00D75FDE" w:rsidRPr="002D4744" w14:paraId="13387E0C" w14:textId="77777777" w:rsidTr="00D75FDE">
        <w:trPr>
          <w:trHeight w:val="284"/>
          <w:tblCellSpacing w:w="20" w:type="dxa"/>
        </w:trPr>
        <w:tc>
          <w:tcPr>
            <w:tcW w:w="8977" w:type="dxa"/>
            <w:gridSpan w:val="3"/>
            <w:shd w:val="clear" w:color="auto" w:fill="0070C0"/>
          </w:tcPr>
          <w:p w14:paraId="269867E2" w14:textId="16584711" w:rsidR="00D75FDE" w:rsidRPr="002D4744" w:rsidRDefault="00286160" w:rsidP="00A658D2">
            <w:pPr>
              <w:spacing w:after="0" w:line="240" w:lineRule="auto"/>
              <w:rPr>
                <w:rFonts w:ascii="Arial" w:hAnsi="Arial" w:cs="Arial"/>
                <w:sz w:val="24"/>
                <w:szCs w:val="24"/>
              </w:rPr>
            </w:pPr>
            <w:r w:rsidRPr="002D4744">
              <w:rPr>
                <w:rFonts w:ascii="Arial" w:hAnsi="Arial" w:cs="Arial"/>
                <w:b/>
                <w:bCs/>
                <w:sz w:val="24"/>
                <w:szCs w:val="24"/>
              </w:rPr>
              <w:t xml:space="preserve">Professional Qualifications          </w:t>
            </w:r>
          </w:p>
        </w:tc>
      </w:tr>
      <w:tr w:rsidR="00E87902" w:rsidRPr="002D4744" w14:paraId="6DF36100" w14:textId="77777777" w:rsidTr="00E87902">
        <w:trPr>
          <w:trHeight w:val="284"/>
          <w:tblCellSpacing w:w="20" w:type="dxa"/>
        </w:trPr>
        <w:tc>
          <w:tcPr>
            <w:tcW w:w="5595" w:type="dxa"/>
          </w:tcPr>
          <w:p w14:paraId="75E28BBD" w14:textId="2B69B576" w:rsidR="00E87902" w:rsidRPr="002D4744" w:rsidRDefault="003C6E03" w:rsidP="00A658D2">
            <w:pPr>
              <w:pStyle w:val="TableText"/>
              <w:jc w:val="left"/>
              <w:rPr>
                <w:rFonts w:ascii="Arial" w:hAnsi="Arial" w:cs="Arial"/>
                <w:szCs w:val="24"/>
              </w:rPr>
            </w:pPr>
            <w:r>
              <w:rPr>
                <w:rFonts w:ascii="Arial" w:hAnsi="Arial" w:cs="Arial"/>
                <w:szCs w:val="24"/>
              </w:rPr>
              <w:t>Recognised degree level</w:t>
            </w:r>
            <w:r w:rsidR="00E724A9" w:rsidRPr="002D4744">
              <w:rPr>
                <w:rFonts w:ascii="Arial" w:hAnsi="Arial" w:cs="Arial"/>
                <w:szCs w:val="24"/>
              </w:rPr>
              <w:t xml:space="preserve"> surveying qualification.</w:t>
            </w:r>
          </w:p>
        </w:tc>
        <w:tc>
          <w:tcPr>
            <w:tcW w:w="1661" w:type="dxa"/>
          </w:tcPr>
          <w:p w14:paraId="0F17B8B1" w14:textId="6A6C6A47" w:rsidR="00E87902" w:rsidRPr="002D4744" w:rsidRDefault="00A658D2" w:rsidP="00A658D2">
            <w:pPr>
              <w:spacing w:after="0" w:line="240" w:lineRule="auto"/>
              <w:jc w:val="center"/>
              <w:rPr>
                <w:rFonts w:ascii="Arial" w:hAnsi="Arial" w:cs="Arial"/>
                <w:sz w:val="24"/>
                <w:szCs w:val="24"/>
              </w:rPr>
            </w:pPr>
            <w:r w:rsidRPr="002D4744">
              <w:rPr>
                <w:rFonts w:ascii="Arial" w:hAnsi="Arial" w:cs="Arial"/>
                <w:sz w:val="24"/>
                <w:szCs w:val="24"/>
              </w:rPr>
              <w:t>X</w:t>
            </w:r>
          </w:p>
        </w:tc>
        <w:tc>
          <w:tcPr>
            <w:tcW w:w="1641" w:type="dxa"/>
          </w:tcPr>
          <w:p w14:paraId="1C15087D" w14:textId="77777777" w:rsidR="00E87902" w:rsidRPr="002D4744" w:rsidRDefault="00E87902" w:rsidP="00A658D2">
            <w:pPr>
              <w:spacing w:after="0" w:line="240" w:lineRule="auto"/>
              <w:jc w:val="center"/>
              <w:rPr>
                <w:rFonts w:ascii="Arial" w:hAnsi="Arial" w:cs="Arial"/>
                <w:sz w:val="24"/>
                <w:szCs w:val="24"/>
              </w:rPr>
            </w:pPr>
          </w:p>
        </w:tc>
      </w:tr>
      <w:tr w:rsidR="00E87520" w:rsidRPr="002D4744" w14:paraId="328F5C0D" w14:textId="77777777" w:rsidTr="00E87902">
        <w:trPr>
          <w:trHeight w:val="284"/>
          <w:tblCellSpacing w:w="20" w:type="dxa"/>
        </w:trPr>
        <w:tc>
          <w:tcPr>
            <w:tcW w:w="5595" w:type="dxa"/>
          </w:tcPr>
          <w:p w14:paraId="54D46D34" w14:textId="22503B50" w:rsidR="00E87520" w:rsidRPr="002D4744" w:rsidRDefault="00C40726" w:rsidP="00A658D2">
            <w:pPr>
              <w:pStyle w:val="TableText"/>
              <w:jc w:val="left"/>
              <w:rPr>
                <w:rFonts w:ascii="Arial" w:hAnsi="Arial" w:cs="Arial"/>
                <w:szCs w:val="24"/>
              </w:rPr>
            </w:pPr>
            <w:r w:rsidRPr="002D4744">
              <w:rPr>
                <w:rFonts w:ascii="Arial" w:hAnsi="Arial" w:cs="Arial"/>
                <w:szCs w:val="24"/>
              </w:rPr>
              <w:t>Enrolled on RICS APC pathway or similar</w:t>
            </w:r>
          </w:p>
        </w:tc>
        <w:tc>
          <w:tcPr>
            <w:tcW w:w="1661" w:type="dxa"/>
          </w:tcPr>
          <w:p w14:paraId="746E56D4" w14:textId="32481A20" w:rsidR="00E87520" w:rsidRPr="002D4744" w:rsidRDefault="00E87520" w:rsidP="00A658D2">
            <w:pPr>
              <w:spacing w:after="0" w:line="240" w:lineRule="auto"/>
              <w:jc w:val="center"/>
              <w:rPr>
                <w:rFonts w:ascii="Arial" w:hAnsi="Arial" w:cs="Arial"/>
                <w:sz w:val="24"/>
                <w:szCs w:val="24"/>
              </w:rPr>
            </w:pPr>
          </w:p>
        </w:tc>
        <w:tc>
          <w:tcPr>
            <w:tcW w:w="1641" w:type="dxa"/>
          </w:tcPr>
          <w:p w14:paraId="4805F548" w14:textId="7B001F63" w:rsidR="00E87520" w:rsidRPr="002D4744" w:rsidRDefault="00C40726" w:rsidP="00A658D2">
            <w:pPr>
              <w:spacing w:after="0" w:line="240" w:lineRule="auto"/>
              <w:jc w:val="center"/>
              <w:rPr>
                <w:rFonts w:ascii="Arial" w:hAnsi="Arial" w:cs="Arial"/>
                <w:sz w:val="24"/>
                <w:szCs w:val="24"/>
              </w:rPr>
            </w:pPr>
            <w:r w:rsidRPr="002D4744">
              <w:rPr>
                <w:rFonts w:ascii="Arial" w:hAnsi="Arial" w:cs="Arial"/>
                <w:sz w:val="24"/>
                <w:szCs w:val="24"/>
              </w:rPr>
              <w:t>X</w:t>
            </w:r>
          </w:p>
        </w:tc>
      </w:tr>
      <w:tr w:rsidR="00D75FDE" w:rsidRPr="002D4744"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2D4744" w:rsidRDefault="00286160" w:rsidP="00A658D2">
            <w:pPr>
              <w:spacing w:after="0" w:line="240" w:lineRule="auto"/>
              <w:rPr>
                <w:rFonts w:ascii="Arial" w:hAnsi="Arial" w:cs="Arial"/>
                <w:sz w:val="24"/>
                <w:szCs w:val="24"/>
              </w:rPr>
            </w:pPr>
            <w:r w:rsidRPr="002D4744">
              <w:rPr>
                <w:rFonts w:ascii="Arial" w:hAnsi="Arial" w:cs="Arial"/>
                <w:b/>
                <w:bCs/>
                <w:sz w:val="24"/>
                <w:szCs w:val="24"/>
              </w:rPr>
              <w:t>Experience</w:t>
            </w:r>
          </w:p>
        </w:tc>
      </w:tr>
      <w:tr w:rsidR="005A3286" w:rsidRPr="002D4744" w14:paraId="37E640F1" w14:textId="77777777" w:rsidTr="00E87902">
        <w:trPr>
          <w:trHeight w:val="284"/>
          <w:tblCellSpacing w:w="20" w:type="dxa"/>
        </w:trPr>
        <w:tc>
          <w:tcPr>
            <w:tcW w:w="5595" w:type="dxa"/>
          </w:tcPr>
          <w:p w14:paraId="5C3782E6" w14:textId="273F73EF" w:rsidR="005A3286" w:rsidRPr="002D4744" w:rsidRDefault="005A3286" w:rsidP="00A658D2">
            <w:pPr>
              <w:spacing w:after="0" w:line="240" w:lineRule="auto"/>
              <w:rPr>
                <w:rFonts w:ascii="Arial" w:hAnsi="Arial" w:cs="Arial"/>
                <w:sz w:val="24"/>
                <w:szCs w:val="24"/>
              </w:rPr>
            </w:pPr>
            <w:r w:rsidRPr="002D4744">
              <w:rPr>
                <w:rFonts w:ascii="Arial" w:hAnsi="Arial" w:cs="Arial"/>
                <w:sz w:val="24"/>
                <w:szCs w:val="24"/>
              </w:rPr>
              <w:t>Inspection and assessment of buildings.</w:t>
            </w:r>
          </w:p>
        </w:tc>
        <w:tc>
          <w:tcPr>
            <w:tcW w:w="1661" w:type="dxa"/>
          </w:tcPr>
          <w:p w14:paraId="58A5ABC3" w14:textId="1FB94EB9" w:rsidR="005A3286" w:rsidRPr="002D4744" w:rsidRDefault="00A658D2" w:rsidP="00A658D2">
            <w:pPr>
              <w:spacing w:after="0" w:line="240" w:lineRule="auto"/>
              <w:jc w:val="center"/>
              <w:rPr>
                <w:rFonts w:ascii="Arial" w:hAnsi="Arial" w:cs="Arial"/>
                <w:sz w:val="24"/>
                <w:szCs w:val="24"/>
              </w:rPr>
            </w:pPr>
            <w:r w:rsidRPr="002D4744">
              <w:rPr>
                <w:rFonts w:ascii="Arial" w:hAnsi="Arial" w:cs="Arial"/>
                <w:sz w:val="24"/>
                <w:szCs w:val="24"/>
              </w:rPr>
              <w:t>X</w:t>
            </w:r>
          </w:p>
        </w:tc>
        <w:tc>
          <w:tcPr>
            <w:tcW w:w="1641" w:type="dxa"/>
          </w:tcPr>
          <w:p w14:paraId="66BB3B7E" w14:textId="77777777" w:rsidR="005A3286" w:rsidRPr="002D4744" w:rsidRDefault="005A3286" w:rsidP="00A658D2">
            <w:pPr>
              <w:spacing w:after="0" w:line="240" w:lineRule="auto"/>
              <w:jc w:val="center"/>
              <w:rPr>
                <w:rFonts w:ascii="Arial" w:hAnsi="Arial" w:cs="Arial"/>
                <w:sz w:val="24"/>
                <w:szCs w:val="24"/>
              </w:rPr>
            </w:pPr>
          </w:p>
        </w:tc>
      </w:tr>
      <w:tr w:rsidR="005A3286" w:rsidRPr="002D4744" w14:paraId="56E0B981" w14:textId="77777777" w:rsidTr="00E87902">
        <w:trPr>
          <w:trHeight w:val="284"/>
          <w:tblCellSpacing w:w="20" w:type="dxa"/>
        </w:trPr>
        <w:tc>
          <w:tcPr>
            <w:tcW w:w="5595" w:type="dxa"/>
          </w:tcPr>
          <w:p w14:paraId="458C58F9" w14:textId="71929D71" w:rsidR="005A3286" w:rsidRPr="002D4744" w:rsidRDefault="005A3286" w:rsidP="00A658D2">
            <w:pPr>
              <w:spacing w:after="0" w:line="240" w:lineRule="auto"/>
              <w:rPr>
                <w:rFonts w:ascii="Arial" w:hAnsi="Arial" w:cs="Arial"/>
                <w:sz w:val="24"/>
                <w:szCs w:val="24"/>
              </w:rPr>
            </w:pPr>
            <w:r w:rsidRPr="002D4744">
              <w:rPr>
                <w:rFonts w:ascii="Arial" w:hAnsi="Arial" w:cs="Arial"/>
                <w:sz w:val="24"/>
                <w:szCs w:val="24"/>
              </w:rPr>
              <w:t>Measured surveys</w:t>
            </w:r>
          </w:p>
        </w:tc>
        <w:tc>
          <w:tcPr>
            <w:tcW w:w="1661" w:type="dxa"/>
          </w:tcPr>
          <w:p w14:paraId="343E1290" w14:textId="77777777" w:rsidR="005A3286" w:rsidRPr="002D4744" w:rsidRDefault="005A3286" w:rsidP="00A658D2">
            <w:pPr>
              <w:spacing w:after="0" w:line="240" w:lineRule="auto"/>
              <w:jc w:val="center"/>
              <w:rPr>
                <w:rFonts w:ascii="Arial" w:hAnsi="Arial" w:cs="Arial"/>
                <w:sz w:val="24"/>
                <w:szCs w:val="24"/>
              </w:rPr>
            </w:pPr>
          </w:p>
        </w:tc>
        <w:tc>
          <w:tcPr>
            <w:tcW w:w="1641" w:type="dxa"/>
          </w:tcPr>
          <w:p w14:paraId="4C5AEA70" w14:textId="230DD03F" w:rsidR="005A3286" w:rsidRPr="002D4744" w:rsidRDefault="00A658D2" w:rsidP="00A658D2">
            <w:pPr>
              <w:spacing w:after="0" w:line="240" w:lineRule="auto"/>
              <w:jc w:val="center"/>
              <w:rPr>
                <w:rFonts w:ascii="Arial" w:hAnsi="Arial" w:cs="Arial"/>
                <w:sz w:val="24"/>
                <w:szCs w:val="24"/>
              </w:rPr>
            </w:pPr>
            <w:r w:rsidRPr="002D4744">
              <w:rPr>
                <w:rFonts w:ascii="Arial" w:hAnsi="Arial" w:cs="Arial"/>
                <w:sz w:val="24"/>
                <w:szCs w:val="24"/>
              </w:rPr>
              <w:t>X</w:t>
            </w:r>
          </w:p>
        </w:tc>
      </w:tr>
      <w:tr w:rsidR="005A3286" w:rsidRPr="002D4744" w14:paraId="4AF5BC1F" w14:textId="77777777" w:rsidTr="00E87902">
        <w:trPr>
          <w:trHeight w:val="284"/>
          <w:tblCellSpacing w:w="20" w:type="dxa"/>
        </w:trPr>
        <w:tc>
          <w:tcPr>
            <w:tcW w:w="5595" w:type="dxa"/>
          </w:tcPr>
          <w:p w14:paraId="1C26F5CE" w14:textId="62960C5B" w:rsidR="005A3286" w:rsidRPr="002D4744" w:rsidRDefault="005A3286" w:rsidP="00A658D2">
            <w:pPr>
              <w:spacing w:after="0" w:line="240" w:lineRule="auto"/>
              <w:rPr>
                <w:rFonts w:ascii="Arial" w:hAnsi="Arial" w:cs="Arial"/>
                <w:sz w:val="24"/>
                <w:szCs w:val="24"/>
              </w:rPr>
            </w:pPr>
            <w:r w:rsidRPr="002D4744">
              <w:rPr>
                <w:rFonts w:ascii="Arial" w:hAnsi="Arial" w:cs="Arial"/>
                <w:sz w:val="24"/>
                <w:szCs w:val="24"/>
              </w:rPr>
              <w:t>CAD</w:t>
            </w:r>
          </w:p>
        </w:tc>
        <w:tc>
          <w:tcPr>
            <w:tcW w:w="1661" w:type="dxa"/>
          </w:tcPr>
          <w:p w14:paraId="1DB0AF1D" w14:textId="77777777" w:rsidR="005A3286" w:rsidRPr="002D4744" w:rsidRDefault="005A3286" w:rsidP="00A658D2">
            <w:pPr>
              <w:spacing w:after="0" w:line="240" w:lineRule="auto"/>
              <w:jc w:val="center"/>
              <w:rPr>
                <w:rFonts w:ascii="Arial" w:hAnsi="Arial" w:cs="Arial"/>
                <w:sz w:val="24"/>
                <w:szCs w:val="24"/>
              </w:rPr>
            </w:pPr>
          </w:p>
        </w:tc>
        <w:tc>
          <w:tcPr>
            <w:tcW w:w="1641" w:type="dxa"/>
          </w:tcPr>
          <w:p w14:paraId="1E3AA5C2" w14:textId="63FACDD6" w:rsidR="005A3286" w:rsidRPr="002D4744" w:rsidRDefault="00A658D2" w:rsidP="00A658D2">
            <w:pPr>
              <w:spacing w:after="0" w:line="240" w:lineRule="auto"/>
              <w:jc w:val="center"/>
              <w:rPr>
                <w:rFonts w:ascii="Arial" w:hAnsi="Arial" w:cs="Arial"/>
                <w:sz w:val="24"/>
                <w:szCs w:val="24"/>
              </w:rPr>
            </w:pPr>
            <w:r w:rsidRPr="002D4744">
              <w:rPr>
                <w:rFonts w:ascii="Arial" w:hAnsi="Arial" w:cs="Arial"/>
                <w:sz w:val="24"/>
                <w:szCs w:val="24"/>
              </w:rPr>
              <w:t>X</w:t>
            </w:r>
          </w:p>
        </w:tc>
      </w:tr>
      <w:tr w:rsidR="00E87520" w:rsidRPr="002D4744" w14:paraId="4E900C79" w14:textId="77777777" w:rsidTr="00E87902">
        <w:trPr>
          <w:trHeight w:val="284"/>
          <w:tblCellSpacing w:w="20" w:type="dxa"/>
        </w:trPr>
        <w:tc>
          <w:tcPr>
            <w:tcW w:w="5595" w:type="dxa"/>
          </w:tcPr>
          <w:p w14:paraId="46C628EB" w14:textId="03729F54" w:rsidR="00E87520" w:rsidRPr="002D4744" w:rsidRDefault="005A3286" w:rsidP="00A658D2">
            <w:pPr>
              <w:spacing w:after="0" w:line="240" w:lineRule="auto"/>
              <w:rPr>
                <w:rFonts w:ascii="Arial" w:hAnsi="Arial" w:cs="Arial"/>
                <w:sz w:val="24"/>
                <w:szCs w:val="24"/>
              </w:rPr>
            </w:pPr>
            <w:r w:rsidRPr="002D4744">
              <w:rPr>
                <w:rFonts w:ascii="Arial" w:hAnsi="Arial" w:cs="Arial"/>
                <w:sz w:val="24"/>
                <w:szCs w:val="24"/>
              </w:rPr>
              <w:t>General Building Surveying and/or Estate Management experience</w:t>
            </w:r>
          </w:p>
        </w:tc>
        <w:tc>
          <w:tcPr>
            <w:tcW w:w="1661" w:type="dxa"/>
          </w:tcPr>
          <w:p w14:paraId="3B1C9457" w14:textId="5C36070C" w:rsidR="00E87520" w:rsidRPr="002D4744" w:rsidRDefault="00A658D2" w:rsidP="00A658D2">
            <w:pPr>
              <w:spacing w:after="0" w:line="240" w:lineRule="auto"/>
              <w:jc w:val="center"/>
              <w:rPr>
                <w:rFonts w:ascii="Arial" w:hAnsi="Arial" w:cs="Arial"/>
                <w:sz w:val="24"/>
                <w:szCs w:val="24"/>
              </w:rPr>
            </w:pPr>
            <w:r w:rsidRPr="002D4744">
              <w:rPr>
                <w:rFonts w:ascii="Arial" w:hAnsi="Arial" w:cs="Arial"/>
                <w:sz w:val="24"/>
                <w:szCs w:val="24"/>
              </w:rPr>
              <w:t>X</w:t>
            </w:r>
          </w:p>
        </w:tc>
        <w:tc>
          <w:tcPr>
            <w:tcW w:w="1641" w:type="dxa"/>
          </w:tcPr>
          <w:p w14:paraId="5273A6B2" w14:textId="2786E7ED" w:rsidR="00E87520" w:rsidRPr="002D4744" w:rsidRDefault="00E87520" w:rsidP="00A658D2">
            <w:pPr>
              <w:spacing w:after="0" w:line="240" w:lineRule="auto"/>
              <w:jc w:val="center"/>
              <w:rPr>
                <w:rFonts w:ascii="Arial" w:hAnsi="Arial" w:cs="Arial"/>
                <w:sz w:val="24"/>
                <w:szCs w:val="24"/>
              </w:rPr>
            </w:pPr>
          </w:p>
        </w:tc>
      </w:tr>
      <w:tr w:rsidR="00E87520" w:rsidRPr="002D4744" w14:paraId="00D29004" w14:textId="77777777" w:rsidTr="00E87902">
        <w:trPr>
          <w:trHeight w:val="284"/>
          <w:tblCellSpacing w:w="20" w:type="dxa"/>
        </w:trPr>
        <w:tc>
          <w:tcPr>
            <w:tcW w:w="5595" w:type="dxa"/>
          </w:tcPr>
          <w:p w14:paraId="4D10ECB8" w14:textId="03ACEECE" w:rsidR="00E87520" w:rsidRPr="002D4744" w:rsidRDefault="005A3286" w:rsidP="00A658D2">
            <w:pPr>
              <w:spacing w:after="0" w:line="240" w:lineRule="auto"/>
              <w:rPr>
                <w:rFonts w:ascii="Arial" w:hAnsi="Arial" w:cs="Arial"/>
                <w:sz w:val="24"/>
                <w:szCs w:val="24"/>
              </w:rPr>
            </w:pPr>
            <w:r w:rsidRPr="002D4744">
              <w:rPr>
                <w:rFonts w:ascii="Arial" w:hAnsi="Arial" w:cs="Arial"/>
                <w:sz w:val="24"/>
                <w:szCs w:val="24"/>
              </w:rPr>
              <w:t>Local Government experience</w:t>
            </w:r>
          </w:p>
        </w:tc>
        <w:tc>
          <w:tcPr>
            <w:tcW w:w="1661" w:type="dxa"/>
          </w:tcPr>
          <w:p w14:paraId="1D562324" w14:textId="74D00183" w:rsidR="00E87520" w:rsidRPr="002D4744" w:rsidRDefault="00E87520" w:rsidP="00A658D2">
            <w:pPr>
              <w:spacing w:after="0" w:line="240" w:lineRule="auto"/>
              <w:jc w:val="center"/>
              <w:rPr>
                <w:rFonts w:ascii="Arial" w:hAnsi="Arial" w:cs="Arial"/>
                <w:sz w:val="24"/>
                <w:szCs w:val="24"/>
              </w:rPr>
            </w:pPr>
          </w:p>
        </w:tc>
        <w:tc>
          <w:tcPr>
            <w:tcW w:w="1641" w:type="dxa"/>
          </w:tcPr>
          <w:p w14:paraId="0C8EDCD2" w14:textId="27B7797D" w:rsidR="00E87520" w:rsidRPr="002D4744" w:rsidRDefault="00A658D2" w:rsidP="00A658D2">
            <w:pPr>
              <w:spacing w:after="0" w:line="240" w:lineRule="auto"/>
              <w:jc w:val="center"/>
              <w:rPr>
                <w:rFonts w:ascii="Arial" w:hAnsi="Arial" w:cs="Arial"/>
                <w:sz w:val="24"/>
                <w:szCs w:val="24"/>
              </w:rPr>
            </w:pPr>
            <w:r w:rsidRPr="002D4744">
              <w:rPr>
                <w:rFonts w:ascii="Arial" w:hAnsi="Arial" w:cs="Arial"/>
                <w:sz w:val="24"/>
                <w:szCs w:val="24"/>
              </w:rPr>
              <w:t>X</w:t>
            </w:r>
          </w:p>
        </w:tc>
      </w:tr>
      <w:tr w:rsidR="00D75FDE" w:rsidRPr="002D4744" w14:paraId="7D93893C" w14:textId="77777777" w:rsidTr="00D75FDE">
        <w:trPr>
          <w:trHeight w:val="284"/>
          <w:tblCellSpacing w:w="20" w:type="dxa"/>
        </w:trPr>
        <w:tc>
          <w:tcPr>
            <w:tcW w:w="8977" w:type="dxa"/>
            <w:gridSpan w:val="3"/>
            <w:shd w:val="clear" w:color="auto" w:fill="4472C4" w:themeFill="accent5"/>
          </w:tcPr>
          <w:p w14:paraId="57B2B488" w14:textId="3686BFD4" w:rsidR="00D75FDE" w:rsidRPr="002D4744" w:rsidRDefault="00286160" w:rsidP="00A658D2">
            <w:pPr>
              <w:spacing w:after="0" w:line="240" w:lineRule="auto"/>
              <w:rPr>
                <w:rFonts w:ascii="Arial" w:hAnsi="Arial" w:cs="Arial"/>
                <w:sz w:val="24"/>
                <w:szCs w:val="24"/>
              </w:rPr>
            </w:pPr>
            <w:r w:rsidRPr="002D4744">
              <w:rPr>
                <w:rFonts w:ascii="Arial" w:hAnsi="Arial" w:cs="Arial"/>
                <w:b/>
                <w:bCs/>
                <w:sz w:val="24"/>
                <w:szCs w:val="24"/>
              </w:rPr>
              <w:t>Knowledge</w:t>
            </w:r>
          </w:p>
        </w:tc>
      </w:tr>
      <w:tr w:rsidR="00E87520" w:rsidRPr="002D4744" w14:paraId="79D24EDE" w14:textId="77777777" w:rsidTr="00E87902">
        <w:trPr>
          <w:trHeight w:val="284"/>
          <w:tblCellSpacing w:w="20" w:type="dxa"/>
        </w:trPr>
        <w:tc>
          <w:tcPr>
            <w:tcW w:w="5595" w:type="dxa"/>
          </w:tcPr>
          <w:p w14:paraId="2004AE79" w14:textId="5D06DE0B" w:rsidR="00E87520" w:rsidRPr="002D4744" w:rsidRDefault="00C40726" w:rsidP="00A658D2">
            <w:pPr>
              <w:pStyle w:val="TableText"/>
              <w:jc w:val="left"/>
              <w:rPr>
                <w:rFonts w:ascii="Arial" w:hAnsi="Arial" w:cs="Arial"/>
                <w:szCs w:val="24"/>
              </w:rPr>
            </w:pPr>
            <w:r w:rsidRPr="002D4744">
              <w:rPr>
                <w:rFonts w:ascii="Arial" w:hAnsi="Arial" w:cs="Arial"/>
                <w:szCs w:val="24"/>
              </w:rPr>
              <w:t>Good working knowledge of IT applications including Microsoft Office Suite (Word, Excel, Powerpoint, Outlook, Access)</w:t>
            </w:r>
          </w:p>
        </w:tc>
        <w:tc>
          <w:tcPr>
            <w:tcW w:w="1661" w:type="dxa"/>
          </w:tcPr>
          <w:p w14:paraId="6EA60C2E" w14:textId="6F922241" w:rsidR="00E87520" w:rsidRPr="002D4744" w:rsidRDefault="00A658D2" w:rsidP="00A658D2">
            <w:pPr>
              <w:spacing w:after="0" w:line="240" w:lineRule="auto"/>
              <w:jc w:val="center"/>
              <w:rPr>
                <w:rFonts w:ascii="Arial" w:hAnsi="Arial" w:cs="Arial"/>
                <w:sz w:val="24"/>
                <w:szCs w:val="24"/>
              </w:rPr>
            </w:pPr>
            <w:r w:rsidRPr="002D4744">
              <w:rPr>
                <w:rFonts w:ascii="Arial" w:hAnsi="Arial" w:cs="Arial"/>
                <w:sz w:val="24"/>
                <w:szCs w:val="24"/>
              </w:rPr>
              <w:t>X</w:t>
            </w:r>
          </w:p>
        </w:tc>
        <w:tc>
          <w:tcPr>
            <w:tcW w:w="1641" w:type="dxa"/>
          </w:tcPr>
          <w:p w14:paraId="732E31B3" w14:textId="77777777" w:rsidR="00E87520" w:rsidRPr="002D4744" w:rsidRDefault="00E87520" w:rsidP="00A658D2">
            <w:pPr>
              <w:spacing w:after="0" w:line="240" w:lineRule="auto"/>
              <w:jc w:val="center"/>
              <w:rPr>
                <w:rFonts w:ascii="Arial" w:hAnsi="Arial" w:cs="Arial"/>
                <w:sz w:val="24"/>
                <w:szCs w:val="24"/>
              </w:rPr>
            </w:pPr>
          </w:p>
        </w:tc>
      </w:tr>
      <w:tr w:rsidR="00E87520" w:rsidRPr="002D4744" w14:paraId="4B5A3A44" w14:textId="77777777" w:rsidTr="00E87902">
        <w:trPr>
          <w:trHeight w:val="284"/>
          <w:tblCellSpacing w:w="20" w:type="dxa"/>
        </w:trPr>
        <w:tc>
          <w:tcPr>
            <w:tcW w:w="5595" w:type="dxa"/>
          </w:tcPr>
          <w:p w14:paraId="1292F654" w14:textId="77777777" w:rsidR="00E87520" w:rsidRDefault="00C40726" w:rsidP="00A658D2">
            <w:pPr>
              <w:pStyle w:val="TableText"/>
              <w:jc w:val="left"/>
              <w:rPr>
                <w:rFonts w:ascii="Arial" w:hAnsi="Arial" w:cs="Arial"/>
                <w:szCs w:val="24"/>
              </w:rPr>
            </w:pPr>
            <w:r w:rsidRPr="002D4744">
              <w:rPr>
                <w:rFonts w:ascii="Arial" w:hAnsi="Arial" w:cs="Arial"/>
                <w:szCs w:val="24"/>
              </w:rPr>
              <w:t>Understanding of the technical aspects of reactive repairs / planned maintenance and the construction process.</w:t>
            </w:r>
          </w:p>
          <w:p w14:paraId="57166075" w14:textId="77777777" w:rsidR="00A658D2" w:rsidRDefault="00A658D2" w:rsidP="00A658D2">
            <w:pPr>
              <w:pStyle w:val="TableText"/>
              <w:jc w:val="left"/>
              <w:rPr>
                <w:rFonts w:ascii="Arial" w:hAnsi="Arial" w:cs="Arial"/>
                <w:szCs w:val="24"/>
              </w:rPr>
            </w:pPr>
          </w:p>
          <w:p w14:paraId="0D2C1EAF" w14:textId="03436A90" w:rsidR="00A658D2" w:rsidRDefault="00A658D2" w:rsidP="00A658D2">
            <w:pPr>
              <w:pStyle w:val="TableText"/>
              <w:jc w:val="left"/>
              <w:rPr>
                <w:rFonts w:ascii="Arial" w:hAnsi="Arial" w:cs="Arial"/>
                <w:szCs w:val="24"/>
              </w:rPr>
            </w:pPr>
            <w:r>
              <w:rPr>
                <w:rFonts w:ascii="Arial" w:hAnsi="Arial" w:cs="Arial"/>
                <w:szCs w:val="24"/>
              </w:rPr>
              <w:t>OR</w:t>
            </w:r>
          </w:p>
          <w:p w14:paraId="0B97A67C" w14:textId="77777777" w:rsidR="00A658D2" w:rsidRDefault="00A658D2" w:rsidP="00A658D2">
            <w:pPr>
              <w:pStyle w:val="TableText"/>
              <w:jc w:val="left"/>
              <w:rPr>
                <w:rFonts w:ascii="Arial" w:hAnsi="Arial" w:cs="Arial"/>
                <w:szCs w:val="24"/>
              </w:rPr>
            </w:pPr>
          </w:p>
          <w:p w14:paraId="142896E2" w14:textId="1E63EB0C" w:rsidR="00A658D2" w:rsidRPr="002D4744" w:rsidRDefault="00A658D2" w:rsidP="00A658D2">
            <w:pPr>
              <w:pStyle w:val="TableText"/>
              <w:jc w:val="left"/>
              <w:rPr>
                <w:rFonts w:ascii="Arial" w:hAnsi="Arial" w:cs="Arial"/>
                <w:szCs w:val="24"/>
              </w:rPr>
            </w:pPr>
            <w:r w:rsidRPr="002D4744">
              <w:rPr>
                <w:rFonts w:ascii="Arial" w:hAnsi="Arial" w:cs="Arial"/>
                <w:szCs w:val="24"/>
              </w:rPr>
              <w:t>Understanding of estate management practice, property appraisal and valuation, marketing, commercial L&amp;T etc.</w:t>
            </w:r>
          </w:p>
        </w:tc>
        <w:tc>
          <w:tcPr>
            <w:tcW w:w="1661" w:type="dxa"/>
          </w:tcPr>
          <w:p w14:paraId="743115DE" w14:textId="4A9DA3FF" w:rsidR="00E87520" w:rsidRPr="002D4744" w:rsidRDefault="00A658D2" w:rsidP="00A658D2">
            <w:pPr>
              <w:spacing w:after="0" w:line="240" w:lineRule="auto"/>
              <w:jc w:val="center"/>
              <w:rPr>
                <w:rFonts w:ascii="Arial" w:hAnsi="Arial" w:cs="Arial"/>
                <w:sz w:val="24"/>
                <w:szCs w:val="24"/>
              </w:rPr>
            </w:pPr>
            <w:r w:rsidRPr="002D4744">
              <w:rPr>
                <w:rFonts w:ascii="Arial" w:hAnsi="Arial" w:cs="Arial"/>
                <w:sz w:val="24"/>
                <w:szCs w:val="24"/>
              </w:rPr>
              <w:t>X</w:t>
            </w:r>
          </w:p>
        </w:tc>
        <w:tc>
          <w:tcPr>
            <w:tcW w:w="1641" w:type="dxa"/>
          </w:tcPr>
          <w:p w14:paraId="1A20E794" w14:textId="6DF0D163" w:rsidR="00E87520" w:rsidRPr="002D4744" w:rsidRDefault="00E87520" w:rsidP="00A658D2">
            <w:pPr>
              <w:spacing w:after="0" w:line="240" w:lineRule="auto"/>
              <w:jc w:val="center"/>
              <w:rPr>
                <w:rFonts w:ascii="Arial" w:hAnsi="Arial" w:cs="Arial"/>
                <w:sz w:val="24"/>
                <w:szCs w:val="24"/>
              </w:rPr>
            </w:pPr>
          </w:p>
        </w:tc>
      </w:tr>
      <w:tr w:rsidR="00E87520" w:rsidRPr="002D4744" w14:paraId="27D79630" w14:textId="77777777" w:rsidTr="00E87902">
        <w:trPr>
          <w:trHeight w:val="284"/>
          <w:tblCellSpacing w:w="20" w:type="dxa"/>
        </w:trPr>
        <w:tc>
          <w:tcPr>
            <w:tcW w:w="5595" w:type="dxa"/>
          </w:tcPr>
          <w:p w14:paraId="44B9C789" w14:textId="0DDA1C5F" w:rsidR="00E87520" w:rsidRPr="002D4744" w:rsidRDefault="00E724A9" w:rsidP="00A658D2">
            <w:pPr>
              <w:tabs>
                <w:tab w:val="left" w:pos="1365"/>
              </w:tabs>
              <w:spacing w:after="0" w:line="240" w:lineRule="auto"/>
              <w:rPr>
                <w:rFonts w:ascii="Arial" w:hAnsi="Arial" w:cs="Arial"/>
                <w:sz w:val="24"/>
                <w:szCs w:val="24"/>
              </w:rPr>
            </w:pPr>
            <w:r w:rsidRPr="002D4744">
              <w:rPr>
                <w:rFonts w:ascii="Arial" w:hAnsi="Arial" w:cs="Arial"/>
                <w:sz w:val="24"/>
                <w:szCs w:val="24"/>
              </w:rPr>
              <w:t>Knowledge of the Health and Safety at Work Act 1974 and its practical application.</w:t>
            </w:r>
          </w:p>
        </w:tc>
        <w:tc>
          <w:tcPr>
            <w:tcW w:w="1661" w:type="dxa"/>
          </w:tcPr>
          <w:p w14:paraId="2628AAF6" w14:textId="78AEFF30" w:rsidR="00E87520" w:rsidRPr="002D4744" w:rsidRDefault="00E87520" w:rsidP="00A658D2">
            <w:pPr>
              <w:spacing w:after="0" w:line="240" w:lineRule="auto"/>
              <w:jc w:val="center"/>
              <w:rPr>
                <w:rFonts w:ascii="Arial" w:hAnsi="Arial" w:cs="Arial"/>
                <w:sz w:val="24"/>
                <w:szCs w:val="24"/>
              </w:rPr>
            </w:pPr>
          </w:p>
        </w:tc>
        <w:tc>
          <w:tcPr>
            <w:tcW w:w="1641" w:type="dxa"/>
          </w:tcPr>
          <w:p w14:paraId="01337131" w14:textId="6B49A007" w:rsidR="00E87520" w:rsidRPr="002D4744" w:rsidRDefault="00A658D2" w:rsidP="00A658D2">
            <w:pPr>
              <w:spacing w:after="0" w:line="240" w:lineRule="auto"/>
              <w:jc w:val="center"/>
              <w:rPr>
                <w:rFonts w:ascii="Arial" w:hAnsi="Arial" w:cs="Arial"/>
                <w:sz w:val="24"/>
                <w:szCs w:val="24"/>
              </w:rPr>
            </w:pPr>
            <w:r w:rsidRPr="002D4744">
              <w:rPr>
                <w:rFonts w:ascii="Arial" w:hAnsi="Arial" w:cs="Arial"/>
                <w:sz w:val="24"/>
                <w:szCs w:val="24"/>
              </w:rPr>
              <w:t>X</w:t>
            </w:r>
          </w:p>
        </w:tc>
      </w:tr>
      <w:tr w:rsidR="00C40726" w:rsidRPr="002D4744" w14:paraId="070E5BA2" w14:textId="77777777" w:rsidTr="00E87902">
        <w:trPr>
          <w:trHeight w:val="284"/>
          <w:tblCellSpacing w:w="20" w:type="dxa"/>
        </w:trPr>
        <w:tc>
          <w:tcPr>
            <w:tcW w:w="5595" w:type="dxa"/>
          </w:tcPr>
          <w:p w14:paraId="5E3B28A9" w14:textId="08B9C3F3" w:rsidR="00C40726" w:rsidRPr="002D4744" w:rsidRDefault="00E724A9" w:rsidP="00A658D2">
            <w:pPr>
              <w:spacing w:after="0" w:line="240" w:lineRule="auto"/>
              <w:rPr>
                <w:rFonts w:ascii="Arial" w:hAnsi="Arial" w:cs="Arial"/>
                <w:sz w:val="24"/>
                <w:szCs w:val="24"/>
              </w:rPr>
            </w:pPr>
            <w:r w:rsidRPr="002D4744">
              <w:rPr>
                <w:rFonts w:ascii="Arial" w:hAnsi="Arial" w:cs="Arial"/>
                <w:sz w:val="24"/>
                <w:szCs w:val="24"/>
              </w:rPr>
              <w:t>Good working knowledge of Autocad software</w:t>
            </w:r>
          </w:p>
        </w:tc>
        <w:tc>
          <w:tcPr>
            <w:tcW w:w="1661" w:type="dxa"/>
          </w:tcPr>
          <w:p w14:paraId="1E93C280" w14:textId="77777777" w:rsidR="00C40726" w:rsidRPr="002D4744" w:rsidRDefault="00C40726" w:rsidP="00A658D2">
            <w:pPr>
              <w:spacing w:after="0" w:line="240" w:lineRule="auto"/>
              <w:jc w:val="center"/>
              <w:rPr>
                <w:rFonts w:ascii="Arial" w:hAnsi="Arial" w:cs="Arial"/>
                <w:sz w:val="24"/>
                <w:szCs w:val="24"/>
              </w:rPr>
            </w:pPr>
          </w:p>
        </w:tc>
        <w:tc>
          <w:tcPr>
            <w:tcW w:w="1641" w:type="dxa"/>
          </w:tcPr>
          <w:p w14:paraId="25995994" w14:textId="028D2D80" w:rsidR="00C40726" w:rsidRPr="002D4744" w:rsidRDefault="00A658D2" w:rsidP="00A658D2">
            <w:pPr>
              <w:spacing w:after="0" w:line="240" w:lineRule="auto"/>
              <w:jc w:val="center"/>
              <w:rPr>
                <w:rFonts w:ascii="Arial" w:hAnsi="Arial" w:cs="Arial"/>
                <w:sz w:val="24"/>
                <w:szCs w:val="24"/>
              </w:rPr>
            </w:pPr>
            <w:r w:rsidRPr="002D4744">
              <w:rPr>
                <w:rFonts w:ascii="Arial" w:hAnsi="Arial" w:cs="Arial"/>
                <w:sz w:val="24"/>
                <w:szCs w:val="24"/>
              </w:rPr>
              <w:t>X</w:t>
            </w:r>
          </w:p>
        </w:tc>
      </w:tr>
      <w:tr w:rsidR="00E724A9" w:rsidRPr="002D4744" w14:paraId="45FDEB5E" w14:textId="77777777" w:rsidTr="00E87902">
        <w:trPr>
          <w:trHeight w:val="284"/>
          <w:tblCellSpacing w:w="20" w:type="dxa"/>
        </w:trPr>
        <w:tc>
          <w:tcPr>
            <w:tcW w:w="5595" w:type="dxa"/>
          </w:tcPr>
          <w:p w14:paraId="169B66A0" w14:textId="51065F68" w:rsidR="00E724A9" w:rsidRPr="002D4744" w:rsidRDefault="00E724A9" w:rsidP="00A658D2">
            <w:pPr>
              <w:spacing w:after="0" w:line="240" w:lineRule="auto"/>
              <w:rPr>
                <w:rFonts w:ascii="Arial" w:hAnsi="Arial" w:cs="Arial"/>
                <w:sz w:val="24"/>
                <w:szCs w:val="24"/>
              </w:rPr>
            </w:pPr>
            <w:r w:rsidRPr="002D4744">
              <w:rPr>
                <w:rFonts w:ascii="Arial" w:hAnsi="Arial" w:cs="Arial"/>
                <w:sz w:val="24"/>
                <w:szCs w:val="24"/>
              </w:rPr>
              <w:t>Knowledge of Local Government Property &amp; Estates operating environment and relevant legislation.</w:t>
            </w:r>
          </w:p>
        </w:tc>
        <w:tc>
          <w:tcPr>
            <w:tcW w:w="1661" w:type="dxa"/>
          </w:tcPr>
          <w:p w14:paraId="62BCBC93" w14:textId="77777777" w:rsidR="00E724A9" w:rsidRPr="002D4744" w:rsidRDefault="00E724A9" w:rsidP="00A658D2">
            <w:pPr>
              <w:spacing w:after="0" w:line="240" w:lineRule="auto"/>
              <w:jc w:val="center"/>
              <w:rPr>
                <w:rFonts w:ascii="Arial" w:hAnsi="Arial" w:cs="Arial"/>
                <w:sz w:val="24"/>
                <w:szCs w:val="24"/>
              </w:rPr>
            </w:pPr>
          </w:p>
        </w:tc>
        <w:tc>
          <w:tcPr>
            <w:tcW w:w="1641" w:type="dxa"/>
          </w:tcPr>
          <w:p w14:paraId="7D9B32EF" w14:textId="7D172BD6" w:rsidR="00E724A9" w:rsidRPr="002D4744" w:rsidRDefault="00A658D2" w:rsidP="00A658D2">
            <w:pPr>
              <w:spacing w:after="0" w:line="240" w:lineRule="auto"/>
              <w:jc w:val="center"/>
              <w:rPr>
                <w:rFonts w:ascii="Arial" w:hAnsi="Arial" w:cs="Arial"/>
                <w:sz w:val="24"/>
                <w:szCs w:val="24"/>
              </w:rPr>
            </w:pPr>
            <w:r w:rsidRPr="002D4744">
              <w:rPr>
                <w:rFonts w:ascii="Arial" w:hAnsi="Arial" w:cs="Arial"/>
                <w:sz w:val="24"/>
                <w:szCs w:val="24"/>
              </w:rPr>
              <w:t>X</w:t>
            </w:r>
          </w:p>
        </w:tc>
      </w:tr>
    </w:tbl>
    <w:p w14:paraId="2055B958" w14:textId="77777777" w:rsidR="008F60EB" w:rsidRDefault="008F60EB">
      <w:r>
        <w:br w:type="page"/>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D75FDE" w:rsidRPr="002D4744" w14:paraId="77605B1A" w14:textId="77777777" w:rsidTr="00D75FDE">
        <w:trPr>
          <w:trHeight w:val="284"/>
          <w:tblCellSpacing w:w="20" w:type="dxa"/>
        </w:trPr>
        <w:tc>
          <w:tcPr>
            <w:tcW w:w="8977" w:type="dxa"/>
            <w:gridSpan w:val="3"/>
            <w:shd w:val="clear" w:color="auto" w:fill="4472C4" w:themeFill="accent5"/>
          </w:tcPr>
          <w:p w14:paraId="78A35754" w14:textId="0CE09F8E" w:rsidR="00D75FDE" w:rsidRPr="002D4744" w:rsidRDefault="00D45075" w:rsidP="00A658D2">
            <w:pPr>
              <w:spacing w:after="0" w:line="240" w:lineRule="auto"/>
              <w:rPr>
                <w:rFonts w:ascii="Arial" w:hAnsi="Arial" w:cs="Arial"/>
                <w:sz w:val="24"/>
                <w:szCs w:val="24"/>
              </w:rPr>
            </w:pPr>
            <w:r w:rsidRPr="002D4744">
              <w:rPr>
                <w:rFonts w:ascii="Arial" w:hAnsi="Arial" w:cs="Arial"/>
                <w:b/>
                <w:bCs/>
                <w:sz w:val="24"/>
                <w:szCs w:val="24"/>
              </w:rPr>
              <w:lastRenderedPageBreak/>
              <w:t>B</w:t>
            </w:r>
            <w:r w:rsidR="00E30CF4" w:rsidRPr="002D4744">
              <w:rPr>
                <w:rFonts w:ascii="Arial" w:hAnsi="Arial" w:cs="Arial"/>
                <w:b/>
                <w:bCs/>
                <w:sz w:val="24"/>
                <w:szCs w:val="24"/>
              </w:rPr>
              <w:t>ehaviours</w:t>
            </w:r>
          </w:p>
        </w:tc>
      </w:tr>
      <w:tr w:rsidR="00B0236E" w:rsidRPr="002D4744" w14:paraId="5E4CF91B" w14:textId="77777777" w:rsidTr="00975910">
        <w:trPr>
          <w:trHeight w:val="284"/>
          <w:tblCellSpacing w:w="20" w:type="dxa"/>
        </w:trPr>
        <w:tc>
          <w:tcPr>
            <w:tcW w:w="5595" w:type="dxa"/>
          </w:tcPr>
          <w:p w14:paraId="30477175" w14:textId="00E76A9C" w:rsidR="00B0236E" w:rsidRPr="002D4744" w:rsidRDefault="00B0236E" w:rsidP="00A658D2">
            <w:pPr>
              <w:pStyle w:val="TableText"/>
              <w:jc w:val="left"/>
              <w:rPr>
                <w:rFonts w:ascii="Arial" w:hAnsi="Arial" w:cs="Arial"/>
                <w:szCs w:val="24"/>
              </w:rPr>
            </w:pPr>
            <w:r w:rsidRPr="002D4744">
              <w:rPr>
                <w:rFonts w:ascii="Arial" w:hAnsi="Arial" w:cs="Arial"/>
                <w:szCs w:val="24"/>
              </w:rPr>
              <w:t>Accountability: Accepts responsibility for their own actions, behaviours, performance and decisions and is transparent about this. Acknowledges when things go wrong and learns from this.</w:t>
            </w:r>
          </w:p>
        </w:tc>
        <w:tc>
          <w:tcPr>
            <w:tcW w:w="1661" w:type="dxa"/>
          </w:tcPr>
          <w:p w14:paraId="3FD8709E" w14:textId="77777777" w:rsidR="00B0236E" w:rsidRPr="002D4744" w:rsidRDefault="00B0236E" w:rsidP="008F60EB">
            <w:pPr>
              <w:spacing w:after="0" w:line="240" w:lineRule="auto"/>
              <w:jc w:val="center"/>
              <w:rPr>
                <w:rFonts w:ascii="Arial" w:hAnsi="Arial" w:cs="Arial"/>
                <w:sz w:val="24"/>
                <w:szCs w:val="24"/>
              </w:rPr>
            </w:pPr>
            <w:r w:rsidRPr="002D4744">
              <w:rPr>
                <w:rFonts w:ascii="Arial" w:hAnsi="Arial" w:cs="Arial"/>
                <w:sz w:val="24"/>
                <w:szCs w:val="24"/>
              </w:rPr>
              <w:t>X</w:t>
            </w:r>
          </w:p>
        </w:tc>
        <w:tc>
          <w:tcPr>
            <w:tcW w:w="1641" w:type="dxa"/>
          </w:tcPr>
          <w:p w14:paraId="6D653271" w14:textId="77777777" w:rsidR="00B0236E" w:rsidRPr="002D4744" w:rsidRDefault="00B0236E" w:rsidP="00A658D2">
            <w:pPr>
              <w:spacing w:after="0" w:line="240" w:lineRule="auto"/>
              <w:rPr>
                <w:rFonts w:ascii="Arial" w:hAnsi="Arial" w:cs="Arial"/>
                <w:sz w:val="24"/>
                <w:szCs w:val="24"/>
              </w:rPr>
            </w:pPr>
          </w:p>
        </w:tc>
      </w:tr>
      <w:tr w:rsidR="00B0236E" w:rsidRPr="002D4744" w14:paraId="497F1868" w14:textId="77777777" w:rsidTr="00975910">
        <w:trPr>
          <w:trHeight w:val="284"/>
          <w:tblCellSpacing w:w="20" w:type="dxa"/>
        </w:trPr>
        <w:tc>
          <w:tcPr>
            <w:tcW w:w="5595" w:type="dxa"/>
          </w:tcPr>
          <w:p w14:paraId="618F3970" w14:textId="48F1909A" w:rsidR="00B0236E" w:rsidRPr="002D4744" w:rsidRDefault="00B0236E" w:rsidP="00A658D2">
            <w:pPr>
              <w:pStyle w:val="TableText"/>
              <w:jc w:val="left"/>
              <w:rPr>
                <w:rFonts w:ascii="Arial" w:hAnsi="Arial" w:cs="Arial"/>
                <w:szCs w:val="24"/>
              </w:rPr>
            </w:pPr>
            <w:r w:rsidRPr="002D4744">
              <w:rPr>
                <w:rFonts w:ascii="Arial" w:hAnsi="Arial" w:cs="Arial"/>
                <w:szCs w:val="24"/>
              </w:rPr>
              <w:t>Consistency: Continually maintains standards and behaviours that lead to producing high quality work and delivering on promises and commitments.</w:t>
            </w:r>
          </w:p>
        </w:tc>
        <w:tc>
          <w:tcPr>
            <w:tcW w:w="1661" w:type="dxa"/>
          </w:tcPr>
          <w:p w14:paraId="4E9B6011" w14:textId="67AA7E2B" w:rsidR="00B0236E" w:rsidRPr="002D4744" w:rsidRDefault="00A658D2" w:rsidP="008F60EB">
            <w:pPr>
              <w:spacing w:after="0" w:line="240" w:lineRule="auto"/>
              <w:jc w:val="center"/>
              <w:rPr>
                <w:rFonts w:ascii="Arial" w:hAnsi="Arial" w:cs="Arial"/>
                <w:sz w:val="24"/>
                <w:szCs w:val="24"/>
              </w:rPr>
            </w:pPr>
            <w:r w:rsidRPr="002D4744">
              <w:rPr>
                <w:rFonts w:ascii="Arial" w:hAnsi="Arial" w:cs="Arial"/>
                <w:sz w:val="24"/>
                <w:szCs w:val="24"/>
              </w:rPr>
              <w:t>X</w:t>
            </w:r>
          </w:p>
        </w:tc>
        <w:tc>
          <w:tcPr>
            <w:tcW w:w="1641" w:type="dxa"/>
          </w:tcPr>
          <w:p w14:paraId="39C158F9" w14:textId="77777777" w:rsidR="00B0236E" w:rsidRPr="002D4744" w:rsidRDefault="00B0236E" w:rsidP="00A658D2">
            <w:pPr>
              <w:spacing w:after="0" w:line="240" w:lineRule="auto"/>
              <w:rPr>
                <w:rFonts w:ascii="Arial" w:hAnsi="Arial" w:cs="Arial"/>
                <w:sz w:val="24"/>
                <w:szCs w:val="24"/>
              </w:rPr>
            </w:pPr>
          </w:p>
        </w:tc>
      </w:tr>
      <w:tr w:rsidR="00B0236E" w:rsidRPr="002D4744" w14:paraId="7923BBC2" w14:textId="77777777" w:rsidTr="00975910">
        <w:trPr>
          <w:trHeight w:val="284"/>
          <w:tblCellSpacing w:w="20" w:type="dxa"/>
        </w:trPr>
        <w:tc>
          <w:tcPr>
            <w:tcW w:w="5595" w:type="dxa"/>
          </w:tcPr>
          <w:p w14:paraId="2F340753" w14:textId="76454B0B" w:rsidR="00B0236E" w:rsidRPr="002D4744" w:rsidRDefault="00B0236E" w:rsidP="00A658D2">
            <w:pPr>
              <w:pStyle w:val="TableText"/>
              <w:jc w:val="left"/>
              <w:rPr>
                <w:rFonts w:ascii="Arial" w:hAnsi="Arial" w:cs="Arial"/>
                <w:szCs w:val="24"/>
              </w:rPr>
            </w:pPr>
            <w:r w:rsidRPr="002D4744">
              <w:rPr>
                <w:rFonts w:ascii="Arial" w:hAnsi="Arial" w:cs="Arial"/>
                <w:szCs w:val="24"/>
              </w:rPr>
              <w:t>Commitment: Displays values which contribute to a shared focus, exhibits high level of effort and commitment, is motivated to achieve, and demonstrates responsible behaviour.</w:t>
            </w:r>
          </w:p>
        </w:tc>
        <w:tc>
          <w:tcPr>
            <w:tcW w:w="1661" w:type="dxa"/>
          </w:tcPr>
          <w:p w14:paraId="7A09BE0F" w14:textId="12B726BE" w:rsidR="00B0236E" w:rsidRPr="002D4744" w:rsidRDefault="00A658D2" w:rsidP="008F60EB">
            <w:pPr>
              <w:spacing w:after="0" w:line="240" w:lineRule="auto"/>
              <w:jc w:val="center"/>
              <w:rPr>
                <w:rFonts w:ascii="Arial" w:hAnsi="Arial" w:cs="Arial"/>
                <w:sz w:val="24"/>
                <w:szCs w:val="24"/>
              </w:rPr>
            </w:pPr>
            <w:r w:rsidRPr="002D4744">
              <w:rPr>
                <w:rFonts w:ascii="Arial" w:hAnsi="Arial" w:cs="Arial"/>
                <w:sz w:val="24"/>
                <w:szCs w:val="24"/>
              </w:rPr>
              <w:t>X</w:t>
            </w:r>
          </w:p>
        </w:tc>
        <w:tc>
          <w:tcPr>
            <w:tcW w:w="1641" w:type="dxa"/>
          </w:tcPr>
          <w:p w14:paraId="62CD4D84" w14:textId="77777777" w:rsidR="00B0236E" w:rsidRPr="002D4744" w:rsidRDefault="00B0236E" w:rsidP="00A658D2">
            <w:pPr>
              <w:spacing w:after="0" w:line="240" w:lineRule="auto"/>
              <w:rPr>
                <w:rFonts w:ascii="Arial" w:hAnsi="Arial" w:cs="Arial"/>
                <w:sz w:val="24"/>
                <w:szCs w:val="24"/>
              </w:rPr>
            </w:pPr>
          </w:p>
        </w:tc>
      </w:tr>
      <w:tr w:rsidR="00B0236E" w:rsidRPr="002D4744" w14:paraId="6E1ECADE" w14:textId="77777777" w:rsidTr="00975910">
        <w:trPr>
          <w:trHeight w:val="284"/>
          <w:tblCellSpacing w:w="20" w:type="dxa"/>
        </w:trPr>
        <w:tc>
          <w:tcPr>
            <w:tcW w:w="5595" w:type="dxa"/>
          </w:tcPr>
          <w:p w14:paraId="5B5CEE43" w14:textId="77777777" w:rsidR="00B0236E" w:rsidRPr="002D4744" w:rsidRDefault="00B0236E" w:rsidP="00A658D2">
            <w:pPr>
              <w:pStyle w:val="TableText"/>
              <w:jc w:val="left"/>
              <w:rPr>
                <w:rFonts w:ascii="Arial" w:hAnsi="Arial" w:cs="Arial"/>
                <w:szCs w:val="24"/>
              </w:rPr>
            </w:pPr>
            <w:r w:rsidRPr="002D4744">
              <w:rPr>
                <w:rFonts w:ascii="Arial" w:hAnsi="Arial" w:cs="Arial"/>
                <w:szCs w:val="24"/>
              </w:rPr>
              <w:t xml:space="preserve">Innovative: Is creative when finding solutions at </w:t>
            </w:r>
          </w:p>
          <w:p w14:paraId="49FD7BEA" w14:textId="172D778E" w:rsidR="00B0236E" w:rsidRPr="002D4744" w:rsidRDefault="00B0236E" w:rsidP="00A658D2">
            <w:pPr>
              <w:pStyle w:val="TableText"/>
              <w:jc w:val="left"/>
              <w:rPr>
                <w:rFonts w:ascii="Arial" w:hAnsi="Arial" w:cs="Arial"/>
                <w:szCs w:val="24"/>
              </w:rPr>
            </w:pPr>
            <w:r w:rsidRPr="002D4744">
              <w:rPr>
                <w:rFonts w:ascii="Arial" w:hAnsi="Arial" w:cs="Arial"/>
                <w:szCs w:val="24"/>
              </w:rPr>
              <w:t>work, using initiative to improve service delivery.</w:t>
            </w:r>
          </w:p>
        </w:tc>
        <w:tc>
          <w:tcPr>
            <w:tcW w:w="1661" w:type="dxa"/>
          </w:tcPr>
          <w:p w14:paraId="1C87AA8F" w14:textId="77777777" w:rsidR="00B0236E" w:rsidRPr="002D4744" w:rsidRDefault="00B0236E" w:rsidP="008F60EB">
            <w:pPr>
              <w:spacing w:after="0" w:line="240" w:lineRule="auto"/>
              <w:jc w:val="center"/>
              <w:rPr>
                <w:rFonts w:ascii="Arial" w:hAnsi="Arial" w:cs="Arial"/>
                <w:sz w:val="24"/>
                <w:szCs w:val="24"/>
              </w:rPr>
            </w:pPr>
            <w:r w:rsidRPr="002D4744">
              <w:rPr>
                <w:rFonts w:ascii="Arial" w:hAnsi="Arial" w:cs="Arial"/>
                <w:sz w:val="24"/>
                <w:szCs w:val="24"/>
              </w:rPr>
              <w:t>X</w:t>
            </w:r>
          </w:p>
        </w:tc>
        <w:tc>
          <w:tcPr>
            <w:tcW w:w="1641" w:type="dxa"/>
          </w:tcPr>
          <w:p w14:paraId="1BA6EEAB" w14:textId="77777777" w:rsidR="00B0236E" w:rsidRPr="002D4744" w:rsidRDefault="00B0236E" w:rsidP="00A658D2">
            <w:pPr>
              <w:spacing w:after="0" w:line="240" w:lineRule="auto"/>
              <w:rPr>
                <w:rFonts w:ascii="Arial" w:hAnsi="Arial" w:cs="Arial"/>
                <w:sz w:val="24"/>
                <w:szCs w:val="24"/>
              </w:rPr>
            </w:pPr>
          </w:p>
        </w:tc>
      </w:tr>
      <w:tr w:rsidR="00B0236E" w:rsidRPr="002D4744" w14:paraId="21282AC6" w14:textId="77777777" w:rsidTr="00975910">
        <w:trPr>
          <w:trHeight w:val="284"/>
          <w:tblCellSpacing w:w="20" w:type="dxa"/>
        </w:trPr>
        <w:tc>
          <w:tcPr>
            <w:tcW w:w="5595" w:type="dxa"/>
          </w:tcPr>
          <w:p w14:paraId="2E59A20F" w14:textId="465035B0" w:rsidR="00B0236E" w:rsidRPr="002D4744" w:rsidRDefault="00B0236E" w:rsidP="00A658D2">
            <w:pPr>
              <w:pStyle w:val="TableText"/>
              <w:jc w:val="left"/>
              <w:rPr>
                <w:rFonts w:ascii="Arial" w:hAnsi="Arial" w:cs="Arial"/>
                <w:szCs w:val="24"/>
              </w:rPr>
            </w:pPr>
            <w:r w:rsidRPr="002D4744">
              <w:rPr>
                <w:rFonts w:ascii="Arial" w:hAnsi="Arial" w:cs="Arial"/>
                <w:szCs w:val="24"/>
              </w:rPr>
              <w:t>Self-development: Analyses behaviour and results to learn from mistakes and successes, to support continuous development.</w:t>
            </w:r>
          </w:p>
        </w:tc>
        <w:tc>
          <w:tcPr>
            <w:tcW w:w="1661" w:type="dxa"/>
          </w:tcPr>
          <w:p w14:paraId="3FAAD338" w14:textId="77777777" w:rsidR="00B0236E" w:rsidRPr="002D4744" w:rsidRDefault="00B0236E" w:rsidP="008F60EB">
            <w:pPr>
              <w:spacing w:after="0" w:line="240" w:lineRule="auto"/>
              <w:jc w:val="center"/>
              <w:rPr>
                <w:rFonts w:ascii="Arial" w:hAnsi="Arial" w:cs="Arial"/>
                <w:sz w:val="24"/>
                <w:szCs w:val="24"/>
              </w:rPr>
            </w:pPr>
            <w:r w:rsidRPr="002D4744">
              <w:rPr>
                <w:rFonts w:ascii="Arial" w:hAnsi="Arial" w:cs="Arial"/>
                <w:sz w:val="24"/>
                <w:szCs w:val="24"/>
              </w:rPr>
              <w:t>X</w:t>
            </w:r>
          </w:p>
        </w:tc>
        <w:tc>
          <w:tcPr>
            <w:tcW w:w="1641" w:type="dxa"/>
          </w:tcPr>
          <w:p w14:paraId="1775E6E9" w14:textId="77777777" w:rsidR="00B0236E" w:rsidRPr="002D4744" w:rsidRDefault="00B0236E" w:rsidP="00A658D2">
            <w:pPr>
              <w:spacing w:after="0" w:line="240" w:lineRule="auto"/>
              <w:rPr>
                <w:rFonts w:ascii="Arial" w:hAnsi="Arial" w:cs="Arial"/>
                <w:sz w:val="24"/>
                <w:szCs w:val="24"/>
              </w:rPr>
            </w:pPr>
          </w:p>
        </w:tc>
      </w:tr>
      <w:tr w:rsidR="00D45075" w:rsidRPr="002D4744" w14:paraId="210276EA" w14:textId="77777777" w:rsidTr="00D75FDE">
        <w:trPr>
          <w:trHeight w:val="284"/>
          <w:tblCellSpacing w:w="20" w:type="dxa"/>
        </w:trPr>
        <w:tc>
          <w:tcPr>
            <w:tcW w:w="8977" w:type="dxa"/>
            <w:gridSpan w:val="3"/>
            <w:shd w:val="clear" w:color="auto" w:fill="4472C4" w:themeFill="accent5"/>
          </w:tcPr>
          <w:p w14:paraId="73B92662" w14:textId="6F5964BC" w:rsidR="00D45075" w:rsidRPr="002D4744" w:rsidRDefault="00D45075" w:rsidP="00A658D2">
            <w:pPr>
              <w:spacing w:after="0" w:line="240" w:lineRule="auto"/>
              <w:rPr>
                <w:rFonts w:ascii="Arial" w:hAnsi="Arial" w:cs="Arial"/>
                <w:b/>
                <w:bCs/>
                <w:sz w:val="24"/>
                <w:szCs w:val="24"/>
              </w:rPr>
            </w:pPr>
            <w:r w:rsidRPr="002D4744">
              <w:rPr>
                <w:rFonts w:ascii="Arial" w:hAnsi="Arial" w:cs="Arial"/>
                <w:b/>
                <w:bCs/>
                <w:sz w:val="24"/>
                <w:szCs w:val="24"/>
              </w:rPr>
              <w:t>Competencies</w:t>
            </w:r>
          </w:p>
        </w:tc>
      </w:tr>
      <w:tr w:rsidR="002D4744" w:rsidRPr="002D4744" w14:paraId="5519BE28" w14:textId="77777777" w:rsidTr="00E87902">
        <w:trPr>
          <w:trHeight w:val="284"/>
          <w:tblCellSpacing w:w="20" w:type="dxa"/>
        </w:trPr>
        <w:tc>
          <w:tcPr>
            <w:tcW w:w="5595" w:type="dxa"/>
          </w:tcPr>
          <w:p w14:paraId="4693FC11" w14:textId="19B9CFE6" w:rsidR="002D4744" w:rsidRPr="002D4744" w:rsidRDefault="002D4744" w:rsidP="00A658D2">
            <w:pPr>
              <w:pStyle w:val="TableText"/>
              <w:jc w:val="left"/>
              <w:rPr>
                <w:rFonts w:ascii="Arial" w:hAnsi="Arial" w:cs="Arial"/>
                <w:i/>
                <w:iCs/>
                <w:szCs w:val="24"/>
              </w:rPr>
            </w:pPr>
            <w:r w:rsidRPr="002D4744">
              <w:rPr>
                <w:rFonts w:ascii="Arial" w:hAnsi="Arial" w:cs="Arial"/>
                <w:szCs w:val="24"/>
              </w:rPr>
              <w:t>Collaborative working: Working together to achieve a shared goal. Builds effective relationships with internal and external customers.</w:t>
            </w:r>
          </w:p>
        </w:tc>
        <w:tc>
          <w:tcPr>
            <w:tcW w:w="1661" w:type="dxa"/>
          </w:tcPr>
          <w:p w14:paraId="3639E953" w14:textId="446BEAFD" w:rsidR="002D4744" w:rsidRPr="002D4744" w:rsidRDefault="002D4744" w:rsidP="008F60EB">
            <w:pPr>
              <w:spacing w:after="0" w:line="240" w:lineRule="auto"/>
              <w:jc w:val="center"/>
              <w:rPr>
                <w:rFonts w:ascii="Arial" w:hAnsi="Arial" w:cs="Arial"/>
                <w:sz w:val="24"/>
                <w:szCs w:val="24"/>
              </w:rPr>
            </w:pPr>
            <w:r w:rsidRPr="002D4744">
              <w:rPr>
                <w:rFonts w:ascii="Arial" w:hAnsi="Arial" w:cs="Arial"/>
                <w:sz w:val="24"/>
                <w:szCs w:val="24"/>
              </w:rPr>
              <w:t>X</w:t>
            </w:r>
          </w:p>
        </w:tc>
        <w:tc>
          <w:tcPr>
            <w:tcW w:w="1641" w:type="dxa"/>
          </w:tcPr>
          <w:p w14:paraId="66B8E420" w14:textId="77777777" w:rsidR="002D4744" w:rsidRPr="002D4744" w:rsidRDefault="002D4744" w:rsidP="00A658D2">
            <w:pPr>
              <w:spacing w:after="0" w:line="240" w:lineRule="auto"/>
              <w:rPr>
                <w:rFonts w:ascii="Arial" w:hAnsi="Arial" w:cs="Arial"/>
                <w:sz w:val="24"/>
                <w:szCs w:val="24"/>
              </w:rPr>
            </w:pPr>
          </w:p>
        </w:tc>
      </w:tr>
      <w:tr w:rsidR="002D4744" w:rsidRPr="002D4744" w14:paraId="1CBBA78C" w14:textId="77777777" w:rsidTr="00E87902">
        <w:trPr>
          <w:trHeight w:val="284"/>
          <w:tblCellSpacing w:w="20" w:type="dxa"/>
        </w:trPr>
        <w:tc>
          <w:tcPr>
            <w:tcW w:w="5595" w:type="dxa"/>
          </w:tcPr>
          <w:p w14:paraId="26BC4DDF" w14:textId="0869586A" w:rsidR="002D4744" w:rsidRPr="002D4744" w:rsidRDefault="002D4744" w:rsidP="00A658D2">
            <w:pPr>
              <w:pStyle w:val="TableText"/>
              <w:jc w:val="left"/>
              <w:rPr>
                <w:rFonts w:ascii="Arial" w:hAnsi="Arial" w:cs="Arial"/>
                <w:szCs w:val="24"/>
              </w:rPr>
            </w:pPr>
            <w:r w:rsidRPr="002D4744">
              <w:rPr>
                <w:rFonts w:ascii="Arial" w:hAnsi="Arial" w:cs="Arial"/>
                <w:szCs w:val="24"/>
              </w:rPr>
              <w:t>Communication (written/oral): Able to communicate clearly, appropriately and respectfully with colleagues and customers.</w:t>
            </w:r>
          </w:p>
        </w:tc>
        <w:tc>
          <w:tcPr>
            <w:tcW w:w="1661" w:type="dxa"/>
          </w:tcPr>
          <w:p w14:paraId="210428F3" w14:textId="7B22BE2E" w:rsidR="002D4744" w:rsidRPr="002D4744" w:rsidRDefault="002D4744" w:rsidP="008F60EB">
            <w:pPr>
              <w:spacing w:after="0" w:line="240" w:lineRule="auto"/>
              <w:jc w:val="center"/>
              <w:rPr>
                <w:rFonts w:ascii="Arial" w:hAnsi="Arial" w:cs="Arial"/>
                <w:sz w:val="24"/>
                <w:szCs w:val="24"/>
              </w:rPr>
            </w:pPr>
            <w:r w:rsidRPr="002D4744">
              <w:rPr>
                <w:rFonts w:ascii="Arial" w:hAnsi="Arial" w:cs="Arial"/>
                <w:sz w:val="24"/>
                <w:szCs w:val="24"/>
              </w:rPr>
              <w:t>X</w:t>
            </w:r>
          </w:p>
        </w:tc>
        <w:tc>
          <w:tcPr>
            <w:tcW w:w="1641" w:type="dxa"/>
          </w:tcPr>
          <w:p w14:paraId="37A3A9F3" w14:textId="77777777" w:rsidR="002D4744" w:rsidRPr="002D4744" w:rsidRDefault="002D4744" w:rsidP="00A658D2">
            <w:pPr>
              <w:spacing w:after="0" w:line="240" w:lineRule="auto"/>
              <w:rPr>
                <w:rFonts w:ascii="Arial" w:hAnsi="Arial" w:cs="Arial"/>
                <w:sz w:val="24"/>
                <w:szCs w:val="24"/>
              </w:rPr>
            </w:pPr>
          </w:p>
        </w:tc>
      </w:tr>
      <w:tr w:rsidR="002D4744" w:rsidRPr="002D4744" w14:paraId="2F1C48EE" w14:textId="77777777" w:rsidTr="00E87902">
        <w:trPr>
          <w:trHeight w:val="284"/>
          <w:tblCellSpacing w:w="20" w:type="dxa"/>
        </w:trPr>
        <w:tc>
          <w:tcPr>
            <w:tcW w:w="5595" w:type="dxa"/>
          </w:tcPr>
          <w:p w14:paraId="4644B306" w14:textId="4C719447" w:rsidR="002D4744" w:rsidRPr="002D4744" w:rsidRDefault="002D4744" w:rsidP="00A658D2">
            <w:pPr>
              <w:pStyle w:val="TableText"/>
              <w:jc w:val="left"/>
              <w:rPr>
                <w:rFonts w:ascii="Arial" w:hAnsi="Arial" w:cs="Arial"/>
                <w:szCs w:val="24"/>
              </w:rPr>
            </w:pPr>
            <w:r w:rsidRPr="002D4744">
              <w:rPr>
                <w:rFonts w:ascii="Arial" w:hAnsi="Arial" w:cs="Arial"/>
                <w:szCs w:val="24"/>
              </w:rPr>
              <w:t>Critical thinking: Able to separate information, prioritising this and referring to policies and procedures before making decisions.</w:t>
            </w:r>
          </w:p>
        </w:tc>
        <w:tc>
          <w:tcPr>
            <w:tcW w:w="1661" w:type="dxa"/>
          </w:tcPr>
          <w:p w14:paraId="5494CC6A" w14:textId="7EE6D57B" w:rsidR="002D4744" w:rsidRPr="002D4744" w:rsidRDefault="002D4744" w:rsidP="008F60EB">
            <w:pPr>
              <w:spacing w:after="0" w:line="240" w:lineRule="auto"/>
              <w:jc w:val="center"/>
              <w:rPr>
                <w:rFonts w:ascii="Arial" w:hAnsi="Arial" w:cs="Arial"/>
                <w:sz w:val="24"/>
                <w:szCs w:val="24"/>
              </w:rPr>
            </w:pPr>
            <w:r w:rsidRPr="002D4744">
              <w:rPr>
                <w:rFonts w:ascii="Arial" w:hAnsi="Arial" w:cs="Arial"/>
                <w:sz w:val="24"/>
                <w:szCs w:val="24"/>
              </w:rPr>
              <w:t>X</w:t>
            </w:r>
          </w:p>
        </w:tc>
        <w:tc>
          <w:tcPr>
            <w:tcW w:w="1641" w:type="dxa"/>
          </w:tcPr>
          <w:p w14:paraId="6B72D32D" w14:textId="77777777" w:rsidR="002D4744" w:rsidRPr="002D4744" w:rsidRDefault="002D4744" w:rsidP="00A658D2">
            <w:pPr>
              <w:spacing w:after="0" w:line="240" w:lineRule="auto"/>
              <w:rPr>
                <w:rFonts w:ascii="Arial" w:hAnsi="Arial" w:cs="Arial"/>
                <w:sz w:val="24"/>
                <w:szCs w:val="24"/>
              </w:rPr>
            </w:pPr>
          </w:p>
        </w:tc>
      </w:tr>
      <w:tr w:rsidR="002D4744" w:rsidRPr="002D4744" w14:paraId="52C9E30F" w14:textId="77777777" w:rsidTr="00E87902">
        <w:trPr>
          <w:trHeight w:val="284"/>
          <w:tblCellSpacing w:w="20" w:type="dxa"/>
        </w:trPr>
        <w:tc>
          <w:tcPr>
            <w:tcW w:w="5595" w:type="dxa"/>
          </w:tcPr>
          <w:p w14:paraId="6B26955F" w14:textId="3C52435B" w:rsidR="002D4744" w:rsidRPr="002D4744" w:rsidRDefault="002D4744" w:rsidP="00A658D2">
            <w:pPr>
              <w:pStyle w:val="TableText"/>
              <w:jc w:val="left"/>
              <w:rPr>
                <w:rFonts w:ascii="Arial" w:hAnsi="Arial" w:cs="Arial"/>
                <w:b/>
                <w:bCs/>
                <w:szCs w:val="24"/>
              </w:rPr>
            </w:pPr>
            <w:r w:rsidRPr="002D4744">
              <w:rPr>
                <w:rFonts w:ascii="Arial" w:hAnsi="Arial" w:cs="Arial"/>
                <w:szCs w:val="24"/>
              </w:rPr>
              <w:t>Industry knowledge: Keen to keep abreast of knowledge and best practice specific to the role/area.</w:t>
            </w:r>
          </w:p>
        </w:tc>
        <w:tc>
          <w:tcPr>
            <w:tcW w:w="1661" w:type="dxa"/>
          </w:tcPr>
          <w:p w14:paraId="423D3F38" w14:textId="2B1DB8C3" w:rsidR="002D4744" w:rsidRPr="002D4744" w:rsidRDefault="002D4744" w:rsidP="008F60EB">
            <w:pPr>
              <w:spacing w:after="0" w:line="240" w:lineRule="auto"/>
              <w:jc w:val="center"/>
              <w:rPr>
                <w:rFonts w:ascii="Arial" w:hAnsi="Arial" w:cs="Arial"/>
                <w:sz w:val="24"/>
                <w:szCs w:val="24"/>
              </w:rPr>
            </w:pPr>
            <w:r w:rsidRPr="002D4744">
              <w:rPr>
                <w:rFonts w:ascii="Arial" w:hAnsi="Arial" w:cs="Arial"/>
                <w:sz w:val="24"/>
                <w:szCs w:val="24"/>
              </w:rPr>
              <w:t>X</w:t>
            </w:r>
          </w:p>
        </w:tc>
        <w:tc>
          <w:tcPr>
            <w:tcW w:w="1641" w:type="dxa"/>
          </w:tcPr>
          <w:p w14:paraId="42AF1BCA" w14:textId="77777777" w:rsidR="002D4744" w:rsidRPr="002D4744" w:rsidRDefault="002D4744" w:rsidP="00A658D2">
            <w:pPr>
              <w:spacing w:after="0" w:line="240" w:lineRule="auto"/>
              <w:rPr>
                <w:rFonts w:ascii="Arial" w:hAnsi="Arial" w:cs="Arial"/>
                <w:sz w:val="24"/>
                <w:szCs w:val="24"/>
              </w:rPr>
            </w:pPr>
          </w:p>
        </w:tc>
      </w:tr>
      <w:tr w:rsidR="002D4744" w:rsidRPr="002D4744" w14:paraId="188BE313" w14:textId="77777777" w:rsidTr="00E87902">
        <w:trPr>
          <w:trHeight w:val="284"/>
          <w:tblCellSpacing w:w="20" w:type="dxa"/>
        </w:trPr>
        <w:tc>
          <w:tcPr>
            <w:tcW w:w="5595" w:type="dxa"/>
          </w:tcPr>
          <w:p w14:paraId="356C928F" w14:textId="3AEED28D" w:rsidR="002D4744" w:rsidRPr="002D4744" w:rsidRDefault="002D4744" w:rsidP="00A658D2">
            <w:pPr>
              <w:pStyle w:val="TableText"/>
              <w:jc w:val="left"/>
              <w:rPr>
                <w:rFonts w:ascii="Arial" w:hAnsi="Arial" w:cs="Arial"/>
                <w:b/>
                <w:bCs/>
                <w:szCs w:val="24"/>
              </w:rPr>
            </w:pPr>
            <w:r w:rsidRPr="002D4744">
              <w:rPr>
                <w:rFonts w:ascii="Arial" w:hAnsi="Arial" w:cs="Arial"/>
                <w:szCs w:val="24"/>
              </w:rPr>
              <w:t>Initiative: Understands what needs to be done and accomplishes it proactively and with minimal supervision.</w:t>
            </w:r>
          </w:p>
        </w:tc>
        <w:tc>
          <w:tcPr>
            <w:tcW w:w="1661" w:type="dxa"/>
          </w:tcPr>
          <w:p w14:paraId="213F3757" w14:textId="175608D0" w:rsidR="002D4744" w:rsidRPr="002D4744" w:rsidRDefault="00A658D2" w:rsidP="008F60EB">
            <w:pPr>
              <w:spacing w:after="0" w:line="240" w:lineRule="auto"/>
              <w:jc w:val="center"/>
              <w:rPr>
                <w:rFonts w:ascii="Arial" w:hAnsi="Arial" w:cs="Arial"/>
                <w:sz w:val="24"/>
                <w:szCs w:val="24"/>
              </w:rPr>
            </w:pPr>
            <w:r w:rsidRPr="002D4744">
              <w:rPr>
                <w:rFonts w:ascii="Arial" w:hAnsi="Arial" w:cs="Arial"/>
                <w:sz w:val="24"/>
                <w:szCs w:val="24"/>
              </w:rPr>
              <w:t>X</w:t>
            </w:r>
          </w:p>
        </w:tc>
        <w:tc>
          <w:tcPr>
            <w:tcW w:w="1641" w:type="dxa"/>
          </w:tcPr>
          <w:p w14:paraId="113AD1B6" w14:textId="77777777" w:rsidR="002D4744" w:rsidRPr="002D4744" w:rsidRDefault="002D4744" w:rsidP="00A658D2">
            <w:pPr>
              <w:spacing w:after="0" w:line="240" w:lineRule="auto"/>
              <w:rPr>
                <w:rFonts w:ascii="Arial" w:hAnsi="Arial" w:cs="Arial"/>
                <w:sz w:val="24"/>
                <w:szCs w:val="24"/>
              </w:rPr>
            </w:pPr>
          </w:p>
        </w:tc>
      </w:tr>
      <w:tr w:rsidR="002D4744" w:rsidRPr="002D4744" w14:paraId="2A5C8278" w14:textId="77777777" w:rsidTr="00E87902">
        <w:trPr>
          <w:trHeight w:val="284"/>
          <w:tblCellSpacing w:w="20" w:type="dxa"/>
        </w:trPr>
        <w:tc>
          <w:tcPr>
            <w:tcW w:w="5595" w:type="dxa"/>
          </w:tcPr>
          <w:p w14:paraId="11C2BA44" w14:textId="7710328D" w:rsidR="002D4744" w:rsidRPr="002D4744" w:rsidRDefault="002D4744" w:rsidP="00A658D2">
            <w:pPr>
              <w:pStyle w:val="TableText"/>
              <w:jc w:val="left"/>
              <w:rPr>
                <w:rFonts w:ascii="Arial" w:hAnsi="Arial" w:cs="Arial"/>
                <w:b/>
                <w:bCs/>
                <w:szCs w:val="24"/>
              </w:rPr>
            </w:pPr>
            <w:r w:rsidRPr="002D4744">
              <w:rPr>
                <w:rFonts w:ascii="Arial" w:hAnsi="Arial" w:cs="Arial"/>
                <w:szCs w:val="24"/>
              </w:rPr>
              <w:t>Organisationally aware: Has an understanding of Arun’s Vision, general functions, and the political environment in which we work.</w:t>
            </w:r>
          </w:p>
        </w:tc>
        <w:tc>
          <w:tcPr>
            <w:tcW w:w="1661" w:type="dxa"/>
          </w:tcPr>
          <w:p w14:paraId="7670859C" w14:textId="5A9CD978" w:rsidR="002D4744" w:rsidRPr="002D4744" w:rsidRDefault="00A658D2" w:rsidP="008F60EB">
            <w:pPr>
              <w:spacing w:after="0" w:line="240" w:lineRule="auto"/>
              <w:jc w:val="center"/>
              <w:rPr>
                <w:rFonts w:ascii="Arial" w:hAnsi="Arial" w:cs="Arial"/>
                <w:sz w:val="24"/>
                <w:szCs w:val="24"/>
              </w:rPr>
            </w:pPr>
            <w:r w:rsidRPr="002D4744">
              <w:rPr>
                <w:rFonts w:ascii="Arial" w:hAnsi="Arial" w:cs="Arial"/>
                <w:sz w:val="24"/>
                <w:szCs w:val="24"/>
              </w:rPr>
              <w:t>X</w:t>
            </w:r>
          </w:p>
        </w:tc>
        <w:tc>
          <w:tcPr>
            <w:tcW w:w="1641" w:type="dxa"/>
          </w:tcPr>
          <w:p w14:paraId="55C2B9BE" w14:textId="77777777" w:rsidR="002D4744" w:rsidRPr="002D4744" w:rsidRDefault="002D4744" w:rsidP="00A658D2">
            <w:pPr>
              <w:spacing w:after="0" w:line="240" w:lineRule="auto"/>
              <w:rPr>
                <w:rFonts w:ascii="Arial" w:hAnsi="Arial" w:cs="Arial"/>
                <w:sz w:val="24"/>
                <w:szCs w:val="24"/>
              </w:rPr>
            </w:pPr>
          </w:p>
        </w:tc>
      </w:tr>
      <w:tr w:rsidR="002D4744" w:rsidRPr="002D4744" w14:paraId="70855650" w14:textId="77777777" w:rsidTr="00E87902">
        <w:trPr>
          <w:trHeight w:val="284"/>
          <w:tblCellSpacing w:w="20" w:type="dxa"/>
        </w:trPr>
        <w:tc>
          <w:tcPr>
            <w:tcW w:w="5595" w:type="dxa"/>
          </w:tcPr>
          <w:p w14:paraId="2AAF8BCE" w14:textId="4370486E" w:rsidR="002D4744" w:rsidRPr="002D4744" w:rsidRDefault="002D4744" w:rsidP="00A658D2">
            <w:pPr>
              <w:pStyle w:val="TableText"/>
              <w:jc w:val="left"/>
              <w:rPr>
                <w:rFonts w:ascii="Arial" w:hAnsi="Arial" w:cs="Arial"/>
                <w:b/>
                <w:bCs/>
                <w:szCs w:val="24"/>
              </w:rPr>
            </w:pPr>
            <w:r w:rsidRPr="002D4744">
              <w:rPr>
                <w:rFonts w:ascii="Arial" w:hAnsi="Arial" w:cs="Arial"/>
                <w:szCs w:val="24"/>
              </w:rPr>
              <w:t>Organisation skills: Plans and prioritises own work with reference to line manager. Makes the best use of own time and meets deadlines.</w:t>
            </w:r>
          </w:p>
        </w:tc>
        <w:tc>
          <w:tcPr>
            <w:tcW w:w="1661" w:type="dxa"/>
          </w:tcPr>
          <w:p w14:paraId="2B933534" w14:textId="2E45D9BF" w:rsidR="002D4744" w:rsidRPr="002D4744" w:rsidRDefault="002D4744" w:rsidP="008F60EB">
            <w:pPr>
              <w:spacing w:after="0" w:line="240" w:lineRule="auto"/>
              <w:jc w:val="center"/>
              <w:rPr>
                <w:rFonts w:ascii="Arial" w:hAnsi="Arial" w:cs="Arial"/>
                <w:sz w:val="24"/>
                <w:szCs w:val="24"/>
              </w:rPr>
            </w:pPr>
            <w:r w:rsidRPr="002D4744">
              <w:rPr>
                <w:rFonts w:ascii="Arial" w:hAnsi="Arial" w:cs="Arial"/>
                <w:sz w:val="24"/>
                <w:szCs w:val="24"/>
              </w:rPr>
              <w:t>X</w:t>
            </w:r>
          </w:p>
        </w:tc>
        <w:tc>
          <w:tcPr>
            <w:tcW w:w="1641" w:type="dxa"/>
          </w:tcPr>
          <w:p w14:paraId="496CDDC9" w14:textId="77777777" w:rsidR="002D4744" w:rsidRPr="002D4744" w:rsidRDefault="002D4744" w:rsidP="00A658D2">
            <w:pPr>
              <w:spacing w:after="0" w:line="240" w:lineRule="auto"/>
              <w:rPr>
                <w:rFonts w:ascii="Arial" w:hAnsi="Arial" w:cs="Arial"/>
                <w:sz w:val="24"/>
                <w:szCs w:val="24"/>
              </w:rPr>
            </w:pPr>
          </w:p>
        </w:tc>
      </w:tr>
      <w:tr w:rsidR="002D4744" w:rsidRPr="002D4744" w14:paraId="324F235E" w14:textId="77777777" w:rsidTr="00E87902">
        <w:trPr>
          <w:trHeight w:val="284"/>
          <w:tblCellSpacing w:w="20" w:type="dxa"/>
        </w:trPr>
        <w:tc>
          <w:tcPr>
            <w:tcW w:w="5595" w:type="dxa"/>
          </w:tcPr>
          <w:p w14:paraId="63EAACEF" w14:textId="45976B84" w:rsidR="002D4744" w:rsidRPr="002D4744" w:rsidRDefault="002D4744" w:rsidP="00A658D2">
            <w:pPr>
              <w:pStyle w:val="TableText"/>
              <w:jc w:val="left"/>
              <w:rPr>
                <w:rFonts w:ascii="Arial" w:hAnsi="Arial" w:cs="Arial"/>
                <w:b/>
                <w:bCs/>
                <w:szCs w:val="24"/>
              </w:rPr>
            </w:pPr>
            <w:r w:rsidRPr="002D4744">
              <w:rPr>
                <w:rFonts w:ascii="Arial" w:hAnsi="Arial" w:cs="Arial"/>
                <w:szCs w:val="24"/>
              </w:rPr>
              <w:t>Working with stakeholders: Displays Arun’s values and behaviours when interacting with internal and external stakeholders.</w:t>
            </w:r>
          </w:p>
        </w:tc>
        <w:tc>
          <w:tcPr>
            <w:tcW w:w="1661" w:type="dxa"/>
          </w:tcPr>
          <w:p w14:paraId="3CF92757" w14:textId="48BF441C" w:rsidR="002D4744" w:rsidRPr="002D4744" w:rsidRDefault="002D4744" w:rsidP="008F60EB">
            <w:pPr>
              <w:spacing w:after="0" w:line="240" w:lineRule="auto"/>
              <w:jc w:val="center"/>
              <w:rPr>
                <w:rFonts w:ascii="Arial" w:hAnsi="Arial" w:cs="Arial"/>
                <w:sz w:val="24"/>
                <w:szCs w:val="24"/>
              </w:rPr>
            </w:pPr>
            <w:r w:rsidRPr="002D4744">
              <w:rPr>
                <w:rFonts w:ascii="Arial" w:hAnsi="Arial" w:cs="Arial"/>
                <w:sz w:val="24"/>
                <w:szCs w:val="24"/>
              </w:rPr>
              <w:t>X</w:t>
            </w:r>
          </w:p>
        </w:tc>
        <w:tc>
          <w:tcPr>
            <w:tcW w:w="1641" w:type="dxa"/>
          </w:tcPr>
          <w:p w14:paraId="3D66F844" w14:textId="77777777" w:rsidR="002D4744" w:rsidRPr="002D4744" w:rsidRDefault="002D4744" w:rsidP="00A658D2">
            <w:pPr>
              <w:spacing w:after="0" w:line="240" w:lineRule="auto"/>
              <w:rPr>
                <w:rFonts w:ascii="Arial" w:hAnsi="Arial" w:cs="Arial"/>
                <w:sz w:val="24"/>
                <w:szCs w:val="24"/>
              </w:rPr>
            </w:pPr>
          </w:p>
        </w:tc>
      </w:tr>
    </w:tbl>
    <w:p w14:paraId="01148854" w14:textId="77777777" w:rsidR="008F60EB" w:rsidRDefault="008F60EB">
      <w:r>
        <w:br w:type="page"/>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D75FDE" w:rsidRPr="002D4744" w14:paraId="1B9BB7C4" w14:textId="77777777" w:rsidTr="00D75FDE">
        <w:trPr>
          <w:trHeight w:val="284"/>
          <w:tblCellSpacing w:w="20" w:type="dxa"/>
        </w:trPr>
        <w:tc>
          <w:tcPr>
            <w:tcW w:w="8977" w:type="dxa"/>
            <w:gridSpan w:val="3"/>
            <w:shd w:val="clear" w:color="auto" w:fill="0070C0"/>
          </w:tcPr>
          <w:p w14:paraId="40002BD6" w14:textId="13B425A3" w:rsidR="00D75FDE" w:rsidRPr="002D4744" w:rsidRDefault="00456740" w:rsidP="00A658D2">
            <w:pPr>
              <w:spacing w:after="0" w:line="240" w:lineRule="auto"/>
              <w:rPr>
                <w:rFonts w:ascii="Arial" w:hAnsi="Arial" w:cs="Arial"/>
                <w:sz w:val="24"/>
                <w:szCs w:val="24"/>
              </w:rPr>
            </w:pPr>
            <w:r w:rsidRPr="002D4744">
              <w:rPr>
                <w:rFonts w:ascii="Arial" w:hAnsi="Arial" w:cs="Arial"/>
                <w:b/>
                <w:bCs/>
                <w:sz w:val="24"/>
                <w:szCs w:val="24"/>
              </w:rPr>
              <w:lastRenderedPageBreak/>
              <w:t xml:space="preserve">Other </w:t>
            </w:r>
          </w:p>
        </w:tc>
      </w:tr>
      <w:tr w:rsidR="00E87520" w:rsidRPr="002D4744" w14:paraId="279C0592" w14:textId="77777777" w:rsidTr="001121D6">
        <w:trPr>
          <w:trHeight w:val="284"/>
          <w:tblCellSpacing w:w="20" w:type="dxa"/>
        </w:trPr>
        <w:tc>
          <w:tcPr>
            <w:tcW w:w="5595" w:type="dxa"/>
          </w:tcPr>
          <w:p w14:paraId="70632B96" w14:textId="5DA2C32F" w:rsidR="00E87520" w:rsidRPr="002D4744" w:rsidRDefault="00E87520" w:rsidP="00A658D2">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2D4744" w:rsidRDefault="001121D6" w:rsidP="00A658D2">
            <w:pPr>
              <w:spacing w:after="0" w:line="240" w:lineRule="auto"/>
              <w:jc w:val="center"/>
              <w:rPr>
                <w:rFonts w:ascii="Arial" w:hAnsi="Arial" w:cs="Arial"/>
                <w:sz w:val="24"/>
                <w:szCs w:val="24"/>
              </w:rPr>
            </w:pPr>
            <w:r w:rsidRPr="002D4744">
              <w:rPr>
                <w:rFonts w:ascii="Arial" w:hAnsi="Arial" w:cs="Arial"/>
                <w:sz w:val="24"/>
                <w:szCs w:val="24"/>
              </w:rPr>
              <w:t>Yes</w:t>
            </w:r>
          </w:p>
        </w:tc>
        <w:tc>
          <w:tcPr>
            <w:tcW w:w="1641" w:type="dxa"/>
            <w:shd w:val="clear" w:color="auto" w:fill="2E74B5" w:themeFill="accent1" w:themeFillShade="BF"/>
          </w:tcPr>
          <w:p w14:paraId="438381B1" w14:textId="6FB6D44B" w:rsidR="00E87520" w:rsidRPr="002D4744" w:rsidRDefault="001121D6" w:rsidP="00A658D2">
            <w:pPr>
              <w:spacing w:after="0" w:line="240" w:lineRule="auto"/>
              <w:jc w:val="center"/>
              <w:rPr>
                <w:rFonts w:ascii="Arial" w:hAnsi="Arial" w:cs="Arial"/>
                <w:sz w:val="24"/>
                <w:szCs w:val="24"/>
              </w:rPr>
            </w:pPr>
            <w:r w:rsidRPr="002D4744">
              <w:rPr>
                <w:rFonts w:ascii="Arial" w:hAnsi="Arial" w:cs="Arial"/>
                <w:sz w:val="24"/>
                <w:szCs w:val="24"/>
              </w:rPr>
              <w:t>No</w:t>
            </w:r>
          </w:p>
        </w:tc>
      </w:tr>
      <w:tr w:rsidR="00E87520" w:rsidRPr="002D4744" w14:paraId="69770145" w14:textId="77777777" w:rsidTr="00E87902">
        <w:trPr>
          <w:trHeight w:val="284"/>
          <w:tblCellSpacing w:w="20" w:type="dxa"/>
        </w:trPr>
        <w:tc>
          <w:tcPr>
            <w:tcW w:w="5595" w:type="dxa"/>
          </w:tcPr>
          <w:p w14:paraId="26E29E1B" w14:textId="3F2A4E2A" w:rsidR="00E87520" w:rsidRPr="002D4744" w:rsidRDefault="001121D6" w:rsidP="00A658D2">
            <w:pPr>
              <w:pStyle w:val="TableText"/>
              <w:jc w:val="left"/>
              <w:rPr>
                <w:rFonts w:ascii="Arial" w:hAnsi="Arial" w:cs="Arial"/>
                <w:szCs w:val="24"/>
              </w:rPr>
            </w:pPr>
            <w:r w:rsidRPr="002D4744">
              <w:rPr>
                <w:rFonts w:ascii="Arial" w:hAnsi="Arial" w:cs="Arial"/>
                <w:color w:val="auto"/>
                <w:szCs w:val="24"/>
              </w:rPr>
              <w:t xml:space="preserve">Does this role require a </w:t>
            </w:r>
            <w:r w:rsidRPr="002D4744">
              <w:rPr>
                <w:rFonts w:ascii="Arial" w:hAnsi="Arial" w:cs="Arial"/>
                <w:b/>
                <w:bCs/>
                <w:color w:val="FF0000"/>
                <w:szCs w:val="24"/>
              </w:rPr>
              <w:t>Basic/Enhanced</w:t>
            </w:r>
            <w:r w:rsidRPr="002D4744">
              <w:rPr>
                <w:rFonts w:ascii="Arial" w:hAnsi="Arial" w:cs="Arial"/>
                <w:color w:val="FF0000"/>
                <w:szCs w:val="24"/>
              </w:rPr>
              <w:t xml:space="preserve"> </w:t>
            </w:r>
            <w:r w:rsidRPr="002D4744">
              <w:rPr>
                <w:rFonts w:ascii="Arial" w:hAnsi="Arial" w:cs="Arial"/>
                <w:color w:val="auto"/>
                <w:szCs w:val="24"/>
              </w:rPr>
              <w:t>DBS check?</w:t>
            </w:r>
          </w:p>
        </w:tc>
        <w:tc>
          <w:tcPr>
            <w:tcW w:w="1661" w:type="dxa"/>
          </w:tcPr>
          <w:p w14:paraId="5ED8267B" w14:textId="76772E98" w:rsidR="00E87520" w:rsidRPr="002D4744" w:rsidRDefault="00E87520" w:rsidP="008F60EB">
            <w:pPr>
              <w:spacing w:after="0" w:line="240" w:lineRule="auto"/>
              <w:jc w:val="center"/>
              <w:rPr>
                <w:rFonts w:ascii="Arial" w:hAnsi="Arial" w:cs="Arial"/>
                <w:sz w:val="24"/>
                <w:szCs w:val="24"/>
              </w:rPr>
            </w:pPr>
          </w:p>
        </w:tc>
        <w:tc>
          <w:tcPr>
            <w:tcW w:w="1641" w:type="dxa"/>
          </w:tcPr>
          <w:p w14:paraId="25493120" w14:textId="04D4A608" w:rsidR="00E87520" w:rsidRPr="002D4744" w:rsidRDefault="00A658D2" w:rsidP="008F60EB">
            <w:pPr>
              <w:spacing w:after="0" w:line="240" w:lineRule="auto"/>
              <w:jc w:val="center"/>
              <w:rPr>
                <w:rFonts w:ascii="Arial" w:hAnsi="Arial" w:cs="Arial"/>
                <w:sz w:val="24"/>
                <w:szCs w:val="24"/>
              </w:rPr>
            </w:pPr>
            <w:r w:rsidRPr="002D4744">
              <w:rPr>
                <w:rFonts w:ascii="Arial" w:hAnsi="Arial" w:cs="Arial"/>
                <w:sz w:val="24"/>
                <w:szCs w:val="24"/>
              </w:rPr>
              <w:t>X</w:t>
            </w:r>
          </w:p>
        </w:tc>
      </w:tr>
      <w:tr w:rsidR="007B17A0" w:rsidRPr="002D4744" w14:paraId="390C45CB" w14:textId="77777777" w:rsidTr="00E87902">
        <w:trPr>
          <w:trHeight w:val="284"/>
          <w:tblCellSpacing w:w="20" w:type="dxa"/>
        </w:trPr>
        <w:tc>
          <w:tcPr>
            <w:tcW w:w="5595" w:type="dxa"/>
          </w:tcPr>
          <w:p w14:paraId="014D545E" w14:textId="2BFB637F" w:rsidR="007B17A0" w:rsidRPr="002D4744" w:rsidRDefault="007B17A0" w:rsidP="00A658D2">
            <w:pPr>
              <w:pStyle w:val="TableText"/>
              <w:jc w:val="left"/>
              <w:rPr>
                <w:rFonts w:ascii="Arial" w:hAnsi="Arial" w:cs="Arial"/>
                <w:color w:val="auto"/>
                <w:szCs w:val="24"/>
              </w:rPr>
            </w:pPr>
            <w:r w:rsidRPr="002D4744">
              <w:rPr>
                <w:rFonts w:ascii="Arial" w:hAnsi="Arial" w:cs="Arial"/>
                <w:color w:val="auto"/>
                <w:szCs w:val="24"/>
              </w:rPr>
              <w:t>Will the post holder be required to take</w:t>
            </w:r>
            <w:r w:rsidR="004F4FE4" w:rsidRPr="002D4744">
              <w:rPr>
                <w:rFonts w:ascii="Arial" w:hAnsi="Arial" w:cs="Arial"/>
                <w:color w:val="auto"/>
                <w:szCs w:val="24"/>
              </w:rPr>
              <w:t xml:space="preserve"> card</w:t>
            </w:r>
            <w:r w:rsidRPr="002D4744">
              <w:rPr>
                <w:rFonts w:ascii="Arial" w:hAnsi="Arial" w:cs="Arial"/>
                <w:color w:val="auto"/>
                <w:szCs w:val="24"/>
              </w:rPr>
              <w:t xml:space="preserve"> payments </w:t>
            </w:r>
            <w:r w:rsidR="004F4FE4" w:rsidRPr="002D4744">
              <w:rPr>
                <w:rFonts w:ascii="Arial" w:hAnsi="Arial" w:cs="Arial"/>
                <w:color w:val="auto"/>
                <w:szCs w:val="24"/>
              </w:rPr>
              <w:t>via MOTO. (If yes – needs basic DBS).</w:t>
            </w:r>
          </w:p>
        </w:tc>
        <w:tc>
          <w:tcPr>
            <w:tcW w:w="1661" w:type="dxa"/>
          </w:tcPr>
          <w:p w14:paraId="0EAA44DC" w14:textId="77777777" w:rsidR="007B17A0" w:rsidRPr="002D4744" w:rsidRDefault="007B17A0" w:rsidP="008F60EB">
            <w:pPr>
              <w:spacing w:after="0" w:line="240" w:lineRule="auto"/>
              <w:jc w:val="center"/>
              <w:rPr>
                <w:rFonts w:ascii="Arial" w:hAnsi="Arial" w:cs="Arial"/>
                <w:sz w:val="24"/>
                <w:szCs w:val="24"/>
              </w:rPr>
            </w:pPr>
          </w:p>
        </w:tc>
        <w:tc>
          <w:tcPr>
            <w:tcW w:w="1641" w:type="dxa"/>
          </w:tcPr>
          <w:p w14:paraId="352073EE" w14:textId="6CF239A0" w:rsidR="007B17A0" w:rsidRPr="002D4744" w:rsidRDefault="00A658D2" w:rsidP="008F60EB">
            <w:pPr>
              <w:spacing w:after="0" w:line="240" w:lineRule="auto"/>
              <w:jc w:val="center"/>
              <w:rPr>
                <w:rFonts w:ascii="Arial" w:hAnsi="Arial" w:cs="Arial"/>
                <w:sz w:val="24"/>
                <w:szCs w:val="24"/>
              </w:rPr>
            </w:pPr>
            <w:r w:rsidRPr="002D4744">
              <w:rPr>
                <w:rFonts w:ascii="Arial" w:hAnsi="Arial" w:cs="Arial"/>
                <w:sz w:val="24"/>
                <w:szCs w:val="24"/>
              </w:rPr>
              <w:t>X</w:t>
            </w:r>
          </w:p>
        </w:tc>
      </w:tr>
      <w:tr w:rsidR="00E87520" w:rsidRPr="002D4744" w14:paraId="1DEA5D62" w14:textId="77777777" w:rsidTr="00E87902">
        <w:trPr>
          <w:trHeight w:val="284"/>
          <w:tblCellSpacing w:w="20" w:type="dxa"/>
        </w:trPr>
        <w:tc>
          <w:tcPr>
            <w:tcW w:w="5595" w:type="dxa"/>
          </w:tcPr>
          <w:p w14:paraId="5FD2399A" w14:textId="6D10FBD0" w:rsidR="00E87520" w:rsidRPr="002D4744" w:rsidRDefault="001121D6" w:rsidP="00A658D2">
            <w:pPr>
              <w:spacing w:after="0" w:line="240" w:lineRule="auto"/>
              <w:rPr>
                <w:rFonts w:ascii="Arial" w:hAnsi="Arial" w:cs="Arial"/>
                <w:sz w:val="24"/>
                <w:szCs w:val="24"/>
              </w:rPr>
            </w:pPr>
            <w:r w:rsidRPr="002D4744">
              <w:rPr>
                <w:rFonts w:ascii="Arial" w:hAnsi="Arial" w:cs="Arial"/>
                <w:sz w:val="24"/>
                <w:szCs w:val="24"/>
              </w:rPr>
              <w:t>Is this</w:t>
            </w:r>
            <w:r w:rsidR="00A524FE" w:rsidRPr="002D4744">
              <w:rPr>
                <w:rFonts w:ascii="Arial" w:hAnsi="Arial" w:cs="Arial"/>
                <w:sz w:val="24"/>
                <w:szCs w:val="24"/>
              </w:rPr>
              <w:t xml:space="preserve"> a</w:t>
            </w:r>
            <w:r w:rsidR="009178F8" w:rsidRPr="002D4744">
              <w:rPr>
                <w:rFonts w:ascii="Arial" w:hAnsi="Arial" w:cs="Arial"/>
                <w:sz w:val="24"/>
                <w:szCs w:val="24"/>
              </w:rPr>
              <w:t xml:space="preserve"> Political</w:t>
            </w:r>
            <w:r w:rsidR="00456740" w:rsidRPr="002D4744">
              <w:rPr>
                <w:rFonts w:ascii="Arial" w:hAnsi="Arial" w:cs="Arial"/>
                <w:sz w:val="24"/>
                <w:szCs w:val="24"/>
              </w:rPr>
              <w:t>ly</w:t>
            </w:r>
            <w:r w:rsidR="009178F8" w:rsidRPr="002D4744">
              <w:rPr>
                <w:rFonts w:ascii="Arial" w:hAnsi="Arial" w:cs="Arial"/>
                <w:sz w:val="24"/>
                <w:szCs w:val="24"/>
              </w:rPr>
              <w:t xml:space="preserve"> restricted post</w:t>
            </w:r>
            <w:r w:rsidRPr="002D4744">
              <w:rPr>
                <w:rFonts w:ascii="Arial" w:hAnsi="Arial" w:cs="Arial"/>
                <w:sz w:val="24"/>
                <w:szCs w:val="24"/>
              </w:rPr>
              <w:t>?</w:t>
            </w:r>
          </w:p>
        </w:tc>
        <w:tc>
          <w:tcPr>
            <w:tcW w:w="1661" w:type="dxa"/>
          </w:tcPr>
          <w:p w14:paraId="1EF8C4BB" w14:textId="197466E1" w:rsidR="00E87520" w:rsidRPr="002D4744" w:rsidRDefault="00E87520" w:rsidP="008F60EB">
            <w:pPr>
              <w:spacing w:after="0" w:line="240" w:lineRule="auto"/>
              <w:jc w:val="center"/>
              <w:rPr>
                <w:rFonts w:ascii="Arial" w:hAnsi="Arial" w:cs="Arial"/>
                <w:sz w:val="24"/>
                <w:szCs w:val="24"/>
              </w:rPr>
            </w:pPr>
          </w:p>
        </w:tc>
        <w:tc>
          <w:tcPr>
            <w:tcW w:w="1641" w:type="dxa"/>
          </w:tcPr>
          <w:p w14:paraId="489FF01B" w14:textId="23999C39" w:rsidR="00E87520" w:rsidRPr="002D4744" w:rsidRDefault="00A658D2" w:rsidP="008F60EB">
            <w:pPr>
              <w:spacing w:after="0" w:line="240" w:lineRule="auto"/>
              <w:jc w:val="center"/>
              <w:rPr>
                <w:rFonts w:ascii="Arial" w:hAnsi="Arial" w:cs="Arial"/>
                <w:sz w:val="24"/>
                <w:szCs w:val="24"/>
              </w:rPr>
            </w:pPr>
            <w:r w:rsidRPr="002D4744">
              <w:rPr>
                <w:rFonts w:ascii="Arial" w:hAnsi="Arial" w:cs="Arial"/>
                <w:sz w:val="24"/>
                <w:szCs w:val="24"/>
              </w:rPr>
              <w:t>X</w:t>
            </w:r>
          </w:p>
        </w:tc>
      </w:tr>
      <w:tr w:rsidR="001121D6" w:rsidRPr="002D4744" w14:paraId="61713E29" w14:textId="77777777" w:rsidTr="00E87902">
        <w:trPr>
          <w:trHeight w:val="284"/>
          <w:tblCellSpacing w:w="20" w:type="dxa"/>
        </w:trPr>
        <w:tc>
          <w:tcPr>
            <w:tcW w:w="5595" w:type="dxa"/>
          </w:tcPr>
          <w:p w14:paraId="3378ED26" w14:textId="156083F7" w:rsidR="001121D6" w:rsidRPr="002D4744" w:rsidRDefault="001121D6" w:rsidP="00A658D2">
            <w:pPr>
              <w:spacing w:after="0" w:line="240" w:lineRule="auto"/>
              <w:rPr>
                <w:rFonts w:ascii="Arial" w:hAnsi="Arial" w:cs="Arial"/>
                <w:sz w:val="24"/>
                <w:szCs w:val="24"/>
              </w:rPr>
            </w:pPr>
            <w:r w:rsidRPr="002D4744">
              <w:rPr>
                <w:rFonts w:ascii="Arial" w:eastAsia="Times New Roman" w:hAnsi="Arial" w:cs="Arial"/>
                <w:sz w:val="24"/>
                <w:szCs w:val="24"/>
              </w:rPr>
              <w:t>Does this role require any out of hours/ weekend/ evening/ rota work?  </w:t>
            </w:r>
          </w:p>
        </w:tc>
        <w:tc>
          <w:tcPr>
            <w:tcW w:w="1661" w:type="dxa"/>
          </w:tcPr>
          <w:p w14:paraId="412EAC5D" w14:textId="77777777" w:rsidR="001121D6" w:rsidRPr="002D4744" w:rsidRDefault="001121D6" w:rsidP="008F60EB">
            <w:pPr>
              <w:spacing w:after="0" w:line="240" w:lineRule="auto"/>
              <w:jc w:val="center"/>
              <w:rPr>
                <w:rFonts w:ascii="Arial" w:hAnsi="Arial" w:cs="Arial"/>
                <w:sz w:val="24"/>
                <w:szCs w:val="24"/>
              </w:rPr>
            </w:pPr>
          </w:p>
        </w:tc>
        <w:tc>
          <w:tcPr>
            <w:tcW w:w="1641" w:type="dxa"/>
          </w:tcPr>
          <w:p w14:paraId="3697324B" w14:textId="5FCB53D2" w:rsidR="001121D6" w:rsidRPr="002D4744" w:rsidRDefault="008F60EB" w:rsidP="008F60EB">
            <w:pPr>
              <w:spacing w:after="0" w:line="240" w:lineRule="auto"/>
              <w:jc w:val="center"/>
              <w:rPr>
                <w:rFonts w:ascii="Arial" w:hAnsi="Arial" w:cs="Arial"/>
                <w:sz w:val="24"/>
                <w:szCs w:val="24"/>
              </w:rPr>
            </w:pPr>
            <w:r w:rsidRPr="002D4744">
              <w:rPr>
                <w:rFonts w:ascii="Arial" w:hAnsi="Arial" w:cs="Arial"/>
                <w:sz w:val="24"/>
                <w:szCs w:val="24"/>
              </w:rPr>
              <w:t>X</w:t>
            </w:r>
          </w:p>
        </w:tc>
      </w:tr>
      <w:tr w:rsidR="001121D6" w:rsidRPr="002D4744" w14:paraId="7A397C44" w14:textId="77777777" w:rsidTr="00E87902">
        <w:trPr>
          <w:trHeight w:val="284"/>
          <w:tblCellSpacing w:w="20" w:type="dxa"/>
        </w:trPr>
        <w:tc>
          <w:tcPr>
            <w:tcW w:w="5595" w:type="dxa"/>
          </w:tcPr>
          <w:p w14:paraId="506A9FB5" w14:textId="3304BAD9" w:rsidR="001121D6" w:rsidRPr="002D4744" w:rsidRDefault="001121D6" w:rsidP="00A658D2">
            <w:pPr>
              <w:spacing w:after="0" w:line="240" w:lineRule="auto"/>
              <w:rPr>
                <w:rFonts w:ascii="Arial" w:hAnsi="Arial" w:cs="Arial"/>
                <w:sz w:val="24"/>
                <w:szCs w:val="24"/>
              </w:rPr>
            </w:pPr>
            <w:r w:rsidRPr="002D4744">
              <w:rPr>
                <w:rFonts w:ascii="Arial" w:eastAsia="Times New Roman" w:hAnsi="Arial" w:cs="Arial"/>
                <w:sz w:val="24"/>
                <w:szCs w:val="24"/>
              </w:rPr>
              <w:t>Does this role require a driver’s licen</w:t>
            </w:r>
            <w:r w:rsidR="009B5E13" w:rsidRPr="002D4744">
              <w:rPr>
                <w:rFonts w:ascii="Arial" w:eastAsia="Times New Roman" w:hAnsi="Arial" w:cs="Arial"/>
                <w:sz w:val="24"/>
                <w:szCs w:val="24"/>
              </w:rPr>
              <w:t>c</w:t>
            </w:r>
            <w:r w:rsidRPr="002D4744">
              <w:rPr>
                <w:rFonts w:ascii="Arial" w:eastAsia="Times New Roman" w:hAnsi="Arial" w:cs="Arial"/>
                <w:sz w:val="24"/>
                <w:szCs w:val="24"/>
              </w:rPr>
              <w:t>e and access to a vehicle?</w:t>
            </w:r>
          </w:p>
        </w:tc>
        <w:tc>
          <w:tcPr>
            <w:tcW w:w="1661" w:type="dxa"/>
          </w:tcPr>
          <w:p w14:paraId="257DC36A" w14:textId="165B7CBA" w:rsidR="001121D6" w:rsidRPr="002D4744" w:rsidRDefault="008F60EB" w:rsidP="008F60EB">
            <w:pPr>
              <w:spacing w:after="0" w:line="240" w:lineRule="auto"/>
              <w:jc w:val="center"/>
              <w:rPr>
                <w:rFonts w:ascii="Arial" w:hAnsi="Arial" w:cs="Arial"/>
                <w:sz w:val="24"/>
                <w:szCs w:val="24"/>
              </w:rPr>
            </w:pPr>
            <w:r w:rsidRPr="002D4744">
              <w:rPr>
                <w:rFonts w:ascii="Arial" w:hAnsi="Arial" w:cs="Arial"/>
                <w:sz w:val="24"/>
                <w:szCs w:val="24"/>
              </w:rPr>
              <w:t>X</w:t>
            </w:r>
          </w:p>
        </w:tc>
        <w:tc>
          <w:tcPr>
            <w:tcW w:w="1641" w:type="dxa"/>
          </w:tcPr>
          <w:p w14:paraId="64BE791F" w14:textId="77777777" w:rsidR="001121D6" w:rsidRPr="002D4744" w:rsidRDefault="001121D6" w:rsidP="008F60EB">
            <w:pPr>
              <w:spacing w:after="0" w:line="240" w:lineRule="auto"/>
              <w:jc w:val="center"/>
              <w:rPr>
                <w:rFonts w:ascii="Arial" w:hAnsi="Arial" w:cs="Arial"/>
                <w:sz w:val="24"/>
                <w:szCs w:val="24"/>
              </w:rPr>
            </w:pPr>
          </w:p>
        </w:tc>
      </w:tr>
      <w:tr w:rsidR="001121D6" w:rsidRPr="002D4744" w14:paraId="7ED406F3" w14:textId="77777777" w:rsidTr="00E87902">
        <w:trPr>
          <w:trHeight w:val="284"/>
          <w:tblCellSpacing w:w="20" w:type="dxa"/>
        </w:trPr>
        <w:tc>
          <w:tcPr>
            <w:tcW w:w="5595" w:type="dxa"/>
          </w:tcPr>
          <w:p w14:paraId="47F4AB09" w14:textId="25A55A94" w:rsidR="001121D6" w:rsidRPr="002D4744" w:rsidRDefault="001121D6" w:rsidP="00A658D2">
            <w:pPr>
              <w:spacing w:after="0" w:line="240" w:lineRule="auto"/>
              <w:rPr>
                <w:rFonts w:ascii="Arial" w:hAnsi="Arial" w:cs="Arial"/>
                <w:sz w:val="24"/>
                <w:szCs w:val="24"/>
              </w:rPr>
            </w:pPr>
            <w:r w:rsidRPr="002D4744">
              <w:rPr>
                <w:rFonts w:ascii="Arial" w:eastAsia="Times New Roman" w:hAnsi="Arial" w:cs="Arial"/>
                <w:sz w:val="24"/>
                <w:szCs w:val="24"/>
              </w:rPr>
              <w:t>Does this role attract an essential car user allowance?</w:t>
            </w:r>
          </w:p>
        </w:tc>
        <w:tc>
          <w:tcPr>
            <w:tcW w:w="1661" w:type="dxa"/>
          </w:tcPr>
          <w:p w14:paraId="10525628" w14:textId="3D1A6AFA" w:rsidR="001121D6" w:rsidRPr="002D4744" w:rsidRDefault="008F60EB" w:rsidP="008F60EB">
            <w:pPr>
              <w:spacing w:after="0" w:line="240" w:lineRule="auto"/>
              <w:jc w:val="center"/>
              <w:rPr>
                <w:rFonts w:ascii="Arial" w:hAnsi="Arial" w:cs="Arial"/>
                <w:sz w:val="24"/>
                <w:szCs w:val="24"/>
              </w:rPr>
            </w:pPr>
            <w:r w:rsidRPr="002D4744">
              <w:rPr>
                <w:rFonts w:ascii="Arial" w:hAnsi="Arial" w:cs="Arial"/>
                <w:sz w:val="24"/>
                <w:szCs w:val="24"/>
              </w:rPr>
              <w:t>X</w:t>
            </w:r>
          </w:p>
        </w:tc>
        <w:tc>
          <w:tcPr>
            <w:tcW w:w="1641" w:type="dxa"/>
          </w:tcPr>
          <w:p w14:paraId="41C006DC" w14:textId="1DE6DF8A" w:rsidR="001121D6" w:rsidRPr="002D4744" w:rsidRDefault="001121D6" w:rsidP="008F60EB">
            <w:pPr>
              <w:spacing w:after="0" w:line="240" w:lineRule="auto"/>
              <w:jc w:val="center"/>
              <w:rPr>
                <w:rFonts w:ascii="Arial" w:hAnsi="Arial" w:cs="Arial"/>
                <w:sz w:val="24"/>
                <w:szCs w:val="24"/>
              </w:rPr>
            </w:pPr>
          </w:p>
        </w:tc>
      </w:tr>
      <w:tr w:rsidR="001121D6" w:rsidRPr="002D4744" w14:paraId="720D2919" w14:textId="77777777" w:rsidTr="00E87902">
        <w:trPr>
          <w:trHeight w:val="284"/>
          <w:tblCellSpacing w:w="20" w:type="dxa"/>
        </w:trPr>
        <w:tc>
          <w:tcPr>
            <w:tcW w:w="5595" w:type="dxa"/>
          </w:tcPr>
          <w:p w14:paraId="271BA119" w14:textId="74A28023" w:rsidR="001121D6" w:rsidRPr="002D4744" w:rsidRDefault="001121D6" w:rsidP="00A658D2">
            <w:pPr>
              <w:spacing w:after="0" w:line="240" w:lineRule="auto"/>
              <w:rPr>
                <w:rFonts w:ascii="Arial" w:hAnsi="Arial" w:cs="Arial"/>
                <w:sz w:val="24"/>
                <w:szCs w:val="24"/>
              </w:rPr>
            </w:pPr>
            <w:r w:rsidRPr="002D4744">
              <w:rPr>
                <w:rFonts w:ascii="Arial" w:eastAsia="Times New Roman" w:hAnsi="Arial" w:cs="Arial"/>
                <w:sz w:val="24"/>
                <w:szCs w:val="24"/>
              </w:rPr>
              <w:t>Does this role attract a market supplement?</w:t>
            </w:r>
          </w:p>
        </w:tc>
        <w:tc>
          <w:tcPr>
            <w:tcW w:w="1661" w:type="dxa"/>
          </w:tcPr>
          <w:p w14:paraId="6A0009A1" w14:textId="77777777" w:rsidR="001121D6" w:rsidRPr="002D4744" w:rsidRDefault="001121D6" w:rsidP="008F60EB">
            <w:pPr>
              <w:spacing w:after="0" w:line="240" w:lineRule="auto"/>
              <w:jc w:val="center"/>
              <w:rPr>
                <w:rFonts w:ascii="Arial" w:hAnsi="Arial" w:cs="Arial"/>
                <w:sz w:val="24"/>
                <w:szCs w:val="24"/>
              </w:rPr>
            </w:pPr>
          </w:p>
        </w:tc>
        <w:tc>
          <w:tcPr>
            <w:tcW w:w="1641" w:type="dxa"/>
          </w:tcPr>
          <w:p w14:paraId="1E7E659E" w14:textId="3986DB5A" w:rsidR="001121D6" w:rsidRPr="002D4744" w:rsidRDefault="008F60EB" w:rsidP="008F60EB">
            <w:pPr>
              <w:spacing w:after="0" w:line="240" w:lineRule="auto"/>
              <w:jc w:val="center"/>
              <w:rPr>
                <w:rFonts w:ascii="Arial" w:hAnsi="Arial" w:cs="Arial"/>
                <w:sz w:val="24"/>
                <w:szCs w:val="24"/>
              </w:rPr>
            </w:pPr>
            <w:r w:rsidRPr="002D4744">
              <w:rPr>
                <w:rFonts w:ascii="Arial" w:hAnsi="Arial" w:cs="Arial"/>
                <w:sz w:val="24"/>
                <w:szCs w:val="24"/>
              </w:rPr>
              <w:t>X</w:t>
            </w:r>
          </w:p>
        </w:tc>
      </w:tr>
      <w:tr w:rsidR="001121D6" w:rsidRPr="002D4744" w14:paraId="31F8B2D5" w14:textId="77777777" w:rsidTr="00E87902">
        <w:trPr>
          <w:trHeight w:val="284"/>
          <w:tblCellSpacing w:w="20" w:type="dxa"/>
        </w:trPr>
        <w:tc>
          <w:tcPr>
            <w:tcW w:w="5595" w:type="dxa"/>
          </w:tcPr>
          <w:p w14:paraId="7DEEA7F4" w14:textId="3DF56887" w:rsidR="001121D6" w:rsidRPr="002D4744" w:rsidRDefault="001121D6" w:rsidP="00A658D2">
            <w:pPr>
              <w:spacing w:after="0" w:line="240" w:lineRule="auto"/>
              <w:rPr>
                <w:rFonts w:ascii="Arial" w:hAnsi="Arial" w:cs="Arial"/>
                <w:sz w:val="24"/>
                <w:szCs w:val="24"/>
              </w:rPr>
            </w:pPr>
            <w:r w:rsidRPr="002D4744">
              <w:rPr>
                <w:rFonts w:ascii="Arial" w:eastAsia="Times New Roman" w:hAnsi="Arial" w:cs="Arial"/>
                <w:sz w:val="24"/>
                <w:szCs w:val="24"/>
              </w:rPr>
              <w:t>Does this role require a uniform?</w:t>
            </w:r>
          </w:p>
        </w:tc>
        <w:tc>
          <w:tcPr>
            <w:tcW w:w="1661" w:type="dxa"/>
          </w:tcPr>
          <w:p w14:paraId="47AE2FDB" w14:textId="77777777" w:rsidR="001121D6" w:rsidRPr="002D4744" w:rsidRDefault="001121D6" w:rsidP="008F60EB">
            <w:pPr>
              <w:spacing w:after="0" w:line="240" w:lineRule="auto"/>
              <w:jc w:val="center"/>
              <w:rPr>
                <w:rFonts w:ascii="Arial" w:hAnsi="Arial" w:cs="Arial"/>
                <w:sz w:val="24"/>
                <w:szCs w:val="24"/>
              </w:rPr>
            </w:pPr>
          </w:p>
        </w:tc>
        <w:tc>
          <w:tcPr>
            <w:tcW w:w="1641" w:type="dxa"/>
          </w:tcPr>
          <w:p w14:paraId="006EB3E9" w14:textId="0599E012" w:rsidR="001121D6" w:rsidRPr="002D4744" w:rsidRDefault="008F60EB" w:rsidP="008F60EB">
            <w:pPr>
              <w:spacing w:after="0" w:line="240" w:lineRule="auto"/>
              <w:jc w:val="center"/>
              <w:rPr>
                <w:rFonts w:ascii="Arial" w:hAnsi="Arial" w:cs="Arial"/>
                <w:sz w:val="24"/>
                <w:szCs w:val="24"/>
              </w:rPr>
            </w:pPr>
            <w:r w:rsidRPr="002D4744">
              <w:rPr>
                <w:rFonts w:ascii="Arial" w:hAnsi="Arial" w:cs="Arial"/>
                <w:sz w:val="24"/>
                <w:szCs w:val="24"/>
              </w:rPr>
              <w:t>X</w:t>
            </w:r>
          </w:p>
        </w:tc>
      </w:tr>
    </w:tbl>
    <w:p w14:paraId="78C5B511" w14:textId="77777777" w:rsidR="009C40B2" w:rsidRPr="002D4744" w:rsidRDefault="009C40B2" w:rsidP="00856869">
      <w:pPr>
        <w:rPr>
          <w:rFonts w:ascii="Arial" w:hAnsi="Arial" w:cs="Arial"/>
          <w:sz w:val="24"/>
          <w:szCs w:val="24"/>
        </w:rPr>
      </w:pPr>
    </w:p>
    <w:sectPr w:rsidR="009C40B2" w:rsidRPr="002D4744" w:rsidSect="0041018A">
      <w:headerReference w:type="even" r:id="rId16"/>
      <w:footerReference w:type="even" r:id="rId17"/>
      <w:footerReference w:type="default" r:id="rId18"/>
      <w:footerReference w:type="first" r:id="rId19"/>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2C745F"/>
    <w:multiLevelType w:val="hybridMultilevel"/>
    <w:tmpl w:val="667C0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9"/>
  </w:num>
  <w:num w:numId="2" w16cid:durableId="1344210511">
    <w:abstractNumId w:val="8"/>
  </w:num>
  <w:num w:numId="3" w16cid:durableId="1285887353">
    <w:abstractNumId w:val="9"/>
  </w:num>
  <w:num w:numId="4" w16cid:durableId="899638842">
    <w:abstractNumId w:val="13"/>
  </w:num>
  <w:num w:numId="5" w16cid:durableId="1073040944">
    <w:abstractNumId w:val="7"/>
  </w:num>
  <w:num w:numId="6" w16cid:durableId="920413156">
    <w:abstractNumId w:val="21"/>
  </w:num>
  <w:num w:numId="7" w16cid:durableId="910652712">
    <w:abstractNumId w:val="20"/>
  </w:num>
  <w:num w:numId="8" w16cid:durableId="808405719">
    <w:abstractNumId w:val="15"/>
  </w:num>
  <w:num w:numId="9" w16cid:durableId="874197850">
    <w:abstractNumId w:val="16"/>
  </w:num>
  <w:num w:numId="10" w16cid:durableId="1877156411">
    <w:abstractNumId w:val="6"/>
  </w:num>
  <w:num w:numId="11" w16cid:durableId="724107687">
    <w:abstractNumId w:val="18"/>
  </w:num>
  <w:num w:numId="12" w16cid:durableId="58946071">
    <w:abstractNumId w:val="10"/>
  </w:num>
  <w:num w:numId="13" w16cid:durableId="567156954">
    <w:abstractNumId w:val="4"/>
  </w:num>
  <w:num w:numId="14" w16cid:durableId="1014070894">
    <w:abstractNumId w:val="2"/>
  </w:num>
  <w:num w:numId="15" w16cid:durableId="897202664">
    <w:abstractNumId w:val="1"/>
  </w:num>
  <w:num w:numId="16" w16cid:durableId="717120348">
    <w:abstractNumId w:val="17"/>
  </w:num>
  <w:num w:numId="17" w16cid:durableId="844830987">
    <w:abstractNumId w:val="12"/>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4"/>
  </w:num>
  <w:num w:numId="22" w16cid:durableId="6654720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3861"/>
    <w:rsid w:val="00043EFA"/>
    <w:rsid w:val="00061556"/>
    <w:rsid w:val="000855DA"/>
    <w:rsid w:val="000B34B3"/>
    <w:rsid w:val="000E4FC9"/>
    <w:rsid w:val="001121D6"/>
    <w:rsid w:val="001405B2"/>
    <w:rsid w:val="001747C9"/>
    <w:rsid w:val="00175C12"/>
    <w:rsid w:val="001933F1"/>
    <w:rsid w:val="001B2437"/>
    <w:rsid w:val="001E2363"/>
    <w:rsid w:val="001E4E1E"/>
    <w:rsid w:val="001F4160"/>
    <w:rsid w:val="00200F01"/>
    <w:rsid w:val="002232D2"/>
    <w:rsid w:val="0026105A"/>
    <w:rsid w:val="00286160"/>
    <w:rsid w:val="002D4744"/>
    <w:rsid w:val="002D4C44"/>
    <w:rsid w:val="003518E5"/>
    <w:rsid w:val="00363B96"/>
    <w:rsid w:val="003973B4"/>
    <w:rsid w:val="003C1E2D"/>
    <w:rsid w:val="003C6E03"/>
    <w:rsid w:val="003D41CE"/>
    <w:rsid w:val="0041018A"/>
    <w:rsid w:val="00423955"/>
    <w:rsid w:val="00456740"/>
    <w:rsid w:val="004B1974"/>
    <w:rsid w:val="004B59C6"/>
    <w:rsid w:val="004B7F4A"/>
    <w:rsid w:val="004F4FE4"/>
    <w:rsid w:val="00512E7F"/>
    <w:rsid w:val="00531396"/>
    <w:rsid w:val="00573272"/>
    <w:rsid w:val="00596DEA"/>
    <w:rsid w:val="005A3286"/>
    <w:rsid w:val="005A4EC0"/>
    <w:rsid w:val="005B5F7A"/>
    <w:rsid w:val="005E35F4"/>
    <w:rsid w:val="00643387"/>
    <w:rsid w:val="00643E4A"/>
    <w:rsid w:val="0068314A"/>
    <w:rsid w:val="006A2B7B"/>
    <w:rsid w:val="006D488F"/>
    <w:rsid w:val="006E36E4"/>
    <w:rsid w:val="007111F4"/>
    <w:rsid w:val="00712A9D"/>
    <w:rsid w:val="00720FE8"/>
    <w:rsid w:val="00776047"/>
    <w:rsid w:val="00783096"/>
    <w:rsid w:val="007A7F7E"/>
    <w:rsid w:val="007B17A0"/>
    <w:rsid w:val="007C4D0F"/>
    <w:rsid w:val="007D790F"/>
    <w:rsid w:val="007E0CC8"/>
    <w:rsid w:val="00803AE3"/>
    <w:rsid w:val="008240C5"/>
    <w:rsid w:val="00856869"/>
    <w:rsid w:val="00866FD0"/>
    <w:rsid w:val="008961E7"/>
    <w:rsid w:val="008A2F57"/>
    <w:rsid w:val="008B23F4"/>
    <w:rsid w:val="008E314C"/>
    <w:rsid w:val="008F2AE3"/>
    <w:rsid w:val="008F60EB"/>
    <w:rsid w:val="00900F57"/>
    <w:rsid w:val="00913233"/>
    <w:rsid w:val="009178F8"/>
    <w:rsid w:val="00931C0D"/>
    <w:rsid w:val="009907D1"/>
    <w:rsid w:val="00997541"/>
    <w:rsid w:val="009B5E13"/>
    <w:rsid w:val="009C40B2"/>
    <w:rsid w:val="00A33560"/>
    <w:rsid w:val="00A524FE"/>
    <w:rsid w:val="00A6150A"/>
    <w:rsid w:val="00A64935"/>
    <w:rsid w:val="00A658D2"/>
    <w:rsid w:val="00A76FAD"/>
    <w:rsid w:val="00AB1A35"/>
    <w:rsid w:val="00AD1590"/>
    <w:rsid w:val="00AE7D07"/>
    <w:rsid w:val="00AF404E"/>
    <w:rsid w:val="00B0236E"/>
    <w:rsid w:val="00B54A5E"/>
    <w:rsid w:val="00BA1CE5"/>
    <w:rsid w:val="00BA2CD3"/>
    <w:rsid w:val="00C10159"/>
    <w:rsid w:val="00C40726"/>
    <w:rsid w:val="00C836E9"/>
    <w:rsid w:val="00C97DF0"/>
    <w:rsid w:val="00CA468C"/>
    <w:rsid w:val="00D15DD1"/>
    <w:rsid w:val="00D23CC6"/>
    <w:rsid w:val="00D45075"/>
    <w:rsid w:val="00D75FDE"/>
    <w:rsid w:val="00D844E0"/>
    <w:rsid w:val="00D87065"/>
    <w:rsid w:val="00DC02B5"/>
    <w:rsid w:val="00E30CF4"/>
    <w:rsid w:val="00E53E6A"/>
    <w:rsid w:val="00E724A9"/>
    <w:rsid w:val="00E87520"/>
    <w:rsid w:val="00E87902"/>
    <w:rsid w:val="00EC3289"/>
    <w:rsid w:val="00ED2010"/>
    <w:rsid w:val="00EF1864"/>
    <w:rsid w:val="00F13001"/>
    <w:rsid w:val="00F1614D"/>
    <w:rsid w:val="00F176D3"/>
    <w:rsid w:val="00F300E8"/>
    <w:rsid w:val="00F5548D"/>
    <w:rsid w:val="00F92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un.gov.uk/download.cfm?doc=docm93jijm4n18990.pdf&amp;ver=204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3.xml"/><Relationship Id="rId14" Type="http://schemas.openxmlformats.org/officeDocument/2006/relationships/hyperlink" Target="https://arungovuk.sharepoint.com/sites/intranet/staff/Useful%20documents/Arun%20values%20explanation.pdf" TargetMode="Externa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1FCE6AB7FED8448F64DA51D340B357" ma:contentTypeVersion="169" ma:contentTypeDescription="Create a new document." ma:contentTypeScope="" ma:versionID="2b0faf588d7bfbbb03f6ee60f97d0f7a">
  <xsd:schema xmlns:xsd="http://www.w3.org/2001/XMLSchema" xmlns:xs="http://www.w3.org/2001/XMLSchema" xmlns:p="http://schemas.microsoft.com/office/2006/metadata/properties" xmlns:ns2="2ec76aa1-5f41-4488-93ab-a46735e308f0" xmlns:ns3="e71b166d-6da2-46a9-827c-4dffec666e09" targetNamespace="http://schemas.microsoft.com/office/2006/metadata/properties" ma:root="true" ma:fieldsID="887951dde21c06b892e518e2dd5fccbd" ns2:_="" ns3:_="">
    <xsd:import namespace="2ec76aa1-5f41-4488-93ab-a46735e308f0"/>
    <xsd:import namespace="e71b166d-6da2-46a9-827c-4dffec666e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76aa1-5f41-4488-93ab-a46735e308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fca64c8c-fd70-4526-8e9c-05f667ad7c46}" ma:internalName="TaxCatchAll" ma:readOnly="false" ma:showField="CatchAllDat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71b166d-6da2-46a9-827c-4dffec666e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08bbd5799828db647255faf68211b3c6">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00a78a9ac451c3e59876406d574b905f"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2.xml><?xml version="1.0" encoding="utf-8"?>
<ds:datastoreItem xmlns:ds="http://schemas.openxmlformats.org/officeDocument/2006/customXml" ds:itemID="{AFFD89C3-DE96-4B5B-93D3-412829084A88}">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e71b166d-6da2-46a9-827c-4dffec666e09"/>
    <ds:schemaRef ds:uri="http://schemas.microsoft.com/office/2006/documentManagement/types"/>
    <ds:schemaRef ds:uri="2ec76aa1-5f41-4488-93ab-a46735e308f0"/>
    <ds:schemaRef ds:uri="http://www.w3.org/XML/1998/namespace"/>
    <ds:schemaRef ds:uri="http://purl.org/dc/dcmitype/"/>
  </ds:schemaRefs>
</ds:datastoreItem>
</file>

<file path=customXml/itemProps3.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4.xml><?xml version="1.0" encoding="utf-8"?>
<ds:datastoreItem xmlns:ds="http://schemas.openxmlformats.org/officeDocument/2006/customXml" ds:itemID="{3C13408E-0022-4675-A6B7-900467BC6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76aa1-5f41-4488-93ab-a46735e308f0"/>
    <ds:schemaRef ds:uri="e71b166d-6da2-46a9-827c-4dffec666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B413D0-9D57-4C92-976A-978D4B6A4DD3}"/>
</file>

<file path=docProps/app.xml><?xml version="1.0" encoding="utf-8"?>
<Properties xmlns="http://schemas.openxmlformats.org/officeDocument/2006/extended-properties" xmlns:vt="http://schemas.openxmlformats.org/officeDocument/2006/docPropsVTypes">
  <Template>Normal</Template>
  <TotalTime>36</TotalTime>
  <Pages>6</Pages>
  <Words>1306</Words>
  <Characters>7775</Characters>
  <Application>Microsoft Office Word</Application>
  <DocSecurity>0</DocSecurity>
  <Lines>338</Lines>
  <Paragraphs>193</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Sam Horwill</cp:lastModifiedBy>
  <cp:revision>4</cp:revision>
  <dcterms:created xsi:type="dcterms:W3CDTF">2025-10-16T15:47:00Z</dcterms:created>
  <dcterms:modified xsi:type="dcterms:W3CDTF">2025-10-16T16:21:00Z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415f3117-822d-4cfb-b631-7e2cc97be18b</vt:lpwstr>
  </property>
</Properties>
</file>