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F978" w14:textId="5C264846" w:rsidR="00E3069D" w:rsidRDefault="00AB7D6F">
      <w:pPr>
        <w:pStyle w:val="Title"/>
        <w:spacing w:before="260"/>
        <w:jc w:val="left"/>
        <w:rPr>
          <w:sz w:val="28"/>
          <w:szCs w:val="28"/>
        </w:rPr>
      </w:pPr>
      <w:r w:rsidRPr="00430F2A">
        <w:rPr>
          <w:sz w:val="28"/>
          <w:szCs w:val="28"/>
        </w:rPr>
        <w:t>Hastings Borough Council</w:t>
      </w:r>
    </w:p>
    <w:p w14:paraId="44E5FF43" w14:textId="77777777" w:rsidR="00430F2A" w:rsidRPr="00430F2A" w:rsidRDefault="00430F2A">
      <w:pPr>
        <w:pStyle w:val="Title"/>
        <w:spacing w:before="260"/>
        <w:jc w:val="left"/>
        <w:rPr>
          <w:sz w:val="28"/>
          <w:szCs w:val="28"/>
        </w:rPr>
      </w:pPr>
    </w:p>
    <w:p w14:paraId="53556539" w14:textId="765F51D0" w:rsidR="00AB7D6F" w:rsidRPr="0003041C" w:rsidRDefault="00AB7D6F">
      <w:pPr>
        <w:pStyle w:val="Title"/>
        <w:spacing w:before="0"/>
        <w:jc w:val="left"/>
        <w:rPr>
          <w:sz w:val="22"/>
          <w:szCs w:val="22"/>
        </w:rPr>
      </w:pPr>
      <w:r w:rsidRPr="0003041C">
        <w:rPr>
          <w:sz w:val="22"/>
          <w:szCs w:val="22"/>
        </w:rPr>
        <w:t>Job Description</w:t>
      </w:r>
    </w:p>
    <w:p w14:paraId="04CF797D" w14:textId="77777777" w:rsidR="00F121E8" w:rsidRDefault="00AB7D6F">
      <w:pPr>
        <w:pStyle w:val="Heading2"/>
        <w:rPr>
          <w:rFonts w:ascii="Arial" w:hAnsi="Arial"/>
          <w:sz w:val="22"/>
          <w:szCs w:val="22"/>
        </w:rPr>
      </w:pPr>
      <w:r w:rsidRPr="0003041C">
        <w:rPr>
          <w:rFonts w:ascii="Arial" w:hAnsi="Arial"/>
          <w:sz w:val="22"/>
          <w:szCs w:val="22"/>
        </w:rPr>
        <w:t>Job Title</w:t>
      </w:r>
      <w:r w:rsidR="00F121E8">
        <w:rPr>
          <w:rFonts w:ascii="Arial" w:hAnsi="Arial"/>
          <w:sz w:val="22"/>
          <w:szCs w:val="22"/>
        </w:rPr>
        <w:t>:</w:t>
      </w:r>
    </w:p>
    <w:p w14:paraId="0E191E17" w14:textId="6C85B352" w:rsidR="00AB7D6F" w:rsidRPr="00F121E8" w:rsidRDefault="00FE3D50">
      <w:pPr>
        <w:pStyle w:val="Heading2"/>
        <w:rPr>
          <w:rFonts w:ascii="Arial" w:hAnsi="Arial"/>
          <w:sz w:val="22"/>
          <w:szCs w:val="22"/>
        </w:rPr>
      </w:pPr>
      <w:r w:rsidRPr="00F121E8">
        <w:rPr>
          <w:rFonts w:ascii="Arial" w:hAnsi="Arial"/>
          <w:b w:val="0"/>
          <w:bCs w:val="0"/>
          <w:sz w:val="22"/>
          <w:szCs w:val="22"/>
        </w:rPr>
        <w:t>Support</w:t>
      </w:r>
      <w:r w:rsidR="00537CA7">
        <w:rPr>
          <w:rFonts w:ascii="Arial" w:hAnsi="Arial"/>
          <w:b w:val="0"/>
          <w:bCs w:val="0"/>
          <w:sz w:val="22"/>
          <w:szCs w:val="22"/>
        </w:rPr>
        <w:t xml:space="preserve"> Services </w:t>
      </w:r>
      <w:r w:rsidRPr="00F121E8">
        <w:rPr>
          <w:rFonts w:ascii="Arial" w:hAnsi="Arial"/>
          <w:b w:val="0"/>
          <w:bCs w:val="0"/>
          <w:sz w:val="22"/>
          <w:szCs w:val="22"/>
        </w:rPr>
        <w:t xml:space="preserve">Officer </w:t>
      </w:r>
    </w:p>
    <w:p w14:paraId="573DFB55" w14:textId="77777777" w:rsidR="00AB7D6F" w:rsidRPr="0003041C" w:rsidRDefault="00AB7D6F">
      <w:pPr>
        <w:pStyle w:val="Heading2"/>
        <w:rPr>
          <w:rFonts w:ascii="Arial" w:hAnsi="Arial"/>
          <w:sz w:val="22"/>
          <w:szCs w:val="22"/>
        </w:rPr>
      </w:pPr>
      <w:r w:rsidRPr="0003041C">
        <w:rPr>
          <w:rFonts w:ascii="Arial" w:hAnsi="Arial"/>
          <w:sz w:val="22"/>
          <w:szCs w:val="22"/>
        </w:rPr>
        <w:t>Directorate</w:t>
      </w:r>
    </w:p>
    <w:p w14:paraId="7FDFBE85" w14:textId="28B89525" w:rsidR="00AB7D6F" w:rsidRPr="0003041C" w:rsidRDefault="005D7D28">
      <w:pPr>
        <w:rPr>
          <w:rFonts w:cs="Arial"/>
          <w:szCs w:val="22"/>
        </w:rPr>
      </w:pPr>
      <w:r w:rsidRPr="0003041C">
        <w:rPr>
          <w:rFonts w:cs="Arial"/>
          <w:color w:val="000000"/>
          <w:szCs w:val="22"/>
          <w:lang w:val="en-US"/>
        </w:rPr>
        <w:t xml:space="preserve">Housing </w:t>
      </w:r>
      <w:r w:rsidR="00F121E8">
        <w:rPr>
          <w:rFonts w:cs="Arial"/>
          <w:color w:val="000000"/>
          <w:szCs w:val="22"/>
          <w:lang w:val="en-US"/>
        </w:rPr>
        <w:t>Services</w:t>
      </w:r>
    </w:p>
    <w:p w14:paraId="335FECFD" w14:textId="30C223AC" w:rsidR="00AB7D6F" w:rsidRDefault="00AB7D6F">
      <w:pPr>
        <w:pStyle w:val="Heading2"/>
        <w:rPr>
          <w:rFonts w:ascii="Arial" w:hAnsi="Arial"/>
          <w:sz w:val="22"/>
          <w:szCs w:val="22"/>
        </w:rPr>
      </w:pPr>
      <w:r w:rsidRPr="0003041C">
        <w:rPr>
          <w:rFonts w:ascii="Arial" w:hAnsi="Arial"/>
          <w:sz w:val="22"/>
          <w:szCs w:val="22"/>
        </w:rPr>
        <w:t>Grade</w:t>
      </w:r>
      <w:r w:rsidR="0003041C">
        <w:rPr>
          <w:rFonts w:ascii="Arial" w:hAnsi="Arial"/>
          <w:sz w:val="22"/>
          <w:szCs w:val="22"/>
        </w:rPr>
        <w:t xml:space="preserve"> </w:t>
      </w:r>
    </w:p>
    <w:p w14:paraId="6CE69FAB" w14:textId="66884A72" w:rsidR="000911F4" w:rsidRPr="000911F4" w:rsidRDefault="000911F4" w:rsidP="000911F4">
      <w:r>
        <w:t>8</w:t>
      </w:r>
    </w:p>
    <w:p w14:paraId="4D276ACB" w14:textId="77777777" w:rsidR="000911F4" w:rsidRDefault="00AB7D6F">
      <w:pPr>
        <w:pStyle w:val="Heading2"/>
        <w:rPr>
          <w:rFonts w:ascii="Arial" w:hAnsi="Arial"/>
          <w:sz w:val="22"/>
          <w:szCs w:val="22"/>
        </w:rPr>
      </w:pPr>
      <w:r w:rsidRPr="6A9706D9">
        <w:rPr>
          <w:rFonts w:ascii="Arial" w:hAnsi="Arial"/>
          <w:sz w:val="22"/>
          <w:szCs w:val="22"/>
        </w:rPr>
        <w:t>Reports to</w:t>
      </w:r>
      <w:r w:rsidR="000911F4">
        <w:rPr>
          <w:rFonts w:ascii="Arial" w:hAnsi="Arial"/>
          <w:sz w:val="22"/>
          <w:szCs w:val="22"/>
        </w:rPr>
        <w:t>:</w:t>
      </w:r>
    </w:p>
    <w:p w14:paraId="41CDD246" w14:textId="603D41DB" w:rsidR="00AB7D6F" w:rsidRPr="000911F4" w:rsidRDefault="00FE3D50">
      <w:pPr>
        <w:pStyle w:val="Heading2"/>
        <w:rPr>
          <w:rFonts w:ascii="Arial" w:hAnsi="Arial"/>
          <w:b w:val="0"/>
          <w:bCs w:val="0"/>
          <w:sz w:val="22"/>
          <w:szCs w:val="22"/>
        </w:rPr>
      </w:pPr>
      <w:r w:rsidRPr="000911F4">
        <w:rPr>
          <w:rFonts w:ascii="Arial" w:hAnsi="Arial"/>
          <w:b w:val="0"/>
          <w:bCs w:val="0"/>
          <w:sz w:val="22"/>
          <w:szCs w:val="22"/>
        </w:rPr>
        <w:t>Support</w:t>
      </w:r>
      <w:r w:rsidR="00F121E8">
        <w:rPr>
          <w:rFonts w:ascii="Arial" w:hAnsi="Arial"/>
          <w:b w:val="0"/>
          <w:bCs w:val="0"/>
          <w:sz w:val="22"/>
          <w:szCs w:val="22"/>
        </w:rPr>
        <w:t xml:space="preserve"> Services</w:t>
      </w:r>
      <w:r w:rsidRPr="000911F4">
        <w:rPr>
          <w:rFonts w:ascii="Arial" w:hAnsi="Arial"/>
          <w:b w:val="0"/>
          <w:bCs w:val="0"/>
          <w:sz w:val="22"/>
          <w:szCs w:val="22"/>
        </w:rPr>
        <w:t xml:space="preserve"> Team Leader </w:t>
      </w:r>
    </w:p>
    <w:p w14:paraId="1008A9BE" w14:textId="77777777" w:rsidR="00AB7D6F" w:rsidRPr="0003041C" w:rsidRDefault="00AB7D6F">
      <w:pPr>
        <w:rPr>
          <w:rFonts w:cs="Arial"/>
          <w:szCs w:val="22"/>
        </w:rPr>
      </w:pPr>
    </w:p>
    <w:p w14:paraId="37648E21" w14:textId="77777777" w:rsidR="00AB7D6F" w:rsidRPr="0003041C" w:rsidRDefault="00AB7D6F">
      <w:pPr>
        <w:pStyle w:val="Heading2"/>
        <w:rPr>
          <w:rFonts w:ascii="Arial" w:hAnsi="Arial"/>
          <w:sz w:val="22"/>
          <w:szCs w:val="22"/>
        </w:rPr>
      </w:pPr>
      <w:r w:rsidRPr="0003041C">
        <w:rPr>
          <w:rFonts w:ascii="Arial" w:hAnsi="Arial"/>
          <w:sz w:val="22"/>
          <w:szCs w:val="22"/>
        </w:rPr>
        <w:t>Location</w:t>
      </w:r>
    </w:p>
    <w:p w14:paraId="27AD52FE" w14:textId="77777777" w:rsidR="00AB7D6F" w:rsidRPr="0003041C" w:rsidRDefault="00581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23"/>
          <w:tab w:val="left" w:pos="8640"/>
        </w:tabs>
        <w:autoSpaceDE w:val="0"/>
        <w:autoSpaceDN w:val="0"/>
        <w:adjustRightInd w:val="0"/>
        <w:jc w:val="both"/>
        <w:rPr>
          <w:rFonts w:cs="Arial"/>
          <w:szCs w:val="22"/>
        </w:rPr>
      </w:pPr>
      <w:r w:rsidRPr="0003041C">
        <w:rPr>
          <w:rFonts w:cs="Arial"/>
          <w:szCs w:val="22"/>
        </w:rPr>
        <w:t xml:space="preserve">Muriel Matters </w:t>
      </w:r>
      <w:r w:rsidR="00044728" w:rsidRPr="0003041C">
        <w:rPr>
          <w:rFonts w:cs="Arial"/>
          <w:szCs w:val="22"/>
        </w:rPr>
        <w:t>House</w:t>
      </w:r>
      <w:r w:rsidR="00AB7D6F" w:rsidRPr="0003041C">
        <w:rPr>
          <w:rFonts w:cs="Arial"/>
          <w:szCs w:val="22"/>
        </w:rPr>
        <w:t>, Hastings</w:t>
      </w:r>
    </w:p>
    <w:p w14:paraId="3F55AD4B" w14:textId="77777777" w:rsidR="00AB7D6F" w:rsidRPr="0003041C" w:rsidRDefault="00AB7D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23"/>
          <w:tab w:val="left" w:pos="8640"/>
        </w:tabs>
        <w:autoSpaceDE w:val="0"/>
        <w:autoSpaceDN w:val="0"/>
        <w:adjustRightInd w:val="0"/>
        <w:jc w:val="both"/>
        <w:rPr>
          <w:rFonts w:cs="Arial"/>
          <w:color w:val="000000"/>
          <w:szCs w:val="22"/>
          <w:lang w:val="en-US"/>
        </w:rPr>
      </w:pPr>
    </w:p>
    <w:p w14:paraId="54E5F9FA" w14:textId="77777777" w:rsidR="00AB7D6F" w:rsidRPr="0003041C" w:rsidRDefault="00AB7D6F">
      <w:pPr>
        <w:pStyle w:val="Heading2"/>
        <w:rPr>
          <w:rFonts w:ascii="Arial" w:hAnsi="Arial"/>
          <w:sz w:val="22"/>
          <w:szCs w:val="22"/>
          <w:lang w:val="en-US"/>
        </w:rPr>
      </w:pPr>
      <w:r w:rsidRPr="0003041C">
        <w:rPr>
          <w:rFonts w:ascii="Arial" w:hAnsi="Arial"/>
          <w:sz w:val="22"/>
          <w:szCs w:val="22"/>
          <w:lang w:val="en-US"/>
        </w:rPr>
        <w:t>Purpose of the Job</w:t>
      </w:r>
    </w:p>
    <w:p w14:paraId="19E75ABA" w14:textId="77777777" w:rsidR="00FE3D50" w:rsidRPr="0003041C" w:rsidRDefault="00FE3D50" w:rsidP="00FE3D50">
      <w:pPr>
        <w:rPr>
          <w:rFonts w:cs="Arial"/>
          <w:szCs w:val="22"/>
          <w:lang w:val="en-US"/>
        </w:rPr>
      </w:pPr>
    </w:p>
    <w:p w14:paraId="48AE7F5B" w14:textId="0EF06E7D" w:rsidR="00FE3D50" w:rsidRPr="0003041C" w:rsidRDefault="00FE3D50" w:rsidP="6A9706D9">
      <w:pPr>
        <w:rPr>
          <w:rFonts w:cs="Arial"/>
          <w:lang w:val="en-US"/>
        </w:rPr>
      </w:pPr>
      <w:r w:rsidRPr="6A9706D9">
        <w:rPr>
          <w:rFonts w:cs="Arial"/>
          <w:lang w:val="en-US"/>
        </w:rPr>
        <w:t xml:space="preserve">This role will directly support and enable people to find a suitable home and sustain and thrive in that home. </w:t>
      </w:r>
    </w:p>
    <w:p w14:paraId="5787CC52" w14:textId="77777777" w:rsidR="00FE3D50" w:rsidRPr="0003041C" w:rsidRDefault="00FE3D50" w:rsidP="00FE3D50">
      <w:pPr>
        <w:rPr>
          <w:rFonts w:cs="Arial"/>
          <w:szCs w:val="22"/>
          <w:lang w:val="en-US"/>
        </w:rPr>
      </w:pPr>
    </w:p>
    <w:p w14:paraId="5EAB0A09" w14:textId="501E1D39" w:rsidR="00FE3D50" w:rsidRPr="0003041C" w:rsidRDefault="00FE3D50" w:rsidP="6A9706D9">
      <w:pPr>
        <w:rPr>
          <w:rFonts w:cs="Arial"/>
          <w:lang w:val="en-US"/>
        </w:rPr>
      </w:pPr>
      <w:r w:rsidRPr="6A9706D9">
        <w:rPr>
          <w:rFonts w:cs="Arial"/>
          <w:lang w:val="en-US"/>
        </w:rPr>
        <w:t>The</w:t>
      </w:r>
      <w:r w:rsidR="00412BF9" w:rsidRPr="6A9706D9">
        <w:rPr>
          <w:rFonts w:cs="Arial"/>
          <w:lang w:val="en-US"/>
        </w:rPr>
        <w:t xml:space="preserve"> role will work as part of a </w:t>
      </w:r>
      <w:r w:rsidR="00381204" w:rsidRPr="6A9706D9">
        <w:rPr>
          <w:rFonts w:cs="Arial"/>
          <w:lang w:val="en-US"/>
        </w:rPr>
        <w:t xml:space="preserve">dedicated </w:t>
      </w:r>
      <w:r w:rsidR="533B6EF5" w:rsidRPr="6A9706D9">
        <w:rPr>
          <w:rFonts w:cs="Arial"/>
          <w:lang w:val="en-US"/>
        </w:rPr>
        <w:t>s</w:t>
      </w:r>
      <w:r w:rsidR="00412BF9" w:rsidRPr="6A9706D9">
        <w:rPr>
          <w:rFonts w:cs="Arial"/>
          <w:lang w:val="en-US"/>
        </w:rPr>
        <w:t>upport</w:t>
      </w:r>
      <w:r w:rsidRPr="6A9706D9">
        <w:rPr>
          <w:rFonts w:cs="Arial"/>
          <w:lang w:val="en-US"/>
        </w:rPr>
        <w:t xml:space="preserve"> </w:t>
      </w:r>
      <w:r w:rsidR="6FD1EC19" w:rsidRPr="6A9706D9">
        <w:rPr>
          <w:rFonts w:cs="Arial"/>
          <w:lang w:val="en-US"/>
        </w:rPr>
        <w:t>t</w:t>
      </w:r>
      <w:r w:rsidRPr="6A9706D9">
        <w:rPr>
          <w:rFonts w:cs="Arial"/>
          <w:lang w:val="en-US"/>
        </w:rPr>
        <w:t xml:space="preserve">eam </w:t>
      </w:r>
      <w:r w:rsidR="00412BF9" w:rsidRPr="6A9706D9">
        <w:rPr>
          <w:rFonts w:cs="Arial"/>
          <w:lang w:val="en-US"/>
        </w:rPr>
        <w:t xml:space="preserve">working </w:t>
      </w:r>
      <w:r w:rsidRPr="6A9706D9">
        <w:rPr>
          <w:rFonts w:cs="Arial"/>
          <w:lang w:val="en-US"/>
        </w:rPr>
        <w:t xml:space="preserve">across the housing service, preventing homelessness from happening in the first place through to providing intensive support to people facing the most barriers to securing and keeping a home. </w:t>
      </w:r>
    </w:p>
    <w:p w14:paraId="70B17679" w14:textId="77777777" w:rsidR="00FE3D50" w:rsidRPr="0003041C" w:rsidRDefault="00FE3D50" w:rsidP="00FE3D50">
      <w:pPr>
        <w:rPr>
          <w:rFonts w:cs="Arial"/>
          <w:szCs w:val="22"/>
          <w:lang w:val="en-US"/>
        </w:rPr>
      </w:pPr>
    </w:p>
    <w:p w14:paraId="1A10A29D" w14:textId="560C1E55" w:rsidR="00FE3D50" w:rsidRPr="0003041C" w:rsidRDefault="00FE3D50" w:rsidP="6A9706D9">
      <w:pPr>
        <w:rPr>
          <w:rFonts w:cs="Arial"/>
          <w:lang w:val="en-US"/>
        </w:rPr>
      </w:pPr>
      <w:r w:rsidRPr="6A9706D9">
        <w:rPr>
          <w:rFonts w:cs="Arial"/>
          <w:lang w:val="en-US"/>
        </w:rPr>
        <w:t>Who you are working with at any given time will vary depending on the needs of the service, your own caseload</w:t>
      </w:r>
      <w:r w:rsidR="514B951A" w:rsidRPr="6A9706D9">
        <w:rPr>
          <w:rFonts w:cs="Arial"/>
          <w:lang w:val="en-US"/>
        </w:rPr>
        <w:t>,</w:t>
      </w:r>
      <w:r w:rsidRPr="6A9706D9">
        <w:rPr>
          <w:rFonts w:cs="Arial"/>
          <w:lang w:val="en-US"/>
        </w:rPr>
        <w:t xml:space="preserve"> and your own experience and skills.  </w:t>
      </w:r>
      <w:r w:rsidR="02897B7A" w:rsidRPr="6A9706D9">
        <w:rPr>
          <w:rFonts w:cs="Arial"/>
          <w:lang w:val="en-US"/>
        </w:rPr>
        <w:t xml:space="preserve">Your caseload will be </w:t>
      </w:r>
      <w:r w:rsidRPr="6A9706D9">
        <w:rPr>
          <w:rFonts w:cs="Arial"/>
          <w:lang w:val="en-US"/>
        </w:rPr>
        <w:t xml:space="preserve">carefully </w:t>
      </w:r>
      <w:r w:rsidR="68A16056" w:rsidRPr="6A9706D9">
        <w:rPr>
          <w:rFonts w:cs="Arial"/>
          <w:lang w:val="en-US"/>
        </w:rPr>
        <w:t xml:space="preserve">managed, </w:t>
      </w:r>
      <w:r w:rsidRPr="6A9706D9">
        <w:rPr>
          <w:rFonts w:cs="Arial"/>
          <w:lang w:val="en-US"/>
        </w:rPr>
        <w:t>making sure you</w:t>
      </w:r>
      <w:r w:rsidR="74AE04BC" w:rsidRPr="6A9706D9">
        <w:rPr>
          <w:rFonts w:cs="Arial"/>
          <w:lang w:val="en-US"/>
        </w:rPr>
        <w:t xml:space="preserve"> are in control of your </w:t>
      </w:r>
      <w:r w:rsidR="00500568" w:rsidRPr="6A9706D9">
        <w:rPr>
          <w:rFonts w:cs="Arial"/>
          <w:lang w:val="en-US"/>
        </w:rPr>
        <w:t>workload,</w:t>
      </w:r>
      <w:r w:rsidR="74AE04BC" w:rsidRPr="6A9706D9">
        <w:rPr>
          <w:rFonts w:cs="Arial"/>
          <w:lang w:val="en-US"/>
        </w:rPr>
        <w:t xml:space="preserve"> </w:t>
      </w:r>
      <w:r w:rsidRPr="6A9706D9">
        <w:rPr>
          <w:rFonts w:cs="Arial"/>
          <w:lang w:val="en-US"/>
        </w:rPr>
        <w:t xml:space="preserve">and you can give your best to the people you are supporting. For example, </w:t>
      </w:r>
      <w:r w:rsidR="00412BF9" w:rsidRPr="6A9706D9">
        <w:rPr>
          <w:rFonts w:cs="Arial"/>
          <w:lang w:val="en-US"/>
        </w:rPr>
        <w:t xml:space="preserve">at any one time, </w:t>
      </w:r>
      <w:r w:rsidRPr="6A9706D9">
        <w:rPr>
          <w:rFonts w:cs="Arial"/>
          <w:lang w:val="en-US"/>
        </w:rPr>
        <w:t xml:space="preserve">we would expect you to be </w:t>
      </w:r>
      <w:r w:rsidR="00500568" w:rsidRPr="6A9706D9">
        <w:rPr>
          <w:rFonts w:cs="Arial"/>
          <w:lang w:val="en-US"/>
        </w:rPr>
        <w:t>supporting approximately</w:t>
      </w:r>
      <w:r w:rsidR="61AB3F21" w:rsidRPr="6A9706D9">
        <w:rPr>
          <w:rFonts w:cs="Arial"/>
          <w:lang w:val="en-US"/>
        </w:rPr>
        <w:t xml:space="preserve"> </w:t>
      </w:r>
      <w:r w:rsidRPr="6A9706D9">
        <w:rPr>
          <w:rFonts w:cs="Arial"/>
          <w:lang w:val="en-US"/>
        </w:rPr>
        <w:t>5</w:t>
      </w:r>
      <w:r w:rsidR="00500568">
        <w:rPr>
          <w:rFonts w:cs="Arial"/>
          <w:lang w:val="en-US"/>
        </w:rPr>
        <w:t xml:space="preserve"> to 8</w:t>
      </w:r>
      <w:r w:rsidRPr="6A9706D9">
        <w:rPr>
          <w:rFonts w:cs="Arial"/>
          <w:lang w:val="en-US"/>
        </w:rPr>
        <w:t xml:space="preserve"> people who require intensive support (at least contact 2-3 times a week) but </w:t>
      </w:r>
      <w:r w:rsidR="00381204" w:rsidRPr="6A9706D9">
        <w:rPr>
          <w:rFonts w:cs="Arial"/>
          <w:lang w:val="en-US"/>
        </w:rPr>
        <w:t xml:space="preserve">at other times you could </w:t>
      </w:r>
      <w:r w:rsidRPr="6A9706D9">
        <w:rPr>
          <w:rFonts w:cs="Arial"/>
          <w:lang w:val="en-US"/>
        </w:rPr>
        <w:t>potentially</w:t>
      </w:r>
      <w:r w:rsidR="00381204" w:rsidRPr="6A9706D9">
        <w:rPr>
          <w:rFonts w:cs="Arial"/>
          <w:lang w:val="en-US"/>
        </w:rPr>
        <w:t xml:space="preserve"> support</w:t>
      </w:r>
      <w:r w:rsidRPr="6A9706D9">
        <w:rPr>
          <w:rFonts w:cs="Arial"/>
          <w:lang w:val="en-US"/>
        </w:rPr>
        <w:t xml:space="preserve"> up to 20 people who require less intensive support (</w:t>
      </w:r>
      <w:r w:rsidR="00381204" w:rsidRPr="6A9706D9">
        <w:rPr>
          <w:rFonts w:cs="Arial"/>
          <w:lang w:val="en-US"/>
        </w:rPr>
        <w:t xml:space="preserve">where you have </w:t>
      </w:r>
      <w:r w:rsidRPr="6A9706D9">
        <w:rPr>
          <w:rFonts w:cs="Arial"/>
          <w:lang w:val="en-US"/>
        </w:rPr>
        <w:t xml:space="preserve">contact every 1-2 weeks). </w:t>
      </w:r>
    </w:p>
    <w:p w14:paraId="142874BC" w14:textId="77777777" w:rsidR="00FE3D50" w:rsidRPr="0003041C" w:rsidRDefault="00FE3D50" w:rsidP="00FE3D50">
      <w:pPr>
        <w:rPr>
          <w:rFonts w:cs="Arial"/>
          <w:szCs w:val="22"/>
          <w:lang w:val="en-US"/>
        </w:rPr>
      </w:pPr>
    </w:p>
    <w:p w14:paraId="47D510FB" w14:textId="3C88D114" w:rsidR="00FE3D50" w:rsidRPr="0003041C" w:rsidRDefault="00FE3D50" w:rsidP="6A9706D9">
      <w:pPr>
        <w:rPr>
          <w:rFonts w:cs="Arial"/>
          <w:lang w:val="en-US"/>
        </w:rPr>
      </w:pPr>
      <w:r w:rsidRPr="6A9706D9">
        <w:rPr>
          <w:rFonts w:cs="Arial"/>
          <w:lang w:val="en-US"/>
        </w:rPr>
        <w:t>Someone requiring more intensive support maybe a person with a history of long-term rough sleep</w:t>
      </w:r>
      <w:r w:rsidR="00381204" w:rsidRPr="6A9706D9">
        <w:rPr>
          <w:rFonts w:cs="Arial"/>
          <w:lang w:val="en-US"/>
        </w:rPr>
        <w:t>ing</w:t>
      </w:r>
      <w:r w:rsidRPr="6A9706D9">
        <w:rPr>
          <w:rFonts w:cs="Arial"/>
          <w:lang w:val="en-US"/>
        </w:rPr>
        <w:t xml:space="preserve"> who has moved into one of</w:t>
      </w:r>
      <w:r w:rsidR="63051AB4" w:rsidRPr="6A9706D9">
        <w:rPr>
          <w:rFonts w:cs="Arial"/>
          <w:lang w:val="en-US"/>
        </w:rPr>
        <w:t xml:space="preserve"> the council owned</w:t>
      </w:r>
      <w:r w:rsidRPr="6A9706D9">
        <w:rPr>
          <w:rFonts w:cs="Arial"/>
          <w:lang w:val="en-US"/>
        </w:rPr>
        <w:t xml:space="preserve"> properties</w:t>
      </w:r>
      <w:r w:rsidR="7B2503E0" w:rsidRPr="6A9706D9">
        <w:rPr>
          <w:rFonts w:cs="Arial"/>
          <w:lang w:val="en-US"/>
        </w:rPr>
        <w:t>,</w:t>
      </w:r>
      <w:r w:rsidRPr="6A9706D9">
        <w:rPr>
          <w:rFonts w:cs="Arial"/>
          <w:lang w:val="en-US"/>
        </w:rPr>
        <w:t xml:space="preserve"> and with the foundation of settled housing could now look to engage with other support services such as mental health or d</w:t>
      </w:r>
      <w:r w:rsidR="6854F260" w:rsidRPr="6A9706D9">
        <w:rPr>
          <w:rFonts w:cs="Arial"/>
          <w:lang w:val="en-US"/>
        </w:rPr>
        <w:t>r</w:t>
      </w:r>
      <w:r w:rsidRPr="6A9706D9">
        <w:rPr>
          <w:rFonts w:cs="Arial"/>
          <w:lang w:val="en-US"/>
        </w:rPr>
        <w:t>ug and alcohol treatment. They may have no experience in managing their home and therefore the support required will need to be assertive and practical but still high</w:t>
      </w:r>
      <w:r w:rsidR="00381204" w:rsidRPr="6A9706D9">
        <w:rPr>
          <w:rFonts w:cs="Arial"/>
          <w:lang w:val="en-US"/>
        </w:rPr>
        <w:t>ly</w:t>
      </w:r>
      <w:r w:rsidRPr="6A9706D9">
        <w:rPr>
          <w:rFonts w:cs="Arial"/>
          <w:lang w:val="en-US"/>
        </w:rPr>
        <w:t xml:space="preserve"> empathetic. </w:t>
      </w:r>
    </w:p>
    <w:p w14:paraId="7A1A5735" w14:textId="77777777" w:rsidR="00FE3D50" w:rsidRPr="0003041C" w:rsidRDefault="00FE3D50" w:rsidP="00FE3D50">
      <w:pPr>
        <w:rPr>
          <w:rFonts w:cs="Arial"/>
          <w:szCs w:val="22"/>
          <w:lang w:val="en-US"/>
        </w:rPr>
      </w:pPr>
    </w:p>
    <w:p w14:paraId="47DF10E0" w14:textId="0D2DB705" w:rsidR="00FE3D50" w:rsidRPr="0003041C" w:rsidRDefault="00FE3D50" w:rsidP="6678B830">
      <w:pPr>
        <w:rPr>
          <w:rFonts w:cs="Arial"/>
          <w:lang w:val="en-US"/>
        </w:rPr>
      </w:pPr>
      <w:r w:rsidRPr="6678B830">
        <w:rPr>
          <w:rFonts w:cs="Arial"/>
          <w:lang w:val="en-US"/>
        </w:rPr>
        <w:t>Someone benefitting from less intensive support maybe a person served a notice by a private landlord due to rent arrears accruing, and will need support to budget and manage finances, at the same time as you will need to negotiate with their landlord to see if they will take back the notice on the understanding you will be offering support.</w:t>
      </w:r>
      <w:r w:rsidRPr="6678B830">
        <w:rPr>
          <w:rFonts w:cs="Arial"/>
          <w:color w:val="FF0000"/>
          <w:lang w:val="en-US"/>
        </w:rPr>
        <w:t xml:space="preserve"> </w:t>
      </w:r>
      <w:r w:rsidR="260AB56D" w:rsidRPr="00453794">
        <w:rPr>
          <w:rFonts w:cs="Arial"/>
          <w:lang w:val="en-US"/>
        </w:rPr>
        <w:t xml:space="preserve">You would also seek </w:t>
      </w:r>
      <w:r w:rsidR="260AB56D" w:rsidRPr="00453794">
        <w:rPr>
          <w:rFonts w:cs="Arial"/>
          <w:lang w:val="en-US"/>
        </w:rPr>
        <w:lastRenderedPageBreak/>
        <w:t>to secure alternative accommodation options e.g. in the private rented sector to prevent homelessness if the existing tenancy cannot be saved.</w:t>
      </w:r>
      <w:r w:rsidR="260AB56D" w:rsidRPr="6678B830">
        <w:rPr>
          <w:rFonts w:cs="Arial"/>
          <w:color w:val="FF0000"/>
          <w:lang w:val="en-US"/>
        </w:rPr>
        <w:t xml:space="preserve"> </w:t>
      </w:r>
    </w:p>
    <w:p w14:paraId="6D67E2BE" w14:textId="73BCB69F" w:rsidR="00412BF9" w:rsidRPr="0003041C" w:rsidRDefault="00412BF9" w:rsidP="007F3063">
      <w:pPr>
        <w:pStyle w:val="Heading2"/>
        <w:jc w:val="both"/>
        <w:rPr>
          <w:rFonts w:ascii="Arial" w:hAnsi="Arial"/>
          <w:b w:val="0"/>
          <w:bCs w:val="0"/>
          <w:sz w:val="22"/>
          <w:szCs w:val="22"/>
        </w:rPr>
      </w:pPr>
      <w:r w:rsidRPr="6A9706D9">
        <w:rPr>
          <w:rFonts w:ascii="Arial" w:hAnsi="Arial"/>
          <w:b w:val="0"/>
          <w:bCs w:val="0"/>
          <w:sz w:val="22"/>
          <w:szCs w:val="22"/>
        </w:rPr>
        <w:t>You will r</w:t>
      </w:r>
      <w:r w:rsidR="00633351" w:rsidRPr="6A9706D9">
        <w:rPr>
          <w:rFonts w:ascii="Arial" w:hAnsi="Arial"/>
          <w:b w:val="0"/>
          <w:bCs w:val="0"/>
          <w:sz w:val="22"/>
          <w:szCs w:val="22"/>
        </w:rPr>
        <w:t xml:space="preserve">eport to </w:t>
      </w:r>
      <w:r w:rsidRPr="6A9706D9">
        <w:rPr>
          <w:rFonts w:ascii="Arial" w:hAnsi="Arial"/>
          <w:b w:val="0"/>
          <w:bCs w:val="0"/>
          <w:sz w:val="22"/>
          <w:szCs w:val="22"/>
        </w:rPr>
        <w:t>a</w:t>
      </w:r>
      <w:r w:rsidR="00633351" w:rsidRPr="6A9706D9">
        <w:rPr>
          <w:rFonts w:ascii="Arial" w:hAnsi="Arial"/>
          <w:b w:val="0"/>
          <w:bCs w:val="0"/>
          <w:sz w:val="22"/>
          <w:szCs w:val="22"/>
        </w:rPr>
        <w:t xml:space="preserve"> Team Leader,</w:t>
      </w:r>
      <w:r w:rsidRPr="6A9706D9">
        <w:rPr>
          <w:rFonts w:ascii="Arial" w:hAnsi="Arial"/>
          <w:b w:val="0"/>
          <w:bCs w:val="0"/>
          <w:sz w:val="22"/>
          <w:szCs w:val="22"/>
        </w:rPr>
        <w:t xml:space="preserve"> who will help you keep your caseload manageable, and provide expert support and guidance to you. </w:t>
      </w:r>
    </w:p>
    <w:p w14:paraId="33FBD10D" w14:textId="77777777" w:rsidR="00412BF9" w:rsidRDefault="00412BF9" w:rsidP="00412BF9">
      <w:pPr>
        <w:rPr>
          <w:rFonts w:cs="Arial"/>
          <w:szCs w:val="22"/>
        </w:rPr>
      </w:pPr>
    </w:p>
    <w:p w14:paraId="2B56E5B7" w14:textId="7F956D12" w:rsidR="00633351" w:rsidRPr="00CB767C" w:rsidRDefault="00CB767C" w:rsidP="00633351">
      <w:pPr>
        <w:rPr>
          <w:rFonts w:cs="Arial"/>
          <w:b/>
          <w:bCs/>
          <w:szCs w:val="22"/>
          <w:lang w:val="en-US"/>
        </w:rPr>
      </w:pPr>
      <w:r w:rsidRPr="00CB767C">
        <w:rPr>
          <w:rFonts w:cs="Arial"/>
          <w:b/>
          <w:bCs/>
          <w:szCs w:val="22"/>
          <w:lang w:val="en-US"/>
        </w:rPr>
        <w:t>Key Result Areas</w:t>
      </w:r>
    </w:p>
    <w:p w14:paraId="6BC9F209" w14:textId="77777777" w:rsidR="00CB767C" w:rsidRPr="0003041C" w:rsidRDefault="00CB767C" w:rsidP="00633351">
      <w:pPr>
        <w:rPr>
          <w:rFonts w:cs="Arial"/>
          <w:szCs w:val="22"/>
          <w:lang w:val="en-US"/>
        </w:rPr>
      </w:pPr>
    </w:p>
    <w:p w14:paraId="3FB776CC" w14:textId="352EF361"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Delivering wrap-around intensive, trauma informed</w:t>
      </w:r>
      <w:r w:rsidR="00412BF9" w:rsidRPr="0003041C">
        <w:rPr>
          <w:rFonts w:cs="Arial"/>
          <w:szCs w:val="22"/>
        </w:rPr>
        <w:t xml:space="preserve"> and </w:t>
      </w:r>
      <w:r w:rsidR="0003041C" w:rsidRPr="0003041C">
        <w:rPr>
          <w:rFonts w:cs="Arial"/>
          <w:szCs w:val="22"/>
        </w:rPr>
        <w:t>strengths-based</w:t>
      </w:r>
      <w:r w:rsidRPr="0003041C">
        <w:rPr>
          <w:rFonts w:cs="Arial"/>
          <w:szCs w:val="22"/>
        </w:rPr>
        <w:t xml:space="preserve"> support to people </w:t>
      </w:r>
      <w:r w:rsidR="00412BF9" w:rsidRPr="0003041C">
        <w:rPr>
          <w:rFonts w:cs="Arial"/>
          <w:szCs w:val="22"/>
        </w:rPr>
        <w:t>facing barriers to finding and keeping their home</w:t>
      </w:r>
      <w:r w:rsidRPr="0003041C">
        <w:rPr>
          <w:rFonts w:cs="Arial"/>
          <w:szCs w:val="22"/>
        </w:rPr>
        <w:t>.</w:t>
      </w:r>
    </w:p>
    <w:p w14:paraId="7C55375D" w14:textId="4EC11EAE"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 xml:space="preserve">Working with </w:t>
      </w:r>
      <w:r w:rsidR="00FE3D50" w:rsidRPr="0003041C">
        <w:rPr>
          <w:rFonts w:cs="Arial"/>
          <w:szCs w:val="22"/>
        </w:rPr>
        <w:t>individuals to</w:t>
      </w:r>
      <w:r w:rsidRPr="0003041C">
        <w:rPr>
          <w:rFonts w:cs="Arial"/>
          <w:szCs w:val="22"/>
        </w:rPr>
        <w:t xml:space="preserve"> help them clarify their goals and aspirations offering personalised support and promoting choice and wellbeing.</w:t>
      </w:r>
    </w:p>
    <w:p w14:paraId="6C39E105" w14:textId="77777777"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Maintaining accurate up to date records on the chosen case management system of progress against individual support plans; safety plans and outcomes information.</w:t>
      </w:r>
    </w:p>
    <w:p w14:paraId="037A6EF0" w14:textId="208A603A"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Liais</w:t>
      </w:r>
      <w:r w:rsidR="00E93991" w:rsidRPr="0003041C">
        <w:rPr>
          <w:rFonts w:cs="Arial"/>
          <w:szCs w:val="22"/>
        </w:rPr>
        <w:t>ing</w:t>
      </w:r>
      <w:r w:rsidRPr="0003041C">
        <w:rPr>
          <w:rFonts w:cs="Arial"/>
          <w:szCs w:val="22"/>
        </w:rPr>
        <w:t xml:space="preserve"> with other agencies to facilitate access to support including Adult Social Care; Criminal Justice services; Health services; employment and training agencies.</w:t>
      </w:r>
    </w:p>
    <w:p w14:paraId="6A4D37D7" w14:textId="424082D4" w:rsidR="00E93991" w:rsidRPr="0003041C" w:rsidRDefault="00E93991" w:rsidP="00E93991">
      <w:pPr>
        <w:pStyle w:val="ListParagraph"/>
        <w:numPr>
          <w:ilvl w:val="0"/>
          <w:numId w:val="19"/>
        </w:numPr>
        <w:spacing w:after="200" w:line="276" w:lineRule="auto"/>
        <w:contextualSpacing/>
        <w:jc w:val="both"/>
        <w:rPr>
          <w:rFonts w:cs="Arial"/>
          <w:szCs w:val="22"/>
        </w:rPr>
      </w:pPr>
      <w:r w:rsidRPr="0003041C">
        <w:rPr>
          <w:rFonts w:cs="Arial"/>
          <w:szCs w:val="22"/>
        </w:rPr>
        <w:t xml:space="preserve">Building and maintaining positive networks with those staff from other agencies to ensure the person you are working with is appropriately supported by other agencies who should be involved. </w:t>
      </w:r>
    </w:p>
    <w:p w14:paraId="0AFE92E1" w14:textId="782E38DD"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Regularly review</w:t>
      </w:r>
      <w:r w:rsidR="00381204" w:rsidRPr="0003041C">
        <w:rPr>
          <w:rFonts w:cs="Arial"/>
          <w:szCs w:val="22"/>
        </w:rPr>
        <w:t>ing</w:t>
      </w:r>
      <w:r w:rsidRPr="0003041C">
        <w:rPr>
          <w:rFonts w:cs="Arial"/>
          <w:szCs w:val="22"/>
        </w:rPr>
        <w:t xml:space="preserve"> </w:t>
      </w:r>
      <w:r w:rsidR="00381204" w:rsidRPr="0003041C">
        <w:rPr>
          <w:rFonts w:cs="Arial"/>
          <w:szCs w:val="22"/>
        </w:rPr>
        <w:t>a</w:t>
      </w:r>
      <w:r w:rsidRPr="0003041C">
        <w:rPr>
          <w:rFonts w:cs="Arial"/>
          <w:szCs w:val="22"/>
        </w:rPr>
        <w:t xml:space="preserve"> person-centred support plan to update, record and monitor </w:t>
      </w:r>
      <w:r w:rsidR="0003041C" w:rsidRPr="0003041C">
        <w:rPr>
          <w:rFonts w:cs="Arial"/>
          <w:szCs w:val="22"/>
        </w:rPr>
        <w:t>progress.</w:t>
      </w:r>
      <w:r w:rsidRPr="0003041C">
        <w:rPr>
          <w:rFonts w:cs="Arial"/>
          <w:szCs w:val="22"/>
        </w:rPr>
        <w:t xml:space="preserve"> </w:t>
      </w:r>
    </w:p>
    <w:p w14:paraId="62981877" w14:textId="3C3A29D1"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Liais</w:t>
      </w:r>
      <w:r w:rsidR="00381204" w:rsidRPr="0003041C">
        <w:rPr>
          <w:rFonts w:cs="Arial"/>
          <w:szCs w:val="22"/>
        </w:rPr>
        <w:t>ing</w:t>
      </w:r>
      <w:r w:rsidRPr="0003041C">
        <w:rPr>
          <w:rFonts w:cs="Arial"/>
          <w:szCs w:val="22"/>
        </w:rPr>
        <w:t xml:space="preserve"> with landlords to assist the person living in accommodation of their choice; including practical help with furniture; benefits advice and accompanied visits. </w:t>
      </w:r>
    </w:p>
    <w:p w14:paraId="7FEF899C" w14:textId="54306D52"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Promot</w:t>
      </w:r>
      <w:r w:rsidR="00381204" w:rsidRPr="0003041C">
        <w:rPr>
          <w:rFonts w:cs="Arial"/>
          <w:szCs w:val="22"/>
        </w:rPr>
        <w:t>ing</w:t>
      </w:r>
      <w:r w:rsidRPr="0003041C">
        <w:rPr>
          <w:rFonts w:cs="Arial"/>
          <w:szCs w:val="22"/>
        </w:rPr>
        <w:t xml:space="preserve">, and actively encourage </w:t>
      </w:r>
      <w:r w:rsidR="00381204" w:rsidRPr="0003041C">
        <w:rPr>
          <w:rFonts w:cs="Arial"/>
          <w:szCs w:val="22"/>
        </w:rPr>
        <w:t>lived-experience</w:t>
      </w:r>
      <w:r w:rsidRPr="0003041C">
        <w:rPr>
          <w:rFonts w:cs="Arial"/>
          <w:szCs w:val="22"/>
        </w:rPr>
        <w:t xml:space="preserve"> involvement within the service.</w:t>
      </w:r>
    </w:p>
    <w:p w14:paraId="237F1398" w14:textId="0282166B"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Complet</w:t>
      </w:r>
      <w:r w:rsidR="00381204" w:rsidRPr="0003041C">
        <w:rPr>
          <w:rFonts w:cs="Arial"/>
          <w:szCs w:val="22"/>
        </w:rPr>
        <w:t>ing</w:t>
      </w:r>
      <w:r w:rsidRPr="0003041C">
        <w:rPr>
          <w:rFonts w:cs="Arial"/>
          <w:szCs w:val="22"/>
        </w:rPr>
        <w:t xml:space="preserve"> dynamic risk assessments and maintain own safety by following lone working procedures. </w:t>
      </w:r>
    </w:p>
    <w:p w14:paraId="5D1F73AD" w14:textId="199AA3A8" w:rsidR="00633351" w:rsidRPr="0003041C" w:rsidRDefault="00633351" w:rsidP="00633351">
      <w:pPr>
        <w:pStyle w:val="ListParagraph"/>
        <w:numPr>
          <w:ilvl w:val="0"/>
          <w:numId w:val="19"/>
        </w:numPr>
        <w:spacing w:after="200" w:line="276" w:lineRule="auto"/>
        <w:contextualSpacing/>
        <w:jc w:val="both"/>
        <w:rPr>
          <w:rFonts w:cs="Arial"/>
          <w:szCs w:val="22"/>
        </w:rPr>
      </w:pPr>
      <w:r w:rsidRPr="0003041C">
        <w:rPr>
          <w:rFonts w:cs="Arial"/>
          <w:szCs w:val="22"/>
        </w:rPr>
        <w:t>Adher</w:t>
      </w:r>
      <w:r w:rsidR="00381204" w:rsidRPr="0003041C">
        <w:rPr>
          <w:rFonts w:cs="Arial"/>
          <w:szCs w:val="22"/>
        </w:rPr>
        <w:t>ing</w:t>
      </w:r>
      <w:r w:rsidRPr="0003041C">
        <w:rPr>
          <w:rFonts w:cs="Arial"/>
          <w:szCs w:val="22"/>
        </w:rPr>
        <w:t xml:space="preserve"> to good practice safeguarding procedures with a positive risk-taking approach to ensure the wellbeing of vulnerable people. </w:t>
      </w:r>
    </w:p>
    <w:p w14:paraId="5068DC5F" w14:textId="77777777" w:rsidR="00CB767C" w:rsidRDefault="00AB7D6F" w:rsidP="00CB767C">
      <w:pPr>
        <w:pStyle w:val="Heading2"/>
        <w:jc w:val="both"/>
        <w:rPr>
          <w:rStyle w:val="Strong"/>
          <w:szCs w:val="22"/>
        </w:rPr>
      </w:pPr>
      <w:r w:rsidRPr="0003041C">
        <w:rPr>
          <w:rStyle w:val="Strong"/>
          <w:szCs w:val="22"/>
        </w:rPr>
        <w:t xml:space="preserve">The key result areas to this post are set out in this job description. It should be noted that the </w:t>
      </w:r>
      <w:r w:rsidR="00F32836" w:rsidRPr="0003041C">
        <w:rPr>
          <w:rStyle w:val="Strong"/>
          <w:szCs w:val="22"/>
        </w:rPr>
        <w:t>c</w:t>
      </w:r>
      <w:r w:rsidRPr="0003041C">
        <w:rPr>
          <w:rStyle w:val="Strong"/>
          <w:szCs w:val="22"/>
        </w:rPr>
        <w:t xml:space="preserve">ouncil reserves the right to update the job description from time to time to reflect changes in or to the post after consultation about any proposed changes. Significant permanent changes in duties and responsibilities will require revisions to be made to this job description. </w:t>
      </w:r>
    </w:p>
    <w:p w14:paraId="03D68DD4" w14:textId="77777777" w:rsidR="00CB767C" w:rsidRDefault="00CB767C" w:rsidP="00CB767C">
      <w:pPr>
        <w:pStyle w:val="Heading2"/>
      </w:pPr>
      <w:r>
        <w:t>Standard Result Areas</w:t>
      </w:r>
    </w:p>
    <w:p w14:paraId="590BB995" w14:textId="77777777" w:rsidR="00CB767C" w:rsidRPr="004548DC" w:rsidRDefault="00CB767C" w:rsidP="00CB767C">
      <w:pPr>
        <w:ind w:left="1440"/>
      </w:pPr>
    </w:p>
    <w:p w14:paraId="31DB727B" w14:textId="77777777" w:rsidR="00CB767C" w:rsidRPr="00F55E05" w:rsidRDefault="00CB767C" w:rsidP="00CB767C">
      <w:pPr>
        <w:pStyle w:val="ListBullet"/>
      </w:pPr>
      <w:r w:rsidRPr="00F55E05">
        <w:t>Participate in an annual performance appraisal based on agreed objectives that are linked to the Council’s corporate objectives and priorities.</w:t>
      </w:r>
    </w:p>
    <w:p w14:paraId="4AC39AFF" w14:textId="77777777" w:rsidR="00CB767C" w:rsidRPr="00F55E05" w:rsidRDefault="00CB767C" w:rsidP="00CB767C">
      <w:pPr>
        <w:pStyle w:val="ListBullet"/>
      </w:pPr>
      <w:r w:rsidRPr="00F55E05">
        <w:t>Ensure that all duties and services provided are in accordance with the Council’s Equalities and Diversity policies and procedures.</w:t>
      </w:r>
    </w:p>
    <w:p w14:paraId="4D1DF8F6" w14:textId="77777777" w:rsidR="00CB767C" w:rsidRDefault="00CB767C" w:rsidP="00CB767C">
      <w:pPr>
        <w:pStyle w:val="ListBullet"/>
      </w:pPr>
      <w:r w:rsidRPr="00F55E05">
        <w:t>To comply with individual responsibilities, in accordance with work role for health and safety in the workplace</w:t>
      </w:r>
    </w:p>
    <w:p w14:paraId="11E4C46B" w14:textId="77777777" w:rsidR="00CB767C" w:rsidRDefault="00CB767C" w:rsidP="00CB767C">
      <w:pPr>
        <w:pStyle w:val="ListBullet"/>
      </w:pPr>
      <w:r w:rsidRPr="00355ADD">
        <w:t xml:space="preserve">Ensure that all duties and services provided are in accordance with the Council’s </w:t>
      </w:r>
      <w:r>
        <w:t>Child and Vulnerable Adult Protection</w:t>
      </w:r>
      <w:r w:rsidRPr="00355ADD">
        <w:t xml:space="preserve"> policies and procedures.</w:t>
      </w:r>
    </w:p>
    <w:p w14:paraId="1050088D" w14:textId="77777777" w:rsidR="00CB767C" w:rsidRPr="00F55E05" w:rsidRDefault="00CB767C" w:rsidP="00CB767C">
      <w:pPr>
        <w:pStyle w:val="ListBullet"/>
      </w:pPr>
      <w: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6964CE3B" w14:textId="77777777" w:rsidR="00CB767C" w:rsidRDefault="00CB767C" w:rsidP="00CB767C">
      <w:pPr>
        <w:pStyle w:val="ListBullet"/>
      </w:pPr>
      <w:r w:rsidRPr="00F55E05">
        <w:t xml:space="preserve">Undertake such other duties and tasks appropriate to the grade and character of work such as changes in information systems and new technology as may reasonably </w:t>
      </w:r>
      <w:r w:rsidRPr="00F55E05">
        <w:lastRenderedPageBreak/>
        <w:t>required.  Therefore, the above list of key result areas in this job description should not be regarded as exclusive or exhaustive.</w:t>
      </w:r>
    </w:p>
    <w:p w14:paraId="5B489270" w14:textId="77777777" w:rsidR="00CB767C" w:rsidRDefault="00CB767C" w:rsidP="00CB767C"/>
    <w:p w14:paraId="0A26A6D6" w14:textId="77777777" w:rsidR="00CB767C" w:rsidRDefault="00CB767C" w:rsidP="00CB767C">
      <w: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07DB128C" w14:textId="77777777" w:rsidR="00CB767C" w:rsidRDefault="00CB767C" w:rsidP="00CB767C"/>
    <w:p w14:paraId="794915CF" w14:textId="77777777" w:rsidR="00CB767C" w:rsidRDefault="00CB767C" w:rsidP="00CB767C">
      <w:pPr>
        <w:pStyle w:val="Heading2"/>
        <w:jc w:val="both"/>
        <w:rPr>
          <w:rStyle w:val="Strong"/>
          <w:szCs w:val="22"/>
        </w:rPr>
      </w:pPr>
    </w:p>
    <w:p w14:paraId="552ED4D9" w14:textId="0B633DDE" w:rsidR="00AB7D6F" w:rsidRPr="00CB767C" w:rsidRDefault="00AB7D6F" w:rsidP="00CB767C">
      <w:pPr>
        <w:pStyle w:val="Heading2"/>
        <w:jc w:val="both"/>
        <w:rPr>
          <w:rFonts w:ascii="Arial" w:hAnsi="Arial"/>
          <w:b w:val="0"/>
          <w:bCs w:val="0"/>
          <w:sz w:val="22"/>
          <w:szCs w:val="22"/>
        </w:rPr>
      </w:pPr>
      <w:r w:rsidRPr="00CB767C">
        <w:br w:type="page"/>
      </w:r>
      <w:r w:rsidRPr="0003041C">
        <w:rPr>
          <w:sz w:val="22"/>
          <w:szCs w:val="22"/>
        </w:rPr>
        <w:lastRenderedPageBreak/>
        <w:t>Hastings Borough Council</w:t>
      </w:r>
    </w:p>
    <w:p w14:paraId="00A86AB1" w14:textId="77777777" w:rsidR="00AB7D6F" w:rsidRPr="0003041C" w:rsidRDefault="00AB7D6F" w:rsidP="007F3063">
      <w:pPr>
        <w:pStyle w:val="Title"/>
        <w:spacing w:before="0"/>
        <w:jc w:val="both"/>
        <w:rPr>
          <w:sz w:val="22"/>
          <w:szCs w:val="22"/>
        </w:rPr>
      </w:pPr>
      <w:r w:rsidRPr="0003041C">
        <w:rPr>
          <w:sz w:val="22"/>
          <w:szCs w:val="22"/>
        </w:rPr>
        <w:t>Person Specification</w:t>
      </w:r>
    </w:p>
    <w:p w14:paraId="5811C451" w14:textId="77777777" w:rsidR="00AB7D6F" w:rsidRPr="0003041C" w:rsidRDefault="00AB7D6F" w:rsidP="007F3063">
      <w:pPr>
        <w:pStyle w:val="Title"/>
        <w:spacing w:before="0"/>
        <w:jc w:val="both"/>
        <w:rPr>
          <w:sz w:val="22"/>
          <w:szCs w:val="22"/>
        </w:rPr>
      </w:pPr>
    </w:p>
    <w:p w14:paraId="3CA54439" w14:textId="77777777" w:rsidR="00AB7D6F" w:rsidRPr="0003041C" w:rsidRDefault="00AB7D6F" w:rsidP="007F3063">
      <w:pPr>
        <w:pStyle w:val="Heading1"/>
        <w:jc w:val="both"/>
        <w:rPr>
          <w:rFonts w:ascii="Arial" w:hAnsi="Arial"/>
          <w:sz w:val="22"/>
          <w:szCs w:val="22"/>
        </w:rPr>
      </w:pPr>
      <w:r w:rsidRPr="0003041C">
        <w:rPr>
          <w:rFonts w:ascii="Arial" w:hAnsi="Arial"/>
          <w:sz w:val="22"/>
          <w:szCs w:val="22"/>
        </w:rPr>
        <w:t>Job Title</w:t>
      </w:r>
    </w:p>
    <w:p w14:paraId="2B371A1F" w14:textId="5EC87389" w:rsidR="00AB7D6F" w:rsidRPr="0003041C" w:rsidRDefault="00F121E8" w:rsidP="007F3063">
      <w:pPr>
        <w:jc w:val="both"/>
        <w:rPr>
          <w:rFonts w:cs="Arial"/>
          <w:szCs w:val="22"/>
        </w:rPr>
      </w:pPr>
      <w:r>
        <w:rPr>
          <w:rFonts w:cs="Arial"/>
          <w:szCs w:val="22"/>
        </w:rPr>
        <w:t>Support Services Officer</w:t>
      </w:r>
    </w:p>
    <w:p w14:paraId="7BF1E1D0" w14:textId="77777777" w:rsidR="00AB7D6F" w:rsidRPr="0003041C" w:rsidRDefault="00AB7D6F" w:rsidP="007F3063">
      <w:pPr>
        <w:pStyle w:val="Heading2"/>
        <w:jc w:val="both"/>
        <w:rPr>
          <w:rFonts w:ascii="Arial" w:hAnsi="Arial"/>
          <w:sz w:val="22"/>
          <w:szCs w:val="22"/>
        </w:rPr>
      </w:pPr>
      <w:r w:rsidRPr="0003041C">
        <w:rPr>
          <w:rFonts w:ascii="Arial" w:hAnsi="Arial"/>
          <w:sz w:val="22"/>
          <w:szCs w:val="22"/>
        </w:rPr>
        <w:t>Directorate</w:t>
      </w:r>
    </w:p>
    <w:p w14:paraId="4A14AABE" w14:textId="7A4472DA" w:rsidR="00AB7D6F" w:rsidRPr="0003041C" w:rsidRDefault="005D7D28" w:rsidP="007F3063">
      <w:pPr>
        <w:jc w:val="both"/>
        <w:rPr>
          <w:rFonts w:cs="Arial"/>
          <w:szCs w:val="22"/>
        </w:rPr>
      </w:pPr>
      <w:r w:rsidRPr="0003041C">
        <w:rPr>
          <w:rFonts w:cs="Arial"/>
          <w:color w:val="000000"/>
          <w:szCs w:val="22"/>
          <w:lang w:val="en-US"/>
        </w:rPr>
        <w:t xml:space="preserve">Housing </w:t>
      </w:r>
      <w:r w:rsidR="00F121E8">
        <w:rPr>
          <w:rFonts w:cs="Arial"/>
          <w:color w:val="000000"/>
          <w:szCs w:val="22"/>
          <w:lang w:val="en-US"/>
        </w:rPr>
        <w:t>Services</w:t>
      </w:r>
    </w:p>
    <w:p w14:paraId="15E7177D" w14:textId="77777777" w:rsidR="00AB7D6F" w:rsidRPr="0003041C" w:rsidRDefault="00AB7D6F" w:rsidP="007F3063">
      <w:pPr>
        <w:pStyle w:val="Heading2"/>
        <w:jc w:val="both"/>
        <w:rPr>
          <w:rFonts w:ascii="Arial" w:hAnsi="Arial"/>
          <w:sz w:val="22"/>
          <w:szCs w:val="22"/>
        </w:rPr>
      </w:pPr>
      <w:r w:rsidRPr="0003041C">
        <w:rPr>
          <w:rFonts w:ascii="Arial" w:hAnsi="Arial"/>
          <w:sz w:val="22"/>
          <w:szCs w:val="22"/>
        </w:rPr>
        <w:t>Essential Requirements</w:t>
      </w:r>
    </w:p>
    <w:p w14:paraId="5D7CCF6E" w14:textId="77777777" w:rsidR="00721B0C" w:rsidRPr="0003041C" w:rsidRDefault="00721B0C" w:rsidP="00721B0C">
      <w:pPr>
        <w:rPr>
          <w:rFonts w:cs="Arial"/>
          <w:b/>
          <w:bCs/>
          <w:szCs w:val="22"/>
        </w:rPr>
      </w:pPr>
    </w:p>
    <w:p w14:paraId="182E9192" w14:textId="77777777" w:rsidR="00721B0C" w:rsidRPr="0003041C" w:rsidRDefault="00721B0C" w:rsidP="00721B0C">
      <w:pPr>
        <w:rPr>
          <w:rFonts w:cs="Arial"/>
          <w:b/>
          <w:bCs/>
          <w:szCs w:val="22"/>
        </w:rPr>
      </w:pPr>
      <w:r w:rsidRPr="0003041C">
        <w:rPr>
          <w:rFonts w:cs="Arial"/>
          <w:b/>
          <w:bCs/>
          <w:szCs w:val="22"/>
        </w:rPr>
        <w:t xml:space="preserve">Qualification </w:t>
      </w:r>
    </w:p>
    <w:p w14:paraId="4D934303" w14:textId="77777777" w:rsidR="00721B0C" w:rsidRPr="0003041C" w:rsidRDefault="00721B0C" w:rsidP="00721B0C">
      <w:pPr>
        <w:rPr>
          <w:rFonts w:cs="Arial"/>
          <w:szCs w:val="22"/>
        </w:rPr>
      </w:pPr>
    </w:p>
    <w:p w14:paraId="257EB40A" w14:textId="47FF1E2D" w:rsidR="00721B0C" w:rsidRPr="0003041C" w:rsidRDefault="00721B0C" w:rsidP="00412BF9">
      <w:pPr>
        <w:pStyle w:val="ListNumber"/>
        <w:numPr>
          <w:ilvl w:val="0"/>
          <w:numId w:val="24"/>
        </w:numPr>
        <w:jc w:val="both"/>
        <w:rPr>
          <w:rFonts w:cs="Arial"/>
          <w:szCs w:val="22"/>
        </w:rPr>
      </w:pPr>
      <w:r w:rsidRPr="0003041C">
        <w:rPr>
          <w:rFonts w:cs="Arial"/>
          <w:szCs w:val="22"/>
        </w:rPr>
        <w:t>Educated to English Language GCSE or equivalent at Grade 9 to 4</w:t>
      </w:r>
      <w:r w:rsidR="000911F4">
        <w:rPr>
          <w:rFonts w:cs="Arial"/>
          <w:szCs w:val="22"/>
        </w:rPr>
        <w:t xml:space="preserve"> (</w:t>
      </w:r>
      <w:r w:rsidRPr="0003041C">
        <w:rPr>
          <w:rFonts w:cs="Arial"/>
          <w:szCs w:val="22"/>
        </w:rPr>
        <w:t>A+ to C</w:t>
      </w:r>
      <w:r w:rsidR="000911F4">
        <w:rPr>
          <w:rFonts w:cs="Arial"/>
          <w:szCs w:val="22"/>
        </w:rPr>
        <w:t xml:space="preserve">). </w:t>
      </w:r>
    </w:p>
    <w:p w14:paraId="3BA2B13A" w14:textId="77777777" w:rsidR="00AB7D6F" w:rsidRPr="0003041C" w:rsidRDefault="00AB7D6F" w:rsidP="007F3063">
      <w:pPr>
        <w:pStyle w:val="Heading3"/>
        <w:jc w:val="both"/>
        <w:rPr>
          <w:rFonts w:ascii="Arial" w:hAnsi="Arial"/>
          <w:sz w:val="22"/>
          <w:szCs w:val="22"/>
        </w:rPr>
      </w:pPr>
      <w:r w:rsidRPr="0003041C">
        <w:rPr>
          <w:rFonts w:ascii="Arial" w:hAnsi="Arial"/>
          <w:sz w:val="22"/>
          <w:szCs w:val="22"/>
        </w:rPr>
        <w:t>Knowledge</w:t>
      </w:r>
    </w:p>
    <w:p w14:paraId="6B75CBB2" w14:textId="2A58EA29" w:rsidR="00AB7D6F" w:rsidRPr="0003041C" w:rsidRDefault="004A1D79" w:rsidP="000911F4">
      <w:pPr>
        <w:pStyle w:val="ListNumber"/>
        <w:numPr>
          <w:ilvl w:val="0"/>
          <w:numId w:val="24"/>
        </w:numPr>
        <w:jc w:val="both"/>
        <w:rPr>
          <w:rFonts w:cs="Arial"/>
        </w:rPr>
      </w:pPr>
      <w:r w:rsidRPr="10C0DFA9">
        <w:rPr>
          <w:rFonts w:cs="Arial"/>
        </w:rPr>
        <w:t>Knowledge and understanding of the causes of homelessness</w:t>
      </w:r>
      <w:r w:rsidR="3F4679C3" w:rsidRPr="10C0DFA9">
        <w:rPr>
          <w:rFonts w:cs="Arial"/>
        </w:rPr>
        <w:t xml:space="preserve"> and the support needs of individuals that may contribute to this</w:t>
      </w:r>
      <w:r w:rsidR="49BDA884" w:rsidRPr="10C0DFA9">
        <w:rPr>
          <w:rFonts w:cs="Arial"/>
        </w:rPr>
        <w:t>.</w:t>
      </w:r>
    </w:p>
    <w:p w14:paraId="21144C66" w14:textId="77777777" w:rsidR="00AB7D6F" w:rsidRPr="0003041C" w:rsidRDefault="00AB7D6F" w:rsidP="007F3063">
      <w:pPr>
        <w:pStyle w:val="Heading3"/>
        <w:jc w:val="both"/>
        <w:rPr>
          <w:rFonts w:ascii="Arial" w:hAnsi="Arial"/>
          <w:sz w:val="22"/>
          <w:szCs w:val="22"/>
        </w:rPr>
      </w:pPr>
      <w:r w:rsidRPr="0003041C">
        <w:rPr>
          <w:rFonts w:ascii="Arial" w:hAnsi="Arial"/>
          <w:sz w:val="22"/>
          <w:szCs w:val="22"/>
        </w:rPr>
        <w:t>Personal Aptitude and Skills</w:t>
      </w:r>
    </w:p>
    <w:p w14:paraId="479F49F8"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A creative and solution focused approach to problem solving and overcoming challenges</w:t>
      </w:r>
    </w:p>
    <w:p w14:paraId="44E59BAA"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 xml:space="preserve">The ability to engage people, build rapport, demonstrate empathy and to understand the importance of empowering them. </w:t>
      </w:r>
    </w:p>
    <w:p w14:paraId="3791AA2A"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 xml:space="preserve">Promote the rights, responsibilities and informed choice of the people receiving the service, acting as an advocate to promote independence.  </w:t>
      </w:r>
    </w:p>
    <w:p w14:paraId="6A39EC31"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 xml:space="preserve">Know when to seek assistance or supervision and how to engage meaningfully in planned supervision. </w:t>
      </w:r>
    </w:p>
    <w:p w14:paraId="4B26F2F6" w14:textId="23095C3F"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 xml:space="preserve">Adaptability to changing and emerging needs demonstrating flexibility and resilience in challenging situations. </w:t>
      </w:r>
    </w:p>
    <w:p w14:paraId="6E10CBA2" w14:textId="77777777" w:rsidR="00412BF9" w:rsidRPr="0003041C" w:rsidRDefault="00412BF9" w:rsidP="00412BF9">
      <w:pPr>
        <w:pStyle w:val="ListParagraph"/>
        <w:numPr>
          <w:ilvl w:val="0"/>
          <w:numId w:val="24"/>
        </w:numPr>
        <w:spacing w:after="200" w:line="276" w:lineRule="auto"/>
        <w:contextualSpacing/>
        <w:jc w:val="both"/>
        <w:rPr>
          <w:rFonts w:cs="Arial"/>
          <w:szCs w:val="22"/>
        </w:rPr>
      </w:pPr>
      <w:r w:rsidRPr="0003041C">
        <w:rPr>
          <w:rFonts w:cs="Arial"/>
          <w:szCs w:val="22"/>
        </w:rPr>
        <w:t xml:space="preserve">Active listening skills, the ability to demonstrate empathy and a genuine desire to support customers to make their own decisions </w:t>
      </w:r>
    </w:p>
    <w:p w14:paraId="30439512"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 xml:space="preserve">High level of interpersonal skills and emotional intelligence: </w:t>
      </w:r>
    </w:p>
    <w:p w14:paraId="2BBA94E1" w14:textId="77777777" w:rsidR="00633351" w:rsidRPr="0003041C" w:rsidRDefault="00633351" w:rsidP="00412BF9">
      <w:pPr>
        <w:pStyle w:val="ListParagraph"/>
        <w:numPr>
          <w:ilvl w:val="1"/>
          <w:numId w:val="24"/>
        </w:numPr>
        <w:spacing w:after="200" w:line="276" w:lineRule="auto"/>
        <w:contextualSpacing/>
        <w:jc w:val="both"/>
        <w:rPr>
          <w:rFonts w:cs="Arial"/>
          <w:szCs w:val="22"/>
        </w:rPr>
      </w:pPr>
      <w:r w:rsidRPr="0003041C">
        <w:rPr>
          <w:rFonts w:cs="Arial"/>
          <w:szCs w:val="22"/>
        </w:rPr>
        <w:t>Empathetic; caring; accepting; an encourager of responsible risk taking; supportive, and a constructive challenger who has a positive expectation for the future and embraces an unconditional positive regard approach.</w:t>
      </w:r>
    </w:p>
    <w:p w14:paraId="61D508C9"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ICT literate and experienced in using Microsoft applications.</w:t>
      </w:r>
    </w:p>
    <w:p w14:paraId="6ED03D66"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Professional and values led with integrity, inclusivity, and respect for diversity.</w:t>
      </w:r>
    </w:p>
    <w:p w14:paraId="643E5374"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Ability to quickly build rapport, demonstrating persistence, determination, and resilience.</w:t>
      </w:r>
    </w:p>
    <w:p w14:paraId="17F21FAD"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To demonstrate leadership qualities; strong negotiation, influencing and diplomacy skills; and the ability to advocate.</w:t>
      </w:r>
    </w:p>
    <w:p w14:paraId="3EB5F12F"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To have a sense of humour, be personable and accept that things won’t always go as planned</w:t>
      </w:r>
    </w:p>
    <w:p w14:paraId="64F280E6" w14:textId="77777777" w:rsidR="00633351"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The ability to effectively network, collaborate with partner agencies and develop contacts across a wide range of local services.</w:t>
      </w:r>
    </w:p>
    <w:p w14:paraId="42542F39" w14:textId="77777777" w:rsidR="00412BF9" w:rsidRPr="0003041C" w:rsidRDefault="00633351" w:rsidP="00412BF9">
      <w:pPr>
        <w:pStyle w:val="ListParagraph"/>
        <w:numPr>
          <w:ilvl w:val="0"/>
          <w:numId w:val="24"/>
        </w:numPr>
        <w:spacing w:after="200" w:line="276" w:lineRule="auto"/>
        <w:contextualSpacing/>
        <w:jc w:val="both"/>
        <w:rPr>
          <w:rFonts w:cs="Arial"/>
          <w:szCs w:val="22"/>
        </w:rPr>
      </w:pPr>
      <w:r w:rsidRPr="0003041C">
        <w:rPr>
          <w:rFonts w:cs="Arial"/>
          <w:szCs w:val="22"/>
        </w:rPr>
        <w:t>Professional curiosity and a growth mindset with the ability and willingness to apply learning in support delivery.</w:t>
      </w:r>
    </w:p>
    <w:p w14:paraId="446787ED" w14:textId="7707169C" w:rsidR="00AB7D6F" w:rsidRPr="0003041C" w:rsidRDefault="00412BF9" w:rsidP="00412BF9">
      <w:pPr>
        <w:pStyle w:val="ListParagraph"/>
        <w:numPr>
          <w:ilvl w:val="0"/>
          <w:numId w:val="24"/>
        </w:numPr>
        <w:spacing w:after="200" w:line="276" w:lineRule="auto"/>
        <w:contextualSpacing/>
        <w:jc w:val="both"/>
        <w:rPr>
          <w:rFonts w:cs="Arial"/>
          <w:szCs w:val="22"/>
        </w:rPr>
      </w:pPr>
      <w:r w:rsidRPr="0003041C">
        <w:rPr>
          <w:rFonts w:cs="Arial"/>
          <w:szCs w:val="22"/>
        </w:rPr>
        <w:t>Evidence of commitment to continuing personal professional development</w:t>
      </w:r>
    </w:p>
    <w:p w14:paraId="0639D43A" w14:textId="6ACC9D3F" w:rsidR="0096432B" w:rsidRPr="0003041C" w:rsidRDefault="0096432B" w:rsidP="007F3063">
      <w:pPr>
        <w:jc w:val="both"/>
        <w:rPr>
          <w:rFonts w:cs="Arial"/>
          <w:szCs w:val="22"/>
        </w:rPr>
      </w:pPr>
      <w:r w:rsidRPr="0003041C">
        <w:rPr>
          <w:rFonts w:cs="Arial"/>
          <w:szCs w:val="22"/>
        </w:rPr>
        <w:lastRenderedPageBreak/>
        <w:t xml:space="preserve">Further behavioural information can be found in our Management or Staff Competency Framework which is included in this pack. Interviews will include </w:t>
      </w:r>
      <w:r w:rsidR="00484503" w:rsidRPr="0003041C">
        <w:rPr>
          <w:rFonts w:cs="Arial"/>
          <w:szCs w:val="22"/>
        </w:rPr>
        <w:t>competence-based</w:t>
      </w:r>
      <w:r w:rsidRPr="0003041C">
        <w:rPr>
          <w:rFonts w:cs="Arial"/>
          <w:szCs w:val="22"/>
        </w:rPr>
        <w:t xml:space="preserve"> questions and our managers are appraised against the framework as part of our performance management process.</w:t>
      </w:r>
    </w:p>
    <w:p w14:paraId="738F6027" w14:textId="77777777" w:rsidR="00AB7D6F" w:rsidRPr="0003041C" w:rsidRDefault="00AB7D6F" w:rsidP="007F3063">
      <w:pPr>
        <w:pStyle w:val="Heading3"/>
        <w:jc w:val="both"/>
        <w:rPr>
          <w:rFonts w:ascii="Arial" w:hAnsi="Arial"/>
          <w:sz w:val="22"/>
          <w:szCs w:val="22"/>
        </w:rPr>
      </w:pPr>
      <w:r w:rsidRPr="0003041C">
        <w:rPr>
          <w:rFonts w:ascii="Arial" w:hAnsi="Arial"/>
          <w:sz w:val="22"/>
          <w:szCs w:val="22"/>
        </w:rPr>
        <w:t>Circumstances</w:t>
      </w:r>
    </w:p>
    <w:p w14:paraId="5E68A304" w14:textId="3FA29A43" w:rsidR="00AB7D6F" w:rsidRPr="0003041C" w:rsidRDefault="004732FF" w:rsidP="002707BB">
      <w:pPr>
        <w:pStyle w:val="ListNumber"/>
        <w:numPr>
          <w:ilvl w:val="0"/>
          <w:numId w:val="24"/>
        </w:numPr>
        <w:jc w:val="both"/>
        <w:rPr>
          <w:rFonts w:cs="Arial"/>
          <w:szCs w:val="22"/>
        </w:rPr>
      </w:pPr>
      <w:r w:rsidRPr="0003041C">
        <w:rPr>
          <w:rFonts w:cs="Arial"/>
          <w:szCs w:val="22"/>
        </w:rPr>
        <w:t xml:space="preserve">Ability and willingness to work across </w:t>
      </w:r>
      <w:r w:rsidR="00412BF9" w:rsidRPr="0003041C">
        <w:rPr>
          <w:rFonts w:cs="Arial"/>
          <w:szCs w:val="22"/>
        </w:rPr>
        <w:t>Hastings</w:t>
      </w:r>
      <w:r w:rsidRPr="0003041C">
        <w:rPr>
          <w:rFonts w:cs="Arial"/>
          <w:szCs w:val="22"/>
        </w:rPr>
        <w:t xml:space="preserve"> to meet service delivery demands when required</w:t>
      </w:r>
    </w:p>
    <w:p w14:paraId="6F42AB30" w14:textId="77777777" w:rsidR="00AB7D6F" w:rsidRPr="0003041C" w:rsidRDefault="00AB7D6F" w:rsidP="007F3063">
      <w:pPr>
        <w:pStyle w:val="ListNumber"/>
        <w:tabs>
          <w:tab w:val="clear" w:pos="360"/>
        </w:tabs>
        <w:ind w:left="0" w:firstLine="0"/>
        <w:jc w:val="both"/>
        <w:rPr>
          <w:rFonts w:cs="Arial"/>
          <w:szCs w:val="22"/>
        </w:rPr>
      </w:pPr>
    </w:p>
    <w:p w14:paraId="1927979A" w14:textId="5C04DF65" w:rsidR="004732FF" w:rsidRPr="0003041C" w:rsidRDefault="00AB7D6F" w:rsidP="00412BF9">
      <w:pPr>
        <w:pStyle w:val="ListNumber"/>
        <w:tabs>
          <w:tab w:val="clear" w:pos="360"/>
        </w:tabs>
        <w:ind w:left="0" w:firstLine="0"/>
        <w:jc w:val="both"/>
        <w:rPr>
          <w:rFonts w:cs="Arial"/>
          <w:b/>
          <w:bCs/>
          <w:szCs w:val="22"/>
        </w:rPr>
      </w:pPr>
      <w:r w:rsidRPr="0003041C">
        <w:rPr>
          <w:rStyle w:val="Strong"/>
          <w:rFonts w:cs="Arial"/>
          <w:szCs w:val="22"/>
        </w:rPr>
        <w:t>The above qualities will be assessed in the first instance on the application form and again at the interview stage if selected.</w:t>
      </w:r>
    </w:p>
    <w:p w14:paraId="1EEFA951" w14:textId="77777777" w:rsidR="00AB7D6F" w:rsidRPr="0003041C" w:rsidRDefault="00AB7D6F" w:rsidP="007F3063">
      <w:pPr>
        <w:pStyle w:val="Heading2"/>
        <w:jc w:val="both"/>
        <w:rPr>
          <w:rFonts w:ascii="Arial" w:hAnsi="Arial"/>
          <w:sz w:val="22"/>
          <w:szCs w:val="22"/>
        </w:rPr>
      </w:pPr>
      <w:r w:rsidRPr="0003041C">
        <w:rPr>
          <w:rFonts w:ascii="Arial" w:hAnsi="Arial"/>
          <w:sz w:val="22"/>
          <w:szCs w:val="22"/>
        </w:rPr>
        <w:t>Desirable Requirements</w:t>
      </w:r>
    </w:p>
    <w:p w14:paraId="6B3F4F02" w14:textId="77777777" w:rsidR="00741753" w:rsidRPr="0003041C" w:rsidRDefault="00741753" w:rsidP="00741753">
      <w:pPr>
        <w:pStyle w:val="Heading3"/>
        <w:jc w:val="both"/>
        <w:rPr>
          <w:rFonts w:ascii="Arial" w:hAnsi="Arial"/>
          <w:sz w:val="22"/>
          <w:szCs w:val="22"/>
        </w:rPr>
      </w:pPr>
      <w:r w:rsidRPr="0003041C">
        <w:rPr>
          <w:rFonts w:ascii="Arial" w:hAnsi="Arial"/>
          <w:sz w:val="22"/>
          <w:szCs w:val="22"/>
        </w:rPr>
        <w:t>Qualification</w:t>
      </w:r>
    </w:p>
    <w:p w14:paraId="76C6DD9C" w14:textId="77777777" w:rsidR="00741753" w:rsidRPr="0003041C" w:rsidRDefault="00741753" w:rsidP="00741753">
      <w:pPr>
        <w:pStyle w:val="ListNumber"/>
        <w:tabs>
          <w:tab w:val="clear" w:pos="360"/>
        </w:tabs>
        <w:ind w:left="0" w:firstLine="0"/>
        <w:jc w:val="both"/>
        <w:rPr>
          <w:rFonts w:cs="Arial"/>
          <w:szCs w:val="22"/>
        </w:rPr>
      </w:pPr>
    </w:p>
    <w:p w14:paraId="51C611FE" w14:textId="0E7B26A4" w:rsidR="00412BF9" w:rsidRPr="0003041C" w:rsidRDefault="00412BF9" w:rsidP="00412BF9">
      <w:pPr>
        <w:pStyle w:val="ListNumber"/>
        <w:numPr>
          <w:ilvl w:val="0"/>
          <w:numId w:val="24"/>
        </w:numPr>
        <w:jc w:val="both"/>
        <w:rPr>
          <w:rFonts w:cs="Arial"/>
          <w:szCs w:val="22"/>
        </w:rPr>
      </w:pPr>
      <w:r w:rsidRPr="0003041C">
        <w:rPr>
          <w:rFonts w:cs="Arial"/>
          <w:szCs w:val="22"/>
        </w:rPr>
        <w:t xml:space="preserve">Experience of working in a housing related support role delivering advice &amp; assistance, </w:t>
      </w:r>
    </w:p>
    <w:p w14:paraId="36AD1B76" w14:textId="77777777" w:rsidR="00412BF9" w:rsidRPr="0003041C" w:rsidRDefault="00412BF9" w:rsidP="00412BF9">
      <w:pPr>
        <w:pStyle w:val="ListNumber"/>
        <w:numPr>
          <w:ilvl w:val="0"/>
          <w:numId w:val="24"/>
        </w:numPr>
        <w:jc w:val="both"/>
        <w:rPr>
          <w:rFonts w:cs="Arial"/>
          <w:szCs w:val="22"/>
        </w:rPr>
      </w:pPr>
      <w:r w:rsidRPr="0003041C">
        <w:rPr>
          <w:rFonts w:cs="Arial"/>
          <w:szCs w:val="22"/>
        </w:rPr>
        <w:t>Experience of and a commitment to work within a comprehensive and inclusive equalities framework.</w:t>
      </w:r>
    </w:p>
    <w:p w14:paraId="46309A70" w14:textId="16BD74DA" w:rsidR="00741753" w:rsidRPr="0003041C" w:rsidRDefault="00412BF9" w:rsidP="00412BF9">
      <w:pPr>
        <w:pStyle w:val="ListNumber"/>
        <w:numPr>
          <w:ilvl w:val="0"/>
          <w:numId w:val="24"/>
        </w:numPr>
        <w:jc w:val="both"/>
        <w:rPr>
          <w:rFonts w:cs="Arial"/>
          <w:szCs w:val="22"/>
        </w:rPr>
      </w:pPr>
      <w:r w:rsidRPr="0003041C">
        <w:rPr>
          <w:rFonts w:cs="Arial"/>
          <w:szCs w:val="22"/>
        </w:rPr>
        <w:t xml:space="preserve">Experience of working with individuals with a history of homelessness </w:t>
      </w:r>
      <w:r w:rsidR="00741753" w:rsidRPr="0003041C">
        <w:rPr>
          <w:rFonts w:cs="Arial"/>
          <w:szCs w:val="22"/>
        </w:rPr>
        <w:t xml:space="preserve"> </w:t>
      </w:r>
    </w:p>
    <w:p w14:paraId="51A1A2C3" w14:textId="77777777" w:rsidR="00741753" w:rsidRPr="0003041C" w:rsidRDefault="00741753" w:rsidP="00741753">
      <w:pPr>
        <w:rPr>
          <w:rFonts w:cs="Arial"/>
          <w:szCs w:val="22"/>
        </w:rPr>
      </w:pPr>
    </w:p>
    <w:p w14:paraId="04556D1A" w14:textId="77777777" w:rsidR="006078FB" w:rsidRPr="0003041C" w:rsidRDefault="006078FB" w:rsidP="000C0479">
      <w:pPr>
        <w:pStyle w:val="ListNumber"/>
        <w:tabs>
          <w:tab w:val="clear" w:pos="360"/>
        </w:tabs>
        <w:ind w:left="0" w:firstLine="0"/>
        <w:jc w:val="both"/>
        <w:rPr>
          <w:rFonts w:cs="Arial"/>
          <w:b/>
          <w:bCs/>
          <w:szCs w:val="22"/>
        </w:rPr>
      </w:pPr>
      <w:r w:rsidRPr="0003041C">
        <w:rPr>
          <w:rFonts w:cs="Arial"/>
          <w:b/>
          <w:bCs/>
          <w:szCs w:val="22"/>
        </w:rPr>
        <w:t xml:space="preserve">Circumstances </w:t>
      </w:r>
    </w:p>
    <w:p w14:paraId="5C4720C3" w14:textId="77777777" w:rsidR="006078FB" w:rsidRPr="0003041C" w:rsidRDefault="006078FB" w:rsidP="000C0479">
      <w:pPr>
        <w:pStyle w:val="ListNumber"/>
        <w:tabs>
          <w:tab w:val="clear" w:pos="360"/>
        </w:tabs>
        <w:ind w:left="0" w:firstLine="0"/>
        <w:jc w:val="both"/>
        <w:rPr>
          <w:rFonts w:cs="Arial"/>
          <w:b/>
          <w:bCs/>
          <w:szCs w:val="22"/>
        </w:rPr>
      </w:pPr>
    </w:p>
    <w:p w14:paraId="2FC0BA06" w14:textId="2D015DEE" w:rsidR="006078FB" w:rsidRPr="0003041C" w:rsidRDefault="006078FB" w:rsidP="00412BF9">
      <w:pPr>
        <w:pStyle w:val="ListNumber"/>
        <w:numPr>
          <w:ilvl w:val="0"/>
          <w:numId w:val="24"/>
        </w:numPr>
        <w:jc w:val="both"/>
        <w:rPr>
          <w:rFonts w:cs="Arial"/>
          <w:szCs w:val="22"/>
        </w:rPr>
      </w:pPr>
      <w:r w:rsidRPr="0003041C">
        <w:rPr>
          <w:rFonts w:cs="Arial"/>
          <w:szCs w:val="22"/>
        </w:rPr>
        <w:t xml:space="preserve">Current clean </w:t>
      </w:r>
      <w:r w:rsidR="001B6E2D" w:rsidRPr="0003041C">
        <w:rPr>
          <w:rFonts w:cs="Arial"/>
          <w:szCs w:val="22"/>
        </w:rPr>
        <w:t>driver’s</w:t>
      </w:r>
      <w:r w:rsidRPr="0003041C">
        <w:rPr>
          <w:rFonts w:cs="Arial"/>
          <w:szCs w:val="22"/>
        </w:rPr>
        <w:t xml:space="preserve"> license and access to vehicle. </w:t>
      </w:r>
    </w:p>
    <w:p w14:paraId="0FAD4236" w14:textId="77777777" w:rsidR="006078FB" w:rsidRPr="0003041C" w:rsidRDefault="006078FB" w:rsidP="000C0479">
      <w:pPr>
        <w:pStyle w:val="ListNumber"/>
        <w:tabs>
          <w:tab w:val="clear" w:pos="360"/>
        </w:tabs>
        <w:ind w:left="0" w:firstLine="0"/>
        <w:jc w:val="both"/>
        <w:rPr>
          <w:rFonts w:cs="Arial"/>
          <w:b/>
          <w:bCs/>
          <w:szCs w:val="22"/>
        </w:rPr>
      </w:pPr>
    </w:p>
    <w:sectPr w:rsidR="006078FB" w:rsidRPr="0003041C">
      <w:footerReference w:type="default" r:id="rId10"/>
      <w:pgSz w:w="11906" w:h="16838" w:code="9"/>
      <w:pgMar w:top="1134" w:right="1418" w:bottom="1418"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8DED" w14:textId="77777777" w:rsidR="00911A03" w:rsidRDefault="00911A03">
      <w:r>
        <w:separator/>
      </w:r>
    </w:p>
  </w:endnote>
  <w:endnote w:type="continuationSeparator" w:id="0">
    <w:p w14:paraId="09E4481B" w14:textId="77777777" w:rsidR="00911A03" w:rsidRDefault="00911A03">
      <w:r>
        <w:continuationSeparator/>
      </w:r>
    </w:p>
  </w:endnote>
  <w:endnote w:type="continuationNotice" w:id="1">
    <w:p w14:paraId="70144266" w14:textId="77777777" w:rsidR="00083AB2" w:rsidRDefault="00083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A867" w14:textId="01A1CAB9" w:rsidR="009279F5" w:rsidRDefault="00F121E8">
    <w:pPr>
      <w:pStyle w:val="Footer"/>
      <w:tabs>
        <w:tab w:val="clear" w:pos="4320"/>
        <w:tab w:val="clear" w:pos="8640"/>
        <w:tab w:val="center" w:pos="4536"/>
        <w:tab w:val="right" w:pos="8931"/>
      </w:tabs>
    </w:pPr>
    <w:r>
      <w:t>Support Services Team Leader</w:t>
    </w:r>
    <w:r w:rsidR="009279F5">
      <w:tab/>
      <w:t xml:space="preserve">Last reviewed </w:t>
    </w:r>
    <w:r>
      <w:t>July 2025</w:t>
    </w:r>
    <w:r w:rsidR="009279F5">
      <w:tab/>
      <w:t xml:space="preserve">Page </w:t>
    </w:r>
    <w:r w:rsidR="009279F5">
      <w:fldChar w:fldCharType="begin"/>
    </w:r>
    <w:r w:rsidR="009279F5">
      <w:instrText xml:space="preserve"> PAGE </w:instrText>
    </w:r>
    <w:r w:rsidR="009279F5">
      <w:fldChar w:fldCharType="separate"/>
    </w:r>
    <w:r w:rsidR="001C3A71">
      <w:rPr>
        <w:noProof/>
      </w:rPr>
      <w:t>4</w:t>
    </w:r>
    <w:r w:rsidR="009279F5">
      <w:fldChar w:fldCharType="end"/>
    </w:r>
    <w:r w:rsidR="009279F5">
      <w:t xml:space="preserve"> of </w:t>
    </w:r>
    <w:r w:rsidR="009279F5">
      <w:fldChar w:fldCharType="begin"/>
    </w:r>
    <w:r w:rsidR="009279F5">
      <w:instrText xml:space="preserve"> NUMPAGES </w:instrText>
    </w:r>
    <w:r w:rsidR="009279F5">
      <w:fldChar w:fldCharType="separate"/>
    </w:r>
    <w:r w:rsidR="001C3A71">
      <w:rPr>
        <w:noProof/>
      </w:rPr>
      <w:t>4</w:t>
    </w:r>
    <w:r w:rsidR="009279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C592" w14:textId="77777777" w:rsidR="00911A03" w:rsidRDefault="00911A03">
      <w:r>
        <w:separator/>
      </w:r>
    </w:p>
  </w:footnote>
  <w:footnote w:type="continuationSeparator" w:id="0">
    <w:p w14:paraId="58D184FD" w14:textId="77777777" w:rsidR="00911A03" w:rsidRDefault="00911A03">
      <w:r>
        <w:continuationSeparator/>
      </w:r>
    </w:p>
  </w:footnote>
  <w:footnote w:type="continuationNotice" w:id="1">
    <w:p w14:paraId="70B1422E" w14:textId="77777777" w:rsidR="00083AB2" w:rsidRDefault="00083A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E9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640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BAA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67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A26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AFFA2"/>
    <w:lvl w:ilvl="0">
      <w:start w:val="1"/>
      <w:numFmt w:val="bullet"/>
      <w:pStyle w:val="ListBullet4"/>
      <w:lvlText w:val=""/>
      <w:lvlJc w:val="left"/>
      <w:pPr>
        <w:tabs>
          <w:tab w:val="num" w:pos="1209"/>
        </w:tabs>
        <w:ind w:left="1209" w:hanging="360"/>
      </w:pPr>
      <w:rPr>
        <w:rFonts w:ascii="Wingdings 2" w:hAnsi="Wingdings 2" w:hint="default"/>
      </w:rPr>
    </w:lvl>
  </w:abstractNum>
  <w:abstractNum w:abstractNumId="6" w15:restartNumberingAfterBreak="0">
    <w:nsid w:val="FFFFFF82"/>
    <w:multiLevelType w:val="singleLevel"/>
    <w:tmpl w:val="9800C3CE"/>
    <w:lvl w:ilvl="0">
      <w:start w:val="1"/>
      <w:numFmt w:val="bullet"/>
      <w:pStyle w:val="ListBullet3"/>
      <w:lvlText w:val=""/>
      <w:lvlJc w:val="left"/>
      <w:pPr>
        <w:tabs>
          <w:tab w:val="num" w:pos="926"/>
        </w:tabs>
        <w:ind w:left="926" w:hanging="360"/>
      </w:pPr>
      <w:rPr>
        <w:rFonts w:ascii="Wingdings 2" w:hAnsi="Wingdings 2" w:hint="default"/>
      </w:rPr>
    </w:lvl>
  </w:abstractNum>
  <w:abstractNum w:abstractNumId="7" w15:restartNumberingAfterBreak="0">
    <w:nsid w:val="FFFFFF83"/>
    <w:multiLevelType w:val="singleLevel"/>
    <w:tmpl w:val="569C312C"/>
    <w:lvl w:ilvl="0">
      <w:start w:val="1"/>
      <w:numFmt w:val="bullet"/>
      <w:pStyle w:val="ListBullet2"/>
      <w:lvlText w:val=""/>
      <w:lvlJc w:val="left"/>
      <w:pPr>
        <w:tabs>
          <w:tab w:val="num" w:pos="643"/>
        </w:tabs>
        <w:ind w:left="643" w:hanging="360"/>
      </w:pPr>
      <w:rPr>
        <w:rFonts w:ascii="Wingdings 2" w:hAnsi="Wingdings 2" w:hint="default"/>
      </w:rPr>
    </w:lvl>
  </w:abstractNum>
  <w:abstractNum w:abstractNumId="8" w15:restartNumberingAfterBreak="0">
    <w:nsid w:val="FFFFFF88"/>
    <w:multiLevelType w:val="singleLevel"/>
    <w:tmpl w:val="E5FCBA08"/>
    <w:lvl w:ilvl="0">
      <w:start w:val="1"/>
      <w:numFmt w:val="decimal"/>
      <w:pStyle w:val="TOC6"/>
      <w:lvlText w:val="%1."/>
      <w:lvlJc w:val="left"/>
      <w:pPr>
        <w:tabs>
          <w:tab w:val="num" w:pos="360"/>
        </w:tabs>
        <w:ind w:left="360" w:hanging="360"/>
      </w:pPr>
    </w:lvl>
  </w:abstractNum>
  <w:abstractNum w:abstractNumId="9" w15:restartNumberingAfterBreak="0">
    <w:nsid w:val="FFFFFF89"/>
    <w:multiLevelType w:val="singleLevel"/>
    <w:tmpl w:val="74FA1268"/>
    <w:lvl w:ilvl="0">
      <w:start w:val="1"/>
      <w:numFmt w:val="bullet"/>
      <w:lvlText w:val=""/>
      <w:lvlJc w:val="left"/>
      <w:pPr>
        <w:tabs>
          <w:tab w:val="num" w:pos="360"/>
        </w:tabs>
        <w:ind w:left="360" w:hanging="360"/>
      </w:pPr>
      <w:rPr>
        <w:rFonts w:ascii="Wingdings 2" w:hAnsi="Wingdings 2" w:hint="default"/>
      </w:rPr>
    </w:lvl>
  </w:abstractNum>
  <w:abstractNum w:abstractNumId="10" w15:restartNumberingAfterBreak="0">
    <w:nsid w:val="05177BFA"/>
    <w:multiLevelType w:val="hybridMultilevel"/>
    <w:tmpl w:val="E738C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A2E5C"/>
    <w:multiLevelType w:val="hybridMultilevel"/>
    <w:tmpl w:val="53B6E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8A4FFE"/>
    <w:multiLevelType w:val="hybridMultilevel"/>
    <w:tmpl w:val="81DA1938"/>
    <w:lvl w:ilvl="0" w:tplc="08090001">
      <w:start w:val="1"/>
      <w:numFmt w:val="bullet"/>
      <w:lvlText w:val=""/>
      <w:lvlJc w:val="left"/>
      <w:pPr>
        <w:ind w:left="720" w:hanging="360"/>
      </w:pPr>
      <w:rPr>
        <w:rFonts w:ascii="Symbol" w:hAnsi="Symbol" w:hint="default"/>
      </w:rPr>
    </w:lvl>
    <w:lvl w:ilvl="1" w:tplc="E474C9AE">
      <w:numFmt w:val="bullet"/>
      <w:lvlText w:val="•"/>
      <w:lvlJc w:val="left"/>
      <w:pPr>
        <w:ind w:left="1800" w:hanging="72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30364"/>
    <w:multiLevelType w:val="hybridMultilevel"/>
    <w:tmpl w:val="545E2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B4240F"/>
    <w:multiLevelType w:val="hybridMultilevel"/>
    <w:tmpl w:val="F5BA84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8E3849"/>
    <w:multiLevelType w:val="hybridMultilevel"/>
    <w:tmpl w:val="F29E5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122013"/>
    <w:multiLevelType w:val="hybridMultilevel"/>
    <w:tmpl w:val="9684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F4E31"/>
    <w:multiLevelType w:val="hybridMultilevel"/>
    <w:tmpl w:val="53A6A0B8"/>
    <w:lvl w:ilvl="0" w:tplc="ABC4E9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29697C"/>
    <w:multiLevelType w:val="hybridMultilevel"/>
    <w:tmpl w:val="F2DEC4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615C2D"/>
    <w:multiLevelType w:val="hybridMultilevel"/>
    <w:tmpl w:val="6408F3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0D21F2"/>
    <w:multiLevelType w:val="hybridMultilevel"/>
    <w:tmpl w:val="A6C0A5B0"/>
    <w:lvl w:ilvl="0" w:tplc="CAD83482">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A17F3"/>
    <w:multiLevelType w:val="hybridMultilevel"/>
    <w:tmpl w:val="D578050C"/>
    <w:lvl w:ilvl="0" w:tplc="B3D0E5E8">
      <w:start w:val="1"/>
      <w:numFmt w:val="bullet"/>
      <w:lvlText w:val=""/>
      <w:lvlJc w:val="left"/>
      <w:pPr>
        <w:tabs>
          <w:tab w:val="num" w:pos="757"/>
        </w:tabs>
        <w:ind w:left="757" w:hanging="397"/>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710583"/>
    <w:multiLevelType w:val="hybridMultilevel"/>
    <w:tmpl w:val="1F00A9CE"/>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7D56132F"/>
    <w:multiLevelType w:val="hybridMultilevel"/>
    <w:tmpl w:val="4E3CCF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FF64209"/>
    <w:multiLevelType w:val="hybridMultilevel"/>
    <w:tmpl w:val="0638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1083403">
    <w:abstractNumId w:val="8"/>
  </w:num>
  <w:num w:numId="2" w16cid:durableId="616835925">
    <w:abstractNumId w:val="3"/>
  </w:num>
  <w:num w:numId="3" w16cid:durableId="495191699">
    <w:abstractNumId w:val="9"/>
  </w:num>
  <w:num w:numId="4" w16cid:durableId="1533608937">
    <w:abstractNumId w:val="7"/>
  </w:num>
  <w:num w:numId="5" w16cid:durableId="1034233992">
    <w:abstractNumId w:val="6"/>
  </w:num>
  <w:num w:numId="6" w16cid:durableId="511380393">
    <w:abstractNumId w:val="5"/>
  </w:num>
  <w:num w:numId="7" w16cid:durableId="2013558663">
    <w:abstractNumId w:val="2"/>
  </w:num>
  <w:num w:numId="8" w16cid:durableId="1177306856">
    <w:abstractNumId w:val="1"/>
  </w:num>
  <w:num w:numId="9" w16cid:durableId="1995528301">
    <w:abstractNumId w:val="0"/>
  </w:num>
  <w:num w:numId="10" w16cid:durableId="556936231">
    <w:abstractNumId w:val="4"/>
  </w:num>
  <w:num w:numId="11" w16cid:durableId="276833558">
    <w:abstractNumId w:val="13"/>
  </w:num>
  <w:num w:numId="12" w16cid:durableId="46346853">
    <w:abstractNumId w:val="14"/>
  </w:num>
  <w:num w:numId="13" w16cid:durableId="66465228">
    <w:abstractNumId w:val="21"/>
  </w:num>
  <w:num w:numId="14" w16cid:durableId="583296979">
    <w:abstractNumId w:val="23"/>
  </w:num>
  <w:num w:numId="15" w16cid:durableId="1351687049">
    <w:abstractNumId w:val="20"/>
  </w:num>
  <w:num w:numId="16" w16cid:durableId="158234480">
    <w:abstractNumId w:val="11"/>
  </w:num>
  <w:num w:numId="17" w16cid:durableId="1698584791">
    <w:abstractNumId w:val="15"/>
  </w:num>
  <w:num w:numId="18" w16cid:durableId="2076587244">
    <w:abstractNumId w:val="17"/>
  </w:num>
  <w:num w:numId="19" w16cid:durableId="1986736580">
    <w:abstractNumId w:val="12"/>
  </w:num>
  <w:num w:numId="20" w16cid:durableId="1664581519">
    <w:abstractNumId w:val="16"/>
  </w:num>
  <w:num w:numId="21" w16cid:durableId="1896575577">
    <w:abstractNumId w:val="22"/>
  </w:num>
  <w:num w:numId="22" w16cid:durableId="1228153567">
    <w:abstractNumId w:val="10"/>
  </w:num>
  <w:num w:numId="23" w16cid:durableId="523177262">
    <w:abstractNumId w:val="18"/>
  </w:num>
  <w:num w:numId="24" w16cid:durableId="2081436236">
    <w:abstractNumId w:val="19"/>
  </w:num>
  <w:num w:numId="25" w16cid:durableId="372849920">
    <w:abstractNumId w:val="8"/>
  </w:num>
  <w:num w:numId="26" w16cid:durableId="831410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2B"/>
    <w:rsid w:val="0003041C"/>
    <w:rsid w:val="00044728"/>
    <w:rsid w:val="00073217"/>
    <w:rsid w:val="00083AB2"/>
    <w:rsid w:val="000911F4"/>
    <w:rsid w:val="000A29AB"/>
    <w:rsid w:val="000C0479"/>
    <w:rsid w:val="000E2D5B"/>
    <w:rsid w:val="00106993"/>
    <w:rsid w:val="001543B1"/>
    <w:rsid w:val="00164004"/>
    <w:rsid w:val="001B67FE"/>
    <w:rsid w:val="001B6E2D"/>
    <w:rsid w:val="001C12B7"/>
    <w:rsid w:val="001C3A71"/>
    <w:rsid w:val="001D621F"/>
    <w:rsid w:val="00234B92"/>
    <w:rsid w:val="002707BB"/>
    <w:rsid w:val="002867E7"/>
    <w:rsid w:val="002A08AB"/>
    <w:rsid w:val="002C47AD"/>
    <w:rsid w:val="002E7843"/>
    <w:rsid w:val="00312BEE"/>
    <w:rsid w:val="0032452B"/>
    <w:rsid w:val="003516E7"/>
    <w:rsid w:val="0036324A"/>
    <w:rsid w:val="00381204"/>
    <w:rsid w:val="003B1FA3"/>
    <w:rsid w:val="003C23E4"/>
    <w:rsid w:val="00412BF9"/>
    <w:rsid w:val="00430F2A"/>
    <w:rsid w:val="004375AD"/>
    <w:rsid w:val="00450F73"/>
    <w:rsid w:val="00453794"/>
    <w:rsid w:val="004732FF"/>
    <w:rsid w:val="00483185"/>
    <w:rsid w:val="00483465"/>
    <w:rsid w:val="00484503"/>
    <w:rsid w:val="004A1D79"/>
    <w:rsid w:val="004A5CF9"/>
    <w:rsid w:val="00500568"/>
    <w:rsid w:val="00527E22"/>
    <w:rsid w:val="00531B49"/>
    <w:rsid w:val="00537CA7"/>
    <w:rsid w:val="005550B9"/>
    <w:rsid w:val="00557E5D"/>
    <w:rsid w:val="005813DF"/>
    <w:rsid w:val="00583852"/>
    <w:rsid w:val="00597750"/>
    <w:rsid w:val="005D7D28"/>
    <w:rsid w:val="006078FB"/>
    <w:rsid w:val="006111F2"/>
    <w:rsid w:val="00615B93"/>
    <w:rsid w:val="00633351"/>
    <w:rsid w:val="00665672"/>
    <w:rsid w:val="00684899"/>
    <w:rsid w:val="006D55B4"/>
    <w:rsid w:val="006E5A55"/>
    <w:rsid w:val="007142E1"/>
    <w:rsid w:val="00721B0C"/>
    <w:rsid w:val="00740073"/>
    <w:rsid w:val="00741753"/>
    <w:rsid w:val="00752A70"/>
    <w:rsid w:val="007E0080"/>
    <w:rsid w:val="007F3063"/>
    <w:rsid w:val="00800886"/>
    <w:rsid w:val="0080203D"/>
    <w:rsid w:val="0081040B"/>
    <w:rsid w:val="00911A03"/>
    <w:rsid w:val="009279F5"/>
    <w:rsid w:val="00934238"/>
    <w:rsid w:val="00937A4F"/>
    <w:rsid w:val="009434ED"/>
    <w:rsid w:val="00943931"/>
    <w:rsid w:val="009520E4"/>
    <w:rsid w:val="00952BDD"/>
    <w:rsid w:val="0096418F"/>
    <w:rsid w:val="0096432B"/>
    <w:rsid w:val="009973F1"/>
    <w:rsid w:val="00A2393C"/>
    <w:rsid w:val="00A3303D"/>
    <w:rsid w:val="00A43589"/>
    <w:rsid w:val="00A465FD"/>
    <w:rsid w:val="00A81B0D"/>
    <w:rsid w:val="00AB688F"/>
    <w:rsid w:val="00AB7D6F"/>
    <w:rsid w:val="00AC0A32"/>
    <w:rsid w:val="00B06E3B"/>
    <w:rsid w:val="00B33163"/>
    <w:rsid w:val="00B703DA"/>
    <w:rsid w:val="00B739AA"/>
    <w:rsid w:val="00BA1E7B"/>
    <w:rsid w:val="00BB2E9C"/>
    <w:rsid w:val="00BD64B5"/>
    <w:rsid w:val="00BF5BFC"/>
    <w:rsid w:val="00C01DAF"/>
    <w:rsid w:val="00C11210"/>
    <w:rsid w:val="00C16043"/>
    <w:rsid w:val="00C329D6"/>
    <w:rsid w:val="00C511DB"/>
    <w:rsid w:val="00C670F1"/>
    <w:rsid w:val="00C83210"/>
    <w:rsid w:val="00CB767C"/>
    <w:rsid w:val="00CC1C1B"/>
    <w:rsid w:val="00CC56D7"/>
    <w:rsid w:val="00CD3A7F"/>
    <w:rsid w:val="00CE4836"/>
    <w:rsid w:val="00CF6210"/>
    <w:rsid w:val="00D3163A"/>
    <w:rsid w:val="00D340BB"/>
    <w:rsid w:val="00D6592D"/>
    <w:rsid w:val="00D76119"/>
    <w:rsid w:val="00D94C60"/>
    <w:rsid w:val="00E3069D"/>
    <w:rsid w:val="00E33401"/>
    <w:rsid w:val="00E371CD"/>
    <w:rsid w:val="00E41942"/>
    <w:rsid w:val="00E576C0"/>
    <w:rsid w:val="00E93991"/>
    <w:rsid w:val="00E96D56"/>
    <w:rsid w:val="00ED66C9"/>
    <w:rsid w:val="00ED6D0E"/>
    <w:rsid w:val="00F121E8"/>
    <w:rsid w:val="00F32836"/>
    <w:rsid w:val="00F74585"/>
    <w:rsid w:val="00F9772F"/>
    <w:rsid w:val="00FA0F80"/>
    <w:rsid w:val="00FB37C7"/>
    <w:rsid w:val="00FE3D50"/>
    <w:rsid w:val="02497B1E"/>
    <w:rsid w:val="02897B7A"/>
    <w:rsid w:val="0D0A8907"/>
    <w:rsid w:val="10C0DFA9"/>
    <w:rsid w:val="17B1FB6F"/>
    <w:rsid w:val="260AB56D"/>
    <w:rsid w:val="3F4679C3"/>
    <w:rsid w:val="46E4A66E"/>
    <w:rsid w:val="49BDA884"/>
    <w:rsid w:val="4E9BBAAA"/>
    <w:rsid w:val="514B951A"/>
    <w:rsid w:val="533B6EF5"/>
    <w:rsid w:val="61AB3F21"/>
    <w:rsid w:val="63051AB4"/>
    <w:rsid w:val="6678B830"/>
    <w:rsid w:val="6854F260"/>
    <w:rsid w:val="68A16056"/>
    <w:rsid w:val="6A9706D9"/>
    <w:rsid w:val="6FD1EC19"/>
    <w:rsid w:val="74AE04BC"/>
    <w:rsid w:val="7A3E834A"/>
    <w:rsid w:val="7B2503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AAB3"/>
  <w15:chartTrackingRefBased/>
  <w15:docId w15:val="{647553DE-F0D2-4BEF-AAEC-5C840DF0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qFormat/>
    <w:pPr>
      <w:keepNext/>
      <w:spacing w:before="240" w:after="60"/>
      <w:outlineLvl w:val="1"/>
    </w:pPr>
    <w:rPr>
      <w:rFonts w:ascii="Arial Bold" w:hAnsi="Arial Bold" w:cs="Arial"/>
      <w:b/>
      <w:bCs/>
      <w:iCs/>
      <w:sz w:val="26"/>
      <w:szCs w:val="28"/>
    </w:rPr>
  </w:style>
  <w:style w:type="paragraph" w:styleId="Heading3">
    <w:name w:val="heading 3"/>
    <w:basedOn w:val="Normal"/>
    <w:next w:val="Normal"/>
    <w:link w:val="Heading3Char"/>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semiHidden/>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character" w:styleId="Strong">
    <w:name w:val="Strong"/>
    <w:qFormat/>
    <w:rPr>
      <w:rFonts w:ascii="Arial" w:hAnsi="Arial"/>
      <w:b/>
      <w:bCs/>
      <w:sz w:val="22"/>
    </w:rPr>
  </w:style>
  <w:style w:type="paragraph" w:styleId="TOC2">
    <w:name w:val="toc 2"/>
    <w:basedOn w:val="Normal"/>
    <w:next w:val="Normal"/>
    <w:autoRedefine/>
    <w:semiHidden/>
    <w:pPr>
      <w:ind w:left="220"/>
    </w:pPr>
  </w:style>
  <w:style w:type="paragraph" w:styleId="ListBullet">
    <w:name w:val="List Bullet"/>
    <w:basedOn w:val="Normal"/>
    <w:autoRedefine/>
    <w:rsid w:val="009434ED"/>
    <w:pPr>
      <w:numPr>
        <w:numId w:val="15"/>
      </w:numPr>
      <w:jc w:val="both"/>
    </w:pPr>
  </w:style>
  <w:style w:type="paragraph" w:styleId="ListNumber">
    <w:name w:val="List Number"/>
    <w:basedOn w:val="Normal"/>
    <w:pPr>
      <w:tabs>
        <w:tab w:val="num" w:pos="360"/>
      </w:tabs>
      <w:ind w:left="360" w:hanging="36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numPr>
        <w:numId w:val="1"/>
      </w:numPr>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customStyle="1" w:styleId="10pt">
    <w:name w:val="10pt"/>
    <w:pPr>
      <w:autoSpaceDE w:val="0"/>
      <w:autoSpaceDN w:val="0"/>
      <w:adjustRightInd w:val="0"/>
      <w:ind w:left="720" w:hanging="720"/>
      <w:jc w:val="both"/>
    </w:pPr>
    <w:rPr>
      <w:rFonts w:ascii="CG Times (WN)" w:hAnsi="CG Times (WN)"/>
      <w:color w:val="000000"/>
      <w:lang w:val="en-US" w:eastAsia="en-US"/>
    </w:r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customStyle="1" w:styleId="10ptIndent">
    <w:name w:val="10ptIndent"/>
    <w:pPr>
      <w:autoSpaceDE w:val="0"/>
      <w:autoSpaceDN w:val="0"/>
      <w:adjustRightInd w:val="0"/>
      <w:ind w:left="1440" w:hanging="1440"/>
      <w:jc w:val="both"/>
    </w:pPr>
    <w:rPr>
      <w:rFonts w:ascii="CG Times (WN)" w:hAnsi="CG Times (WN)"/>
      <w:color w:val="000000"/>
      <w:lang w:val="en-US" w:eastAsia="en-US"/>
    </w:rPr>
  </w:style>
  <w:style w:type="paragraph" w:styleId="BalloonText">
    <w:name w:val="Balloon Text"/>
    <w:basedOn w:val="Normal"/>
    <w:link w:val="BalloonTextChar"/>
    <w:rsid w:val="004A1D79"/>
    <w:rPr>
      <w:rFonts w:ascii="Tahoma" w:hAnsi="Tahoma" w:cs="Tahoma"/>
      <w:sz w:val="16"/>
      <w:szCs w:val="16"/>
    </w:rPr>
  </w:style>
  <w:style w:type="character" w:customStyle="1" w:styleId="BalloonTextChar">
    <w:name w:val="Balloon Text Char"/>
    <w:link w:val="BalloonText"/>
    <w:rsid w:val="004A1D79"/>
    <w:rPr>
      <w:rFonts w:ascii="Tahoma" w:hAnsi="Tahoma" w:cs="Tahoma"/>
      <w:sz w:val="16"/>
      <w:szCs w:val="16"/>
      <w:lang w:eastAsia="en-US"/>
    </w:rPr>
  </w:style>
  <w:style w:type="paragraph" w:styleId="ListParagraph">
    <w:name w:val="List Paragraph"/>
    <w:aliases w:val="Numbered list"/>
    <w:basedOn w:val="Normal"/>
    <w:link w:val="ListParagraphChar"/>
    <w:uiPriority w:val="34"/>
    <w:qFormat/>
    <w:rsid w:val="00BB2E9C"/>
    <w:pPr>
      <w:ind w:left="720"/>
    </w:pPr>
  </w:style>
  <w:style w:type="character" w:customStyle="1" w:styleId="Heading3Char">
    <w:name w:val="Heading 3 Char"/>
    <w:link w:val="Heading3"/>
    <w:rsid w:val="00741753"/>
    <w:rPr>
      <w:rFonts w:ascii="Arial Bold" w:hAnsi="Arial Bold" w:cs="Arial"/>
      <w:b/>
      <w:bCs/>
      <w:sz w:val="24"/>
      <w:szCs w:val="26"/>
      <w:lang w:eastAsia="en-US"/>
    </w:rPr>
  </w:style>
  <w:style w:type="character" w:customStyle="1" w:styleId="ListParagraphChar">
    <w:name w:val="List Paragraph Char"/>
    <w:aliases w:val="Numbered list Char"/>
    <w:link w:val="ListParagraph"/>
    <w:uiPriority w:val="34"/>
    <w:rsid w:val="00633351"/>
    <w:rPr>
      <w:rFonts w:ascii="Arial" w:hAnsi="Arial"/>
      <w:sz w:val="22"/>
      <w:lang w:eastAsia="en-US"/>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paragraph" w:styleId="Revision">
    <w:name w:val="Revision"/>
    <w:hidden/>
    <w:uiPriority w:val="99"/>
    <w:semiHidden/>
    <w:rsid w:val="006848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3169">
      <w:bodyDiv w:val="1"/>
      <w:marLeft w:val="0"/>
      <w:marRight w:val="0"/>
      <w:marTop w:val="0"/>
      <w:marBottom w:val="0"/>
      <w:divBdr>
        <w:top w:val="none" w:sz="0" w:space="0" w:color="auto"/>
        <w:left w:val="none" w:sz="0" w:space="0" w:color="auto"/>
        <w:bottom w:val="none" w:sz="0" w:space="0" w:color="auto"/>
        <w:right w:val="none" w:sz="0" w:space="0" w:color="auto"/>
      </w:divBdr>
    </w:div>
    <w:div w:id="1467703839">
      <w:bodyDiv w:val="1"/>
      <w:marLeft w:val="0"/>
      <w:marRight w:val="0"/>
      <w:marTop w:val="0"/>
      <w:marBottom w:val="0"/>
      <w:divBdr>
        <w:top w:val="none" w:sz="0" w:space="0" w:color="auto"/>
        <w:left w:val="none" w:sz="0" w:space="0" w:color="auto"/>
        <w:bottom w:val="none" w:sz="0" w:space="0" w:color="auto"/>
        <w:right w:val="none" w:sz="0" w:space="0" w:color="auto"/>
      </w:divBdr>
    </w:div>
    <w:div w:id="20694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3A8C9DBC3614BA5BDC12B77203911" ma:contentTypeVersion="14" ma:contentTypeDescription="Create a new document." ma:contentTypeScope="" ma:versionID="4a852ae457145272e4c0428214847d68">
  <xsd:schema xmlns:xsd="http://www.w3.org/2001/XMLSchema" xmlns:xs="http://www.w3.org/2001/XMLSchema" xmlns:p="http://schemas.microsoft.com/office/2006/metadata/properties" xmlns:ns2="f7689b36-3170-4020-a221-c9be427630bd" xmlns:ns3="1ab0bb3f-33c4-4a54-bc2b-e3eeb4e7c6b4" targetNamespace="http://schemas.microsoft.com/office/2006/metadata/properties" ma:root="true" ma:fieldsID="ca61db3174b2f0cef4fc93d7ce5da94c" ns2:_="" ns3:_="">
    <xsd:import namespace="f7689b36-3170-4020-a221-c9be427630bd"/>
    <xsd:import namespace="1ab0bb3f-33c4-4a54-bc2b-e3eeb4e7c6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89b36-3170-4020-a221-c9be42763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ef9598-3777-45da-a216-e1336f4ab5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0bb3f-33c4-4a54-bc2b-e3eeb4e7c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bd5f8-b7fe-4c50-9c6d-fef93620d8aa}" ma:internalName="TaxCatchAll" ma:showField="CatchAllData" ma:web="1ab0bb3f-33c4-4a54-bc2b-e3eeb4e7c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b0bb3f-33c4-4a54-bc2b-e3eeb4e7c6b4" xsi:nil="true"/>
    <lcf76f155ced4ddcb4097134ff3c332f xmlns="f7689b36-3170-4020-a221-c9be427630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434C1-6DF9-4157-B022-96E2D138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89b36-3170-4020-a221-c9be427630bd"/>
    <ds:schemaRef ds:uri="1ab0bb3f-33c4-4a54-bc2b-e3eeb4e7c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446BA-64A0-4944-9199-9D8FEB0DB31C}">
  <ds:schemaRefs>
    <ds:schemaRef ds:uri="http://schemas.microsoft.com/office/2006/metadata/properties"/>
    <ds:schemaRef ds:uri="http://schemas.microsoft.com/office/infopath/2007/PartnerControls"/>
    <ds:schemaRef ds:uri="1ab0bb3f-33c4-4a54-bc2b-e3eeb4e7c6b4"/>
    <ds:schemaRef ds:uri="f7689b36-3170-4020-a221-c9be427630bd"/>
  </ds:schemaRefs>
</ds:datastoreItem>
</file>

<file path=customXml/itemProps3.xml><?xml version="1.0" encoding="utf-8"?>
<ds:datastoreItem xmlns:ds="http://schemas.openxmlformats.org/officeDocument/2006/customXml" ds:itemID="{D9D225AD-2C33-4623-B9BE-2E80FF311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1316</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Housing Options Officer</vt:lpstr>
    </vt:vector>
  </TitlesOfParts>
  <Company>Hastings Borough Council</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Options Officer</dc:title>
  <dc:subject>Job Description and Person Specification</dc:subject>
  <dc:creator>Personnel and Organisational Development</dc:creator>
  <cp:keywords>Normal</cp:keywords>
  <cp:lastModifiedBy>Amy Collins</cp:lastModifiedBy>
  <cp:revision>18</cp:revision>
  <cp:lastPrinted>2006-03-24T11:13:00Z</cp:lastPrinted>
  <dcterms:created xsi:type="dcterms:W3CDTF">2025-07-25T07:51:00Z</dcterms:created>
  <dcterms:modified xsi:type="dcterms:W3CDTF">2025-08-26T10:41:00Z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0x010100DD33A8C9DBC3614BA5BDC12B77203911</vt:lpwstr>
  </property>
  <property fmtid="{D5CDD505-2E9C-101B-9397-08002B2CF9AE}" pid="3" name="MediaServiceImageTags">
    <vt:lpwstr/>
  </property>
</Properties>
</file>