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B8EF1" w14:textId="77777777" w:rsidR="00D36AD2" w:rsidRDefault="00D36A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D36AD2" w14:paraId="6694D66B" w14:textId="77777777">
        <w:tc>
          <w:tcPr>
            <w:tcW w:w="6974" w:type="dxa"/>
          </w:tcPr>
          <w:p w14:paraId="0DE78EBE" w14:textId="77777777" w:rsidR="00D36AD2" w:rsidRDefault="009709B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Essential Personal Attributes</w:t>
            </w:r>
          </w:p>
        </w:tc>
        <w:tc>
          <w:tcPr>
            <w:tcW w:w="6974" w:type="dxa"/>
          </w:tcPr>
          <w:p w14:paraId="075BC4AD" w14:textId="77777777" w:rsidR="00D36AD2" w:rsidRDefault="009709B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Desirable Personal Attributes</w:t>
            </w:r>
          </w:p>
        </w:tc>
      </w:tr>
      <w:tr w:rsidR="00D36AD2" w14:paraId="098F88F5" w14:textId="77777777">
        <w:tc>
          <w:tcPr>
            <w:tcW w:w="6974" w:type="dxa"/>
          </w:tcPr>
          <w:p w14:paraId="76F2C233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Qualifications</w:t>
            </w:r>
          </w:p>
          <w:p w14:paraId="5A111DFB" w14:textId="77777777" w:rsidR="00D36AD2" w:rsidRDefault="009709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Qualified teacher status, degree or recognised equivalent.</w:t>
            </w:r>
          </w:p>
        </w:tc>
        <w:tc>
          <w:tcPr>
            <w:tcW w:w="6974" w:type="dxa"/>
          </w:tcPr>
          <w:p w14:paraId="5DB7FEF9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Qualifications</w:t>
            </w:r>
          </w:p>
          <w:p w14:paraId="76BD79A9" w14:textId="77777777" w:rsidR="00D36AD2" w:rsidRDefault="009709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Evidence of further Professional development and Training.</w:t>
            </w:r>
          </w:p>
          <w:p w14:paraId="5DF1351D" w14:textId="77777777" w:rsidR="00D36AD2" w:rsidRDefault="00D36AD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D36AD2" w14:paraId="0A06945F" w14:textId="77777777">
        <w:tc>
          <w:tcPr>
            <w:tcW w:w="6974" w:type="dxa"/>
          </w:tcPr>
          <w:p w14:paraId="6285D64D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</w:t>
            </w:r>
          </w:p>
          <w:p w14:paraId="437B23C3" w14:textId="77777777" w:rsidR="00D36AD2" w:rsidRDefault="009709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Enthusiastic, excellent and organised </w:t>
            </w:r>
            <w:r>
              <w:rPr>
                <w:rFonts w:ascii="Arial" w:eastAsia="Arial" w:hAnsi="Arial" w:cs="Arial"/>
              </w:rPr>
              <w:t>Key Stage 2</w:t>
            </w:r>
            <w:r>
              <w:rPr>
                <w:rFonts w:ascii="Arial" w:eastAsia="Arial" w:hAnsi="Arial" w:cs="Arial"/>
                <w:color w:val="000000"/>
              </w:rPr>
              <w:t xml:space="preserve"> classroom teacher with high expectations of children’s learning and development</w:t>
            </w:r>
          </w:p>
          <w:p w14:paraId="6617B6DF" w14:textId="77777777" w:rsidR="00D36AD2" w:rsidRDefault="009709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Ability to identify gaps in learning to differentiate skilfully stretching the most able learners and supporting learners with SEND and </w:t>
            </w:r>
            <w:r>
              <w:rPr>
                <w:rFonts w:ascii="Arial" w:eastAsia="Arial" w:hAnsi="Arial" w:cs="Arial"/>
              </w:rPr>
              <w:t>EAL</w:t>
            </w:r>
          </w:p>
          <w:p w14:paraId="36CF6A58" w14:textId="77777777" w:rsidR="00D36AD2" w:rsidRDefault="009709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Experience of assessing children’s learning, development and planning next steps</w:t>
            </w:r>
          </w:p>
          <w:p w14:paraId="4E2F89EF" w14:textId="77777777" w:rsidR="00D36AD2" w:rsidRDefault="009709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Evidence of making an effective contribution to a team</w:t>
            </w:r>
          </w:p>
          <w:p w14:paraId="10CB791B" w14:textId="77777777" w:rsidR="00D36AD2" w:rsidRDefault="009709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Experience of deploying teaching assistants</w:t>
            </w:r>
          </w:p>
          <w:p w14:paraId="68F1CE22" w14:textId="77777777" w:rsidR="00D36AD2" w:rsidRDefault="009709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 of leading a curriculum area</w:t>
            </w:r>
          </w:p>
        </w:tc>
        <w:tc>
          <w:tcPr>
            <w:tcW w:w="6974" w:type="dxa"/>
          </w:tcPr>
          <w:p w14:paraId="1F7DD994" w14:textId="77777777" w:rsidR="00D36AD2" w:rsidRDefault="009709B3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Experience</w:t>
            </w:r>
          </w:p>
          <w:p w14:paraId="3A10B378" w14:textId="77777777" w:rsidR="00D36AD2" w:rsidRDefault="009709B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Experience of teaching in across all phases</w:t>
            </w:r>
          </w:p>
          <w:p w14:paraId="2DC1DEFB" w14:textId="77777777" w:rsidR="00D36AD2" w:rsidRDefault="009709B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Experience of leading PE or computing </w:t>
            </w:r>
          </w:p>
          <w:p w14:paraId="01941B9A" w14:textId="77777777" w:rsidR="00D36AD2" w:rsidRDefault="009709B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Experience of working with parents to engage them in their child’s learning</w:t>
            </w:r>
          </w:p>
          <w:p w14:paraId="29F3A34F" w14:textId="77777777" w:rsidR="00D36AD2" w:rsidRDefault="009709B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Proven high expectations for pupil outcomes and the ability to demonstrate impact.</w:t>
            </w:r>
          </w:p>
          <w:p w14:paraId="02CCE8AB" w14:textId="77777777" w:rsidR="00D36AD2" w:rsidRDefault="00D36AD2">
            <w:pPr>
              <w:rPr>
                <w:rFonts w:ascii="Arial" w:eastAsia="Arial" w:hAnsi="Arial" w:cs="Arial"/>
              </w:rPr>
            </w:pPr>
          </w:p>
        </w:tc>
      </w:tr>
      <w:tr w:rsidR="00D36AD2" w14:paraId="74A74EE1" w14:textId="77777777">
        <w:tc>
          <w:tcPr>
            <w:tcW w:w="6974" w:type="dxa"/>
          </w:tcPr>
          <w:p w14:paraId="3976AABD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Knowledge and Skills</w:t>
            </w:r>
          </w:p>
          <w:p w14:paraId="1880D98D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Demonstrate a clear understanding of the curriculum across </w:t>
            </w:r>
            <w:r>
              <w:rPr>
                <w:rFonts w:ascii="Arial" w:eastAsia="Arial" w:hAnsi="Arial" w:cs="Arial"/>
              </w:rPr>
              <w:t>upper</w:t>
            </w:r>
            <w:r>
              <w:rPr>
                <w:rFonts w:ascii="Arial" w:eastAsia="Arial" w:hAnsi="Arial" w:cs="Arial"/>
                <w:color w:val="000000"/>
              </w:rPr>
              <w:t xml:space="preserve"> key stage two.</w:t>
            </w:r>
          </w:p>
          <w:p w14:paraId="2226AE59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Demonstrate a secure knowledge and understanding of creative, imaginative and exciting approaches to teaching and learning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in order to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challenge children of all abilities</w:t>
            </w:r>
          </w:p>
          <w:p w14:paraId="40FB41AE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Show how assessment and attainment information can be used to improve practice and raise standards. </w:t>
            </w:r>
          </w:p>
          <w:p w14:paraId="021396A4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Understand different teaching methods, and how teaching should be adapted to cater for different pupils’ needs</w:t>
            </w:r>
          </w:p>
          <w:p w14:paraId="4486D0AB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Sound knowledge of working with children with SEND needs</w:t>
            </w:r>
          </w:p>
          <w:p w14:paraId="030007B8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Demonstrate effective intervention strategies to improve the quality of teaching and learning</w:t>
            </w:r>
          </w:p>
          <w:p w14:paraId="3334CEEC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Demonstrate experience of working as part of a team </w:t>
            </w:r>
          </w:p>
          <w:p w14:paraId="0BF30C9B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Understanding of and commitment to promoting safeguarding of pupils</w:t>
            </w:r>
          </w:p>
          <w:p w14:paraId="06374AC3" w14:textId="77777777" w:rsidR="00D36AD2" w:rsidRDefault="009709B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Able to promote good behaviour consistently.</w:t>
            </w:r>
          </w:p>
        </w:tc>
        <w:tc>
          <w:tcPr>
            <w:tcW w:w="6974" w:type="dxa"/>
          </w:tcPr>
          <w:p w14:paraId="123BD403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Knowledge and Skills</w:t>
            </w:r>
          </w:p>
          <w:p w14:paraId="1C414145" w14:textId="77777777" w:rsidR="00D36AD2" w:rsidRDefault="009709B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secure understanding of progression within the curriculum.</w:t>
            </w:r>
          </w:p>
          <w:p w14:paraId="0E71C72A" w14:textId="77777777" w:rsidR="00D36AD2" w:rsidRDefault="009709B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 understanding of the research behind effective teaching and learning</w:t>
            </w:r>
          </w:p>
          <w:p w14:paraId="3DF25A98" w14:textId="77777777" w:rsidR="00D36AD2" w:rsidRDefault="00D36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</w:p>
          <w:p w14:paraId="158A45E0" w14:textId="77777777" w:rsidR="00D36AD2" w:rsidRDefault="00D36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</w:tr>
      <w:tr w:rsidR="00D36AD2" w14:paraId="469DCBD4" w14:textId="77777777">
        <w:tc>
          <w:tcPr>
            <w:tcW w:w="6974" w:type="dxa"/>
          </w:tcPr>
          <w:p w14:paraId="518A09E5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Skills and Attributes</w:t>
            </w:r>
          </w:p>
          <w:p w14:paraId="37AA6F48" w14:textId="77777777" w:rsidR="00D36AD2" w:rsidRDefault="009709B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deliver high quality learning over time to all pupils</w:t>
            </w:r>
          </w:p>
          <w:p w14:paraId="207BF5E0" w14:textId="77777777" w:rsidR="00D36AD2" w:rsidRDefault="009709B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Capacity to work alongside colleagues, contributing effectively to a team.</w:t>
            </w:r>
          </w:p>
          <w:p w14:paraId="4E94483F" w14:textId="77777777" w:rsidR="00D36AD2" w:rsidRDefault="009709B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quickly establish and maintain positive relationships with pupils, staff and families.</w:t>
            </w:r>
          </w:p>
          <w:p w14:paraId="29A489BB" w14:textId="77777777" w:rsidR="00D36AD2" w:rsidRDefault="009709B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Understanding of safeguarding issues and promoting the welfare of children and young people</w:t>
            </w:r>
          </w:p>
          <w:p w14:paraId="2844938A" w14:textId="77777777" w:rsidR="00D36AD2" w:rsidRDefault="009709B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Well-developed communication skills</w:t>
            </w:r>
          </w:p>
          <w:p w14:paraId="69DCEF58" w14:textId="77777777" w:rsidR="00D36AD2" w:rsidRDefault="009709B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Fulfil the professional standards for Teachers in England</w:t>
            </w:r>
            <w:r>
              <w:rPr>
                <w:rFonts w:ascii="Arial" w:eastAsia="Arial" w:hAnsi="Arial" w:cs="Arial"/>
                <w:color w:val="000000"/>
              </w:rPr>
              <w:tab/>
            </w:r>
          </w:p>
          <w:p w14:paraId="5BD6F77B" w14:textId="77777777" w:rsidR="00D36AD2" w:rsidRDefault="009709B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Commitment and ex</w:t>
            </w:r>
            <w:r>
              <w:rPr>
                <w:rFonts w:ascii="Arial" w:eastAsia="Arial" w:hAnsi="Arial" w:cs="Arial"/>
              </w:rPr>
              <w:t xml:space="preserve">perience of running </w:t>
            </w:r>
            <w:r>
              <w:rPr>
                <w:rFonts w:ascii="Arial" w:eastAsia="Arial" w:hAnsi="Arial" w:cs="Arial"/>
                <w:color w:val="000000"/>
              </w:rPr>
              <w:t>extra-curricular activities</w:t>
            </w:r>
          </w:p>
        </w:tc>
        <w:tc>
          <w:tcPr>
            <w:tcW w:w="6974" w:type="dxa"/>
          </w:tcPr>
          <w:p w14:paraId="60E114D4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Skills and Attributes</w:t>
            </w:r>
          </w:p>
          <w:p w14:paraId="35E8FF7A" w14:textId="77777777" w:rsidR="00D36AD2" w:rsidRDefault="009709B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Willingness to </w:t>
            </w:r>
            <w:r>
              <w:rPr>
                <w:rFonts w:ascii="Arial" w:eastAsia="Arial" w:hAnsi="Arial" w:cs="Arial"/>
              </w:rPr>
              <w:t xml:space="preserve">coordinate </w:t>
            </w:r>
            <w:r>
              <w:rPr>
                <w:rFonts w:ascii="Arial" w:eastAsia="Arial" w:hAnsi="Arial" w:cs="Arial"/>
                <w:color w:val="000000"/>
              </w:rPr>
              <w:t>extra-curricular clubs</w:t>
            </w:r>
          </w:p>
        </w:tc>
      </w:tr>
      <w:tr w:rsidR="00D36AD2" w14:paraId="76CC1695" w14:textId="77777777">
        <w:tc>
          <w:tcPr>
            <w:tcW w:w="6974" w:type="dxa"/>
          </w:tcPr>
          <w:p w14:paraId="2EA15C0F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Philosophy</w:t>
            </w:r>
          </w:p>
          <w:p w14:paraId="7F556F55" w14:textId="77777777" w:rsidR="00D36AD2" w:rsidRDefault="009709B3">
            <w:pPr>
              <w:numPr>
                <w:ilvl w:val="0"/>
                <w:numId w:val="8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Expectation of high pupil achievement for all pupils including those with SEND</w:t>
            </w:r>
          </w:p>
          <w:p w14:paraId="0B9CFF73" w14:textId="77777777" w:rsidR="00D36AD2" w:rsidRDefault="009709B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Commitment to the provision of high-quality education and pastoral care for all pupils</w:t>
            </w:r>
          </w:p>
          <w:p w14:paraId="2100A417" w14:textId="77777777" w:rsidR="00D36AD2" w:rsidRDefault="009709B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Evidence of understanding and commitment to equality of opportunity and respect for pupils’ individual differences</w:t>
            </w:r>
          </w:p>
          <w:p w14:paraId="30A3BA82" w14:textId="77777777" w:rsidR="00D36AD2" w:rsidRDefault="009709B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Commitment to parental partnership in education and developing links between school, home and the community.</w:t>
            </w:r>
          </w:p>
          <w:p w14:paraId="1436D0E4" w14:textId="77777777" w:rsidR="00D36AD2" w:rsidRDefault="009709B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Be aware of the key school policies and procedures, especially Health and Safety, Child Protection, Data Protection and School Development Plan</w:t>
            </w:r>
          </w:p>
        </w:tc>
        <w:tc>
          <w:tcPr>
            <w:tcW w:w="6974" w:type="dxa"/>
          </w:tcPr>
          <w:p w14:paraId="15F86F22" w14:textId="77777777" w:rsidR="00D36AD2" w:rsidRDefault="00D36AD2"/>
        </w:tc>
      </w:tr>
      <w:tr w:rsidR="00D36AD2" w14:paraId="7AAC8864" w14:textId="77777777">
        <w:tc>
          <w:tcPr>
            <w:tcW w:w="6974" w:type="dxa"/>
          </w:tcPr>
          <w:p w14:paraId="0E8B4AEB" w14:textId="77777777" w:rsidR="00D36AD2" w:rsidRDefault="009709B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Personal Qualities</w:t>
            </w:r>
          </w:p>
          <w:p w14:paraId="10C5C55B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An enhanced DBS certificate and barred list check. </w:t>
            </w:r>
          </w:p>
          <w:p w14:paraId="0E30FF71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good attendance and punctuality record. </w:t>
            </w:r>
          </w:p>
          <w:p w14:paraId="08C43B31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Excellent verbal and written communication skills. </w:t>
            </w:r>
          </w:p>
          <w:p w14:paraId="6B1F6F8F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Excellent time management and organisation.  </w:t>
            </w:r>
          </w:p>
          <w:p w14:paraId="3007B9F6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commitment to CPD.  </w:t>
            </w:r>
          </w:p>
          <w:p w14:paraId="3375D355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Enthusiasm for teaching </w:t>
            </w:r>
          </w:p>
          <w:p w14:paraId="4A3929DD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The ability to work as both part of a team and independently. </w:t>
            </w:r>
          </w:p>
          <w:p w14:paraId="0E07CFCA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Committed to contributing to the wider school and its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community.  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CBB3D51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inspire confidence and enthusiasm.</w:t>
            </w:r>
          </w:p>
          <w:p w14:paraId="162C2A77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Able to anticipate and manage their workload.</w:t>
            </w:r>
          </w:p>
          <w:p w14:paraId="3765C922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Able to develop effective relationships. </w:t>
            </w:r>
          </w:p>
          <w:p w14:paraId="56E1F624" w14:textId="77777777" w:rsidR="00D36AD2" w:rsidRDefault="009709B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Passion for working with children and inclusion</w:t>
            </w:r>
          </w:p>
        </w:tc>
        <w:tc>
          <w:tcPr>
            <w:tcW w:w="6974" w:type="dxa"/>
          </w:tcPr>
          <w:p w14:paraId="35ACA649" w14:textId="77777777" w:rsidR="00D36AD2" w:rsidRDefault="009709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Personal Qualities</w:t>
            </w:r>
          </w:p>
          <w:p w14:paraId="3B7404E1" w14:textId="77777777" w:rsidR="00D36AD2" w:rsidRDefault="009709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relate well to other professionals. </w:t>
            </w:r>
          </w:p>
          <w:p w14:paraId="6CEBF4B7" w14:textId="77777777" w:rsidR="00D36AD2" w:rsidRDefault="009709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flexible approach. </w:t>
            </w:r>
          </w:p>
          <w:p w14:paraId="33180D89" w14:textId="77777777" w:rsidR="00D36AD2" w:rsidRDefault="009709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0" w:name="_heading=h.i38au7ipcuvh" w:colFirst="0" w:colLast="0"/>
            <w:bookmarkEnd w:id="0"/>
            <w:r>
              <w:rPr>
                <w:rFonts w:ascii="Arial" w:eastAsia="Arial" w:hAnsi="Arial" w:cs="Arial"/>
                <w:color w:val="000000"/>
              </w:rPr>
              <w:t>A good sense of humour. </w:t>
            </w:r>
          </w:p>
          <w:p w14:paraId="3CCC20C1" w14:textId="77777777" w:rsidR="00D36AD2" w:rsidRDefault="009709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ability to motivate others and lead their practices.</w:t>
            </w:r>
          </w:p>
          <w:p w14:paraId="7E1159BC" w14:textId="77777777" w:rsidR="00D36AD2" w:rsidRDefault="00D36AD2"/>
        </w:tc>
      </w:tr>
    </w:tbl>
    <w:p w14:paraId="47F95159" w14:textId="77777777" w:rsidR="00D36AD2" w:rsidRDefault="00D36AD2"/>
    <w:sectPr w:rsidR="00D36AD2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39E196-7401-42D9-A17E-582DB6831D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05F7B2-999C-4D41-B350-B0FE67E66611}"/>
    <w:embedBold r:id="rId3" w:fontKey="{183D6AF8-303D-4741-BF60-0EEF263FCB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EDE2C1D-2B4C-41F2-8541-E4B67A6B69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1363282-FD17-495D-9827-4A80573796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4AE3"/>
    <w:multiLevelType w:val="multilevel"/>
    <w:tmpl w:val="3B7EA8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531983"/>
    <w:multiLevelType w:val="multilevel"/>
    <w:tmpl w:val="F086C3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862EDC"/>
    <w:multiLevelType w:val="multilevel"/>
    <w:tmpl w:val="ED489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8C42BE"/>
    <w:multiLevelType w:val="multilevel"/>
    <w:tmpl w:val="8FEE0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897B33"/>
    <w:multiLevelType w:val="multilevel"/>
    <w:tmpl w:val="350EB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C945713"/>
    <w:multiLevelType w:val="multilevel"/>
    <w:tmpl w:val="9E8CD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7BD0438"/>
    <w:multiLevelType w:val="multilevel"/>
    <w:tmpl w:val="26EC8E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D441E38"/>
    <w:multiLevelType w:val="multilevel"/>
    <w:tmpl w:val="29201A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513FFE"/>
    <w:multiLevelType w:val="multilevel"/>
    <w:tmpl w:val="5AF84D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5857866">
    <w:abstractNumId w:val="5"/>
  </w:num>
  <w:num w:numId="2" w16cid:durableId="417747908">
    <w:abstractNumId w:val="0"/>
  </w:num>
  <w:num w:numId="3" w16cid:durableId="917441416">
    <w:abstractNumId w:val="2"/>
  </w:num>
  <w:num w:numId="4" w16cid:durableId="1821464107">
    <w:abstractNumId w:val="7"/>
  </w:num>
  <w:num w:numId="5" w16cid:durableId="813639007">
    <w:abstractNumId w:val="6"/>
  </w:num>
  <w:num w:numId="6" w16cid:durableId="121310826">
    <w:abstractNumId w:val="4"/>
  </w:num>
  <w:num w:numId="7" w16cid:durableId="1352680911">
    <w:abstractNumId w:val="3"/>
  </w:num>
  <w:num w:numId="8" w16cid:durableId="1037704981">
    <w:abstractNumId w:val="1"/>
  </w:num>
  <w:num w:numId="9" w16cid:durableId="1813560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AD2"/>
    <w:rsid w:val="009709B3"/>
    <w:rsid w:val="00CC5A48"/>
    <w:rsid w:val="00D3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70B78"/>
  <w15:docId w15:val="{CB977D69-5B53-4A5D-A2A6-28759096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813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32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D6CE5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y/cKID8IWplH/2GeXorxUBDLkw==">CgMxLjAyDmguaTM4YXU3aXBjdXZoOAByITF3U0g1cms4U1JYVkZ3bUMzazdra1Z5SnFCX1drMnBMUA==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3260</Characters>
  <Application>Microsoft Office Word</Application>
  <DocSecurity>0</DocSecurity>
  <Lines>79</Lines>
  <Paragraphs>61</Paragraphs>
  <ScaleCrop>false</ScaleCrop>
  <Company>Wirral Council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Griffiths</dc:creator>
  <cp:lastModifiedBy>Miller, Claire P.</cp:lastModifiedBy>
  <cp:revision>2</cp:revision>
  <dcterms:created xsi:type="dcterms:W3CDTF">2025-12-03T10:01:00Z</dcterms:created>
  <dcterms:modified xsi:type="dcterms:W3CDTF">2025-12-03T10:01:00Z</dcterms:modified>
</cp:coreProperties>
</file>