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5C8F5F40">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5C8F5F40">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416FEFBF" w:rsidR="00F97BE0" w:rsidRPr="00D540C9" w:rsidRDefault="00423032" w:rsidP="5C8F5F40">
            <w:pPr>
              <w:spacing w:before="80" w:after="80"/>
              <w:rPr>
                <w:rFonts w:ascii="Calibri" w:eastAsia="Calibri" w:hAnsi="Calibri" w:cs="Calibri"/>
                <w:szCs w:val="24"/>
              </w:rPr>
            </w:pPr>
            <w:r w:rsidRPr="00423032">
              <w:rPr>
                <w:rFonts w:ascii="Calibri" w:eastAsia="Calibri" w:hAnsi="Calibri" w:cs="Calibri"/>
                <w:szCs w:val="24"/>
                <w:lang w:val="en-US"/>
              </w:rPr>
              <w:t xml:space="preserve">Head of </w:t>
            </w:r>
            <w:r w:rsidR="00794C6F" w:rsidRPr="00423032">
              <w:rPr>
                <w:rFonts w:ascii="Calibri" w:eastAsia="Calibri" w:hAnsi="Calibri" w:cs="Calibri"/>
                <w:szCs w:val="24"/>
                <w:lang w:val="en-US"/>
              </w:rPr>
              <w:t>Service:</w:t>
            </w:r>
            <w:r w:rsidRPr="00423032">
              <w:rPr>
                <w:rFonts w:ascii="Calibri" w:eastAsia="Calibri" w:hAnsi="Calibri" w:cs="Calibri"/>
                <w:szCs w:val="24"/>
                <w:lang w:val="en-US"/>
              </w:rPr>
              <w:t xml:space="preserve"> Social Work Academy</w:t>
            </w:r>
          </w:p>
        </w:tc>
      </w:tr>
      <w:tr w:rsidR="00F97BE0" w:rsidRPr="007D0B2E" w14:paraId="1FF5D16A" w14:textId="77777777" w:rsidTr="5C8F5F40">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27E86162" w:rsidR="00F97BE0" w:rsidRPr="00D540C9" w:rsidRDefault="00CA67BC" w:rsidP="0053773C">
            <w:pPr>
              <w:spacing w:before="80" w:after="80"/>
              <w:rPr>
                <w:rFonts w:ascii="Trebuchet MS" w:hAnsi="Trebuchet MS" w:cs="Arial"/>
                <w:sz w:val="18"/>
                <w:szCs w:val="18"/>
              </w:rPr>
            </w:pPr>
            <w:r w:rsidRPr="00CA67BC">
              <w:rPr>
                <w:rFonts w:ascii="Trebuchet MS" w:hAnsi="Trebuchet MS" w:cs="Arial"/>
                <w:sz w:val="18"/>
                <w:szCs w:val="18"/>
                <w:lang w:val="en-US"/>
              </w:rPr>
              <w:t>Children’s Services</w:t>
            </w:r>
          </w:p>
        </w:tc>
      </w:tr>
      <w:tr w:rsidR="00F97BE0" w:rsidRPr="007D0B2E" w14:paraId="52E09388" w14:textId="77777777" w:rsidTr="5C8F5F40">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53E9CCED" w:rsidR="00F97BE0" w:rsidRPr="00D540C9" w:rsidRDefault="006E24B7" w:rsidP="0053773C">
            <w:pPr>
              <w:spacing w:before="80" w:after="80"/>
              <w:rPr>
                <w:rFonts w:ascii="Trebuchet MS" w:hAnsi="Trebuchet MS" w:cs="Arial"/>
                <w:sz w:val="18"/>
                <w:szCs w:val="18"/>
              </w:rPr>
            </w:pPr>
            <w:r w:rsidRPr="006E24B7">
              <w:rPr>
                <w:rFonts w:ascii="Trebuchet MS" w:hAnsi="Trebuchet MS" w:cs="Arial"/>
                <w:sz w:val="18"/>
                <w:szCs w:val="18"/>
                <w:lang w:val="en-US"/>
              </w:rPr>
              <w:t>Quality Assurance and Safeguarding</w:t>
            </w:r>
          </w:p>
        </w:tc>
      </w:tr>
      <w:tr w:rsidR="00F97BE0" w:rsidRPr="007D0B2E" w14:paraId="13D2E434" w14:textId="77777777" w:rsidTr="5C8F5F40">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0745CB94" w:rsidR="00F97BE0" w:rsidRPr="00D540C9" w:rsidRDefault="0043592B" w:rsidP="0053773C">
            <w:pPr>
              <w:spacing w:before="80" w:after="80"/>
              <w:rPr>
                <w:rFonts w:ascii="Trebuchet MS" w:hAnsi="Trebuchet MS" w:cs="Arial"/>
                <w:sz w:val="18"/>
                <w:szCs w:val="18"/>
              </w:rPr>
            </w:pPr>
            <w:r w:rsidRPr="0043592B">
              <w:rPr>
                <w:rFonts w:ascii="Trebuchet MS" w:hAnsi="Trebuchet MS" w:cs="Arial"/>
                <w:sz w:val="18"/>
                <w:szCs w:val="18"/>
                <w:lang w:val="en-US"/>
              </w:rPr>
              <w:t>Various</w:t>
            </w:r>
          </w:p>
        </w:tc>
      </w:tr>
      <w:tr w:rsidR="00F97BE0" w:rsidRPr="007D0B2E" w14:paraId="5F98B5EE"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27603B9E" w:rsidR="00F97BE0" w:rsidRPr="00D540C9" w:rsidRDefault="00EF5A64" w:rsidP="0053773C">
            <w:pPr>
              <w:spacing w:before="80" w:after="80"/>
              <w:rPr>
                <w:rFonts w:ascii="Trebuchet MS" w:hAnsi="Trebuchet MS" w:cs="Arial"/>
                <w:sz w:val="18"/>
                <w:szCs w:val="18"/>
              </w:rPr>
            </w:pPr>
            <w:r>
              <w:rPr>
                <w:rFonts w:ascii="Trebuchet MS" w:hAnsi="Trebuchet MS" w:cs="Arial"/>
                <w:sz w:val="18"/>
                <w:szCs w:val="18"/>
                <w:lang w:val="en-US"/>
              </w:rPr>
              <w:t>Service</w:t>
            </w:r>
            <w:r w:rsidRPr="00EF5A64">
              <w:rPr>
                <w:rFonts w:ascii="Trebuchet MS" w:hAnsi="Trebuchet MS" w:cs="Arial"/>
                <w:sz w:val="18"/>
                <w:szCs w:val="18"/>
                <w:lang w:val="en-US"/>
              </w:rPr>
              <w:t xml:space="preserve"> Director: Quality Assurance &amp; Safeguarding Standards</w:t>
            </w:r>
          </w:p>
        </w:tc>
      </w:tr>
      <w:tr w:rsidR="00F97BE0" w:rsidRPr="007D0B2E" w14:paraId="2F878E7C"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417B10BF" w:rsidR="00F97BE0" w:rsidRPr="00D540C9" w:rsidRDefault="00885DF9" w:rsidP="0053773C">
            <w:pPr>
              <w:spacing w:before="80" w:after="80"/>
              <w:rPr>
                <w:rFonts w:ascii="Trebuchet MS" w:hAnsi="Trebuchet MS" w:cs="Arial"/>
                <w:sz w:val="18"/>
                <w:szCs w:val="18"/>
                <w:highlight w:val="yellow"/>
              </w:rPr>
            </w:pPr>
            <w:r w:rsidRPr="00885DF9">
              <w:rPr>
                <w:rFonts w:ascii="Trebuchet MS" w:hAnsi="Trebuchet MS" w:cs="Arial"/>
                <w:sz w:val="18"/>
                <w:szCs w:val="18"/>
                <w:lang w:val="en-US"/>
              </w:rPr>
              <w:t>See structure chart below</w:t>
            </w:r>
          </w:p>
        </w:tc>
      </w:tr>
      <w:tr w:rsidR="00F97BE0" w:rsidRPr="007D0B2E" w14:paraId="2962A56B"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5F1C54E6" w:rsidR="00F97BE0" w:rsidRPr="00D540C9" w:rsidRDefault="00C3677C" w:rsidP="0053773C">
            <w:pPr>
              <w:spacing w:before="80" w:after="80"/>
              <w:rPr>
                <w:rFonts w:ascii="Trebuchet MS" w:hAnsi="Trebuchet MS" w:cs="Arial"/>
                <w:sz w:val="18"/>
                <w:szCs w:val="18"/>
                <w:highlight w:val="yellow"/>
              </w:rPr>
            </w:pPr>
            <w:r w:rsidRPr="00C3677C">
              <w:rPr>
                <w:rFonts w:ascii="Trebuchet MS" w:hAnsi="Trebuchet MS" w:cs="Arial"/>
                <w:sz w:val="18"/>
                <w:szCs w:val="18"/>
                <w:highlight w:val="yellow"/>
                <w:lang w:val="en-US"/>
              </w:rPr>
              <w:t>SM2</w:t>
            </w:r>
          </w:p>
        </w:tc>
      </w:tr>
      <w:tr w:rsidR="00F97BE0" w:rsidRPr="007D0B2E" w14:paraId="6B46639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33450CF4" w:rsidR="00F97BE0" w:rsidRPr="00D540C9" w:rsidRDefault="006C7555" w:rsidP="0053773C">
            <w:pPr>
              <w:spacing w:before="80" w:after="80"/>
              <w:rPr>
                <w:rFonts w:ascii="Trebuchet MS" w:hAnsi="Trebuchet MS" w:cs="Arial"/>
                <w:sz w:val="18"/>
                <w:szCs w:val="18"/>
                <w:highlight w:val="yellow"/>
              </w:rPr>
            </w:pPr>
            <w:r w:rsidRPr="006C7555">
              <w:rPr>
                <w:rFonts w:ascii="Trebuchet MS" w:hAnsi="Trebuchet MS" w:cs="Arial"/>
                <w:sz w:val="18"/>
                <w:szCs w:val="18"/>
                <w:lang w:val="en-US"/>
              </w:rPr>
              <w:t>Permanent</w:t>
            </w:r>
          </w:p>
        </w:tc>
      </w:tr>
      <w:tr w:rsidR="00F97BE0" w:rsidRPr="007D0B2E" w14:paraId="28FD1C1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4CC6C727" w:rsidR="00F97BE0" w:rsidRPr="00D540C9" w:rsidRDefault="00C04963" w:rsidP="0053773C">
            <w:pPr>
              <w:spacing w:before="80" w:after="80"/>
              <w:rPr>
                <w:rFonts w:ascii="Trebuchet MS" w:hAnsi="Trebuchet MS" w:cs="Arial"/>
                <w:sz w:val="18"/>
                <w:szCs w:val="18"/>
                <w:highlight w:val="yellow"/>
              </w:rPr>
            </w:pPr>
            <w:r w:rsidRPr="00C04963">
              <w:rPr>
                <w:rFonts w:ascii="Trebuchet MS" w:hAnsi="Trebuchet MS" w:cs="Arial"/>
                <w:sz w:val="18"/>
                <w:szCs w:val="18"/>
                <w:lang w:val="en-US"/>
              </w:rPr>
              <w:t>Full Time 37 hours per week</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6DB0EC14">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6DB0EC14">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04FA2FD9" w:rsidR="001D336B" w:rsidRPr="00D540C9" w:rsidRDefault="00A965F7" w:rsidP="0053773C">
            <w:pPr>
              <w:spacing w:before="80" w:after="80"/>
              <w:rPr>
                <w:rFonts w:ascii="Trebuchet MS" w:hAnsi="Trebuchet MS" w:cs="Arial"/>
                <w:sz w:val="18"/>
                <w:szCs w:val="18"/>
              </w:rPr>
            </w:pPr>
            <w:r w:rsidRPr="6DB0EC14">
              <w:rPr>
                <w:rFonts w:ascii="Trebuchet MS" w:hAnsi="Trebuchet MS" w:cs="Arial"/>
                <w:sz w:val="18"/>
                <w:szCs w:val="18"/>
                <w:lang w:val="en-US"/>
              </w:rPr>
              <w:t>To undertake all duties in accordance with relevant legislation including the Children Act (1989) and Working Together 20</w:t>
            </w:r>
            <w:r w:rsidR="70F2CC76" w:rsidRPr="6DB0EC14">
              <w:rPr>
                <w:rFonts w:ascii="Trebuchet MS" w:hAnsi="Trebuchet MS" w:cs="Arial"/>
                <w:sz w:val="18"/>
                <w:szCs w:val="18"/>
                <w:lang w:val="en-US"/>
              </w:rPr>
              <w:t>23</w:t>
            </w:r>
            <w:r w:rsidRPr="6DB0EC14">
              <w:rPr>
                <w:rFonts w:ascii="Trebuchet MS" w:hAnsi="Trebuchet MS" w:cs="Arial"/>
                <w:sz w:val="18"/>
                <w:szCs w:val="18"/>
                <w:lang w:val="en-US"/>
              </w:rPr>
              <w:t>, local and national policy, and procedures and to promote child focus practice which respects diversity and challenges inequality.</w:t>
            </w:r>
          </w:p>
        </w:tc>
      </w:tr>
      <w:tr w:rsidR="001D336B" w:rsidRPr="007D0B2E" w14:paraId="2079EEB2" w14:textId="77777777" w:rsidTr="6DB0EC14">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054339D4" w:rsidR="001D336B" w:rsidRPr="00D540C9" w:rsidRDefault="006F04FB" w:rsidP="0053773C">
            <w:pPr>
              <w:spacing w:before="80" w:after="80"/>
              <w:rPr>
                <w:rFonts w:ascii="Trebuchet MS" w:hAnsi="Trebuchet MS" w:cs="Arial"/>
                <w:sz w:val="18"/>
                <w:szCs w:val="18"/>
              </w:rPr>
            </w:pPr>
            <w:r w:rsidRPr="006F04FB">
              <w:rPr>
                <w:rFonts w:ascii="Trebuchet MS" w:hAnsi="Trebuchet MS" w:cs="Arial"/>
                <w:sz w:val="18"/>
                <w:szCs w:val="18"/>
                <w:lang w:val="en-US"/>
              </w:rPr>
              <w:t>To provide effective management and leadership to the Social Work Academy, maintaining practice standards and achieving key performance indicator targets.</w:t>
            </w:r>
          </w:p>
        </w:tc>
      </w:tr>
      <w:tr w:rsidR="001D336B" w:rsidRPr="007D0B2E" w14:paraId="56B80955" w14:textId="77777777" w:rsidTr="6DB0EC14">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0A3E43EE" w:rsidR="001D336B" w:rsidRPr="00D540C9" w:rsidRDefault="00D91B60" w:rsidP="00150A6F">
            <w:pPr>
              <w:spacing w:before="80" w:after="80"/>
              <w:rPr>
                <w:rFonts w:ascii="Trebuchet MS" w:hAnsi="Trebuchet MS" w:cs="Arial"/>
                <w:sz w:val="18"/>
                <w:szCs w:val="18"/>
              </w:rPr>
            </w:pPr>
            <w:r w:rsidRPr="00D91B60">
              <w:rPr>
                <w:rFonts w:ascii="Trebuchet MS" w:hAnsi="Trebuchet MS" w:cs="Arial"/>
                <w:sz w:val="18"/>
                <w:szCs w:val="18"/>
                <w:lang w:val="en-US"/>
              </w:rPr>
              <w:t>Accountable for the delivery of high-quality programs to recruit, train and develop newly qualified and trainee</w:t>
            </w:r>
            <w:r w:rsidR="00150A6F">
              <w:rPr>
                <w:rFonts w:ascii="Trebuchet MS" w:hAnsi="Trebuchet MS" w:cs="Arial"/>
                <w:sz w:val="18"/>
                <w:szCs w:val="18"/>
                <w:lang w:val="en-US"/>
              </w:rPr>
              <w:t xml:space="preserve"> </w:t>
            </w:r>
            <w:r w:rsidRPr="00D91B60">
              <w:rPr>
                <w:rFonts w:ascii="Trebuchet MS" w:hAnsi="Trebuchet MS" w:cs="Arial"/>
                <w:sz w:val="18"/>
                <w:szCs w:val="18"/>
                <w:lang w:val="en-US"/>
              </w:rPr>
              <w:t>social workers. Collaborate with SEND managers with initiatives to recruit and train specialist staff who work with children with special educational needs and disabilities (SEND).</w:t>
            </w:r>
          </w:p>
        </w:tc>
      </w:tr>
      <w:tr w:rsidR="00D91B60" w:rsidRPr="007D0B2E" w14:paraId="4817DD66" w14:textId="77777777" w:rsidTr="6DB0EC14">
        <w:trPr>
          <w:trHeight w:val="397"/>
        </w:trPr>
        <w:tc>
          <w:tcPr>
            <w:tcW w:w="2768" w:type="dxa"/>
            <w:vAlign w:val="center"/>
          </w:tcPr>
          <w:p w14:paraId="2BEF3DED" w14:textId="519D22F5"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1427709C" w14:textId="75179CBA" w:rsidR="00D91B60" w:rsidRPr="00D91B60" w:rsidRDefault="00150A6F" w:rsidP="00150A6F">
            <w:pPr>
              <w:spacing w:before="80" w:after="80"/>
              <w:rPr>
                <w:rFonts w:ascii="Trebuchet MS" w:hAnsi="Trebuchet MS" w:cs="Arial"/>
                <w:sz w:val="18"/>
                <w:szCs w:val="18"/>
                <w:lang w:val="en-US"/>
              </w:rPr>
            </w:pPr>
            <w:r w:rsidRPr="00150A6F">
              <w:rPr>
                <w:rFonts w:ascii="Trebuchet MS" w:hAnsi="Trebuchet MS" w:cs="Arial"/>
                <w:sz w:val="18"/>
                <w:szCs w:val="18"/>
                <w:lang w:val="en-US"/>
              </w:rPr>
              <w:t>To act as a subject matter expert within Children’s Services and the wider safeguarding partnership.</w:t>
            </w:r>
            <w:r>
              <w:rPr>
                <w:rFonts w:ascii="Trebuchet MS" w:hAnsi="Trebuchet MS" w:cs="Arial"/>
                <w:sz w:val="18"/>
                <w:szCs w:val="18"/>
                <w:lang w:val="en-US"/>
              </w:rPr>
              <w:t xml:space="preserve"> </w:t>
            </w:r>
            <w:r w:rsidRPr="00150A6F">
              <w:rPr>
                <w:rFonts w:ascii="Trebuchet MS" w:hAnsi="Trebuchet MS" w:cs="Arial"/>
                <w:sz w:val="18"/>
                <w:szCs w:val="18"/>
                <w:lang w:val="en-US"/>
              </w:rPr>
              <w:t>To horizon scan, be aware of policy, regulatory changes and new research in your area of expertise and keep the service up to date regarding the changes.</w:t>
            </w:r>
          </w:p>
        </w:tc>
      </w:tr>
      <w:tr w:rsidR="00D91B60" w:rsidRPr="007D0B2E" w14:paraId="00520B6E" w14:textId="77777777" w:rsidTr="6DB0EC14">
        <w:trPr>
          <w:trHeight w:val="397"/>
        </w:trPr>
        <w:tc>
          <w:tcPr>
            <w:tcW w:w="2768" w:type="dxa"/>
            <w:vAlign w:val="center"/>
          </w:tcPr>
          <w:p w14:paraId="3CCC3CF0" w14:textId="4FEAC565"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024A880D" w14:textId="46D74142" w:rsidR="00D91B60" w:rsidRPr="00D91B60" w:rsidRDefault="00A42981" w:rsidP="00A42981">
            <w:pPr>
              <w:spacing w:before="80" w:after="80"/>
              <w:rPr>
                <w:rFonts w:ascii="Trebuchet MS" w:hAnsi="Trebuchet MS" w:cs="Arial"/>
                <w:sz w:val="18"/>
                <w:szCs w:val="18"/>
                <w:lang w:val="en-US"/>
              </w:rPr>
            </w:pPr>
            <w:r w:rsidRPr="00A42981">
              <w:rPr>
                <w:rFonts w:ascii="Trebuchet MS" w:hAnsi="Trebuchet MS" w:cs="Arial"/>
                <w:sz w:val="18"/>
                <w:szCs w:val="18"/>
                <w:lang w:val="en-US"/>
              </w:rPr>
              <w:t>Accountable for the development and ongoing implementation of Wokingham’s social work practice model,</w:t>
            </w:r>
            <w:r>
              <w:rPr>
                <w:rFonts w:ascii="Trebuchet MS" w:hAnsi="Trebuchet MS" w:cs="Arial"/>
                <w:sz w:val="18"/>
                <w:szCs w:val="18"/>
                <w:lang w:val="en-US"/>
              </w:rPr>
              <w:t xml:space="preserve"> </w:t>
            </w:r>
            <w:r w:rsidRPr="00A42981">
              <w:rPr>
                <w:rFonts w:ascii="Trebuchet MS" w:hAnsi="Trebuchet MS" w:cs="Arial"/>
                <w:sz w:val="18"/>
                <w:szCs w:val="18"/>
                <w:lang w:val="en-US"/>
              </w:rPr>
              <w:t>ensuring that all social care staff and SEND staff are able to relate the approach to practice and deliver effective interventions to children and families.</w:t>
            </w:r>
          </w:p>
        </w:tc>
      </w:tr>
      <w:tr w:rsidR="00D91B60" w:rsidRPr="007D0B2E" w14:paraId="679C1880" w14:textId="77777777" w:rsidTr="6DB0EC14">
        <w:trPr>
          <w:trHeight w:val="397"/>
        </w:trPr>
        <w:tc>
          <w:tcPr>
            <w:tcW w:w="2768" w:type="dxa"/>
            <w:vAlign w:val="center"/>
          </w:tcPr>
          <w:p w14:paraId="70C75034" w14:textId="2870F7FA"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295CC91D" w14:textId="24E8F54B" w:rsidR="00D91B60" w:rsidRPr="00D91B60" w:rsidRDefault="00302531" w:rsidP="00302531">
            <w:pPr>
              <w:spacing w:before="80" w:after="80"/>
              <w:rPr>
                <w:rFonts w:ascii="Trebuchet MS" w:hAnsi="Trebuchet MS" w:cs="Arial"/>
                <w:sz w:val="18"/>
                <w:szCs w:val="18"/>
                <w:lang w:val="en-US"/>
              </w:rPr>
            </w:pPr>
            <w:r w:rsidRPr="00302531">
              <w:rPr>
                <w:rFonts w:ascii="Trebuchet MS" w:hAnsi="Trebuchet MS" w:cs="Arial"/>
                <w:sz w:val="18"/>
                <w:szCs w:val="18"/>
                <w:lang w:val="en-US"/>
              </w:rPr>
              <w:t>Accountable for the effective delivery of training and development programs that ensure Children’s Social Care</w:t>
            </w:r>
            <w:r>
              <w:rPr>
                <w:rFonts w:ascii="Trebuchet MS" w:hAnsi="Trebuchet MS" w:cs="Arial"/>
                <w:sz w:val="18"/>
                <w:szCs w:val="18"/>
                <w:lang w:val="en-US"/>
              </w:rPr>
              <w:t xml:space="preserve"> </w:t>
            </w:r>
            <w:r w:rsidRPr="00302531">
              <w:rPr>
                <w:rFonts w:ascii="Trebuchet MS" w:hAnsi="Trebuchet MS" w:cs="Arial"/>
                <w:sz w:val="18"/>
                <w:szCs w:val="18"/>
                <w:lang w:val="en-US"/>
              </w:rPr>
              <w:t>have the necessary skills, knowledge, and experience to work with children in need and those at risk of harm.</w:t>
            </w:r>
          </w:p>
        </w:tc>
      </w:tr>
      <w:tr w:rsidR="00D91B60" w:rsidRPr="007D0B2E" w14:paraId="7CFB8D32" w14:textId="77777777" w:rsidTr="6DB0EC14">
        <w:trPr>
          <w:trHeight w:val="397"/>
        </w:trPr>
        <w:tc>
          <w:tcPr>
            <w:tcW w:w="2768" w:type="dxa"/>
            <w:vAlign w:val="center"/>
          </w:tcPr>
          <w:p w14:paraId="351B010C" w14:textId="63A22C57"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68040332" w14:textId="781F8660" w:rsidR="00D91B60" w:rsidRPr="00D91B60" w:rsidRDefault="00693B7A" w:rsidP="00D91B60">
            <w:pPr>
              <w:spacing w:before="80" w:after="80"/>
              <w:rPr>
                <w:rFonts w:ascii="Trebuchet MS" w:hAnsi="Trebuchet MS" w:cs="Arial"/>
                <w:sz w:val="18"/>
                <w:szCs w:val="18"/>
                <w:lang w:val="en-US"/>
              </w:rPr>
            </w:pPr>
            <w:r w:rsidRPr="00693B7A">
              <w:rPr>
                <w:rFonts w:ascii="Trebuchet MS" w:hAnsi="Trebuchet MS" w:cs="Arial"/>
                <w:sz w:val="18"/>
                <w:szCs w:val="18"/>
                <w:lang w:val="en-US"/>
              </w:rPr>
              <w:t xml:space="preserve">To undertake the role of Principal Social Worker, acting as a champion for best practice across Children’s Services and acting as an advocate for social work staff. This will </w:t>
            </w:r>
            <w:r w:rsidRPr="00693B7A">
              <w:rPr>
                <w:rFonts w:ascii="Trebuchet MS" w:hAnsi="Trebuchet MS" w:cs="Arial"/>
                <w:sz w:val="18"/>
                <w:szCs w:val="18"/>
                <w:lang w:val="en-US"/>
              </w:rPr>
              <w:lastRenderedPageBreak/>
              <w:t>include championing the role of social work within the council and acting as an advocate for Wokingham as Principal Social Worker on a national basis.</w:t>
            </w:r>
          </w:p>
        </w:tc>
      </w:tr>
      <w:tr w:rsidR="00D91B60" w:rsidRPr="007D0B2E" w14:paraId="24648A8E" w14:textId="77777777" w:rsidTr="6DB0EC14">
        <w:trPr>
          <w:trHeight w:val="397"/>
        </w:trPr>
        <w:tc>
          <w:tcPr>
            <w:tcW w:w="2768" w:type="dxa"/>
            <w:vAlign w:val="center"/>
          </w:tcPr>
          <w:p w14:paraId="52C02BD9" w14:textId="18FE70ED"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lastRenderedPageBreak/>
              <w:t>8.</w:t>
            </w:r>
          </w:p>
        </w:tc>
        <w:tc>
          <w:tcPr>
            <w:tcW w:w="7371" w:type="dxa"/>
            <w:vAlign w:val="center"/>
          </w:tcPr>
          <w:p w14:paraId="315EFEDF" w14:textId="1802CEEC" w:rsidR="00D91B60" w:rsidRPr="00D91B60" w:rsidRDefault="00732B20" w:rsidP="00D91B60">
            <w:pPr>
              <w:spacing w:before="80" w:after="80"/>
              <w:rPr>
                <w:rFonts w:ascii="Trebuchet MS" w:hAnsi="Trebuchet MS" w:cs="Arial"/>
                <w:sz w:val="18"/>
                <w:szCs w:val="18"/>
                <w:lang w:val="en-US"/>
              </w:rPr>
            </w:pPr>
            <w:r w:rsidRPr="00732B20">
              <w:rPr>
                <w:rFonts w:ascii="Trebuchet MS" w:hAnsi="Trebuchet MS" w:cs="Arial"/>
                <w:sz w:val="18"/>
                <w:szCs w:val="18"/>
                <w:lang w:val="en-US"/>
              </w:rPr>
              <w:t>To manage all resources within the academy in an efficient and effective manner within the framework of service and corporate policies and procedures. This will include working closely with adult services and SEND staff to ensure a joined-up approach to the recruitment, development and training of social workers across the council.</w:t>
            </w:r>
          </w:p>
        </w:tc>
      </w:tr>
      <w:tr w:rsidR="00D91B60" w:rsidRPr="007D0B2E" w14:paraId="3F5BD2DD" w14:textId="77777777" w:rsidTr="6DB0EC14">
        <w:trPr>
          <w:trHeight w:val="397"/>
        </w:trPr>
        <w:tc>
          <w:tcPr>
            <w:tcW w:w="2768" w:type="dxa"/>
            <w:vAlign w:val="center"/>
          </w:tcPr>
          <w:p w14:paraId="1E441C16" w14:textId="2F322273"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9.</w:t>
            </w:r>
          </w:p>
        </w:tc>
        <w:tc>
          <w:tcPr>
            <w:tcW w:w="7371" w:type="dxa"/>
            <w:vAlign w:val="center"/>
          </w:tcPr>
          <w:p w14:paraId="35F627A6" w14:textId="4D8EE56E" w:rsidR="00D91B60" w:rsidRPr="00D91B60" w:rsidRDefault="00DA4794" w:rsidP="00D91B60">
            <w:pPr>
              <w:spacing w:before="80" w:after="80"/>
              <w:rPr>
                <w:rFonts w:ascii="Trebuchet MS" w:hAnsi="Trebuchet MS" w:cs="Arial"/>
                <w:sz w:val="18"/>
                <w:szCs w:val="18"/>
                <w:lang w:val="en-US"/>
              </w:rPr>
            </w:pPr>
            <w:r w:rsidRPr="00DA4794">
              <w:rPr>
                <w:rFonts w:ascii="Trebuchet MS" w:hAnsi="Trebuchet MS" w:cs="Arial"/>
                <w:sz w:val="18"/>
                <w:szCs w:val="18"/>
                <w:lang w:val="en-US"/>
              </w:rPr>
              <w:t>To contribute to the quality assurance role within Children’s Services and SEND by ensuring learning from auditing activity is applied to social care and SEND practices and continuous improvement is promoted across the service.</w:t>
            </w:r>
          </w:p>
        </w:tc>
      </w:tr>
      <w:tr w:rsidR="00D91B60" w:rsidRPr="007D0B2E" w14:paraId="55DA87A7" w14:textId="77777777" w:rsidTr="6DB0EC14">
        <w:trPr>
          <w:trHeight w:val="397"/>
        </w:trPr>
        <w:tc>
          <w:tcPr>
            <w:tcW w:w="2768" w:type="dxa"/>
            <w:vAlign w:val="center"/>
          </w:tcPr>
          <w:p w14:paraId="1AA954AD" w14:textId="4103DF95" w:rsidR="00D91B60" w:rsidRPr="00D540C9" w:rsidRDefault="00D91B60" w:rsidP="0053773C">
            <w:pPr>
              <w:spacing w:before="80" w:after="80"/>
              <w:rPr>
                <w:rFonts w:ascii="Trebuchet MS" w:hAnsi="Trebuchet MS" w:cs="Arial"/>
                <w:b/>
                <w:sz w:val="18"/>
                <w:szCs w:val="18"/>
              </w:rPr>
            </w:pPr>
            <w:r>
              <w:rPr>
                <w:rFonts w:ascii="Trebuchet MS" w:hAnsi="Trebuchet MS" w:cs="Arial"/>
                <w:b/>
                <w:sz w:val="18"/>
                <w:szCs w:val="18"/>
              </w:rPr>
              <w:t>10</w:t>
            </w:r>
            <w:r w:rsidR="00DA4794">
              <w:rPr>
                <w:rFonts w:ascii="Trebuchet MS" w:hAnsi="Trebuchet MS" w:cs="Arial"/>
                <w:b/>
                <w:sz w:val="18"/>
                <w:szCs w:val="18"/>
              </w:rPr>
              <w:t>.</w:t>
            </w:r>
          </w:p>
        </w:tc>
        <w:tc>
          <w:tcPr>
            <w:tcW w:w="7371" w:type="dxa"/>
            <w:vAlign w:val="center"/>
          </w:tcPr>
          <w:p w14:paraId="6D223F12" w14:textId="2630E484" w:rsidR="00D91B60" w:rsidRPr="00D91B60" w:rsidRDefault="002506CE" w:rsidP="00D91B60">
            <w:pPr>
              <w:spacing w:before="80" w:after="80"/>
              <w:rPr>
                <w:rFonts w:ascii="Trebuchet MS" w:hAnsi="Trebuchet MS" w:cs="Arial"/>
                <w:sz w:val="18"/>
                <w:szCs w:val="18"/>
                <w:lang w:val="en-US"/>
              </w:rPr>
            </w:pPr>
            <w:r w:rsidRPr="002506CE">
              <w:rPr>
                <w:rFonts w:ascii="Trebuchet MS" w:hAnsi="Trebuchet MS" w:cs="Arial"/>
                <w:sz w:val="18"/>
                <w:szCs w:val="18"/>
                <w:lang w:val="en-US"/>
              </w:rPr>
              <w:t>To work within a team of Service Managers and contribute to setting of objectives for the service. This will include planning, target setting and establishing practice standards that promote the highest standards of practice and which take account of equal opportunities and council policies and procedures.</w:t>
            </w:r>
          </w:p>
        </w:tc>
      </w:tr>
      <w:tr w:rsidR="00DA4794" w:rsidRPr="007D0B2E" w14:paraId="35C7779E" w14:textId="77777777" w:rsidTr="6DB0EC14">
        <w:trPr>
          <w:trHeight w:val="397"/>
        </w:trPr>
        <w:tc>
          <w:tcPr>
            <w:tcW w:w="2768" w:type="dxa"/>
            <w:vAlign w:val="center"/>
          </w:tcPr>
          <w:p w14:paraId="213D9097" w14:textId="208FF99A" w:rsidR="00DA4794" w:rsidRDefault="00DA4794" w:rsidP="0053773C">
            <w:pPr>
              <w:spacing w:before="80" w:after="80"/>
              <w:rPr>
                <w:rFonts w:ascii="Trebuchet MS" w:hAnsi="Trebuchet MS" w:cs="Arial"/>
                <w:b/>
                <w:sz w:val="18"/>
                <w:szCs w:val="18"/>
              </w:rPr>
            </w:pPr>
            <w:r>
              <w:rPr>
                <w:rFonts w:ascii="Trebuchet MS" w:hAnsi="Trebuchet MS" w:cs="Arial"/>
                <w:b/>
                <w:sz w:val="18"/>
                <w:szCs w:val="18"/>
              </w:rPr>
              <w:t>11.</w:t>
            </w:r>
          </w:p>
        </w:tc>
        <w:tc>
          <w:tcPr>
            <w:tcW w:w="7371" w:type="dxa"/>
            <w:vAlign w:val="center"/>
          </w:tcPr>
          <w:p w14:paraId="51E0BD35" w14:textId="775938F4" w:rsidR="00DA4794" w:rsidRPr="00D91B60" w:rsidRDefault="004C7C91" w:rsidP="00D91B60">
            <w:pPr>
              <w:spacing w:before="80" w:after="80"/>
              <w:rPr>
                <w:rFonts w:ascii="Trebuchet MS" w:hAnsi="Trebuchet MS" w:cs="Arial"/>
                <w:sz w:val="18"/>
                <w:szCs w:val="18"/>
                <w:lang w:val="en-US"/>
              </w:rPr>
            </w:pPr>
            <w:r w:rsidRPr="004C7C91">
              <w:rPr>
                <w:rFonts w:ascii="Trebuchet MS" w:hAnsi="Trebuchet MS" w:cs="Arial"/>
                <w:sz w:val="18"/>
                <w:szCs w:val="18"/>
                <w:lang w:val="en-US"/>
              </w:rPr>
              <w:t>Responsibility for the effective management of the allocated budget for the service.</w:t>
            </w:r>
          </w:p>
        </w:tc>
      </w:tr>
      <w:tr w:rsidR="00DA4794" w:rsidRPr="007D0B2E" w14:paraId="6187DB15" w14:textId="77777777" w:rsidTr="6DB0EC14">
        <w:trPr>
          <w:trHeight w:val="397"/>
        </w:trPr>
        <w:tc>
          <w:tcPr>
            <w:tcW w:w="2768" w:type="dxa"/>
            <w:vAlign w:val="center"/>
          </w:tcPr>
          <w:p w14:paraId="512B4032" w14:textId="03E825DA" w:rsidR="00DA4794" w:rsidRDefault="00DA4794" w:rsidP="0053773C">
            <w:pPr>
              <w:spacing w:before="80" w:after="80"/>
              <w:rPr>
                <w:rFonts w:ascii="Trebuchet MS" w:hAnsi="Trebuchet MS" w:cs="Arial"/>
                <w:b/>
                <w:sz w:val="18"/>
                <w:szCs w:val="18"/>
              </w:rPr>
            </w:pPr>
            <w:r>
              <w:rPr>
                <w:rFonts w:ascii="Trebuchet MS" w:hAnsi="Trebuchet MS" w:cs="Arial"/>
                <w:b/>
                <w:sz w:val="18"/>
                <w:szCs w:val="18"/>
              </w:rPr>
              <w:t>12.</w:t>
            </w:r>
          </w:p>
        </w:tc>
        <w:tc>
          <w:tcPr>
            <w:tcW w:w="7371" w:type="dxa"/>
            <w:vAlign w:val="center"/>
          </w:tcPr>
          <w:p w14:paraId="034AA425" w14:textId="6AF4FA9A" w:rsidR="00DA4794" w:rsidRPr="00D91B60" w:rsidRDefault="00677564" w:rsidP="00D91B60">
            <w:pPr>
              <w:spacing w:before="80" w:after="80"/>
              <w:rPr>
                <w:rFonts w:ascii="Trebuchet MS" w:hAnsi="Trebuchet MS" w:cs="Arial"/>
                <w:sz w:val="18"/>
                <w:szCs w:val="18"/>
                <w:lang w:val="en-US"/>
              </w:rPr>
            </w:pPr>
            <w:r w:rsidRPr="00677564">
              <w:rPr>
                <w:rFonts w:ascii="Trebuchet MS" w:hAnsi="Trebuchet MS" w:cs="Arial"/>
                <w:sz w:val="18"/>
                <w:szCs w:val="18"/>
                <w:lang w:val="en-US"/>
              </w:rPr>
              <w:t>To be part of the out of hours on call rota, currently a minimum of one week in six.</w:t>
            </w:r>
          </w:p>
        </w:tc>
      </w:tr>
      <w:tr w:rsidR="00DA4794" w:rsidRPr="007D0B2E" w14:paraId="43CB14AA" w14:textId="77777777" w:rsidTr="6DB0EC14">
        <w:trPr>
          <w:trHeight w:val="397"/>
        </w:trPr>
        <w:tc>
          <w:tcPr>
            <w:tcW w:w="2768" w:type="dxa"/>
            <w:vAlign w:val="center"/>
          </w:tcPr>
          <w:p w14:paraId="63D51D72" w14:textId="59D2CEE3" w:rsidR="00DA4794" w:rsidRDefault="00DA4794" w:rsidP="0053773C">
            <w:pPr>
              <w:spacing w:before="80" w:after="80"/>
              <w:rPr>
                <w:rFonts w:ascii="Trebuchet MS" w:hAnsi="Trebuchet MS" w:cs="Arial"/>
                <w:b/>
                <w:sz w:val="18"/>
                <w:szCs w:val="18"/>
              </w:rPr>
            </w:pPr>
            <w:r>
              <w:rPr>
                <w:rFonts w:ascii="Trebuchet MS" w:hAnsi="Trebuchet MS" w:cs="Arial"/>
                <w:b/>
                <w:sz w:val="18"/>
                <w:szCs w:val="18"/>
              </w:rPr>
              <w:t>13.</w:t>
            </w:r>
          </w:p>
        </w:tc>
        <w:tc>
          <w:tcPr>
            <w:tcW w:w="7371" w:type="dxa"/>
            <w:vAlign w:val="center"/>
          </w:tcPr>
          <w:p w14:paraId="01D7830C" w14:textId="224C7429" w:rsidR="00DA4794" w:rsidRPr="00D91B60" w:rsidRDefault="00EF736A" w:rsidP="00D91B60">
            <w:pPr>
              <w:spacing w:before="80" w:after="80"/>
              <w:rPr>
                <w:rFonts w:ascii="Trebuchet MS" w:hAnsi="Trebuchet MS" w:cs="Arial"/>
                <w:sz w:val="18"/>
                <w:szCs w:val="18"/>
                <w:lang w:val="en-US"/>
              </w:rPr>
            </w:pPr>
            <w:r w:rsidRPr="00EF736A">
              <w:rPr>
                <w:rFonts w:ascii="Trebuchet MS" w:hAnsi="Trebuchet MS" w:cs="Arial"/>
                <w:sz w:val="18"/>
                <w:szCs w:val="18"/>
                <w:lang w:val="en-US"/>
              </w:rPr>
              <w:t>To carry out any other reasonable duties within the overall function, commensurate with the grading and level of responsibility of the post.</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7D3718AA">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7D3718AA">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58A8918B" w14:textId="77777777" w:rsidR="004C66DE" w:rsidRDefault="005D47D0" w:rsidP="004C66DE">
            <w:pPr>
              <w:spacing w:before="80" w:after="80"/>
              <w:rPr>
                <w:rFonts w:ascii="Trebuchet MS" w:hAnsi="Trebuchet MS" w:cs="Arial"/>
                <w:sz w:val="18"/>
                <w:szCs w:val="18"/>
                <w:lang w:val="en-US"/>
              </w:rPr>
            </w:pPr>
            <w:r w:rsidRPr="005D47D0">
              <w:rPr>
                <w:rFonts w:ascii="Trebuchet MS" w:hAnsi="Trebuchet MS" w:cs="Arial"/>
                <w:sz w:val="18"/>
                <w:szCs w:val="18"/>
                <w:lang w:val="en-US"/>
              </w:rPr>
              <w:t>Registered with Social Work England</w:t>
            </w:r>
          </w:p>
          <w:p w14:paraId="41F032AA" w14:textId="42E46062" w:rsidR="007A3A43" w:rsidRPr="00D540C9" w:rsidRDefault="007A3A43" w:rsidP="004C66DE">
            <w:pPr>
              <w:spacing w:before="80" w:after="80"/>
              <w:rPr>
                <w:rFonts w:ascii="Trebuchet MS" w:hAnsi="Trebuchet MS" w:cs="Arial"/>
                <w:sz w:val="18"/>
                <w:szCs w:val="18"/>
              </w:rPr>
            </w:pPr>
            <w:r w:rsidRPr="007A3A43">
              <w:rPr>
                <w:rFonts w:ascii="Trebuchet MS" w:hAnsi="Trebuchet MS" w:cs="Arial"/>
                <w:sz w:val="18"/>
                <w:szCs w:val="18"/>
                <w:lang w:val="en-US"/>
              </w:rPr>
              <w:t>Degree level qualification</w:t>
            </w:r>
          </w:p>
        </w:tc>
        <w:tc>
          <w:tcPr>
            <w:tcW w:w="3686" w:type="dxa"/>
            <w:vAlign w:val="center"/>
          </w:tcPr>
          <w:p w14:paraId="3FA4D445" w14:textId="426BEC18" w:rsidR="004C66DE" w:rsidRPr="00D540C9" w:rsidRDefault="00E44AAD" w:rsidP="00EC3455">
            <w:pPr>
              <w:spacing w:before="80" w:after="80"/>
              <w:rPr>
                <w:rFonts w:ascii="Trebuchet MS" w:hAnsi="Trebuchet MS" w:cs="Arial"/>
                <w:sz w:val="18"/>
                <w:szCs w:val="18"/>
              </w:rPr>
            </w:pPr>
            <w:r w:rsidRPr="00E44AAD">
              <w:rPr>
                <w:rFonts w:ascii="Trebuchet MS" w:hAnsi="Trebuchet MS" w:cs="Arial"/>
                <w:sz w:val="18"/>
                <w:szCs w:val="18"/>
                <w:lang w:val="en-US"/>
              </w:rPr>
              <w:t>Management qualification</w:t>
            </w:r>
          </w:p>
        </w:tc>
      </w:tr>
      <w:tr w:rsidR="004C66DE" w:rsidRPr="007D0B2E" w14:paraId="0474F589" w14:textId="77777777" w:rsidTr="7D3718AA">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17F1BC55" w14:textId="77777777" w:rsidR="004C66DE" w:rsidRDefault="0029140E" w:rsidP="004C66DE">
            <w:pPr>
              <w:spacing w:before="80" w:after="80"/>
              <w:rPr>
                <w:rFonts w:ascii="Trebuchet MS" w:hAnsi="Trebuchet MS" w:cs="Arial"/>
                <w:sz w:val="18"/>
                <w:szCs w:val="18"/>
                <w:lang w:val="en-US"/>
              </w:rPr>
            </w:pPr>
            <w:r w:rsidRPr="0029140E">
              <w:rPr>
                <w:rFonts w:ascii="Trebuchet MS" w:hAnsi="Trebuchet MS" w:cs="Arial"/>
                <w:sz w:val="18"/>
                <w:szCs w:val="18"/>
                <w:lang w:val="en-US"/>
              </w:rPr>
              <w:t>Experience of working within a statutory setting as a social work manager</w:t>
            </w:r>
          </w:p>
          <w:p w14:paraId="34EE2447" w14:textId="77777777" w:rsidR="0029140E" w:rsidRDefault="004154EF" w:rsidP="004C66DE">
            <w:pPr>
              <w:spacing w:before="80" w:after="80"/>
              <w:rPr>
                <w:rFonts w:ascii="Trebuchet MS" w:hAnsi="Trebuchet MS" w:cs="Arial"/>
                <w:sz w:val="18"/>
                <w:szCs w:val="18"/>
                <w:lang w:val="en-US"/>
              </w:rPr>
            </w:pPr>
            <w:r w:rsidRPr="004154EF">
              <w:rPr>
                <w:rFonts w:ascii="Trebuchet MS" w:hAnsi="Trebuchet MS" w:cs="Arial"/>
                <w:sz w:val="18"/>
                <w:szCs w:val="18"/>
                <w:lang w:val="en-US"/>
              </w:rPr>
              <w:t>Experience of chairing complex meetings</w:t>
            </w:r>
          </w:p>
          <w:p w14:paraId="7E99A818" w14:textId="77777777" w:rsidR="004154EF" w:rsidRDefault="00827092" w:rsidP="004C66DE">
            <w:pPr>
              <w:spacing w:before="80" w:after="80"/>
              <w:rPr>
                <w:rFonts w:ascii="Trebuchet MS" w:hAnsi="Trebuchet MS" w:cs="Arial"/>
                <w:sz w:val="18"/>
                <w:szCs w:val="18"/>
                <w:lang w:val="en-US"/>
              </w:rPr>
            </w:pPr>
            <w:r w:rsidRPr="00827092">
              <w:rPr>
                <w:rFonts w:ascii="Trebuchet MS" w:hAnsi="Trebuchet MS" w:cs="Arial"/>
                <w:sz w:val="18"/>
                <w:szCs w:val="18"/>
                <w:lang w:val="en-US"/>
              </w:rPr>
              <w:t>Experience of management and leadership across a range of service areas</w:t>
            </w:r>
          </w:p>
          <w:p w14:paraId="449B6758" w14:textId="77777777" w:rsidR="00827092" w:rsidRDefault="00AF7D64" w:rsidP="004C66DE">
            <w:pPr>
              <w:spacing w:before="80" w:after="80"/>
              <w:rPr>
                <w:rFonts w:ascii="Trebuchet MS" w:hAnsi="Trebuchet MS" w:cs="Arial"/>
                <w:sz w:val="18"/>
                <w:szCs w:val="18"/>
                <w:lang w:val="en-US"/>
              </w:rPr>
            </w:pPr>
            <w:r w:rsidRPr="00AF7D64">
              <w:rPr>
                <w:rFonts w:ascii="Trebuchet MS" w:hAnsi="Trebuchet MS" w:cs="Arial"/>
                <w:sz w:val="18"/>
                <w:szCs w:val="18"/>
                <w:lang w:val="en-US"/>
              </w:rPr>
              <w:t>Experience of quality assurance activities and auditing.</w:t>
            </w:r>
          </w:p>
          <w:p w14:paraId="7EC66B75" w14:textId="77777777" w:rsidR="00AF7D64" w:rsidRDefault="00F27BEB" w:rsidP="004C66DE">
            <w:pPr>
              <w:spacing w:before="80" w:after="80"/>
              <w:rPr>
                <w:rFonts w:ascii="Trebuchet MS" w:hAnsi="Trebuchet MS" w:cs="Arial"/>
                <w:sz w:val="18"/>
                <w:szCs w:val="18"/>
                <w:lang w:val="en-US"/>
              </w:rPr>
            </w:pPr>
            <w:r w:rsidRPr="00F27BEB">
              <w:rPr>
                <w:rFonts w:ascii="Trebuchet MS" w:hAnsi="Trebuchet MS" w:cs="Arial"/>
                <w:sz w:val="18"/>
                <w:szCs w:val="18"/>
                <w:lang w:val="en-US"/>
              </w:rPr>
              <w:t>Development of staff to support career progression, professional development and staff engagement</w:t>
            </w:r>
          </w:p>
          <w:p w14:paraId="4116E7EE" w14:textId="77777777" w:rsidR="00F27BEB" w:rsidRDefault="00750956" w:rsidP="004C66DE">
            <w:pPr>
              <w:spacing w:before="80" w:after="80"/>
              <w:rPr>
                <w:rFonts w:ascii="Trebuchet MS" w:hAnsi="Trebuchet MS" w:cs="Arial"/>
                <w:sz w:val="18"/>
                <w:szCs w:val="18"/>
                <w:lang w:val="en-US"/>
              </w:rPr>
            </w:pPr>
            <w:r w:rsidRPr="00750956">
              <w:rPr>
                <w:rFonts w:ascii="Trebuchet MS" w:hAnsi="Trebuchet MS" w:cs="Arial"/>
                <w:sz w:val="18"/>
                <w:szCs w:val="18"/>
                <w:lang w:val="en-US"/>
              </w:rPr>
              <w:t>Partnership working, stakeholder management, internal and external</w:t>
            </w:r>
          </w:p>
          <w:p w14:paraId="04917C40" w14:textId="3D6F4FCE" w:rsidR="00750956" w:rsidRPr="00D540C9" w:rsidRDefault="00C324E4" w:rsidP="004C66DE">
            <w:pPr>
              <w:spacing w:before="80" w:after="80"/>
              <w:rPr>
                <w:rFonts w:ascii="Trebuchet MS" w:hAnsi="Trebuchet MS" w:cs="Arial"/>
                <w:sz w:val="18"/>
                <w:szCs w:val="18"/>
              </w:rPr>
            </w:pPr>
            <w:r w:rsidRPr="00C324E4">
              <w:rPr>
                <w:rFonts w:ascii="Trebuchet MS" w:hAnsi="Trebuchet MS" w:cs="Arial"/>
                <w:sz w:val="18"/>
                <w:szCs w:val="18"/>
                <w:lang w:val="en-US"/>
              </w:rPr>
              <w:t>Working in a political environment</w:t>
            </w:r>
          </w:p>
        </w:tc>
        <w:tc>
          <w:tcPr>
            <w:tcW w:w="3686" w:type="dxa"/>
            <w:vAlign w:val="center"/>
          </w:tcPr>
          <w:p w14:paraId="7B4796E6" w14:textId="2B9D7502" w:rsidR="004C66DE" w:rsidRPr="00D540C9" w:rsidRDefault="004C66DE" w:rsidP="00EC3455">
            <w:pPr>
              <w:spacing w:before="80" w:after="80"/>
              <w:rPr>
                <w:rFonts w:ascii="Trebuchet MS" w:hAnsi="Trebuchet MS" w:cs="Arial"/>
                <w:sz w:val="18"/>
                <w:szCs w:val="18"/>
              </w:rPr>
            </w:pPr>
          </w:p>
        </w:tc>
      </w:tr>
      <w:tr w:rsidR="004C66DE" w:rsidRPr="007D0B2E" w14:paraId="6976A7C7" w14:textId="77777777" w:rsidTr="7D3718AA">
        <w:trPr>
          <w:trHeight w:val="397"/>
        </w:trPr>
        <w:tc>
          <w:tcPr>
            <w:tcW w:w="2768" w:type="dxa"/>
            <w:vAlign w:val="center"/>
          </w:tcPr>
          <w:p w14:paraId="15FC458A" w14:textId="32F47FE8"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5068DF3C" w14:textId="77777777" w:rsidR="004C66DE" w:rsidRDefault="002B5A0F" w:rsidP="00EC3455">
            <w:pPr>
              <w:spacing w:before="80" w:after="80"/>
              <w:rPr>
                <w:rFonts w:ascii="Trebuchet MS" w:hAnsi="Trebuchet MS" w:cs="Arial"/>
                <w:sz w:val="18"/>
                <w:szCs w:val="18"/>
                <w:lang w:val="en-US"/>
              </w:rPr>
            </w:pPr>
            <w:r w:rsidRPr="002B5A0F">
              <w:rPr>
                <w:rFonts w:ascii="Trebuchet MS" w:hAnsi="Trebuchet MS" w:cs="Arial"/>
                <w:sz w:val="18"/>
                <w:szCs w:val="18"/>
                <w:lang w:val="en-US"/>
              </w:rPr>
              <w:t>Comprehensive understand of Children Act 1989 and other relevant regulations and guidance.</w:t>
            </w:r>
          </w:p>
          <w:p w14:paraId="494A0E7B" w14:textId="77777777" w:rsidR="002B5A0F" w:rsidRDefault="0093533F" w:rsidP="00EC3455">
            <w:pPr>
              <w:spacing w:before="80" w:after="80"/>
              <w:rPr>
                <w:rFonts w:ascii="Trebuchet MS" w:hAnsi="Trebuchet MS" w:cs="Arial"/>
                <w:sz w:val="18"/>
                <w:szCs w:val="18"/>
                <w:lang w:val="en-US"/>
              </w:rPr>
            </w:pPr>
            <w:r w:rsidRPr="0093533F">
              <w:rPr>
                <w:rFonts w:ascii="Trebuchet MS" w:hAnsi="Trebuchet MS" w:cs="Arial"/>
                <w:sz w:val="18"/>
                <w:szCs w:val="18"/>
                <w:lang w:val="en-US"/>
              </w:rPr>
              <w:t>Comprehensive knowledge of best practice and research evidence</w:t>
            </w:r>
          </w:p>
          <w:p w14:paraId="67A34C74" w14:textId="77777777" w:rsidR="0093533F" w:rsidRDefault="00C23824" w:rsidP="00EC3455">
            <w:pPr>
              <w:spacing w:before="80" w:after="80"/>
              <w:rPr>
                <w:rFonts w:ascii="Trebuchet MS" w:hAnsi="Trebuchet MS" w:cs="Arial"/>
                <w:sz w:val="18"/>
                <w:szCs w:val="18"/>
                <w:lang w:val="en-US"/>
              </w:rPr>
            </w:pPr>
            <w:r w:rsidRPr="00C23824">
              <w:rPr>
                <w:rFonts w:ascii="Trebuchet MS" w:hAnsi="Trebuchet MS" w:cs="Arial"/>
                <w:sz w:val="18"/>
                <w:szCs w:val="18"/>
                <w:lang w:val="en-US"/>
              </w:rPr>
              <w:t>IT literate</w:t>
            </w:r>
          </w:p>
          <w:p w14:paraId="06367B47" w14:textId="77777777" w:rsidR="00C23824" w:rsidRDefault="000A68F9" w:rsidP="00EC3455">
            <w:pPr>
              <w:spacing w:before="80" w:after="80"/>
              <w:rPr>
                <w:rFonts w:ascii="Trebuchet MS" w:hAnsi="Trebuchet MS" w:cs="Arial"/>
                <w:sz w:val="18"/>
                <w:szCs w:val="18"/>
                <w:lang w:val="en-US"/>
              </w:rPr>
            </w:pPr>
            <w:r w:rsidRPr="000A68F9">
              <w:rPr>
                <w:rFonts w:ascii="Trebuchet MS" w:hAnsi="Trebuchet MS" w:cs="Arial"/>
                <w:sz w:val="18"/>
                <w:szCs w:val="18"/>
                <w:lang w:val="en-US"/>
              </w:rPr>
              <w:t>Negotiating skills</w:t>
            </w:r>
          </w:p>
          <w:p w14:paraId="10F4240D" w14:textId="34F77D46" w:rsidR="000A68F9" w:rsidRPr="00D540C9" w:rsidRDefault="00A7418B" w:rsidP="00EC3455">
            <w:pPr>
              <w:spacing w:before="80" w:after="80"/>
              <w:rPr>
                <w:rFonts w:ascii="Trebuchet MS" w:hAnsi="Trebuchet MS" w:cs="Arial"/>
                <w:sz w:val="18"/>
                <w:szCs w:val="18"/>
              </w:rPr>
            </w:pPr>
            <w:r w:rsidRPr="00A7418B">
              <w:rPr>
                <w:rFonts w:ascii="Trebuchet MS" w:hAnsi="Trebuchet MS" w:cs="Arial"/>
                <w:sz w:val="18"/>
                <w:szCs w:val="18"/>
                <w:lang w:val="en-US"/>
              </w:rPr>
              <w:t>Financial management</w:t>
            </w:r>
          </w:p>
        </w:tc>
        <w:tc>
          <w:tcPr>
            <w:tcW w:w="3686" w:type="dxa"/>
            <w:vAlign w:val="center"/>
          </w:tcPr>
          <w:p w14:paraId="0A047E87" w14:textId="09C12B86" w:rsidR="004C66DE" w:rsidRPr="00D540C9" w:rsidRDefault="004C66DE" w:rsidP="00EC3455">
            <w:pPr>
              <w:spacing w:before="80" w:after="80"/>
              <w:rPr>
                <w:rFonts w:ascii="Trebuchet MS" w:hAnsi="Trebuchet MS" w:cs="Arial"/>
                <w:sz w:val="18"/>
                <w:szCs w:val="18"/>
              </w:rPr>
            </w:pPr>
          </w:p>
        </w:tc>
      </w:tr>
      <w:tr w:rsidR="004C66DE" w:rsidRPr="007D0B2E" w14:paraId="777867B9" w14:textId="77777777" w:rsidTr="7D3718AA">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5899D5DF" w14:textId="17A14812" w:rsidR="004C66DE" w:rsidRPr="00D540C9" w:rsidRDefault="61926F38" w:rsidP="7D3718AA">
            <w:pPr>
              <w:spacing w:before="80" w:after="80"/>
              <w:rPr>
                <w:rFonts w:ascii="Trebuchet MS" w:hAnsi="Trebuchet MS" w:cs="Arial"/>
                <w:sz w:val="18"/>
                <w:szCs w:val="18"/>
              </w:rPr>
            </w:pPr>
            <w:r w:rsidRPr="7D3718AA">
              <w:rPr>
                <w:rFonts w:ascii="Trebuchet MS" w:hAnsi="Trebuchet MS" w:cs="Arial"/>
                <w:sz w:val="18"/>
                <w:szCs w:val="18"/>
              </w:rPr>
              <w:t>Skilled in both written and verbal communication</w:t>
            </w:r>
          </w:p>
          <w:p w14:paraId="256301D3" w14:textId="7D4BE519" w:rsidR="004C66DE" w:rsidRPr="00D540C9" w:rsidRDefault="06308E93" w:rsidP="7D3718AA">
            <w:pPr>
              <w:spacing w:before="80" w:after="80"/>
              <w:rPr>
                <w:rFonts w:ascii="Trebuchet MS" w:hAnsi="Trebuchet MS" w:cs="Arial"/>
                <w:sz w:val="18"/>
                <w:szCs w:val="18"/>
              </w:rPr>
            </w:pPr>
            <w:r w:rsidRPr="7D3718AA">
              <w:rPr>
                <w:rFonts w:ascii="Trebuchet MS" w:hAnsi="Trebuchet MS" w:cs="Arial"/>
                <w:sz w:val="18"/>
                <w:szCs w:val="18"/>
              </w:rPr>
              <w:t>Skilled in both operational and strategic leadership</w:t>
            </w:r>
          </w:p>
          <w:p w14:paraId="46FC7519" w14:textId="7594FA44" w:rsidR="004C66DE" w:rsidRPr="00D540C9" w:rsidRDefault="6B0C5688" w:rsidP="7D3718AA">
            <w:pPr>
              <w:spacing w:before="80" w:after="80"/>
              <w:rPr>
                <w:rFonts w:ascii="Trebuchet MS" w:hAnsi="Trebuchet MS" w:cs="Arial"/>
                <w:sz w:val="18"/>
                <w:szCs w:val="18"/>
              </w:rPr>
            </w:pPr>
            <w:r w:rsidRPr="7D3718AA">
              <w:rPr>
                <w:rFonts w:ascii="Trebuchet MS" w:hAnsi="Trebuchet MS" w:cs="Arial"/>
                <w:sz w:val="18"/>
                <w:szCs w:val="18"/>
              </w:rPr>
              <w:lastRenderedPageBreak/>
              <w:t xml:space="preserve">Skilled in partnership working and </w:t>
            </w:r>
            <w:r w:rsidR="7A04AA16" w:rsidRPr="7D3718AA">
              <w:rPr>
                <w:rFonts w:ascii="Trebuchet MS" w:hAnsi="Trebuchet MS" w:cs="Arial"/>
                <w:sz w:val="18"/>
                <w:szCs w:val="18"/>
              </w:rPr>
              <w:t>stakeholder</w:t>
            </w:r>
            <w:r w:rsidRPr="7D3718AA">
              <w:rPr>
                <w:rFonts w:ascii="Trebuchet MS" w:hAnsi="Trebuchet MS" w:cs="Arial"/>
                <w:sz w:val="18"/>
                <w:szCs w:val="18"/>
              </w:rPr>
              <w:t xml:space="preserve"> eng</w:t>
            </w:r>
            <w:r w:rsidR="76C59087" w:rsidRPr="7D3718AA">
              <w:rPr>
                <w:rFonts w:ascii="Trebuchet MS" w:hAnsi="Trebuchet MS" w:cs="Arial"/>
                <w:sz w:val="18"/>
                <w:szCs w:val="18"/>
              </w:rPr>
              <w:t>agement</w:t>
            </w:r>
          </w:p>
          <w:p w14:paraId="7444C8F5" w14:textId="372CB862" w:rsidR="004C66DE" w:rsidRPr="00D540C9" w:rsidRDefault="004C66DE" w:rsidP="7D3718AA">
            <w:pPr>
              <w:spacing w:before="80" w:after="80"/>
              <w:rPr>
                <w:rFonts w:ascii="Trebuchet MS" w:hAnsi="Trebuchet MS" w:cs="Arial"/>
                <w:sz w:val="18"/>
                <w:szCs w:val="18"/>
              </w:rPr>
            </w:pPr>
          </w:p>
          <w:p w14:paraId="4819D013" w14:textId="5F24073E" w:rsidR="004C66DE" w:rsidRPr="00D540C9" w:rsidRDefault="004C66DE" w:rsidP="7D3718AA">
            <w:pPr>
              <w:spacing w:before="80" w:after="80"/>
              <w:rPr>
                <w:rFonts w:ascii="Trebuchet MS" w:hAnsi="Trebuchet MS" w:cs="Arial"/>
                <w:sz w:val="18"/>
                <w:szCs w:val="18"/>
              </w:rPr>
            </w:pPr>
          </w:p>
          <w:p w14:paraId="3BA9E2B7" w14:textId="289CDEFE" w:rsidR="004C66DE" w:rsidRPr="00D540C9" w:rsidRDefault="004C66DE" w:rsidP="7D3718AA">
            <w:pPr>
              <w:spacing w:before="80" w:after="80"/>
              <w:rPr>
                <w:rFonts w:ascii="Trebuchet MS" w:hAnsi="Trebuchet MS" w:cs="Arial"/>
                <w:sz w:val="18"/>
                <w:szCs w:val="18"/>
              </w:rPr>
            </w:pPr>
          </w:p>
          <w:p w14:paraId="6B041A65" w14:textId="53FF5441" w:rsidR="004C66DE" w:rsidRPr="00D540C9" w:rsidRDefault="2114A291" w:rsidP="00EC3455">
            <w:pPr>
              <w:spacing w:before="80" w:after="80"/>
              <w:rPr>
                <w:rFonts w:ascii="Trebuchet MS" w:hAnsi="Trebuchet MS" w:cs="Arial"/>
                <w:sz w:val="18"/>
                <w:szCs w:val="18"/>
              </w:rPr>
            </w:pPr>
            <w:r w:rsidRPr="7D3718AA">
              <w:rPr>
                <w:rFonts w:ascii="Trebuchet MS" w:hAnsi="Trebuchet MS" w:cs="Arial"/>
                <w:sz w:val="18"/>
                <w:szCs w:val="18"/>
              </w:rPr>
              <w:t xml:space="preserve">                                           </w:t>
            </w:r>
          </w:p>
        </w:tc>
        <w:tc>
          <w:tcPr>
            <w:tcW w:w="3686" w:type="dxa"/>
            <w:vAlign w:val="center"/>
          </w:tcPr>
          <w:p w14:paraId="54C728E3" w14:textId="636A5F5E" w:rsidR="004C66DE" w:rsidRPr="00D540C9" w:rsidRDefault="004C66D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1F6F41EA" w:rsidR="001F578B" w:rsidRPr="00D540C9" w:rsidRDefault="00B16116" w:rsidP="0053773C">
            <w:pPr>
              <w:spacing w:before="80" w:after="80"/>
              <w:rPr>
                <w:rFonts w:ascii="Trebuchet MS" w:hAnsi="Trebuchet MS" w:cs="Arial"/>
                <w:sz w:val="18"/>
                <w:szCs w:val="18"/>
              </w:rPr>
            </w:pPr>
            <w:r w:rsidRPr="00B16116">
              <w:rPr>
                <w:rFonts w:ascii="Trebuchet MS" w:hAnsi="Trebuchet MS" w:cs="Arial"/>
                <w:sz w:val="18"/>
                <w:szCs w:val="18"/>
                <w:lang w:val="en-US"/>
              </w:rPr>
              <w:t>The Quality Assurance and Safeguarding Service provides high quality and effective services to children and young people at risk of harm and/or looked after by the local authority and their families. This includes the provision of the following services which will be managed by the successful job holder; practice model implementation, learning and development, recruitment, retention, and development of newly qualified and qualified staff and Wokingham’s social work apprentice scheme.</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3C50443" w14:textId="01316FEA" w:rsidR="001F578B" w:rsidRPr="00D540C9" w:rsidRDefault="006E1255" w:rsidP="0053773C">
            <w:pPr>
              <w:spacing w:before="80" w:after="80"/>
              <w:rPr>
                <w:rFonts w:ascii="Trebuchet MS" w:hAnsi="Trebuchet MS" w:cs="Arial"/>
                <w:sz w:val="18"/>
                <w:szCs w:val="18"/>
              </w:rPr>
            </w:pPr>
            <w:r w:rsidRPr="006E1255">
              <w:rPr>
                <w:rFonts w:ascii="Trebuchet MS" w:hAnsi="Trebuchet MS" w:cs="Arial"/>
                <w:sz w:val="18"/>
                <w:szCs w:val="18"/>
                <w:lang w:val="en-US"/>
              </w:rPr>
              <w:t>To offer creative, skilled, and professionally competent leadership to the Social Work Academy; a team of experienced Practice Consultants, a Learning and Development team, a Practice Model Implementation Manager and a Frontline social work pod.</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01D75E79" w:rsidR="00947E38" w:rsidRPr="00D540C9" w:rsidRDefault="001576C0" w:rsidP="0053773C">
            <w:pPr>
              <w:spacing w:before="80" w:after="80"/>
              <w:rPr>
                <w:rFonts w:ascii="Trebuchet MS" w:hAnsi="Trebuchet MS" w:cs="Arial"/>
                <w:sz w:val="18"/>
                <w:szCs w:val="18"/>
              </w:rPr>
            </w:pPr>
            <w:r w:rsidRPr="001576C0">
              <w:rPr>
                <w:rFonts w:ascii="Trebuchet MS" w:hAnsi="Trebuchet MS" w:cs="Arial"/>
                <w:sz w:val="18"/>
                <w:szCs w:val="18"/>
                <w:lang w:val="en-US"/>
              </w:rPr>
              <w:t xml:space="preserve">Monthly professional supervision from </w:t>
            </w:r>
            <w:r>
              <w:rPr>
                <w:rFonts w:ascii="Trebuchet MS" w:hAnsi="Trebuchet MS" w:cs="Arial"/>
                <w:sz w:val="18"/>
                <w:szCs w:val="18"/>
                <w:lang w:val="en-US"/>
              </w:rPr>
              <w:t>Service</w:t>
            </w:r>
            <w:r w:rsidRPr="001576C0">
              <w:rPr>
                <w:rFonts w:ascii="Trebuchet MS" w:hAnsi="Trebuchet MS" w:cs="Arial"/>
                <w:sz w:val="18"/>
                <w:szCs w:val="18"/>
                <w:lang w:val="en-US"/>
              </w:rPr>
              <w:t xml:space="preserve"> Director</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6A71F34F" w:rsidR="00947E38" w:rsidRPr="00D540C9" w:rsidRDefault="00333C5F" w:rsidP="0053773C">
            <w:pPr>
              <w:spacing w:before="80" w:after="80"/>
              <w:rPr>
                <w:rFonts w:ascii="Trebuchet MS" w:hAnsi="Trebuchet MS" w:cs="Arial"/>
                <w:sz w:val="18"/>
                <w:szCs w:val="18"/>
              </w:rPr>
            </w:pPr>
            <w:r w:rsidRPr="00333C5F">
              <w:rPr>
                <w:rFonts w:ascii="Trebuchet MS" w:hAnsi="Trebuchet MS" w:cs="Arial"/>
                <w:sz w:val="18"/>
                <w:szCs w:val="18"/>
                <w:lang w:val="en-US"/>
              </w:rPr>
              <w:t>Provided to direct reports – 4.</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22EA4300" w14:textId="66FC5A84" w:rsidR="007517B0" w:rsidRPr="007517B0" w:rsidRDefault="007517B0" w:rsidP="007517B0">
            <w:pPr>
              <w:numPr>
                <w:ilvl w:val="0"/>
                <w:numId w:val="13"/>
              </w:numPr>
              <w:spacing w:before="80" w:after="80"/>
              <w:rPr>
                <w:rFonts w:ascii="Trebuchet MS" w:hAnsi="Trebuchet MS" w:cs="Arial"/>
                <w:sz w:val="18"/>
                <w:szCs w:val="18"/>
                <w:lang w:val="en-US"/>
              </w:rPr>
            </w:pPr>
            <w:r w:rsidRPr="007517B0">
              <w:rPr>
                <w:rFonts w:ascii="Trebuchet MS" w:hAnsi="Trebuchet MS" w:cs="Arial"/>
                <w:sz w:val="18"/>
                <w:szCs w:val="18"/>
                <w:lang w:val="en-US"/>
              </w:rPr>
              <w:t xml:space="preserve">Heads of Service, </w:t>
            </w:r>
            <w:r w:rsidR="0094697E">
              <w:rPr>
                <w:rFonts w:ascii="Trebuchet MS" w:hAnsi="Trebuchet MS" w:cs="Arial"/>
                <w:sz w:val="18"/>
                <w:szCs w:val="18"/>
                <w:lang w:val="en-US"/>
              </w:rPr>
              <w:t>Service</w:t>
            </w:r>
            <w:r w:rsidRPr="007517B0">
              <w:rPr>
                <w:rFonts w:ascii="Trebuchet MS" w:hAnsi="Trebuchet MS" w:cs="Arial"/>
                <w:sz w:val="18"/>
                <w:szCs w:val="18"/>
                <w:lang w:val="en-US"/>
              </w:rPr>
              <w:t xml:space="preserve"> Directors and staff across </w:t>
            </w:r>
            <w:r w:rsidR="0094697E" w:rsidRPr="007517B0">
              <w:rPr>
                <w:rFonts w:ascii="Trebuchet MS" w:hAnsi="Trebuchet MS" w:cs="Arial"/>
                <w:sz w:val="18"/>
                <w:szCs w:val="18"/>
                <w:lang w:val="en-US"/>
              </w:rPr>
              <w:t>Children’s</w:t>
            </w:r>
            <w:r w:rsidRPr="007517B0">
              <w:rPr>
                <w:rFonts w:ascii="Trebuchet MS" w:hAnsi="Trebuchet MS" w:cs="Arial"/>
                <w:sz w:val="18"/>
                <w:szCs w:val="18"/>
                <w:lang w:val="en-US"/>
              </w:rPr>
              <w:t xml:space="preserve"> Services and the</w:t>
            </w:r>
            <w:r w:rsidR="0094697E">
              <w:rPr>
                <w:rFonts w:ascii="Trebuchet MS" w:hAnsi="Trebuchet MS" w:cs="Arial"/>
                <w:sz w:val="18"/>
                <w:szCs w:val="18"/>
                <w:lang w:val="en-US"/>
              </w:rPr>
              <w:t xml:space="preserve"> </w:t>
            </w:r>
            <w:r w:rsidRPr="007517B0">
              <w:rPr>
                <w:rFonts w:ascii="Trebuchet MS" w:hAnsi="Trebuchet MS" w:cs="Arial"/>
                <w:sz w:val="18"/>
                <w:szCs w:val="18"/>
                <w:lang w:val="en-US"/>
              </w:rPr>
              <w:t>wider organisation.</w:t>
            </w:r>
          </w:p>
          <w:p w14:paraId="10191113" w14:textId="77777777" w:rsidR="007517B0" w:rsidRPr="007517B0" w:rsidRDefault="007517B0" w:rsidP="007517B0">
            <w:pPr>
              <w:numPr>
                <w:ilvl w:val="0"/>
                <w:numId w:val="13"/>
              </w:numPr>
              <w:spacing w:before="80" w:after="80"/>
              <w:rPr>
                <w:rFonts w:ascii="Trebuchet MS" w:hAnsi="Trebuchet MS" w:cs="Arial"/>
                <w:sz w:val="18"/>
                <w:szCs w:val="18"/>
                <w:lang w:val="en-US"/>
              </w:rPr>
            </w:pPr>
            <w:r w:rsidRPr="007517B0">
              <w:rPr>
                <w:rFonts w:ascii="Trebuchet MS" w:hAnsi="Trebuchet MS" w:cs="Arial"/>
                <w:sz w:val="18"/>
                <w:szCs w:val="18"/>
                <w:lang w:val="en-US"/>
              </w:rPr>
              <w:t>University and training providers.</w:t>
            </w:r>
          </w:p>
          <w:p w14:paraId="2CB0B09D" w14:textId="68608899" w:rsidR="007517B0" w:rsidRPr="007517B0" w:rsidRDefault="007517B0" w:rsidP="007517B0">
            <w:pPr>
              <w:numPr>
                <w:ilvl w:val="0"/>
                <w:numId w:val="13"/>
              </w:numPr>
              <w:spacing w:before="80" w:after="80"/>
              <w:rPr>
                <w:rFonts w:ascii="Trebuchet MS" w:hAnsi="Trebuchet MS" w:cs="Arial"/>
                <w:sz w:val="18"/>
                <w:szCs w:val="18"/>
                <w:lang w:val="en-US"/>
              </w:rPr>
            </w:pPr>
            <w:r w:rsidRPr="007517B0">
              <w:rPr>
                <w:rFonts w:ascii="Trebuchet MS" w:hAnsi="Trebuchet MS" w:cs="Arial"/>
                <w:sz w:val="18"/>
                <w:szCs w:val="18"/>
                <w:lang w:val="en-US"/>
              </w:rPr>
              <w:t xml:space="preserve">Berkshire West Safeguarding </w:t>
            </w:r>
            <w:r w:rsidR="0094697E" w:rsidRPr="007517B0">
              <w:rPr>
                <w:rFonts w:ascii="Trebuchet MS" w:hAnsi="Trebuchet MS" w:cs="Arial"/>
                <w:sz w:val="18"/>
                <w:szCs w:val="18"/>
                <w:lang w:val="en-US"/>
              </w:rPr>
              <w:t>Children’s</w:t>
            </w:r>
            <w:r w:rsidRPr="007517B0">
              <w:rPr>
                <w:rFonts w:ascii="Trebuchet MS" w:hAnsi="Trebuchet MS" w:cs="Arial"/>
                <w:sz w:val="18"/>
                <w:szCs w:val="18"/>
                <w:lang w:val="en-US"/>
              </w:rPr>
              <w:t xml:space="preserve"> Partnership including Health and Police.</w:t>
            </w:r>
          </w:p>
          <w:p w14:paraId="1F5661F8" w14:textId="11743F0B" w:rsidR="00911343" w:rsidRPr="0094697E" w:rsidRDefault="007517B0" w:rsidP="0094697E">
            <w:pPr>
              <w:pStyle w:val="ListParagraph"/>
              <w:numPr>
                <w:ilvl w:val="0"/>
                <w:numId w:val="13"/>
              </w:numPr>
              <w:spacing w:before="80" w:after="80"/>
              <w:rPr>
                <w:rFonts w:ascii="Trebuchet MS" w:hAnsi="Trebuchet MS" w:cs="Arial"/>
                <w:sz w:val="18"/>
                <w:szCs w:val="18"/>
              </w:rPr>
            </w:pPr>
            <w:r w:rsidRPr="0094697E">
              <w:rPr>
                <w:rFonts w:ascii="Trebuchet MS" w:hAnsi="Trebuchet MS" w:cs="Arial"/>
                <w:sz w:val="18"/>
                <w:szCs w:val="18"/>
                <w:lang w:val="en-US"/>
              </w:rPr>
              <w:t>Southeast Sector led improvement group.</w:t>
            </w: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4B365ADD" w14:textId="3C8908C1" w:rsidR="001E3DF2" w:rsidRPr="00D540C9" w:rsidRDefault="00173A3B" w:rsidP="001E3DF2">
            <w:pPr>
              <w:spacing w:before="80" w:after="80"/>
              <w:ind w:right="-108"/>
              <w:rPr>
                <w:rFonts w:ascii="Trebuchet MS" w:hAnsi="Trebuchet MS" w:cs="Arial"/>
                <w:sz w:val="18"/>
                <w:szCs w:val="18"/>
              </w:rPr>
            </w:pPr>
            <w:r w:rsidRPr="00173A3B">
              <w:rPr>
                <w:rFonts w:ascii="Trebuchet MS" w:hAnsi="Trebuchet MS" w:cs="Arial"/>
                <w:sz w:val="18"/>
                <w:szCs w:val="18"/>
                <w:lang w:val="en-US"/>
              </w:rPr>
              <w:t>Budget up to £500,000</w:t>
            </w:r>
          </w:p>
          <w:p w14:paraId="5231C641" w14:textId="77777777" w:rsidR="005C7225" w:rsidRPr="00D540C9" w:rsidRDefault="005C7225" w:rsidP="005C7225">
            <w:pPr>
              <w:spacing w:before="80" w:after="80"/>
              <w:ind w:right="-108"/>
              <w:rPr>
                <w:rFonts w:ascii="Trebuchet MS" w:hAnsi="Trebuchet MS" w:cs="Arial"/>
                <w:b/>
                <w:bCs/>
                <w:sz w:val="18"/>
                <w:szCs w:val="18"/>
              </w:rPr>
            </w:pPr>
          </w:p>
          <w:p w14:paraId="13D44A44" w14:textId="77777777" w:rsidR="005C7225" w:rsidRPr="00D540C9" w:rsidRDefault="005C7225" w:rsidP="001E3DF2">
            <w:pPr>
              <w:spacing w:before="80" w:after="80"/>
              <w:ind w:right="-108"/>
              <w:rPr>
                <w:rFonts w:ascii="Trebuchet MS" w:hAnsi="Trebuchet MS" w:cs="Arial"/>
                <w:sz w:val="18"/>
                <w:szCs w:val="18"/>
              </w:rPr>
            </w:pPr>
          </w:p>
          <w:p w14:paraId="5B8B6D5A" w14:textId="77777777" w:rsidR="00603A71" w:rsidRPr="00D540C9" w:rsidRDefault="00603A71" w:rsidP="001E3DF2">
            <w:pPr>
              <w:spacing w:before="80" w:after="80"/>
              <w:ind w:right="-108"/>
              <w:rPr>
                <w:rFonts w:ascii="Trebuchet MS" w:hAnsi="Trebuchet MS" w:cs="Arial"/>
                <w:sz w:val="18"/>
                <w:szCs w:val="18"/>
              </w:rPr>
            </w:pP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4916BDE1" w14:textId="77777777" w:rsidR="00094B63" w:rsidRPr="00094B63" w:rsidRDefault="00094B63" w:rsidP="00094B63">
            <w:pPr>
              <w:numPr>
                <w:ilvl w:val="0"/>
                <w:numId w:val="14"/>
              </w:numPr>
              <w:spacing w:before="80" w:after="80"/>
              <w:ind w:right="-108"/>
              <w:rPr>
                <w:rFonts w:ascii="Trebuchet MS" w:hAnsi="Trebuchet MS" w:cs="Arial"/>
                <w:sz w:val="18"/>
                <w:szCs w:val="18"/>
                <w:lang w:val="en-US"/>
              </w:rPr>
            </w:pPr>
            <w:r w:rsidRPr="00094B63">
              <w:rPr>
                <w:rFonts w:ascii="Trebuchet MS" w:hAnsi="Trebuchet MS" w:cs="Arial"/>
                <w:sz w:val="18"/>
                <w:szCs w:val="18"/>
                <w:lang w:val="en-US"/>
              </w:rPr>
              <w:lastRenderedPageBreak/>
              <w:t>Ability to travel to a variety of locations across the Country as necessary.</w:t>
            </w:r>
          </w:p>
          <w:p w14:paraId="087F461F" w14:textId="1938D5CA" w:rsidR="00094B63" w:rsidRPr="00094B63" w:rsidRDefault="00094B63" w:rsidP="00094B63">
            <w:pPr>
              <w:numPr>
                <w:ilvl w:val="0"/>
                <w:numId w:val="14"/>
              </w:numPr>
              <w:spacing w:before="80" w:after="80"/>
              <w:ind w:right="-108"/>
              <w:rPr>
                <w:rFonts w:ascii="Trebuchet MS" w:hAnsi="Trebuchet MS" w:cs="Arial"/>
                <w:sz w:val="18"/>
                <w:szCs w:val="18"/>
                <w:lang w:val="en-US"/>
              </w:rPr>
            </w:pPr>
            <w:r w:rsidRPr="00094B63">
              <w:rPr>
                <w:rFonts w:ascii="Trebuchet MS" w:hAnsi="Trebuchet MS" w:cs="Arial"/>
                <w:sz w:val="18"/>
                <w:szCs w:val="18"/>
                <w:lang w:val="en-US"/>
              </w:rPr>
              <w:t xml:space="preserve">Diving </w:t>
            </w:r>
            <w:r w:rsidR="00793071" w:rsidRPr="00094B63">
              <w:rPr>
                <w:rFonts w:ascii="Trebuchet MS" w:hAnsi="Trebuchet MS" w:cs="Arial"/>
                <w:sz w:val="18"/>
                <w:szCs w:val="18"/>
                <w:lang w:val="en-US"/>
              </w:rPr>
              <w:t>license</w:t>
            </w:r>
            <w:r w:rsidRPr="00094B63">
              <w:rPr>
                <w:rFonts w:ascii="Trebuchet MS" w:hAnsi="Trebuchet MS" w:cs="Arial"/>
                <w:sz w:val="18"/>
                <w:szCs w:val="18"/>
                <w:lang w:val="en-US"/>
              </w:rPr>
              <w:t xml:space="preserve"> is required.</w:t>
            </w:r>
          </w:p>
          <w:p w14:paraId="15B1BD86" w14:textId="77777777" w:rsidR="00094B63" w:rsidRPr="00094B63" w:rsidRDefault="00094B63" w:rsidP="00094B63">
            <w:pPr>
              <w:numPr>
                <w:ilvl w:val="0"/>
                <w:numId w:val="14"/>
              </w:numPr>
              <w:spacing w:before="80" w:after="80"/>
              <w:ind w:right="-108"/>
              <w:rPr>
                <w:rFonts w:ascii="Trebuchet MS" w:hAnsi="Trebuchet MS" w:cs="Arial"/>
                <w:sz w:val="18"/>
                <w:szCs w:val="18"/>
                <w:lang w:val="en-US"/>
              </w:rPr>
            </w:pPr>
            <w:r w:rsidRPr="00094B63">
              <w:rPr>
                <w:rFonts w:ascii="Trebuchet MS" w:hAnsi="Trebuchet MS" w:cs="Arial"/>
                <w:sz w:val="18"/>
                <w:szCs w:val="18"/>
                <w:lang w:val="en-US"/>
              </w:rPr>
              <w:t>Availability to attend evening meetings.</w:t>
            </w:r>
          </w:p>
          <w:p w14:paraId="6DD5D491" w14:textId="5EC0823D" w:rsidR="001E3DF2" w:rsidRPr="00793071" w:rsidRDefault="00094B63" w:rsidP="00793071">
            <w:pPr>
              <w:pStyle w:val="ListParagraph"/>
              <w:numPr>
                <w:ilvl w:val="0"/>
                <w:numId w:val="14"/>
              </w:numPr>
              <w:spacing w:before="80" w:after="80"/>
              <w:ind w:right="-108"/>
              <w:rPr>
                <w:rFonts w:ascii="Trebuchet MS" w:hAnsi="Trebuchet MS" w:cs="Arial"/>
                <w:sz w:val="18"/>
                <w:szCs w:val="18"/>
              </w:rPr>
            </w:pPr>
            <w:r w:rsidRPr="00793071">
              <w:rPr>
                <w:rFonts w:ascii="Trebuchet MS" w:hAnsi="Trebuchet MS" w:cs="Arial"/>
                <w:sz w:val="18"/>
                <w:szCs w:val="18"/>
                <w:lang w:val="en-US"/>
              </w:rPr>
              <w:t>DBS – enhanced check</w:t>
            </w:r>
          </w:p>
          <w:p w14:paraId="4597DFE9" w14:textId="77777777" w:rsidR="001E3DF2" w:rsidRPr="00D540C9" w:rsidRDefault="001E3DF2" w:rsidP="0053773C">
            <w:pPr>
              <w:spacing w:before="80" w:after="80"/>
              <w:ind w:right="-108"/>
              <w:rPr>
                <w:rFonts w:ascii="Trebuchet MS" w:hAnsi="Trebuchet MS" w:cs="Arial"/>
                <w:sz w:val="18"/>
                <w:szCs w:val="18"/>
              </w:rPr>
            </w:pP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7D3718AA">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7D3718AA">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4756C363" w:rsidR="002A250F" w:rsidRPr="00D540C9" w:rsidRDefault="04A411D4"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2A250F" w:rsidRPr="007D0B2E" w14:paraId="4C0A12D5" w14:textId="77777777" w:rsidTr="7D3718AA">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4E0AFB76" w:rsidR="002A250F" w:rsidRPr="00D540C9" w:rsidRDefault="3F1C253D"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2A250F" w:rsidRPr="007D0B2E" w14:paraId="56374B16" w14:textId="77777777" w:rsidTr="7D3718AA">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32D62423" w:rsidR="002A250F" w:rsidRPr="00D540C9" w:rsidRDefault="0A2F2AD7"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2A250F" w:rsidRPr="007D0B2E" w14:paraId="5A016C50" w14:textId="77777777" w:rsidTr="7D3718AA">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1502B13F" w:rsidR="002A250F" w:rsidRPr="00D540C9" w:rsidRDefault="4658685B"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2A250F" w:rsidRPr="007D0B2E" w14:paraId="45CEDA3A" w14:textId="77777777" w:rsidTr="7D3718AA">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0A1601AC" w:rsidR="002A250F" w:rsidRPr="00D540C9" w:rsidRDefault="49298512" w:rsidP="0053773C">
            <w:pPr>
              <w:spacing w:before="80" w:after="80"/>
              <w:rPr>
                <w:rFonts w:ascii="Trebuchet MS" w:hAnsi="Trebuchet MS" w:cs="Arial"/>
                <w:sz w:val="18"/>
                <w:szCs w:val="18"/>
              </w:rPr>
            </w:pPr>
            <w:r w:rsidRPr="7D3718AA">
              <w:rPr>
                <w:rFonts w:ascii="Trebuchet MS" w:hAnsi="Trebuchet MS" w:cs="Arial"/>
                <w:sz w:val="18"/>
                <w:szCs w:val="18"/>
              </w:rPr>
              <w:t>Y</w:t>
            </w:r>
          </w:p>
        </w:tc>
      </w:tr>
      <w:bookmarkEnd w:id="4"/>
      <w:tr w:rsidR="002A250F" w:rsidRPr="007D0B2E" w14:paraId="42178FA7" w14:textId="77777777" w:rsidTr="7D3718AA">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347A8FA4" w:rsidR="002A250F" w:rsidRPr="00D540C9" w:rsidRDefault="318419ED" w:rsidP="7D3718AA">
            <w:pPr>
              <w:spacing w:before="80" w:after="80"/>
              <w:rPr>
                <w:rFonts w:ascii="Trebuchet MS" w:hAnsi="Trebuchet MS" w:cs="Arial"/>
                <w:sz w:val="18"/>
                <w:szCs w:val="18"/>
              </w:rPr>
            </w:pPr>
            <w:r w:rsidRPr="7D3718AA">
              <w:rPr>
                <w:rFonts w:ascii="Trebuchet MS" w:hAnsi="Trebuchet MS" w:cs="Arial"/>
                <w:sz w:val="18"/>
                <w:szCs w:val="18"/>
              </w:rPr>
              <w:t>Y</w:t>
            </w:r>
          </w:p>
        </w:tc>
      </w:tr>
      <w:tr w:rsidR="00C953E7" w:rsidRPr="007D0B2E" w14:paraId="1A29418A" w14:textId="77777777" w:rsidTr="7D3718AA">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43982063" w:rsidR="00C953E7" w:rsidRPr="00D540C9" w:rsidRDefault="1F1B614D"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1196C052" w14:textId="77777777" w:rsidTr="7D3718AA">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0C8F0658" w:rsidR="00C953E7" w:rsidRPr="00D540C9" w:rsidRDefault="617BB20C"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7D7A9E5E" w14:textId="77777777" w:rsidTr="7D3718AA">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59C8745C" w:rsidR="00C953E7" w:rsidRPr="00D540C9" w:rsidRDefault="1A591919"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661BA492" w14:textId="77777777" w:rsidTr="7D3718AA">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4F137BF3" w:rsidR="00C953E7" w:rsidRPr="00D540C9" w:rsidRDefault="31E84BCB" w:rsidP="00C953E7">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6C38B039" w14:textId="77777777" w:rsidTr="7D3718AA">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0AE5A020" w:rsidR="00C953E7" w:rsidRPr="00D540C9" w:rsidRDefault="11347D87" w:rsidP="00C953E7">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6A1DAE22" w14:textId="77777777" w:rsidTr="7D3718AA">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3C6DD546" w:rsidR="00C953E7" w:rsidRPr="00D540C9" w:rsidRDefault="6B2820F3" w:rsidP="00C953E7">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47887E3D" w14:textId="77777777" w:rsidTr="7D3718AA">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6A988C2B" w:rsidR="00C953E7" w:rsidRPr="00D540C9" w:rsidRDefault="1A9529CC" w:rsidP="00C953E7">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764E6B6D" w14:textId="77777777" w:rsidTr="7D3718AA">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09A5D16B" w:rsidR="00C953E7" w:rsidRPr="00D540C9" w:rsidRDefault="07253969" w:rsidP="00C953E7">
            <w:pPr>
              <w:spacing w:before="80" w:after="80"/>
              <w:rPr>
                <w:rFonts w:ascii="Trebuchet MS" w:hAnsi="Trebuchet MS" w:cs="Arial"/>
                <w:sz w:val="18"/>
                <w:szCs w:val="18"/>
              </w:rPr>
            </w:pPr>
            <w:r w:rsidRPr="7D3718AA">
              <w:rPr>
                <w:rFonts w:ascii="Trebuchet MS" w:hAnsi="Trebuchet MS" w:cs="Arial"/>
                <w:sz w:val="18"/>
                <w:szCs w:val="18"/>
              </w:rPr>
              <w:t>N</w:t>
            </w:r>
          </w:p>
        </w:tc>
      </w:tr>
      <w:tr w:rsidR="00C953E7" w:rsidRPr="007D0B2E" w14:paraId="4114CD89" w14:textId="77777777" w:rsidTr="7D3718AA">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4FBF2F42" w:rsidR="00C953E7" w:rsidRPr="00D540C9" w:rsidRDefault="5DC08D1C" w:rsidP="00C953E7">
            <w:pPr>
              <w:spacing w:before="80" w:after="80"/>
              <w:rPr>
                <w:rFonts w:ascii="Trebuchet MS" w:hAnsi="Trebuchet MS" w:cs="Arial"/>
                <w:sz w:val="18"/>
                <w:szCs w:val="18"/>
              </w:rPr>
            </w:pPr>
            <w:r w:rsidRPr="7D3718AA">
              <w:rPr>
                <w:rFonts w:ascii="Trebuchet MS" w:hAnsi="Trebuchet MS" w:cs="Arial"/>
                <w:sz w:val="18"/>
                <w:szCs w:val="18"/>
              </w:rPr>
              <w:t>N</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7D3718AA">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7D3718AA">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1B556F8E" w:rsidR="009655FF" w:rsidRPr="00D540C9" w:rsidRDefault="0792A532"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9655FF" w:rsidRPr="007D0B2E" w14:paraId="51E299A0" w14:textId="77777777" w:rsidTr="7D3718AA">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6AF8954D" w:rsidR="009655FF" w:rsidRPr="00D540C9" w:rsidRDefault="29A63501" w:rsidP="0053773C">
            <w:pPr>
              <w:spacing w:before="80" w:after="80"/>
              <w:rPr>
                <w:rFonts w:ascii="Trebuchet MS" w:hAnsi="Trebuchet MS" w:cs="Arial"/>
                <w:sz w:val="18"/>
                <w:szCs w:val="18"/>
              </w:rPr>
            </w:pPr>
            <w:r w:rsidRPr="7D3718AA">
              <w:rPr>
                <w:rFonts w:ascii="Trebuchet MS" w:hAnsi="Trebuchet MS" w:cs="Arial"/>
                <w:sz w:val="18"/>
                <w:szCs w:val="18"/>
              </w:rPr>
              <w:t>Y</w:t>
            </w:r>
          </w:p>
        </w:tc>
      </w:tr>
      <w:bookmarkEnd w:id="5"/>
      <w:tr w:rsidR="009655FF" w:rsidRPr="007D0B2E" w14:paraId="66E8088E" w14:textId="77777777" w:rsidTr="7D3718AA">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300AACA2" w:rsidR="009655FF" w:rsidRPr="00D540C9" w:rsidRDefault="702E65F3" w:rsidP="0053773C">
            <w:pPr>
              <w:spacing w:before="80" w:after="80"/>
              <w:rPr>
                <w:rFonts w:ascii="Trebuchet MS" w:hAnsi="Trebuchet MS" w:cs="Arial"/>
                <w:sz w:val="18"/>
                <w:szCs w:val="18"/>
              </w:rPr>
            </w:pPr>
            <w:r w:rsidRPr="7D3718AA">
              <w:rPr>
                <w:rFonts w:ascii="Trebuchet MS" w:hAnsi="Trebuchet MS" w:cs="Arial"/>
                <w:sz w:val="18"/>
                <w:szCs w:val="18"/>
              </w:rPr>
              <w:t>Y</w:t>
            </w:r>
          </w:p>
        </w:tc>
      </w:tr>
      <w:tr w:rsidR="009655FF" w:rsidRPr="007D0B2E" w14:paraId="618058AE" w14:textId="77777777" w:rsidTr="7D3718A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4F777E69" w:rsidR="009655FF" w:rsidRPr="00D540C9" w:rsidRDefault="007C67B7" w:rsidP="0053773C">
            <w:pPr>
              <w:spacing w:before="80" w:after="80"/>
              <w:rPr>
                <w:rFonts w:ascii="Trebuchet MS" w:hAnsi="Trebuchet MS" w:cs="Arial"/>
                <w:sz w:val="18"/>
                <w:szCs w:val="18"/>
              </w:rPr>
            </w:pPr>
            <w:r w:rsidRPr="7D3718AA">
              <w:rPr>
                <w:rFonts w:ascii="Trebuchet MS" w:hAnsi="Trebuchet MS" w:cs="Arial"/>
                <w:sz w:val="18"/>
                <w:szCs w:val="18"/>
              </w:rPr>
              <w:t>Stute End</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7D3718AA">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7D3718AA">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4E1E6D8" w:rsidR="00756603" w:rsidRPr="00D540C9" w:rsidRDefault="0EA4541B" w:rsidP="0053773C">
            <w:pPr>
              <w:spacing w:before="80" w:after="80"/>
              <w:rPr>
                <w:rFonts w:ascii="Trebuchet MS" w:hAnsi="Trebuchet MS" w:cs="Arial"/>
                <w:sz w:val="18"/>
                <w:szCs w:val="18"/>
              </w:rPr>
            </w:pPr>
            <w:r w:rsidRPr="7D3718AA">
              <w:rPr>
                <w:rFonts w:ascii="Trebuchet MS" w:hAnsi="Trebuchet MS" w:cs="Arial"/>
                <w:sz w:val="18"/>
                <w:szCs w:val="18"/>
              </w:rPr>
              <w:t>Y</w:t>
            </w:r>
          </w:p>
        </w:tc>
      </w:tr>
      <w:tr w:rsidR="00756603" w:rsidRPr="007D0B2E" w14:paraId="6A11F919" w14:textId="77777777" w:rsidTr="7D3718AA">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3B82F4FB" w:rsidR="00756603" w:rsidRPr="00D540C9" w:rsidRDefault="6D6A4C0D" w:rsidP="0053773C">
            <w:pPr>
              <w:spacing w:before="80" w:after="80"/>
              <w:rPr>
                <w:rFonts w:ascii="Trebuchet MS" w:hAnsi="Trebuchet MS" w:cs="Arial"/>
                <w:sz w:val="18"/>
                <w:szCs w:val="18"/>
              </w:rPr>
            </w:pPr>
            <w:r w:rsidRPr="7D3718AA">
              <w:rPr>
                <w:rFonts w:ascii="Trebuchet MS" w:hAnsi="Trebuchet MS" w:cs="Arial"/>
                <w:sz w:val="18"/>
                <w:szCs w:val="18"/>
              </w:rPr>
              <w:t>Y</w:t>
            </w:r>
          </w:p>
        </w:tc>
      </w:tr>
      <w:tr w:rsidR="00756603" w:rsidRPr="007D0B2E" w14:paraId="57D007EE" w14:textId="77777777" w:rsidTr="7D3718AA">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Both of the Above</w:t>
            </w:r>
          </w:p>
        </w:tc>
        <w:tc>
          <w:tcPr>
            <w:tcW w:w="2335" w:type="dxa"/>
            <w:vAlign w:val="center"/>
          </w:tcPr>
          <w:p w14:paraId="3F987BBE" w14:textId="0337550A" w:rsidR="00756603" w:rsidRPr="00D540C9" w:rsidRDefault="41D30BC6" w:rsidP="0053773C">
            <w:pPr>
              <w:spacing w:before="80" w:after="80"/>
              <w:rPr>
                <w:rFonts w:ascii="Trebuchet MS" w:hAnsi="Trebuchet MS" w:cs="Arial"/>
                <w:sz w:val="18"/>
                <w:szCs w:val="18"/>
              </w:rPr>
            </w:pPr>
            <w:r w:rsidRPr="7D3718AA">
              <w:rPr>
                <w:rFonts w:ascii="Trebuchet MS" w:hAnsi="Trebuchet MS" w:cs="Arial"/>
                <w:sz w:val="18"/>
                <w:szCs w:val="18"/>
              </w:rPr>
              <w:t>Y</w:t>
            </w:r>
          </w:p>
        </w:tc>
      </w:tr>
      <w:tr w:rsidR="00756603" w:rsidRPr="007D0B2E" w14:paraId="7EFE4D56" w14:textId="77777777" w:rsidTr="7D3718AA">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40A50445" w:rsidR="00756603" w:rsidRPr="00D540C9" w:rsidRDefault="30FD604C"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756603" w:rsidRPr="007D0B2E" w14:paraId="3451DD2D" w14:textId="77777777" w:rsidTr="7D3718AA">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613E63E1" w:rsidR="00756603" w:rsidRPr="00D540C9" w:rsidRDefault="77731B4A" w:rsidP="0053773C">
            <w:pPr>
              <w:spacing w:before="80" w:after="80"/>
              <w:rPr>
                <w:rFonts w:ascii="Trebuchet MS" w:hAnsi="Trebuchet MS" w:cs="Arial"/>
                <w:sz w:val="18"/>
                <w:szCs w:val="18"/>
              </w:rPr>
            </w:pPr>
            <w:r w:rsidRPr="7D3718AA">
              <w:rPr>
                <w:rFonts w:ascii="Trebuchet MS" w:hAnsi="Trebuchet MS" w:cs="Arial"/>
                <w:sz w:val="18"/>
                <w:szCs w:val="18"/>
              </w:rPr>
              <w:t>N</w:t>
            </w:r>
          </w:p>
        </w:tc>
      </w:tr>
      <w:tr w:rsidR="00756603" w:rsidRPr="007D0B2E" w14:paraId="69E89292" w14:textId="77777777" w:rsidTr="7D3718AA">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Both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0E1F29A9" w:rsidR="00756603" w:rsidRPr="00D540C9" w:rsidRDefault="36C1E7A5" w:rsidP="7D3718AA">
            <w:pPr>
              <w:spacing w:before="80" w:after="80"/>
              <w:rPr>
                <w:rFonts w:ascii="Trebuchet MS" w:hAnsi="Trebuchet MS" w:cs="Arial"/>
                <w:sz w:val="18"/>
                <w:szCs w:val="18"/>
              </w:rPr>
            </w:pPr>
            <w:r w:rsidRPr="7D3718AA">
              <w:rPr>
                <w:rFonts w:ascii="Trebuchet MS" w:hAnsi="Trebuchet MS" w:cs="Arial"/>
                <w:sz w:val="18"/>
                <w:szCs w:val="18"/>
              </w:rPr>
              <w:t>N</w:t>
            </w:r>
          </w:p>
        </w:tc>
      </w:tr>
      <w:tr w:rsidR="00507C5F" w:rsidRPr="007D0B2E" w14:paraId="06CBDD34" w14:textId="77777777" w:rsidTr="7D3718AA">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7E105A3D" w:rsidR="00507C5F" w:rsidRPr="00D540C9" w:rsidRDefault="7DE450B5" w:rsidP="0053773C">
            <w:pPr>
              <w:spacing w:before="80" w:after="80"/>
              <w:rPr>
                <w:rFonts w:ascii="Trebuchet MS" w:hAnsi="Trebuchet MS" w:cs="Arial"/>
                <w:sz w:val="18"/>
                <w:szCs w:val="18"/>
              </w:rPr>
            </w:pPr>
            <w:r w:rsidRPr="7D3718AA">
              <w:rPr>
                <w:rFonts w:ascii="Trebuchet MS" w:hAnsi="Trebuchet MS" w:cs="Arial"/>
                <w:sz w:val="18"/>
                <w:szCs w:val="18"/>
              </w:rPr>
              <w:t>N/A</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r w:rsidRPr="4E4E5491">
              <w:rPr>
                <w:rFonts w:ascii="Trebuchet MS" w:hAnsi="Trebuchet MS" w:cs="Arial"/>
                <w:b/>
                <w:color w:val="FFFFFF" w:themeColor="background1"/>
                <w:sz w:val="20"/>
              </w:rPr>
              <w:t xml:space="preserve">DBS)   </w:t>
            </w:r>
            <w:bookmarkEnd w:id="8"/>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0F3AD96" w:rsidR="007D5020" w:rsidRPr="00D540C9" w:rsidRDefault="00CA0596" w:rsidP="0053773C">
            <w:pPr>
              <w:spacing w:before="80" w:after="80"/>
              <w:rPr>
                <w:rFonts w:ascii="Trebuchet MS" w:hAnsi="Trebuchet MS" w:cs="Arial"/>
                <w:sz w:val="18"/>
                <w:szCs w:val="18"/>
              </w:rPr>
            </w:pPr>
            <w:r>
              <w:rPr>
                <w:rFonts w:ascii="Trebuchet MS" w:hAnsi="Trebuchet MS" w:cs="Arial"/>
                <w:sz w:val="18"/>
                <w:szCs w:val="18"/>
              </w:rPr>
              <w:t>Enhanced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7D3718AA">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7D3718AA">
        <w:trPr>
          <w:trHeight w:val="658"/>
        </w:trPr>
        <w:tc>
          <w:tcPr>
            <w:tcW w:w="10139" w:type="dxa"/>
            <w:vAlign w:val="center"/>
          </w:tcPr>
          <w:p w14:paraId="60255432" w14:textId="6CA1D78E" w:rsidR="006B7F6B" w:rsidRPr="00D540C9" w:rsidRDefault="53E2EBCB" w:rsidP="0053773C">
            <w:pPr>
              <w:spacing w:before="80" w:after="80"/>
              <w:ind w:right="-108"/>
              <w:rPr>
                <w:rFonts w:ascii="Trebuchet MS" w:hAnsi="Trebuchet MS" w:cs="Arial"/>
                <w:sz w:val="18"/>
                <w:szCs w:val="18"/>
              </w:rPr>
            </w:pPr>
            <w:r w:rsidRPr="7D3718AA">
              <w:rPr>
                <w:rFonts w:ascii="Trebuchet MS" w:hAnsi="Trebuchet MS" w:cs="Arial"/>
                <w:sz w:val="18"/>
                <w:szCs w:val="18"/>
              </w:rPr>
              <w:t>Social Work England</w:t>
            </w:r>
          </w:p>
          <w:p w14:paraId="4626276F" w14:textId="29A885C2" w:rsidR="53E2EBCB" w:rsidRDefault="53E2EBCB" w:rsidP="7D3718AA">
            <w:pPr>
              <w:spacing w:before="80" w:after="80"/>
              <w:ind w:right="-108"/>
              <w:rPr>
                <w:rFonts w:ascii="Trebuchet MS" w:hAnsi="Trebuchet MS" w:cs="Arial"/>
                <w:sz w:val="18"/>
                <w:szCs w:val="18"/>
              </w:rPr>
            </w:pPr>
            <w:r w:rsidRPr="7D3718AA">
              <w:rPr>
                <w:rFonts w:ascii="Trebuchet MS" w:hAnsi="Trebuchet MS" w:cs="Arial"/>
                <w:sz w:val="18"/>
                <w:szCs w:val="18"/>
              </w:rPr>
              <w:t>Enhanced DBS</w:t>
            </w:r>
          </w:p>
          <w:p w14:paraId="39EACA03" w14:textId="7B55204B" w:rsidR="7D3718AA" w:rsidRDefault="7D3718AA" w:rsidP="7D3718AA">
            <w:pPr>
              <w:spacing w:before="80" w:after="80"/>
              <w:ind w:right="-108"/>
              <w:rPr>
                <w:rFonts w:ascii="Trebuchet MS" w:hAnsi="Trebuchet MS" w:cs="Arial"/>
                <w:sz w:val="18"/>
                <w:szCs w:val="18"/>
              </w:rPr>
            </w:pPr>
          </w:p>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7D3718AA">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7D3718AA">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09CB821E" w:rsidR="00FA4B5D" w:rsidRPr="00D540C9" w:rsidRDefault="51897A6F" w:rsidP="0053773C">
            <w:pPr>
              <w:spacing w:before="80" w:after="80"/>
              <w:rPr>
                <w:rFonts w:ascii="Trebuchet MS" w:hAnsi="Trebuchet MS" w:cs="Arial"/>
                <w:sz w:val="18"/>
                <w:szCs w:val="18"/>
              </w:rPr>
            </w:pPr>
            <w:r w:rsidRPr="7D3718AA">
              <w:rPr>
                <w:rFonts w:ascii="Trebuchet MS" w:hAnsi="Trebuchet MS" w:cs="Arial"/>
                <w:sz w:val="18"/>
                <w:szCs w:val="18"/>
              </w:rPr>
              <w:t xml:space="preserve">November 2025 </w:t>
            </w:r>
          </w:p>
        </w:tc>
      </w:tr>
      <w:tr w:rsidR="00FA4B5D" w:rsidRPr="00D540C9" w14:paraId="2DDAC6AC" w14:textId="77777777" w:rsidTr="7D3718AA">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5D8C3D06" w:rsidR="00FA4B5D" w:rsidRPr="00D540C9" w:rsidRDefault="0F6E7EF9" w:rsidP="0053773C">
            <w:pPr>
              <w:spacing w:before="80" w:after="80"/>
              <w:rPr>
                <w:rFonts w:ascii="Trebuchet MS" w:hAnsi="Trebuchet MS" w:cs="Arial"/>
                <w:sz w:val="18"/>
                <w:szCs w:val="18"/>
              </w:rPr>
            </w:pPr>
            <w:r w:rsidRPr="7D3718AA">
              <w:rPr>
                <w:rFonts w:ascii="Trebuchet MS" w:hAnsi="Trebuchet MS" w:cs="Arial"/>
                <w:sz w:val="18"/>
                <w:szCs w:val="18"/>
              </w:rPr>
              <w:t xml:space="preserve">Carrie Mark- Service Director for Practice Improvement and Quality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01FB6C18" w:rsidR="001F679E" w:rsidRPr="00431780" w:rsidRDefault="00516E8F" w:rsidP="00F42E99">
      <w:pPr>
        <w:ind w:left="-993"/>
        <w:rPr>
          <w:sz w:val="20"/>
        </w:rPr>
      </w:pPr>
      <w:r>
        <w:rPr>
          <w:noProof/>
        </w:rPr>
        <w:drawing>
          <wp:inline distT="0" distB="0" distL="0" distR="0" wp14:anchorId="256E7FF4" wp14:editId="5D770693">
            <wp:extent cx="6781800" cy="3190875"/>
            <wp:effectExtent l="0" t="0" r="0" b="9525"/>
            <wp:docPr id="40095698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1F679E" w:rsidRPr="00431780">
      <w:headerReference w:type="default" r:id="rId16"/>
      <w:footerReference w:type="default" r:id="rId17"/>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4A13" w14:textId="77777777" w:rsidR="007E78F3" w:rsidRDefault="007E78F3">
      <w:r>
        <w:separator/>
      </w:r>
    </w:p>
  </w:endnote>
  <w:endnote w:type="continuationSeparator" w:id="0">
    <w:p w14:paraId="57B6BFF3" w14:textId="77777777" w:rsidR="007E78F3" w:rsidRDefault="007E78F3">
      <w:r>
        <w:continuationSeparator/>
      </w:r>
    </w:p>
  </w:endnote>
  <w:endnote w:type="continuationNotice" w:id="1">
    <w:p w14:paraId="1AD24A6E" w14:textId="77777777" w:rsidR="007E78F3" w:rsidRDefault="007E7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4F98" w14:textId="77777777" w:rsidR="007E78F3" w:rsidRDefault="007E78F3">
      <w:r>
        <w:separator/>
      </w:r>
    </w:p>
  </w:footnote>
  <w:footnote w:type="continuationSeparator" w:id="0">
    <w:p w14:paraId="3785ED4A" w14:textId="77777777" w:rsidR="007E78F3" w:rsidRDefault="007E78F3">
      <w:r>
        <w:continuationSeparator/>
      </w:r>
    </w:p>
  </w:footnote>
  <w:footnote w:type="continuationNotice" w:id="1">
    <w:p w14:paraId="4B0B1658" w14:textId="77777777" w:rsidR="007E78F3" w:rsidRDefault="007E7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33647"/>
    <w:multiLevelType w:val="hybridMultilevel"/>
    <w:tmpl w:val="F01AC344"/>
    <w:lvl w:ilvl="0" w:tplc="B18E2540">
      <w:numFmt w:val="bullet"/>
      <w:lvlText w:val=""/>
      <w:lvlJc w:val="left"/>
      <w:pPr>
        <w:ind w:left="441" w:hanging="356"/>
      </w:pPr>
      <w:rPr>
        <w:rFonts w:ascii="Symbol" w:eastAsia="Symbol" w:hAnsi="Symbol" w:cs="Symbol" w:hint="default"/>
        <w:b w:val="0"/>
        <w:bCs w:val="0"/>
        <w:i w:val="0"/>
        <w:iCs w:val="0"/>
        <w:spacing w:val="0"/>
        <w:w w:val="100"/>
        <w:sz w:val="20"/>
        <w:szCs w:val="20"/>
        <w:lang w:val="en-US" w:eastAsia="en-US" w:bidi="ar-SA"/>
      </w:rPr>
    </w:lvl>
    <w:lvl w:ilvl="1" w:tplc="6784C50A">
      <w:numFmt w:val="bullet"/>
      <w:lvlText w:val="•"/>
      <w:lvlJc w:val="left"/>
      <w:pPr>
        <w:ind w:left="1190" w:hanging="356"/>
      </w:pPr>
      <w:rPr>
        <w:rFonts w:hint="default"/>
        <w:lang w:val="en-US" w:eastAsia="en-US" w:bidi="ar-SA"/>
      </w:rPr>
    </w:lvl>
    <w:lvl w:ilvl="2" w:tplc="9EE64E02">
      <w:numFmt w:val="bullet"/>
      <w:lvlText w:val="•"/>
      <w:lvlJc w:val="left"/>
      <w:pPr>
        <w:ind w:left="1940" w:hanging="356"/>
      </w:pPr>
      <w:rPr>
        <w:rFonts w:hint="default"/>
        <w:lang w:val="en-US" w:eastAsia="en-US" w:bidi="ar-SA"/>
      </w:rPr>
    </w:lvl>
    <w:lvl w:ilvl="3" w:tplc="2AC2DBF2">
      <w:numFmt w:val="bullet"/>
      <w:lvlText w:val="•"/>
      <w:lvlJc w:val="left"/>
      <w:pPr>
        <w:ind w:left="2690" w:hanging="356"/>
      </w:pPr>
      <w:rPr>
        <w:rFonts w:hint="default"/>
        <w:lang w:val="en-US" w:eastAsia="en-US" w:bidi="ar-SA"/>
      </w:rPr>
    </w:lvl>
    <w:lvl w:ilvl="4" w:tplc="872C2862">
      <w:numFmt w:val="bullet"/>
      <w:lvlText w:val="•"/>
      <w:lvlJc w:val="left"/>
      <w:pPr>
        <w:ind w:left="3440" w:hanging="356"/>
      </w:pPr>
      <w:rPr>
        <w:rFonts w:hint="default"/>
        <w:lang w:val="en-US" w:eastAsia="en-US" w:bidi="ar-SA"/>
      </w:rPr>
    </w:lvl>
    <w:lvl w:ilvl="5" w:tplc="9A5E7836">
      <w:numFmt w:val="bullet"/>
      <w:lvlText w:val="•"/>
      <w:lvlJc w:val="left"/>
      <w:pPr>
        <w:ind w:left="4191" w:hanging="356"/>
      </w:pPr>
      <w:rPr>
        <w:rFonts w:hint="default"/>
        <w:lang w:val="en-US" w:eastAsia="en-US" w:bidi="ar-SA"/>
      </w:rPr>
    </w:lvl>
    <w:lvl w:ilvl="6" w:tplc="528E81A0">
      <w:numFmt w:val="bullet"/>
      <w:lvlText w:val="•"/>
      <w:lvlJc w:val="left"/>
      <w:pPr>
        <w:ind w:left="4941" w:hanging="356"/>
      </w:pPr>
      <w:rPr>
        <w:rFonts w:hint="default"/>
        <w:lang w:val="en-US" w:eastAsia="en-US" w:bidi="ar-SA"/>
      </w:rPr>
    </w:lvl>
    <w:lvl w:ilvl="7" w:tplc="4DF4F38E">
      <w:numFmt w:val="bullet"/>
      <w:lvlText w:val="•"/>
      <w:lvlJc w:val="left"/>
      <w:pPr>
        <w:ind w:left="5691" w:hanging="356"/>
      </w:pPr>
      <w:rPr>
        <w:rFonts w:hint="default"/>
        <w:lang w:val="en-US" w:eastAsia="en-US" w:bidi="ar-SA"/>
      </w:rPr>
    </w:lvl>
    <w:lvl w:ilvl="8" w:tplc="472E3C3A">
      <w:numFmt w:val="bullet"/>
      <w:lvlText w:val="•"/>
      <w:lvlJc w:val="left"/>
      <w:pPr>
        <w:ind w:left="6441" w:hanging="356"/>
      </w:pPr>
      <w:rPr>
        <w:rFonts w:hint="default"/>
        <w:lang w:val="en-US" w:eastAsia="en-US" w:bidi="ar-SA"/>
      </w:rPr>
    </w:lvl>
  </w:abstractNum>
  <w:abstractNum w:abstractNumId="6"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50271B89"/>
    <w:multiLevelType w:val="hybridMultilevel"/>
    <w:tmpl w:val="14B8467A"/>
    <w:lvl w:ilvl="0" w:tplc="512C7094">
      <w:numFmt w:val="bullet"/>
      <w:lvlText w:val=""/>
      <w:lvlJc w:val="left"/>
      <w:pPr>
        <w:ind w:left="445" w:hanging="360"/>
      </w:pPr>
      <w:rPr>
        <w:rFonts w:ascii="Symbol" w:eastAsia="Symbol" w:hAnsi="Symbol" w:cs="Symbol" w:hint="default"/>
        <w:spacing w:val="0"/>
        <w:w w:val="100"/>
        <w:lang w:val="en-US" w:eastAsia="en-US" w:bidi="ar-SA"/>
      </w:rPr>
    </w:lvl>
    <w:lvl w:ilvl="1" w:tplc="5024C754">
      <w:numFmt w:val="bullet"/>
      <w:lvlText w:val="•"/>
      <w:lvlJc w:val="left"/>
      <w:pPr>
        <w:ind w:left="1190" w:hanging="360"/>
      </w:pPr>
      <w:rPr>
        <w:rFonts w:hint="default"/>
        <w:lang w:val="en-US" w:eastAsia="en-US" w:bidi="ar-SA"/>
      </w:rPr>
    </w:lvl>
    <w:lvl w:ilvl="2" w:tplc="8E9440E0">
      <w:numFmt w:val="bullet"/>
      <w:lvlText w:val="•"/>
      <w:lvlJc w:val="left"/>
      <w:pPr>
        <w:ind w:left="1940" w:hanging="360"/>
      </w:pPr>
      <w:rPr>
        <w:rFonts w:hint="default"/>
        <w:lang w:val="en-US" w:eastAsia="en-US" w:bidi="ar-SA"/>
      </w:rPr>
    </w:lvl>
    <w:lvl w:ilvl="3" w:tplc="3A18FFB6">
      <w:numFmt w:val="bullet"/>
      <w:lvlText w:val="•"/>
      <w:lvlJc w:val="left"/>
      <w:pPr>
        <w:ind w:left="2690" w:hanging="360"/>
      </w:pPr>
      <w:rPr>
        <w:rFonts w:hint="default"/>
        <w:lang w:val="en-US" w:eastAsia="en-US" w:bidi="ar-SA"/>
      </w:rPr>
    </w:lvl>
    <w:lvl w:ilvl="4" w:tplc="846CA61A">
      <w:numFmt w:val="bullet"/>
      <w:lvlText w:val="•"/>
      <w:lvlJc w:val="left"/>
      <w:pPr>
        <w:ind w:left="3440" w:hanging="360"/>
      </w:pPr>
      <w:rPr>
        <w:rFonts w:hint="default"/>
        <w:lang w:val="en-US" w:eastAsia="en-US" w:bidi="ar-SA"/>
      </w:rPr>
    </w:lvl>
    <w:lvl w:ilvl="5" w:tplc="C6F4F85E">
      <w:numFmt w:val="bullet"/>
      <w:lvlText w:val="•"/>
      <w:lvlJc w:val="left"/>
      <w:pPr>
        <w:ind w:left="4191" w:hanging="360"/>
      </w:pPr>
      <w:rPr>
        <w:rFonts w:hint="default"/>
        <w:lang w:val="en-US" w:eastAsia="en-US" w:bidi="ar-SA"/>
      </w:rPr>
    </w:lvl>
    <w:lvl w:ilvl="6" w:tplc="E7EE267C">
      <w:numFmt w:val="bullet"/>
      <w:lvlText w:val="•"/>
      <w:lvlJc w:val="left"/>
      <w:pPr>
        <w:ind w:left="4941" w:hanging="360"/>
      </w:pPr>
      <w:rPr>
        <w:rFonts w:hint="default"/>
        <w:lang w:val="en-US" w:eastAsia="en-US" w:bidi="ar-SA"/>
      </w:rPr>
    </w:lvl>
    <w:lvl w:ilvl="7" w:tplc="AF8068E4">
      <w:numFmt w:val="bullet"/>
      <w:lvlText w:val="•"/>
      <w:lvlJc w:val="left"/>
      <w:pPr>
        <w:ind w:left="5691" w:hanging="360"/>
      </w:pPr>
      <w:rPr>
        <w:rFonts w:hint="default"/>
        <w:lang w:val="en-US" w:eastAsia="en-US" w:bidi="ar-SA"/>
      </w:rPr>
    </w:lvl>
    <w:lvl w:ilvl="8" w:tplc="75024670">
      <w:numFmt w:val="bullet"/>
      <w:lvlText w:val="•"/>
      <w:lvlJc w:val="left"/>
      <w:pPr>
        <w:ind w:left="6441" w:hanging="360"/>
      </w:pPr>
      <w:rPr>
        <w:rFonts w:hint="default"/>
        <w:lang w:val="en-US" w:eastAsia="en-US" w:bidi="ar-SA"/>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3"/>
  </w:num>
  <w:num w:numId="2" w16cid:durableId="307172223">
    <w:abstractNumId w:val="8"/>
  </w:num>
  <w:num w:numId="3" w16cid:durableId="716855144">
    <w:abstractNumId w:val="7"/>
  </w:num>
  <w:num w:numId="4" w16cid:durableId="1829980679">
    <w:abstractNumId w:val="10"/>
  </w:num>
  <w:num w:numId="5" w16cid:durableId="1058624980">
    <w:abstractNumId w:val="2"/>
  </w:num>
  <w:num w:numId="6" w16cid:durableId="1763408296">
    <w:abstractNumId w:val="6"/>
  </w:num>
  <w:num w:numId="7" w16cid:durableId="1893734747">
    <w:abstractNumId w:val="1"/>
  </w:num>
  <w:num w:numId="8" w16cid:durableId="1973440293">
    <w:abstractNumId w:val="9"/>
  </w:num>
  <w:num w:numId="9" w16cid:durableId="97333543">
    <w:abstractNumId w:val="12"/>
  </w:num>
  <w:num w:numId="10" w16cid:durableId="1450473562">
    <w:abstractNumId w:val="4"/>
  </w:num>
  <w:num w:numId="11" w16cid:durableId="1924489444">
    <w:abstractNumId w:val="0"/>
  </w:num>
  <w:num w:numId="12" w16cid:durableId="1952931770">
    <w:abstractNumId w:val="3"/>
  </w:num>
  <w:num w:numId="13" w16cid:durableId="343090039">
    <w:abstractNumId w:val="11"/>
  </w:num>
  <w:num w:numId="14" w16cid:durableId="1578126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1B05"/>
    <w:rsid w:val="00024121"/>
    <w:rsid w:val="00024164"/>
    <w:rsid w:val="00027A91"/>
    <w:rsid w:val="00033A62"/>
    <w:rsid w:val="00045E98"/>
    <w:rsid w:val="000549C1"/>
    <w:rsid w:val="000555E2"/>
    <w:rsid w:val="00056F5F"/>
    <w:rsid w:val="0006374F"/>
    <w:rsid w:val="00063D49"/>
    <w:rsid w:val="000653DF"/>
    <w:rsid w:val="00077C16"/>
    <w:rsid w:val="00080273"/>
    <w:rsid w:val="0008463E"/>
    <w:rsid w:val="00086174"/>
    <w:rsid w:val="00090634"/>
    <w:rsid w:val="00094B63"/>
    <w:rsid w:val="000A4AB1"/>
    <w:rsid w:val="000A52C1"/>
    <w:rsid w:val="000A68F9"/>
    <w:rsid w:val="000B6536"/>
    <w:rsid w:val="000C0D99"/>
    <w:rsid w:val="000C1D75"/>
    <w:rsid w:val="000D4490"/>
    <w:rsid w:val="000F0D8E"/>
    <w:rsid w:val="001113AA"/>
    <w:rsid w:val="00115235"/>
    <w:rsid w:val="00127185"/>
    <w:rsid w:val="00134FA5"/>
    <w:rsid w:val="001401A2"/>
    <w:rsid w:val="00150A6F"/>
    <w:rsid w:val="001530E0"/>
    <w:rsid w:val="00154148"/>
    <w:rsid w:val="001544A5"/>
    <w:rsid w:val="00155203"/>
    <w:rsid w:val="00156BE2"/>
    <w:rsid w:val="001576C0"/>
    <w:rsid w:val="00166B04"/>
    <w:rsid w:val="00172EF8"/>
    <w:rsid w:val="00173A3B"/>
    <w:rsid w:val="00175F77"/>
    <w:rsid w:val="001760FE"/>
    <w:rsid w:val="001765E1"/>
    <w:rsid w:val="00181730"/>
    <w:rsid w:val="001821AE"/>
    <w:rsid w:val="00192517"/>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5026A"/>
    <w:rsid w:val="002506CE"/>
    <w:rsid w:val="00250819"/>
    <w:rsid w:val="00270C60"/>
    <w:rsid w:val="00271B11"/>
    <w:rsid w:val="0027387A"/>
    <w:rsid w:val="00277081"/>
    <w:rsid w:val="00281C39"/>
    <w:rsid w:val="002834AD"/>
    <w:rsid w:val="00287891"/>
    <w:rsid w:val="0029140E"/>
    <w:rsid w:val="002963F1"/>
    <w:rsid w:val="002A04E9"/>
    <w:rsid w:val="002A250F"/>
    <w:rsid w:val="002A348F"/>
    <w:rsid w:val="002A3766"/>
    <w:rsid w:val="002B4DBC"/>
    <w:rsid w:val="002B5A0F"/>
    <w:rsid w:val="002D06A0"/>
    <w:rsid w:val="002E0D88"/>
    <w:rsid w:val="002F7061"/>
    <w:rsid w:val="00301722"/>
    <w:rsid w:val="00302531"/>
    <w:rsid w:val="003045BC"/>
    <w:rsid w:val="00313F14"/>
    <w:rsid w:val="003145FC"/>
    <w:rsid w:val="00324A94"/>
    <w:rsid w:val="00325195"/>
    <w:rsid w:val="00331360"/>
    <w:rsid w:val="00333C5F"/>
    <w:rsid w:val="00337D4A"/>
    <w:rsid w:val="003427F2"/>
    <w:rsid w:val="00345AA1"/>
    <w:rsid w:val="0036330B"/>
    <w:rsid w:val="003658B4"/>
    <w:rsid w:val="00376734"/>
    <w:rsid w:val="00377954"/>
    <w:rsid w:val="003812DD"/>
    <w:rsid w:val="00382D93"/>
    <w:rsid w:val="003833ED"/>
    <w:rsid w:val="003B02C5"/>
    <w:rsid w:val="003D1439"/>
    <w:rsid w:val="003F10DF"/>
    <w:rsid w:val="003F6CE6"/>
    <w:rsid w:val="003F7606"/>
    <w:rsid w:val="004074C9"/>
    <w:rsid w:val="004145D7"/>
    <w:rsid w:val="004154EF"/>
    <w:rsid w:val="00421737"/>
    <w:rsid w:val="00423032"/>
    <w:rsid w:val="00424CDA"/>
    <w:rsid w:val="00431780"/>
    <w:rsid w:val="00432112"/>
    <w:rsid w:val="00434059"/>
    <w:rsid w:val="00435693"/>
    <w:rsid w:val="0043592B"/>
    <w:rsid w:val="004570C3"/>
    <w:rsid w:val="00462AC5"/>
    <w:rsid w:val="00474A4D"/>
    <w:rsid w:val="00483001"/>
    <w:rsid w:val="0048788B"/>
    <w:rsid w:val="0049619F"/>
    <w:rsid w:val="004A0EFC"/>
    <w:rsid w:val="004A1274"/>
    <w:rsid w:val="004A4DFF"/>
    <w:rsid w:val="004B146B"/>
    <w:rsid w:val="004B4CDC"/>
    <w:rsid w:val="004C17BF"/>
    <w:rsid w:val="004C19FB"/>
    <w:rsid w:val="004C66DE"/>
    <w:rsid w:val="004C7C91"/>
    <w:rsid w:val="004D51B8"/>
    <w:rsid w:val="004D5EDC"/>
    <w:rsid w:val="004E4081"/>
    <w:rsid w:val="004F402F"/>
    <w:rsid w:val="00500512"/>
    <w:rsid w:val="005066F5"/>
    <w:rsid w:val="00507C5F"/>
    <w:rsid w:val="00514430"/>
    <w:rsid w:val="00516E8F"/>
    <w:rsid w:val="005277BA"/>
    <w:rsid w:val="00536532"/>
    <w:rsid w:val="0053773C"/>
    <w:rsid w:val="0054254A"/>
    <w:rsid w:val="0054351B"/>
    <w:rsid w:val="00575602"/>
    <w:rsid w:val="0058320D"/>
    <w:rsid w:val="00592F33"/>
    <w:rsid w:val="005955DF"/>
    <w:rsid w:val="005B10BD"/>
    <w:rsid w:val="005B229F"/>
    <w:rsid w:val="005B31E0"/>
    <w:rsid w:val="005C334F"/>
    <w:rsid w:val="005C7225"/>
    <w:rsid w:val="005D47D0"/>
    <w:rsid w:val="005E77C1"/>
    <w:rsid w:val="005E7CA3"/>
    <w:rsid w:val="005F4FC7"/>
    <w:rsid w:val="00603A71"/>
    <w:rsid w:val="00605B25"/>
    <w:rsid w:val="00606283"/>
    <w:rsid w:val="006063F7"/>
    <w:rsid w:val="00613B0D"/>
    <w:rsid w:val="00614C69"/>
    <w:rsid w:val="0061611F"/>
    <w:rsid w:val="006176FF"/>
    <w:rsid w:val="00627CFD"/>
    <w:rsid w:val="0063056C"/>
    <w:rsid w:val="00636B21"/>
    <w:rsid w:val="00636E02"/>
    <w:rsid w:val="00640F78"/>
    <w:rsid w:val="00642EC8"/>
    <w:rsid w:val="00643EBB"/>
    <w:rsid w:val="00646E3A"/>
    <w:rsid w:val="00650C26"/>
    <w:rsid w:val="00652EEF"/>
    <w:rsid w:val="00670C84"/>
    <w:rsid w:val="00671C12"/>
    <w:rsid w:val="00674AA2"/>
    <w:rsid w:val="00677564"/>
    <w:rsid w:val="00693B7A"/>
    <w:rsid w:val="0069736A"/>
    <w:rsid w:val="006A2169"/>
    <w:rsid w:val="006A25FC"/>
    <w:rsid w:val="006A458D"/>
    <w:rsid w:val="006B559C"/>
    <w:rsid w:val="006B7F6B"/>
    <w:rsid w:val="006C03FF"/>
    <w:rsid w:val="006C6DB6"/>
    <w:rsid w:val="006C7555"/>
    <w:rsid w:val="006E1255"/>
    <w:rsid w:val="006E2194"/>
    <w:rsid w:val="006E24B7"/>
    <w:rsid w:val="006E6770"/>
    <w:rsid w:val="006F04FB"/>
    <w:rsid w:val="00703194"/>
    <w:rsid w:val="007218D6"/>
    <w:rsid w:val="00731293"/>
    <w:rsid w:val="007327C8"/>
    <w:rsid w:val="00732B20"/>
    <w:rsid w:val="00736EC8"/>
    <w:rsid w:val="00737D1B"/>
    <w:rsid w:val="00743777"/>
    <w:rsid w:val="0074708A"/>
    <w:rsid w:val="00747ACA"/>
    <w:rsid w:val="00750956"/>
    <w:rsid w:val="007517B0"/>
    <w:rsid w:val="00753A09"/>
    <w:rsid w:val="0075601D"/>
    <w:rsid w:val="00756603"/>
    <w:rsid w:val="007617BF"/>
    <w:rsid w:val="0076655B"/>
    <w:rsid w:val="00770CBB"/>
    <w:rsid w:val="00786EC8"/>
    <w:rsid w:val="007873C3"/>
    <w:rsid w:val="007917E7"/>
    <w:rsid w:val="00792A8F"/>
    <w:rsid w:val="00793071"/>
    <w:rsid w:val="00794C6F"/>
    <w:rsid w:val="007978E6"/>
    <w:rsid w:val="007A3A43"/>
    <w:rsid w:val="007A6C2A"/>
    <w:rsid w:val="007B515B"/>
    <w:rsid w:val="007C15AB"/>
    <w:rsid w:val="007C67B7"/>
    <w:rsid w:val="007D0B2E"/>
    <w:rsid w:val="007D1A84"/>
    <w:rsid w:val="007D1F3A"/>
    <w:rsid w:val="007D29CD"/>
    <w:rsid w:val="007D5020"/>
    <w:rsid w:val="007E7613"/>
    <w:rsid w:val="007E78F3"/>
    <w:rsid w:val="007F07F3"/>
    <w:rsid w:val="008114B4"/>
    <w:rsid w:val="00812159"/>
    <w:rsid w:val="00814A72"/>
    <w:rsid w:val="00817FA8"/>
    <w:rsid w:val="00826A18"/>
    <w:rsid w:val="00827092"/>
    <w:rsid w:val="00840253"/>
    <w:rsid w:val="00842386"/>
    <w:rsid w:val="00843161"/>
    <w:rsid w:val="00844523"/>
    <w:rsid w:val="00853ECB"/>
    <w:rsid w:val="008574C7"/>
    <w:rsid w:val="0087090A"/>
    <w:rsid w:val="00882B45"/>
    <w:rsid w:val="00882CE8"/>
    <w:rsid w:val="00885DF9"/>
    <w:rsid w:val="00891FB3"/>
    <w:rsid w:val="00894D75"/>
    <w:rsid w:val="008A447B"/>
    <w:rsid w:val="008A6207"/>
    <w:rsid w:val="008A6334"/>
    <w:rsid w:val="008A719A"/>
    <w:rsid w:val="008B04B5"/>
    <w:rsid w:val="008B2FD7"/>
    <w:rsid w:val="008C20F3"/>
    <w:rsid w:val="008D1062"/>
    <w:rsid w:val="008D4D4E"/>
    <w:rsid w:val="008D6923"/>
    <w:rsid w:val="00901BE3"/>
    <w:rsid w:val="00903DC7"/>
    <w:rsid w:val="00905D93"/>
    <w:rsid w:val="00911343"/>
    <w:rsid w:val="00926905"/>
    <w:rsid w:val="0093533F"/>
    <w:rsid w:val="0093571E"/>
    <w:rsid w:val="00936595"/>
    <w:rsid w:val="00940E8E"/>
    <w:rsid w:val="00942532"/>
    <w:rsid w:val="0094697E"/>
    <w:rsid w:val="00947A40"/>
    <w:rsid w:val="00947E38"/>
    <w:rsid w:val="00947E7A"/>
    <w:rsid w:val="00955384"/>
    <w:rsid w:val="00955FA4"/>
    <w:rsid w:val="009655FF"/>
    <w:rsid w:val="00965E99"/>
    <w:rsid w:val="00975B4C"/>
    <w:rsid w:val="00981A8B"/>
    <w:rsid w:val="009822A0"/>
    <w:rsid w:val="009850B5"/>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E04CF"/>
    <w:rsid w:val="009E06FC"/>
    <w:rsid w:val="009E0BF5"/>
    <w:rsid w:val="009F1E92"/>
    <w:rsid w:val="009F735E"/>
    <w:rsid w:val="00A026A5"/>
    <w:rsid w:val="00A14F43"/>
    <w:rsid w:val="00A167AA"/>
    <w:rsid w:val="00A23BF3"/>
    <w:rsid w:val="00A33DB7"/>
    <w:rsid w:val="00A4170F"/>
    <w:rsid w:val="00A42981"/>
    <w:rsid w:val="00A469D7"/>
    <w:rsid w:val="00A512F0"/>
    <w:rsid w:val="00A53FD7"/>
    <w:rsid w:val="00A67566"/>
    <w:rsid w:val="00A70348"/>
    <w:rsid w:val="00A7418B"/>
    <w:rsid w:val="00A77DF6"/>
    <w:rsid w:val="00A87649"/>
    <w:rsid w:val="00A92CF8"/>
    <w:rsid w:val="00A94B7E"/>
    <w:rsid w:val="00A965F7"/>
    <w:rsid w:val="00A978F3"/>
    <w:rsid w:val="00AA08C8"/>
    <w:rsid w:val="00AA2A63"/>
    <w:rsid w:val="00AB1AE0"/>
    <w:rsid w:val="00AD0BF2"/>
    <w:rsid w:val="00AD106B"/>
    <w:rsid w:val="00AD72E7"/>
    <w:rsid w:val="00AD7AB4"/>
    <w:rsid w:val="00AE44EF"/>
    <w:rsid w:val="00AF29C9"/>
    <w:rsid w:val="00AF7D64"/>
    <w:rsid w:val="00B05847"/>
    <w:rsid w:val="00B139AA"/>
    <w:rsid w:val="00B13FBE"/>
    <w:rsid w:val="00B16116"/>
    <w:rsid w:val="00B23991"/>
    <w:rsid w:val="00B316C6"/>
    <w:rsid w:val="00B406E1"/>
    <w:rsid w:val="00B43248"/>
    <w:rsid w:val="00B44FEB"/>
    <w:rsid w:val="00B45F42"/>
    <w:rsid w:val="00B47D2C"/>
    <w:rsid w:val="00B50DD0"/>
    <w:rsid w:val="00B62635"/>
    <w:rsid w:val="00B71AB0"/>
    <w:rsid w:val="00B7328D"/>
    <w:rsid w:val="00B77DC6"/>
    <w:rsid w:val="00B90052"/>
    <w:rsid w:val="00B921CC"/>
    <w:rsid w:val="00B93036"/>
    <w:rsid w:val="00B93B1D"/>
    <w:rsid w:val="00B9585A"/>
    <w:rsid w:val="00B961CF"/>
    <w:rsid w:val="00BA0D5B"/>
    <w:rsid w:val="00BA6484"/>
    <w:rsid w:val="00BC44D2"/>
    <w:rsid w:val="00BD2CD9"/>
    <w:rsid w:val="00BD4D8D"/>
    <w:rsid w:val="00BE1843"/>
    <w:rsid w:val="00BE3EFD"/>
    <w:rsid w:val="00BE4B57"/>
    <w:rsid w:val="00BF06B6"/>
    <w:rsid w:val="00BF5405"/>
    <w:rsid w:val="00BF5B27"/>
    <w:rsid w:val="00C04963"/>
    <w:rsid w:val="00C0686A"/>
    <w:rsid w:val="00C23824"/>
    <w:rsid w:val="00C324E4"/>
    <w:rsid w:val="00C3677C"/>
    <w:rsid w:val="00C417B4"/>
    <w:rsid w:val="00C442A1"/>
    <w:rsid w:val="00C626D3"/>
    <w:rsid w:val="00C63409"/>
    <w:rsid w:val="00C72488"/>
    <w:rsid w:val="00C90C5C"/>
    <w:rsid w:val="00C91B47"/>
    <w:rsid w:val="00C953E7"/>
    <w:rsid w:val="00CA0596"/>
    <w:rsid w:val="00CA579E"/>
    <w:rsid w:val="00CA67BC"/>
    <w:rsid w:val="00CB3762"/>
    <w:rsid w:val="00CC20AF"/>
    <w:rsid w:val="00CD4484"/>
    <w:rsid w:val="00CE203B"/>
    <w:rsid w:val="00CF01ED"/>
    <w:rsid w:val="00CF7F72"/>
    <w:rsid w:val="00D031F4"/>
    <w:rsid w:val="00D15831"/>
    <w:rsid w:val="00D16A11"/>
    <w:rsid w:val="00D177CE"/>
    <w:rsid w:val="00D23BAC"/>
    <w:rsid w:val="00D23EA6"/>
    <w:rsid w:val="00D24759"/>
    <w:rsid w:val="00D26B9F"/>
    <w:rsid w:val="00D4068C"/>
    <w:rsid w:val="00D46EEA"/>
    <w:rsid w:val="00D540C9"/>
    <w:rsid w:val="00D64C36"/>
    <w:rsid w:val="00D70743"/>
    <w:rsid w:val="00D75D0E"/>
    <w:rsid w:val="00D774C9"/>
    <w:rsid w:val="00D8525C"/>
    <w:rsid w:val="00D86518"/>
    <w:rsid w:val="00D87D08"/>
    <w:rsid w:val="00D91066"/>
    <w:rsid w:val="00D917C1"/>
    <w:rsid w:val="00D91B60"/>
    <w:rsid w:val="00D96D63"/>
    <w:rsid w:val="00DA4794"/>
    <w:rsid w:val="00DB1103"/>
    <w:rsid w:val="00DB51A6"/>
    <w:rsid w:val="00DB56ED"/>
    <w:rsid w:val="00DB625C"/>
    <w:rsid w:val="00DC3BF8"/>
    <w:rsid w:val="00DC46AB"/>
    <w:rsid w:val="00DE3015"/>
    <w:rsid w:val="00DF1D97"/>
    <w:rsid w:val="00DF2552"/>
    <w:rsid w:val="00E05171"/>
    <w:rsid w:val="00E070A6"/>
    <w:rsid w:val="00E1158D"/>
    <w:rsid w:val="00E130E5"/>
    <w:rsid w:val="00E14700"/>
    <w:rsid w:val="00E14977"/>
    <w:rsid w:val="00E15362"/>
    <w:rsid w:val="00E302D2"/>
    <w:rsid w:val="00E3208C"/>
    <w:rsid w:val="00E35FD7"/>
    <w:rsid w:val="00E4055F"/>
    <w:rsid w:val="00E4109C"/>
    <w:rsid w:val="00E44AAD"/>
    <w:rsid w:val="00E46C85"/>
    <w:rsid w:val="00E471FC"/>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0768"/>
    <w:rsid w:val="00ED2EE2"/>
    <w:rsid w:val="00ED7D7D"/>
    <w:rsid w:val="00EE1533"/>
    <w:rsid w:val="00EE3294"/>
    <w:rsid w:val="00EE4BC3"/>
    <w:rsid w:val="00EF5A64"/>
    <w:rsid w:val="00EF736A"/>
    <w:rsid w:val="00F0028D"/>
    <w:rsid w:val="00F059EE"/>
    <w:rsid w:val="00F06F64"/>
    <w:rsid w:val="00F2095F"/>
    <w:rsid w:val="00F242DF"/>
    <w:rsid w:val="00F272BE"/>
    <w:rsid w:val="00F27BEB"/>
    <w:rsid w:val="00F339AA"/>
    <w:rsid w:val="00F3789F"/>
    <w:rsid w:val="00F42375"/>
    <w:rsid w:val="00F42E99"/>
    <w:rsid w:val="00F446A0"/>
    <w:rsid w:val="00F44E35"/>
    <w:rsid w:val="00F5316A"/>
    <w:rsid w:val="00F57AF2"/>
    <w:rsid w:val="00F57E54"/>
    <w:rsid w:val="00F6338B"/>
    <w:rsid w:val="00F70D44"/>
    <w:rsid w:val="00F72F5C"/>
    <w:rsid w:val="00F80905"/>
    <w:rsid w:val="00F8185C"/>
    <w:rsid w:val="00F81C1D"/>
    <w:rsid w:val="00F84906"/>
    <w:rsid w:val="00F92D76"/>
    <w:rsid w:val="00F93149"/>
    <w:rsid w:val="00F9627E"/>
    <w:rsid w:val="00F97BE0"/>
    <w:rsid w:val="00FA4B5D"/>
    <w:rsid w:val="00FB196F"/>
    <w:rsid w:val="00FB6E0B"/>
    <w:rsid w:val="00FD2738"/>
    <w:rsid w:val="00FD3A21"/>
    <w:rsid w:val="00FD6B4A"/>
    <w:rsid w:val="00FD741C"/>
    <w:rsid w:val="00FF20F6"/>
    <w:rsid w:val="00FF476B"/>
    <w:rsid w:val="02AF8CC5"/>
    <w:rsid w:val="04A411D4"/>
    <w:rsid w:val="06308E93"/>
    <w:rsid w:val="066F1949"/>
    <w:rsid w:val="07253969"/>
    <w:rsid w:val="0792A532"/>
    <w:rsid w:val="0A2F2AD7"/>
    <w:rsid w:val="0AC6240F"/>
    <w:rsid w:val="0D6F3DC3"/>
    <w:rsid w:val="0EA4541B"/>
    <w:rsid w:val="0F6E7EF9"/>
    <w:rsid w:val="11347D87"/>
    <w:rsid w:val="1171BE1E"/>
    <w:rsid w:val="11C69F02"/>
    <w:rsid w:val="13FAFBC9"/>
    <w:rsid w:val="14A7B63B"/>
    <w:rsid w:val="17375AA5"/>
    <w:rsid w:val="1A591919"/>
    <w:rsid w:val="1A7C54F9"/>
    <w:rsid w:val="1A9529CC"/>
    <w:rsid w:val="1B46D6FB"/>
    <w:rsid w:val="1B940D25"/>
    <w:rsid w:val="1C39550B"/>
    <w:rsid w:val="1CD0968E"/>
    <w:rsid w:val="1D052CB5"/>
    <w:rsid w:val="1E73891A"/>
    <w:rsid w:val="1EF8E678"/>
    <w:rsid w:val="1F1B614D"/>
    <w:rsid w:val="1F767AB2"/>
    <w:rsid w:val="20027674"/>
    <w:rsid w:val="210FD168"/>
    <w:rsid w:val="2114A291"/>
    <w:rsid w:val="25FE79B6"/>
    <w:rsid w:val="2821D1DA"/>
    <w:rsid w:val="29A63501"/>
    <w:rsid w:val="2A3F63CB"/>
    <w:rsid w:val="2D7DDDEF"/>
    <w:rsid w:val="2E7F14E3"/>
    <w:rsid w:val="2EE4054F"/>
    <w:rsid w:val="30FD604C"/>
    <w:rsid w:val="318419ED"/>
    <w:rsid w:val="31ABEF91"/>
    <w:rsid w:val="31E84BCB"/>
    <w:rsid w:val="369A08D2"/>
    <w:rsid w:val="36C1E7A5"/>
    <w:rsid w:val="37824F5C"/>
    <w:rsid w:val="3924D90E"/>
    <w:rsid w:val="3982A203"/>
    <w:rsid w:val="3AE0BBBA"/>
    <w:rsid w:val="3D92616D"/>
    <w:rsid w:val="3F1C253D"/>
    <w:rsid w:val="41D30BC6"/>
    <w:rsid w:val="433E79B8"/>
    <w:rsid w:val="4658685B"/>
    <w:rsid w:val="47C7FF90"/>
    <w:rsid w:val="49298512"/>
    <w:rsid w:val="49DF5A81"/>
    <w:rsid w:val="4A09E9FA"/>
    <w:rsid w:val="4A5E8FDD"/>
    <w:rsid w:val="4A7D2B85"/>
    <w:rsid w:val="4E4E5491"/>
    <w:rsid w:val="4FDC9BD0"/>
    <w:rsid w:val="50CA00CE"/>
    <w:rsid w:val="51897A6F"/>
    <w:rsid w:val="53E2EBCB"/>
    <w:rsid w:val="5B6ABED0"/>
    <w:rsid w:val="5C5DF617"/>
    <w:rsid w:val="5C8F5F40"/>
    <w:rsid w:val="5DC08D1C"/>
    <w:rsid w:val="5E286B0C"/>
    <w:rsid w:val="606EF625"/>
    <w:rsid w:val="617BB20C"/>
    <w:rsid w:val="61926F38"/>
    <w:rsid w:val="61BA9BC6"/>
    <w:rsid w:val="61FA19B7"/>
    <w:rsid w:val="62D072FE"/>
    <w:rsid w:val="63B1F91C"/>
    <w:rsid w:val="64E74722"/>
    <w:rsid w:val="650DBD54"/>
    <w:rsid w:val="6525A8CA"/>
    <w:rsid w:val="65413055"/>
    <w:rsid w:val="656CF87A"/>
    <w:rsid w:val="6696EC34"/>
    <w:rsid w:val="67B6E0FC"/>
    <w:rsid w:val="67F589DC"/>
    <w:rsid w:val="68E5E220"/>
    <w:rsid w:val="69498304"/>
    <w:rsid w:val="6954A93D"/>
    <w:rsid w:val="69973C50"/>
    <w:rsid w:val="6B0C5688"/>
    <w:rsid w:val="6B2820F3"/>
    <w:rsid w:val="6BD5F74A"/>
    <w:rsid w:val="6D6A4C0D"/>
    <w:rsid w:val="6DB0EC14"/>
    <w:rsid w:val="6E9B1D4A"/>
    <w:rsid w:val="6F98F0C9"/>
    <w:rsid w:val="702E65F3"/>
    <w:rsid w:val="70F2CC76"/>
    <w:rsid w:val="71C1FB79"/>
    <w:rsid w:val="76BCE8B9"/>
    <w:rsid w:val="76C59087"/>
    <w:rsid w:val="77280A79"/>
    <w:rsid w:val="77731B4A"/>
    <w:rsid w:val="781CCED4"/>
    <w:rsid w:val="7864A6D5"/>
    <w:rsid w:val="78F8B5F9"/>
    <w:rsid w:val="7A04AA16"/>
    <w:rsid w:val="7C0A851C"/>
    <w:rsid w:val="7CC9048B"/>
    <w:rsid w:val="7D3718AA"/>
    <w:rsid w:val="7DE45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48E35769-7CCE-4B8D-A662-FB0F3D7D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www.gov.uk/find-out-dbs-chec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57ACA7-94D7-48A3-A1F6-780CFD0D59CE}" type="doc">
      <dgm:prSet loTypeId="urn:microsoft.com/office/officeart/2005/8/layout/orgChart1" loCatId="hierarchy" qsTypeId="urn:microsoft.com/office/officeart/2005/8/quickstyle/simple4" qsCatId="simple" csTypeId="urn:microsoft.com/office/officeart/2005/8/colors/accent3_4" csCatId="accent3" phldr="1"/>
      <dgm:spPr/>
      <dgm:t>
        <a:bodyPr/>
        <a:lstStyle/>
        <a:p>
          <a:endParaRPr lang="en-GB"/>
        </a:p>
      </dgm:t>
    </dgm:pt>
    <dgm:pt modelId="{4B1AFB47-6F2A-46F2-8A72-A9C7B67AFB5C}">
      <dgm:prSet phldrT="[Text]"/>
      <dgm:spPr/>
      <dgm:t>
        <a:bodyPr/>
        <a:lstStyle/>
        <a:p>
          <a:pPr algn="ctr"/>
          <a:r>
            <a:rPr lang="en-GB"/>
            <a:t>Director Childrens Services</a:t>
          </a:r>
        </a:p>
      </dgm:t>
    </dgm:pt>
    <dgm:pt modelId="{954DCFB2-C918-4DAE-95B6-14B260D89DA7}" type="parTrans" cxnId="{233E2CD6-F796-4059-9F2B-71629D963AA2}">
      <dgm:prSet/>
      <dgm:spPr/>
      <dgm:t>
        <a:bodyPr/>
        <a:lstStyle/>
        <a:p>
          <a:pPr algn="ctr"/>
          <a:endParaRPr lang="en-GB"/>
        </a:p>
      </dgm:t>
    </dgm:pt>
    <dgm:pt modelId="{34646264-28E4-41FE-9F81-5260C468D825}" type="sibTrans" cxnId="{233E2CD6-F796-4059-9F2B-71629D963AA2}">
      <dgm:prSet/>
      <dgm:spPr/>
      <dgm:t>
        <a:bodyPr/>
        <a:lstStyle/>
        <a:p>
          <a:pPr algn="ctr"/>
          <a:endParaRPr lang="en-GB"/>
        </a:p>
      </dgm:t>
    </dgm:pt>
    <dgm:pt modelId="{0681E589-F0A0-4014-955C-022B38963339}" type="asst">
      <dgm:prSet phldrT="[Text]"/>
      <dgm:spPr/>
      <dgm:t>
        <a:bodyPr/>
        <a:lstStyle/>
        <a:p>
          <a:pPr algn="ctr"/>
          <a:r>
            <a:rPr lang="en-GB" b="0"/>
            <a:t>Service Director Children’s Services</a:t>
          </a:r>
        </a:p>
        <a:p>
          <a:pPr algn="ctr">
            <a:buNone/>
          </a:pPr>
          <a:r>
            <a:rPr lang="en-GB" b="0"/>
            <a:t>Quality, Practice &amp; Improvement</a:t>
          </a:r>
        </a:p>
      </dgm:t>
    </dgm:pt>
    <dgm:pt modelId="{F78CF4C8-FA10-4410-830B-CDC09356794B}" type="parTrans" cxnId="{8AF34951-AFC4-47C4-A3D6-79AD8EAC61B4}">
      <dgm:prSet/>
      <dgm:spPr/>
      <dgm:t>
        <a:bodyPr/>
        <a:lstStyle/>
        <a:p>
          <a:pPr algn="ctr"/>
          <a:endParaRPr lang="en-GB"/>
        </a:p>
      </dgm:t>
    </dgm:pt>
    <dgm:pt modelId="{DE9D62C4-3D95-43F1-9C38-7A89C0E6F669}" type="sibTrans" cxnId="{8AF34951-AFC4-47C4-A3D6-79AD8EAC61B4}">
      <dgm:prSet/>
      <dgm:spPr/>
      <dgm:t>
        <a:bodyPr/>
        <a:lstStyle/>
        <a:p>
          <a:pPr algn="ctr"/>
          <a:endParaRPr lang="en-GB"/>
        </a:p>
      </dgm:t>
    </dgm:pt>
    <dgm:pt modelId="{CB92E19D-6146-4926-8DB6-FACCB1827E36}">
      <dgm:prSet phldrT="[Text]"/>
      <dgm:spPr/>
      <dgm:t>
        <a:bodyPr/>
        <a:lstStyle/>
        <a:p>
          <a:pPr algn="ctr"/>
          <a:r>
            <a:rPr lang="en-GB" b="0" u="none"/>
            <a:t>Head of Quality Assurance &amp; Safeguarding</a:t>
          </a:r>
          <a:br>
            <a:rPr lang="en-GB" b="1" u="sng"/>
          </a:br>
          <a:endParaRPr lang="en-GB"/>
        </a:p>
      </dgm:t>
    </dgm:pt>
    <dgm:pt modelId="{4E7DF6F6-D1E6-40E6-8576-D370FDB7050B}" type="parTrans" cxnId="{5914D6E6-FFFD-431E-BAC8-AED4D634D8B2}">
      <dgm:prSet/>
      <dgm:spPr/>
      <dgm:t>
        <a:bodyPr/>
        <a:lstStyle/>
        <a:p>
          <a:pPr algn="ctr"/>
          <a:endParaRPr lang="en-GB"/>
        </a:p>
      </dgm:t>
    </dgm:pt>
    <dgm:pt modelId="{B8ABD3A8-B73C-4208-8F07-891D1E6B1542}" type="sibTrans" cxnId="{5914D6E6-FFFD-431E-BAC8-AED4D634D8B2}">
      <dgm:prSet/>
      <dgm:spPr/>
      <dgm:t>
        <a:bodyPr/>
        <a:lstStyle/>
        <a:p>
          <a:pPr algn="ctr"/>
          <a:endParaRPr lang="en-GB"/>
        </a:p>
      </dgm:t>
    </dgm:pt>
    <dgm:pt modelId="{F65A8EA8-F46C-4D9C-8F5A-6C2EFBA56B68}">
      <dgm:prSet phldrT="[Text]"/>
      <dgm:spPr/>
      <dgm:t>
        <a:bodyPr/>
        <a:lstStyle/>
        <a:p>
          <a:pPr algn="ctr"/>
          <a:r>
            <a:rPr lang="en-GB"/>
            <a:t>Principal Social Worker &amp; Head of Social Work Academy </a:t>
          </a:r>
        </a:p>
      </dgm:t>
    </dgm:pt>
    <dgm:pt modelId="{03D87B71-CF4C-4178-A3FC-614A95706374}" type="parTrans" cxnId="{FED4583A-B3ED-4EB0-BE8B-571D7D2C04DE}">
      <dgm:prSet/>
      <dgm:spPr/>
      <dgm:t>
        <a:bodyPr/>
        <a:lstStyle/>
        <a:p>
          <a:pPr algn="ctr"/>
          <a:endParaRPr lang="en-GB"/>
        </a:p>
      </dgm:t>
    </dgm:pt>
    <dgm:pt modelId="{4CC5FFAD-AB57-4534-8F43-2C7D2DCF44F0}" type="sibTrans" cxnId="{FED4583A-B3ED-4EB0-BE8B-571D7D2C04DE}">
      <dgm:prSet/>
      <dgm:spPr/>
      <dgm:t>
        <a:bodyPr/>
        <a:lstStyle/>
        <a:p>
          <a:pPr algn="ctr"/>
          <a:endParaRPr lang="en-GB"/>
        </a:p>
      </dgm:t>
    </dgm:pt>
    <dgm:pt modelId="{409EF04B-DE9A-4A50-870D-102FFE74D2CE}">
      <dgm:prSet phldrT="[Text]"/>
      <dgm:spPr/>
      <dgm:t>
        <a:bodyPr/>
        <a:lstStyle/>
        <a:p>
          <a:pPr algn="ctr"/>
          <a:r>
            <a:rPr lang="en-GB"/>
            <a:t>Team Manager Data &amp; Insight Reporting Education &amp; SEND</a:t>
          </a:r>
        </a:p>
      </dgm:t>
    </dgm:pt>
    <dgm:pt modelId="{C3E9EA0B-4D3E-46D0-9671-4E7DDB462045}" type="parTrans" cxnId="{5D51B2CA-889C-4B71-860D-5EF15221EFF1}">
      <dgm:prSet/>
      <dgm:spPr/>
      <dgm:t>
        <a:bodyPr/>
        <a:lstStyle/>
        <a:p>
          <a:pPr algn="ctr"/>
          <a:endParaRPr lang="en-GB"/>
        </a:p>
      </dgm:t>
    </dgm:pt>
    <dgm:pt modelId="{44B6746E-10D5-4A03-BA5E-11F5579CD171}" type="sibTrans" cxnId="{5D51B2CA-889C-4B71-860D-5EF15221EFF1}">
      <dgm:prSet/>
      <dgm:spPr/>
      <dgm:t>
        <a:bodyPr/>
        <a:lstStyle/>
        <a:p>
          <a:pPr algn="ctr"/>
          <a:endParaRPr lang="en-GB"/>
        </a:p>
      </dgm:t>
    </dgm:pt>
    <dgm:pt modelId="{1FB3EE90-EB44-4475-8FD1-1E247F1417F7}">
      <dgm:prSet phldrT="[Text]"/>
      <dgm:spPr/>
      <dgm:t>
        <a:bodyPr/>
        <a:lstStyle/>
        <a:p>
          <a:pPr algn="ctr"/>
          <a:r>
            <a:rPr lang="en-GB"/>
            <a:t>Analyst Lead</a:t>
          </a:r>
        </a:p>
      </dgm:t>
    </dgm:pt>
    <dgm:pt modelId="{3B83ACDE-0FEE-4257-9DD6-72D8561082C0}" type="parTrans" cxnId="{66BDA869-D2F1-4A39-B4F5-15D2580CEF62}">
      <dgm:prSet/>
      <dgm:spPr/>
      <dgm:t>
        <a:bodyPr/>
        <a:lstStyle/>
        <a:p>
          <a:pPr algn="ctr"/>
          <a:endParaRPr lang="en-GB"/>
        </a:p>
      </dgm:t>
    </dgm:pt>
    <dgm:pt modelId="{84020155-445B-4B27-9C3F-28B53E31B01E}" type="sibTrans" cxnId="{66BDA869-D2F1-4A39-B4F5-15D2580CEF62}">
      <dgm:prSet/>
      <dgm:spPr/>
      <dgm:t>
        <a:bodyPr/>
        <a:lstStyle/>
        <a:p>
          <a:pPr algn="ctr"/>
          <a:endParaRPr lang="en-GB"/>
        </a:p>
      </dgm:t>
    </dgm:pt>
    <dgm:pt modelId="{97ED0A4D-326E-41FB-8523-53439E2E2CC8}">
      <dgm:prSet/>
      <dgm:spPr/>
      <dgm:t>
        <a:bodyPr/>
        <a:lstStyle/>
        <a:p>
          <a:r>
            <a:rPr lang="en-GB"/>
            <a:t>Inspection &amp; Quality Assurance Manager</a:t>
          </a:r>
        </a:p>
      </dgm:t>
    </dgm:pt>
    <dgm:pt modelId="{61CB01D4-E3EF-4880-8A9F-DCFA34E89425}" type="parTrans" cxnId="{9E619A65-358E-458B-8383-12BA4D341C19}">
      <dgm:prSet/>
      <dgm:spPr/>
      <dgm:t>
        <a:bodyPr/>
        <a:lstStyle/>
        <a:p>
          <a:endParaRPr lang="en-GB"/>
        </a:p>
      </dgm:t>
    </dgm:pt>
    <dgm:pt modelId="{4502E746-DF3D-430B-A565-D7B768457FDF}" type="sibTrans" cxnId="{9E619A65-358E-458B-8383-12BA4D341C19}">
      <dgm:prSet/>
      <dgm:spPr/>
      <dgm:t>
        <a:bodyPr/>
        <a:lstStyle/>
        <a:p>
          <a:endParaRPr lang="en-GB"/>
        </a:p>
      </dgm:t>
    </dgm:pt>
    <dgm:pt modelId="{0AF6B65A-F839-4115-9A41-E96372B52EE9}">
      <dgm:prSet/>
      <dgm:spPr/>
      <dgm:t>
        <a:bodyPr/>
        <a:lstStyle/>
        <a:p>
          <a:r>
            <a:rPr lang="en-GB"/>
            <a:t>Quality Assurance &amp; Learning &amp; Development Manager</a:t>
          </a:r>
        </a:p>
      </dgm:t>
    </dgm:pt>
    <dgm:pt modelId="{2FDA0F7B-F6A6-4277-BD0F-19CBEA79383A}" type="parTrans" cxnId="{E8E35CD8-8B00-4F2A-A0B8-AE965150CFB8}">
      <dgm:prSet/>
      <dgm:spPr/>
      <dgm:t>
        <a:bodyPr/>
        <a:lstStyle/>
        <a:p>
          <a:endParaRPr lang="en-GB"/>
        </a:p>
      </dgm:t>
    </dgm:pt>
    <dgm:pt modelId="{42BA6942-FAB5-4F27-97D4-A6C9202C495E}" type="sibTrans" cxnId="{E8E35CD8-8B00-4F2A-A0B8-AE965150CFB8}">
      <dgm:prSet/>
      <dgm:spPr/>
      <dgm:t>
        <a:bodyPr/>
        <a:lstStyle/>
        <a:p>
          <a:endParaRPr lang="en-GB"/>
        </a:p>
      </dgm:t>
    </dgm:pt>
    <dgm:pt modelId="{C25C4D09-200C-44DC-9735-2513D2C590C2}">
      <dgm:prSet/>
      <dgm:spPr/>
      <dgm:t>
        <a:bodyPr/>
        <a:lstStyle/>
        <a:p>
          <a:r>
            <a:rPr lang="en-GB"/>
            <a:t>4 x Practice Consultants</a:t>
          </a:r>
        </a:p>
        <a:p>
          <a:r>
            <a:rPr lang="en-GB"/>
            <a:t>1 x Approach Social Worker</a:t>
          </a:r>
        </a:p>
      </dgm:t>
    </dgm:pt>
    <dgm:pt modelId="{7BD2BEE8-F97A-4C25-B67F-1A243B4A9854}" type="parTrans" cxnId="{F0CB71D4-54B9-4922-94F6-BB8CDA985FA8}">
      <dgm:prSet/>
      <dgm:spPr/>
      <dgm:t>
        <a:bodyPr/>
        <a:lstStyle/>
        <a:p>
          <a:endParaRPr lang="en-GB"/>
        </a:p>
      </dgm:t>
    </dgm:pt>
    <dgm:pt modelId="{3DE91DC8-279F-4088-98CA-316DEFD01E89}" type="sibTrans" cxnId="{F0CB71D4-54B9-4922-94F6-BB8CDA985FA8}">
      <dgm:prSet/>
      <dgm:spPr/>
      <dgm:t>
        <a:bodyPr/>
        <a:lstStyle/>
        <a:p>
          <a:endParaRPr lang="en-GB"/>
        </a:p>
      </dgm:t>
    </dgm:pt>
    <dgm:pt modelId="{21E4AF96-21F4-45A5-B164-C42DA260AE33}" type="pres">
      <dgm:prSet presAssocID="{D857ACA7-94D7-48A3-A1F6-780CFD0D59CE}" presName="hierChild1" presStyleCnt="0">
        <dgm:presLayoutVars>
          <dgm:orgChart val="1"/>
          <dgm:chPref val="1"/>
          <dgm:dir/>
          <dgm:animOne val="branch"/>
          <dgm:animLvl val="lvl"/>
          <dgm:resizeHandles/>
        </dgm:presLayoutVars>
      </dgm:prSet>
      <dgm:spPr/>
    </dgm:pt>
    <dgm:pt modelId="{3A1BE50C-053C-4F45-B286-3283C48F4491}" type="pres">
      <dgm:prSet presAssocID="{4B1AFB47-6F2A-46F2-8A72-A9C7B67AFB5C}" presName="hierRoot1" presStyleCnt="0">
        <dgm:presLayoutVars>
          <dgm:hierBranch val="init"/>
        </dgm:presLayoutVars>
      </dgm:prSet>
      <dgm:spPr/>
    </dgm:pt>
    <dgm:pt modelId="{EBAB1E16-9EDD-4FF7-8E0C-F1B4934C9C49}" type="pres">
      <dgm:prSet presAssocID="{4B1AFB47-6F2A-46F2-8A72-A9C7B67AFB5C}" presName="rootComposite1" presStyleCnt="0"/>
      <dgm:spPr/>
    </dgm:pt>
    <dgm:pt modelId="{FE88E279-1C45-4D80-8D49-4544E55BF51B}" type="pres">
      <dgm:prSet presAssocID="{4B1AFB47-6F2A-46F2-8A72-A9C7B67AFB5C}" presName="rootText1" presStyleLbl="node0" presStyleIdx="0" presStyleCnt="1">
        <dgm:presLayoutVars>
          <dgm:chPref val="3"/>
        </dgm:presLayoutVars>
      </dgm:prSet>
      <dgm:spPr/>
    </dgm:pt>
    <dgm:pt modelId="{B4E9FA5F-530C-4A40-9452-637B4D55B1A4}" type="pres">
      <dgm:prSet presAssocID="{4B1AFB47-6F2A-46F2-8A72-A9C7B67AFB5C}" presName="rootConnector1" presStyleLbl="node1" presStyleIdx="0" presStyleCnt="0"/>
      <dgm:spPr/>
    </dgm:pt>
    <dgm:pt modelId="{5CC4D49A-7210-42B1-9AC0-A8233E27031F}" type="pres">
      <dgm:prSet presAssocID="{4B1AFB47-6F2A-46F2-8A72-A9C7B67AFB5C}" presName="hierChild2" presStyleCnt="0"/>
      <dgm:spPr/>
    </dgm:pt>
    <dgm:pt modelId="{0D06EBFC-683D-40BD-A676-8EB6418A5D53}" type="pres">
      <dgm:prSet presAssocID="{4E7DF6F6-D1E6-40E6-8576-D370FDB7050B}" presName="Name37" presStyleLbl="parChTrans1D2" presStyleIdx="0" presStyleCnt="6"/>
      <dgm:spPr/>
    </dgm:pt>
    <dgm:pt modelId="{236D0460-BD9B-47CF-971C-DBFA3543C4C9}" type="pres">
      <dgm:prSet presAssocID="{CB92E19D-6146-4926-8DB6-FACCB1827E36}" presName="hierRoot2" presStyleCnt="0">
        <dgm:presLayoutVars>
          <dgm:hierBranch val="init"/>
        </dgm:presLayoutVars>
      </dgm:prSet>
      <dgm:spPr/>
    </dgm:pt>
    <dgm:pt modelId="{47F35C39-14EF-4ECD-90BC-391E3EC0660B}" type="pres">
      <dgm:prSet presAssocID="{CB92E19D-6146-4926-8DB6-FACCB1827E36}" presName="rootComposite" presStyleCnt="0"/>
      <dgm:spPr/>
    </dgm:pt>
    <dgm:pt modelId="{EFA61024-FEB5-4F75-A242-15C297F00799}" type="pres">
      <dgm:prSet presAssocID="{CB92E19D-6146-4926-8DB6-FACCB1827E36}" presName="rootText" presStyleLbl="node2" presStyleIdx="0" presStyleCnt="5">
        <dgm:presLayoutVars>
          <dgm:chPref val="3"/>
        </dgm:presLayoutVars>
      </dgm:prSet>
      <dgm:spPr/>
    </dgm:pt>
    <dgm:pt modelId="{8D5EABD7-EE4A-44BD-A8B4-D10BD72F5942}" type="pres">
      <dgm:prSet presAssocID="{CB92E19D-6146-4926-8DB6-FACCB1827E36}" presName="rootConnector" presStyleLbl="node2" presStyleIdx="0" presStyleCnt="5"/>
      <dgm:spPr/>
    </dgm:pt>
    <dgm:pt modelId="{62E95493-2FC8-4549-BF73-1F8EBD5C1092}" type="pres">
      <dgm:prSet presAssocID="{CB92E19D-6146-4926-8DB6-FACCB1827E36}" presName="hierChild4" presStyleCnt="0"/>
      <dgm:spPr/>
    </dgm:pt>
    <dgm:pt modelId="{D005DBD5-D925-4230-85D7-4CF1C9616ACC}" type="pres">
      <dgm:prSet presAssocID="{CB92E19D-6146-4926-8DB6-FACCB1827E36}" presName="hierChild5" presStyleCnt="0"/>
      <dgm:spPr/>
    </dgm:pt>
    <dgm:pt modelId="{E9D91E32-A87A-4739-8C7C-9AECD21E6689}" type="pres">
      <dgm:prSet presAssocID="{03D87B71-CF4C-4178-A3FC-614A95706374}" presName="Name37" presStyleLbl="parChTrans1D2" presStyleIdx="1" presStyleCnt="6"/>
      <dgm:spPr/>
    </dgm:pt>
    <dgm:pt modelId="{4BDE3F7E-E22E-4B9E-B5D5-5EE6EAB55397}" type="pres">
      <dgm:prSet presAssocID="{F65A8EA8-F46C-4D9C-8F5A-6C2EFBA56B68}" presName="hierRoot2" presStyleCnt="0">
        <dgm:presLayoutVars>
          <dgm:hierBranch val="init"/>
        </dgm:presLayoutVars>
      </dgm:prSet>
      <dgm:spPr/>
    </dgm:pt>
    <dgm:pt modelId="{706EB30B-5400-4650-B741-FF5E10B69E4A}" type="pres">
      <dgm:prSet presAssocID="{F65A8EA8-F46C-4D9C-8F5A-6C2EFBA56B68}" presName="rootComposite" presStyleCnt="0"/>
      <dgm:spPr/>
    </dgm:pt>
    <dgm:pt modelId="{5BAE1436-ACC8-4863-B12A-133FACFF7005}" type="pres">
      <dgm:prSet presAssocID="{F65A8EA8-F46C-4D9C-8F5A-6C2EFBA56B68}" presName="rootText" presStyleLbl="node2" presStyleIdx="1" presStyleCnt="5">
        <dgm:presLayoutVars>
          <dgm:chPref val="3"/>
        </dgm:presLayoutVars>
      </dgm:prSet>
      <dgm:spPr/>
    </dgm:pt>
    <dgm:pt modelId="{0F2044ED-BEED-44F0-8411-07BCC2E41B06}" type="pres">
      <dgm:prSet presAssocID="{F65A8EA8-F46C-4D9C-8F5A-6C2EFBA56B68}" presName="rootConnector" presStyleLbl="node2" presStyleIdx="1" presStyleCnt="5"/>
      <dgm:spPr/>
    </dgm:pt>
    <dgm:pt modelId="{AA8CAC48-9331-4127-BD31-1B73FCD7033F}" type="pres">
      <dgm:prSet presAssocID="{F65A8EA8-F46C-4D9C-8F5A-6C2EFBA56B68}" presName="hierChild4" presStyleCnt="0"/>
      <dgm:spPr/>
    </dgm:pt>
    <dgm:pt modelId="{CD3599EB-1FEA-46EA-9A47-FA4E0C8F1300}" type="pres">
      <dgm:prSet presAssocID="{2FDA0F7B-F6A6-4277-BD0F-19CBEA79383A}" presName="Name37" presStyleLbl="parChTrans1D3" presStyleIdx="0" presStyleCnt="2"/>
      <dgm:spPr/>
    </dgm:pt>
    <dgm:pt modelId="{E9F68C3D-274E-4937-B272-C66AFE85F5DF}" type="pres">
      <dgm:prSet presAssocID="{0AF6B65A-F839-4115-9A41-E96372B52EE9}" presName="hierRoot2" presStyleCnt="0">
        <dgm:presLayoutVars>
          <dgm:hierBranch val="init"/>
        </dgm:presLayoutVars>
      </dgm:prSet>
      <dgm:spPr/>
    </dgm:pt>
    <dgm:pt modelId="{10462E93-5128-4EEF-8487-A81AD255A50B}" type="pres">
      <dgm:prSet presAssocID="{0AF6B65A-F839-4115-9A41-E96372B52EE9}" presName="rootComposite" presStyleCnt="0"/>
      <dgm:spPr/>
    </dgm:pt>
    <dgm:pt modelId="{7185E79F-F47B-4B38-B6A2-876E59E4CF80}" type="pres">
      <dgm:prSet presAssocID="{0AF6B65A-F839-4115-9A41-E96372B52EE9}" presName="rootText" presStyleLbl="node3" presStyleIdx="0" presStyleCnt="2">
        <dgm:presLayoutVars>
          <dgm:chPref val="3"/>
        </dgm:presLayoutVars>
      </dgm:prSet>
      <dgm:spPr/>
    </dgm:pt>
    <dgm:pt modelId="{F705194A-0D0B-4D2D-94C6-C6CBF82C6713}" type="pres">
      <dgm:prSet presAssocID="{0AF6B65A-F839-4115-9A41-E96372B52EE9}" presName="rootConnector" presStyleLbl="node3" presStyleIdx="0" presStyleCnt="2"/>
      <dgm:spPr/>
    </dgm:pt>
    <dgm:pt modelId="{F4A79877-3703-4B1B-8D84-2ED262626FD3}" type="pres">
      <dgm:prSet presAssocID="{0AF6B65A-F839-4115-9A41-E96372B52EE9}" presName="hierChild4" presStyleCnt="0"/>
      <dgm:spPr/>
    </dgm:pt>
    <dgm:pt modelId="{20CACE9A-D505-4E21-9A4E-2E39DF25E840}" type="pres">
      <dgm:prSet presAssocID="{0AF6B65A-F839-4115-9A41-E96372B52EE9}" presName="hierChild5" presStyleCnt="0"/>
      <dgm:spPr/>
    </dgm:pt>
    <dgm:pt modelId="{580FD365-1661-4F7A-BC5C-77054B57FCBC}" type="pres">
      <dgm:prSet presAssocID="{7BD2BEE8-F97A-4C25-B67F-1A243B4A9854}" presName="Name37" presStyleLbl="parChTrans1D3" presStyleIdx="1" presStyleCnt="2"/>
      <dgm:spPr/>
    </dgm:pt>
    <dgm:pt modelId="{8966021D-4940-405B-AB29-0395B3FB21BD}" type="pres">
      <dgm:prSet presAssocID="{C25C4D09-200C-44DC-9735-2513D2C590C2}" presName="hierRoot2" presStyleCnt="0">
        <dgm:presLayoutVars>
          <dgm:hierBranch val="init"/>
        </dgm:presLayoutVars>
      </dgm:prSet>
      <dgm:spPr/>
    </dgm:pt>
    <dgm:pt modelId="{A162FFF7-46E5-448C-A6F8-487978C37E71}" type="pres">
      <dgm:prSet presAssocID="{C25C4D09-200C-44DC-9735-2513D2C590C2}" presName="rootComposite" presStyleCnt="0"/>
      <dgm:spPr/>
    </dgm:pt>
    <dgm:pt modelId="{AE07477B-410D-4D25-B8A0-E6B8BE64BBCE}" type="pres">
      <dgm:prSet presAssocID="{C25C4D09-200C-44DC-9735-2513D2C590C2}" presName="rootText" presStyleLbl="node3" presStyleIdx="1" presStyleCnt="2">
        <dgm:presLayoutVars>
          <dgm:chPref val="3"/>
        </dgm:presLayoutVars>
      </dgm:prSet>
      <dgm:spPr/>
    </dgm:pt>
    <dgm:pt modelId="{FA3BD0F6-8653-4234-8BC3-AB3EDD34E7F3}" type="pres">
      <dgm:prSet presAssocID="{C25C4D09-200C-44DC-9735-2513D2C590C2}" presName="rootConnector" presStyleLbl="node3" presStyleIdx="1" presStyleCnt="2"/>
      <dgm:spPr/>
    </dgm:pt>
    <dgm:pt modelId="{46D8B7EB-15D5-4A8B-A064-68697AEC54B8}" type="pres">
      <dgm:prSet presAssocID="{C25C4D09-200C-44DC-9735-2513D2C590C2}" presName="hierChild4" presStyleCnt="0"/>
      <dgm:spPr/>
    </dgm:pt>
    <dgm:pt modelId="{113887E9-312B-4638-BD1D-CA09E4408C9E}" type="pres">
      <dgm:prSet presAssocID="{C25C4D09-200C-44DC-9735-2513D2C590C2}" presName="hierChild5" presStyleCnt="0"/>
      <dgm:spPr/>
    </dgm:pt>
    <dgm:pt modelId="{DC17070E-2B39-4FB0-9B42-150AB3CFD7BF}" type="pres">
      <dgm:prSet presAssocID="{F65A8EA8-F46C-4D9C-8F5A-6C2EFBA56B68}" presName="hierChild5" presStyleCnt="0"/>
      <dgm:spPr/>
    </dgm:pt>
    <dgm:pt modelId="{1DBB5874-1B7D-4350-B5A2-36198AB738F4}" type="pres">
      <dgm:prSet presAssocID="{C3E9EA0B-4D3E-46D0-9671-4E7DDB462045}" presName="Name37" presStyleLbl="parChTrans1D2" presStyleIdx="2" presStyleCnt="6"/>
      <dgm:spPr/>
    </dgm:pt>
    <dgm:pt modelId="{734B63D9-9B24-4D95-9D8A-44819F6BA490}" type="pres">
      <dgm:prSet presAssocID="{409EF04B-DE9A-4A50-870D-102FFE74D2CE}" presName="hierRoot2" presStyleCnt="0">
        <dgm:presLayoutVars>
          <dgm:hierBranch val="init"/>
        </dgm:presLayoutVars>
      </dgm:prSet>
      <dgm:spPr/>
    </dgm:pt>
    <dgm:pt modelId="{07ED9B98-59AD-4DF7-80F6-6D6ECE50FD7B}" type="pres">
      <dgm:prSet presAssocID="{409EF04B-DE9A-4A50-870D-102FFE74D2CE}" presName="rootComposite" presStyleCnt="0"/>
      <dgm:spPr/>
    </dgm:pt>
    <dgm:pt modelId="{BF390DB2-570E-45CC-B2DC-9F4F739F575A}" type="pres">
      <dgm:prSet presAssocID="{409EF04B-DE9A-4A50-870D-102FFE74D2CE}" presName="rootText" presStyleLbl="node2" presStyleIdx="2" presStyleCnt="5">
        <dgm:presLayoutVars>
          <dgm:chPref val="3"/>
        </dgm:presLayoutVars>
      </dgm:prSet>
      <dgm:spPr/>
    </dgm:pt>
    <dgm:pt modelId="{65D8FFFE-2B2D-45C3-9E56-A87DC6D7C6E6}" type="pres">
      <dgm:prSet presAssocID="{409EF04B-DE9A-4A50-870D-102FFE74D2CE}" presName="rootConnector" presStyleLbl="node2" presStyleIdx="2" presStyleCnt="5"/>
      <dgm:spPr/>
    </dgm:pt>
    <dgm:pt modelId="{62B1823D-33B3-4323-A63B-5A1B5C5F9CFA}" type="pres">
      <dgm:prSet presAssocID="{409EF04B-DE9A-4A50-870D-102FFE74D2CE}" presName="hierChild4" presStyleCnt="0"/>
      <dgm:spPr/>
    </dgm:pt>
    <dgm:pt modelId="{5957ED6E-AD56-4A10-82F1-14D5A14135CC}" type="pres">
      <dgm:prSet presAssocID="{409EF04B-DE9A-4A50-870D-102FFE74D2CE}" presName="hierChild5" presStyleCnt="0"/>
      <dgm:spPr/>
    </dgm:pt>
    <dgm:pt modelId="{21B99EE0-AFD6-40C6-8E95-BDC7D8528D23}" type="pres">
      <dgm:prSet presAssocID="{3B83ACDE-0FEE-4257-9DD6-72D8561082C0}" presName="Name37" presStyleLbl="parChTrans1D2" presStyleIdx="3" presStyleCnt="6"/>
      <dgm:spPr/>
    </dgm:pt>
    <dgm:pt modelId="{F2C3C0BD-AE77-4641-82EF-2818B8C13FDD}" type="pres">
      <dgm:prSet presAssocID="{1FB3EE90-EB44-4475-8FD1-1E247F1417F7}" presName="hierRoot2" presStyleCnt="0">
        <dgm:presLayoutVars>
          <dgm:hierBranch val="init"/>
        </dgm:presLayoutVars>
      </dgm:prSet>
      <dgm:spPr/>
    </dgm:pt>
    <dgm:pt modelId="{7FBF0C90-E27A-4D09-B6E3-EBE78FE1A9F7}" type="pres">
      <dgm:prSet presAssocID="{1FB3EE90-EB44-4475-8FD1-1E247F1417F7}" presName="rootComposite" presStyleCnt="0"/>
      <dgm:spPr/>
    </dgm:pt>
    <dgm:pt modelId="{8AD22419-FCCB-4540-955D-71C88D75FF13}" type="pres">
      <dgm:prSet presAssocID="{1FB3EE90-EB44-4475-8FD1-1E247F1417F7}" presName="rootText" presStyleLbl="node2" presStyleIdx="3" presStyleCnt="5">
        <dgm:presLayoutVars>
          <dgm:chPref val="3"/>
        </dgm:presLayoutVars>
      </dgm:prSet>
      <dgm:spPr/>
    </dgm:pt>
    <dgm:pt modelId="{F4C14D8F-6F60-4B26-8814-27C6F7CC3E2E}" type="pres">
      <dgm:prSet presAssocID="{1FB3EE90-EB44-4475-8FD1-1E247F1417F7}" presName="rootConnector" presStyleLbl="node2" presStyleIdx="3" presStyleCnt="5"/>
      <dgm:spPr/>
    </dgm:pt>
    <dgm:pt modelId="{61B8579A-3E2B-4BB2-9361-B90D271449C4}" type="pres">
      <dgm:prSet presAssocID="{1FB3EE90-EB44-4475-8FD1-1E247F1417F7}" presName="hierChild4" presStyleCnt="0"/>
      <dgm:spPr/>
    </dgm:pt>
    <dgm:pt modelId="{8AA8CD69-43E2-4CD6-B226-9F12387285BE}" type="pres">
      <dgm:prSet presAssocID="{1FB3EE90-EB44-4475-8FD1-1E247F1417F7}" presName="hierChild5" presStyleCnt="0"/>
      <dgm:spPr/>
    </dgm:pt>
    <dgm:pt modelId="{9EDFE7A7-D9A6-4191-B8E6-3E5F97666D69}" type="pres">
      <dgm:prSet presAssocID="{61CB01D4-E3EF-4880-8A9F-DCFA34E89425}" presName="Name37" presStyleLbl="parChTrans1D2" presStyleIdx="4" presStyleCnt="6"/>
      <dgm:spPr/>
    </dgm:pt>
    <dgm:pt modelId="{568B4ECC-3564-4E0E-8A82-C5932B5C8DC9}" type="pres">
      <dgm:prSet presAssocID="{97ED0A4D-326E-41FB-8523-53439E2E2CC8}" presName="hierRoot2" presStyleCnt="0">
        <dgm:presLayoutVars>
          <dgm:hierBranch val="init"/>
        </dgm:presLayoutVars>
      </dgm:prSet>
      <dgm:spPr/>
    </dgm:pt>
    <dgm:pt modelId="{CD7C6627-6993-471C-83F5-8395F6393554}" type="pres">
      <dgm:prSet presAssocID="{97ED0A4D-326E-41FB-8523-53439E2E2CC8}" presName="rootComposite" presStyleCnt="0"/>
      <dgm:spPr/>
    </dgm:pt>
    <dgm:pt modelId="{20CB4974-0C0F-4857-901E-D17D6E45B578}" type="pres">
      <dgm:prSet presAssocID="{97ED0A4D-326E-41FB-8523-53439E2E2CC8}" presName="rootText" presStyleLbl="node2" presStyleIdx="4" presStyleCnt="5">
        <dgm:presLayoutVars>
          <dgm:chPref val="3"/>
        </dgm:presLayoutVars>
      </dgm:prSet>
      <dgm:spPr/>
    </dgm:pt>
    <dgm:pt modelId="{4366EE33-B758-43D3-A325-E5DFDE93367B}" type="pres">
      <dgm:prSet presAssocID="{97ED0A4D-326E-41FB-8523-53439E2E2CC8}" presName="rootConnector" presStyleLbl="node2" presStyleIdx="4" presStyleCnt="5"/>
      <dgm:spPr/>
    </dgm:pt>
    <dgm:pt modelId="{6333CD64-40A2-4A94-B78A-8FD2593B8357}" type="pres">
      <dgm:prSet presAssocID="{97ED0A4D-326E-41FB-8523-53439E2E2CC8}" presName="hierChild4" presStyleCnt="0"/>
      <dgm:spPr/>
    </dgm:pt>
    <dgm:pt modelId="{AA61AA7C-C16D-4B8C-9C2A-A9AF14735597}" type="pres">
      <dgm:prSet presAssocID="{97ED0A4D-326E-41FB-8523-53439E2E2CC8}" presName="hierChild5" presStyleCnt="0"/>
      <dgm:spPr/>
    </dgm:pt>
    <dgm:pt modelId="{90754BDC-1886-40E6-BB7C-D9A7B5C2F243}" type="pres">
      <dgm:prSet presAssocID="{4B1AFB47-6F2A-46F2-8A72-A9C7B67AFB5C}" presName="hierChild3" presStyleCnt="0"/>
      <dgm:spPr/>
    </dgm:pt>
    <dgm:pt modelId="{4222AC3D-13C7-4A56-BCE5-F8CFCE36C92F}" type="pres">
      <dgm:prSet presAssocID="{F78CF4C8-FA10-4410-830B-CDC09356794B}" presName="Name111" presStyleLbl="parChTrans1D2" presStyleIdx="5" presStyleCnt="6"/>
      <dgm:spPr/>
    </dgm:pt>
    <dgm:pt modelId="{9F1E59F1-8EE7-439C-ACDC-1E05DBDD67E2}" type="pres">
      <dgm:prSet presAssocID="{0681E589-F0A0-4014-955C-022B38963339}" presName="hierRoot3" presStyleCnt="0">
        <dgm:presLayoutVars>
          <dgm:hierBranch val="init"/>
        </dgm:presLayoutVars>
      </dgm:prSet>
      <dgm:spPr/>
    </dgm:pt>
    <dgm:pt modelId="{E9B75023-1111-40D7-A30C-4C0F0879F9F2}" type="pres">
      <dgm:prSet presAssocID="{0681E589-F0A0-4014-955C-022B38963339}" presName="rootComposite3" presStyleCnt="0"/>
      <dgm:spPr/>
    </dgm:pt>
    <dgm:pt modelId="{086C8BBA-C9AD-417E-BD10-89FDA1BBA164}" type="pres">
      <dgm:prSet presAssocID="{0681E589-F0A0-4014-955C-022B38963339}" presName="rootText3" presStyleLbl="asst1" presStyleIdx="0" presStyleCnt="1">
        <dgm:presLayoutVars>
          <dgm:chPref val="3"/>
        </dgm:presLayoutVars>
      </dgm:prSet>
      <dgm:spPr/>
    </dgm:pt>
    <dgm:pt modelId="{55AC5637-6835-4889-A5E0-F2AA8ED4DAE6}" type="pres">
      <dgm:prSet presAssocID="{0681E589-F0A0-4014-955C-022B38963339}" presName="rootConnector3" presStyleLbl="asst1" presStyleIdx="0" presStyleCnt="1"/>
      <dgm:spPr/>
    </dgm:pt>
    <dgm:pt modelId="{ABF37E21-B287-41F4-90B9-B212874B441A}" type="pres">
      <dgm:prSet presAssocID="{0681E589-F0A0-4014-955C-022B38963339}" presName="hierChild6" presStyleCnt="0"/>
      <dgm:spPr/>
    </dgm:pt>
    <dgm:pt modelId="{193D4B3E-B8BF-4091-80D8-B8D3F2DA5A38}" type="pres">
      <dgm:prSet presAssocID="{0681E589-F0A0-4014-955C-022B38963339}" presName="hierChild7" presStyleCnt="0"/>
      <dgm:spPr/>
    </dgm:pt>
  </dgm:ptLst>
  <dgm:cxnLst>
    <dgm:cxn modelId="{F7C80203-C370-4AAA-83A4-DD2D0C3ED3BD}" type="presOf" srcId="{F78CF4C8-FA10-4410-830B-CDC09356794B}" destId="{4222AC3D-13C7-4A56-BCE5-F8CFCE36C92F}" srcOrd="0" destOrd="0" presId="urn:microsoft.com/office/officeart/2005/8/layout/orgChart1"/>
    <dgm:cxn modelId="{E1C98A04-E339-4DF2-AC72-9D91D2E4031C}" type="presOf" srcId="{97ED0A4D-326E-41FB-8523-53439E2E2CC8}" destId="{4366EE33-B758-43D3-A325-E5DFDE93367B}" srcOrd="1" destOrd="0" presId="urn:microsoft.com/office/officeart/2005/8/layout/orgChart1"/>
    <dgm:cxn modelId="{97EE5F0D-799B-45B9-AF8A-DE5218303DF6}" type="presOf" srcId="{409EF04B-DE9A-4A50-870D-102FFE74D2CE}" destId="{BF390DB2-570E-45CC-B2DC-9F4F739F575A}" srcOrd="0" destOrd="0" presId="urn:microsoft.com/office/officeart/2005/8/layout/orgChart1"/>
    <dgm:cxn modelId="{9CDB3418-3ECD-4621-B8E4-F2AF12EB791B}" type="presOf" srcId="{4B1AFB47-6F2A-46F2-8A72-A9C7B67AFB5C}" destId="{FE88E279-1C45-4D80-8D49-4544E55BF51B}" srcOrd="0" destOrd="0" presId="urn:microsoft.com/office/officeart/2005/8/layout/orgChart1"/>
    <dgm:cxn modelId="{B0B2E630-5596-4161-8662-FDE459BB7B8C}" type="presOf" srcId="{0681E589-F0A0-4014-955C-022B38963339}" destId="{55AC5637-6835-4889-A5E0-F2AA8ED4DAE6}" srcOrd="1" destOrd="0" presId="urn:microsoft.com/office/officeart/2005/8/layout/orgChart1"/>
    <dgm:cxn modelId="{A7027C34-4564-4D0C-97CB-8EFE939BB26C}" type="presOf" srcId="{4E7DF6F6-D1E6-40E6-8576-D370FDB7050B}" destId="{0D06EBFC-683D-40BD-A676-8EB6418A5D53}" srcOrd="0" destOrd="0" presId="urn:microsoft.com/office/officeart/2005/8/layout/orgChart1"/>
    <dgm:cxn modelId="{FED4583A-B3ED-4EB0-BE8B-571D7D2C04DE}" srcId="{4B1AFB47-6F2A-46F2-8A72-A9C7B67AFB5C}" destId="{F65A8EA8-F46C-4D9C-8F5A-6C2EFBA56B68}" srcOrd="2" destOrd="0" parTransId="{03D87B71-CF4C-4178-A3FC-614A95706374}" sibTransId="{4CC5FFAD-AB57-4534-8F43-2C7D2DCF44F0}"/>
    <dgm:cxn modelId="{9E619A65-358E-458B-8383-12BA4D341C19}" srcId="{4B1AFB47-6F2A-46F2-8A72-A9C7B67AFB5C}" destId="{97ED0A4D-326E-41FB-8523-53439E2E2CC8}" srcOrd="5" destOrd="0" parTransId="{61CB01D4-E3EF-4880-8A9F-DCFA34E89425}" sibTransId="{4502E746-DF3D-430B-A565-D7B768457FDF}"/>
    <dgm:cxn modelId="{9019CA66-956C-49B7-BE69-758BD1D4696C}" type="presOf" srcId="{F65A8EA8-F46C-4D9C-8F5A-6C2EFBA56B68}" destId="{0F2044ED-BEED-44F0-8411-07BCC2E41B06}" srcOrd="1" destOrd="0" presId="urn:microsoft.com/office/officeart/2005/8/layout/orgChart1"/>
    <dgm:cxn modelId="{66BDA869-D2F1-4A39-B4F5-15D2580CEF62}" srcId="{4B1AFB47-6F2A-46F2-8A72-A9C7B67AFB5C}" destId="{1FB3EE90-EB44-4475-8FD1-1E247F1417F7}" srcOrd="4" destOrd="0" parTransId="{3B83ACDE-0FEE-4257-9DD6-72D8561082C0}" sibTransId="{84020155-445B-4B27-9C3F-28B53E31B01E}"/>
    <dgm:cxn modelId="{86C71C4D-6916-4256-8138-5D0A386C7566}" type="presOf" srcId="{1FB3EE90-EB44-4475-8FD1-1E247F1417F7}" destId="{8AD22419-FCCB-4540-955D-71C88D75FF13}" srcOrd="0" destOrd="0" presId="urn:microsoft.com/office/officeart/2005/8/layout/orgChart1"/>
    <dgm:cxn modelId="{919CDC6F-B413-41D7-B78D-62687CE5FF2D}" type="presOf" srcId="{C25C4D09-200C-44DC-9735-2513D2C590C2}" destId="{AE07477B-410D-4D25-B8A0-E6B8BE64BBCE}" srcOrd="0" destOrd="0" presId="urn:microsoft.com/office/officeart/2005/8/layout/orgChart1"/>
    <dgm:cxn modelId="{8AF34951-AFC4-47C4-A3D6-79AD8EAC61B4}" srcId="{4B1AFB47-6F2A-46F2-8A72-A9C7B67AFB5C}" destId="{0681E589-F0A0-4014-955C-022B38963339}" srcOrd="0" destOrd="0" parTransId="{F78CF4C8-FA10-4410-830B-CDC09356794B}" sibTransId="{DE9D62C4-3D95-43F1-9C38-7A89C0E6F669}"/>
    <dgm:cxn modelId="{95A50F52-DA91-4CE1-8563-9D95086B9630}" type="presOf" srcId="{03D87B71-CF4C-4178-A3FC-614A95706374}" destId="{E9D91E32-A87A-4739-8C7C-9AECD21E6689}" srcOrd="0" destOrd="0" presId="urn:microsoft.com/office/officeart/2005/8/layout/orgChart1"/>
    <dgm:cxn modelId="{B1769372-6186-46B2-8FB1-DC4043DDA8A2}" type="presOf" srcId="{F65A8EA8-F46C-4D9C-8F5A-6C2EFBA56B68}" destId="{5BAE1436-ACC8-4863-B12A-133FACFF7005}" srcOrd="0" destOrd="0" presId="urn:microsoft.com/office/officeart/2005/8/layout/orgChart1"/>
    <dgm:cxn modelId="{14D9BB53-6B3E-44CC-8D6E-24A8AE336B7D}" type="presOf" srcId="{7BD2BEE8-F97A-4C25-B67F-1A243B4A9854}" destId="{580FD365-1661-4F7A-BC5C-77054B57FCBC}" srcOrd="0" destOrd="0" presId="urn:microsoft.com/office/officeart/2005/8/layout/orgChart1"/>
    <dgm:cxn modelId="{CC50D459-C633-4B9A-8BC6-F3E65F6F4E02}" type="presOf" srcId="{0681E589-F0A0-4014-955C-022B38963339}" destId="{086C8BBA-C9AD-417E-BD10-89FDA1BBA164}" srcOrd="0" destOrd="0" presId="urn:microsoft.com/office/officeart/2005/8/layout/orgChart1"/>
    <dgm:cxn modelId="{9747E559-954A-4920-A1C9-CA7FAAADC9F8}" type="presOf" srcId="{409EF04B-DE9A-4A50-870D-102FFE74D2CE}" destId="{65D8FFFE-2B2D-45C3-9E56-A87DC6D7C6E6}" srcOrd="1" destOrd="0" presId="urn:microsoft.com/office/officeart/2005/8/layout/orgChart1"/>
    <dgm:cxn modelId="{D1ABAE85-FC1B-4B3E-AC0A-CB9CA2532A38}" type="presOf" srcId="{0AF6B65A-F839-4115-9A41-E96372B52EE9}" destId="{F705194A-0D0B-4D2D-94C6-C6CBF82C6713}" srcOrd="1" destOrd="0" presId="urn:microsoft.com/office/officeart/2005/8/layout/orgChart1"/>
    <dgm:cxn modelId="{1FB53987-D3BC-405E-A176-DE799740CE94}" type="presOf" srcId="{C3E9EA0B-4D3E-46D0-9671-4E7DDB462045}" destId="{1DBB5874-1B7D-4350-B5A2-36198AB738F4}" srcOrd="0" destOrd="0" presId="urn:microsoft.com/office/officeart/2005/8/layout/orgChart1"/>
    <dgm:cxn modelId="{23FFB092-7335-4A88-8AEC-8C7D84C17229}" type="presOf" srcId="{61CB01D4-E3EF-4880-8A9F-DCFA34E89425}" destId="{9EDFE7A7-D9A6-4191-B8E6-3E5F97666D69}" srcOrd="0" destOrd="0" presId="urn:microsoft.com/office/officeart/2005/8/layout/orgChart1"/>
    <dgm:cxn modelId="{57398798-00A7-45C3-92C0-9FDAAC3744AD}" type="presOf" srcId="{D857ACA7-94D7-48A3-A1F6-780CFD0D59CE}" destId="{21E4AF96-21F4-45A5-B164-C42DA260AE33}" srcOrd="0" destOrd="0" presId="urn:microsoft.com/office/officeart/2005/8/layout/orgChart1"/>
    <dgm:cxn modelId="{BB6E68A2-9CB5-4BE8-B5BB-C943F7542704}" type="presOf" srcId="{CB92E19D-6146-4926-8DB6-FACCB1827E36}" destId="{EFA61024-FEB5-4F75-A242-15C297F00799}" srcOrd="0" destOrd="0" presId="urn:microsoft.com/office/officeart/2005/8/layout/orgChart1"/>
    <dgm:cxn modelId="{40EFAAAE-F678-4C53-9679-E8BAFE5E2DF8}" type="presOf" srcId="{2FDA0F7B-F6A6-4277-BD0F-19CBEA79383A}" destId="{CD3599EB-1FEA-46EA-9A47-FA4E0C8F1300}" srcOrd="0" destOrd="0" presId="urn:microsoft.com/office/officeart/2005/8/layout/orgChart1"/>
    <dgm:cxn modelId="{B909B9B1-658C-4825-ADFC-752FC3EA73DA}" type="presOf" srcId="{1FB3EE90-EB44-4475-8FD1-1E247F1417F7}" destId="{F4C14D8F-6F60-4B26-8814-27C6F7CC3E2E}" srcOrd="1" destOrd="0" presId="urn:microsoft.com/office/officeart/2005/8/layout/orgChart1"/>
    <dgm:cxn modelId="{4C3F36B3-1CAE-4414-93F8-84628DF6E129}" type="presOf" srcId="{C25C4D09-200C-44DC-9735-2513D2C590C2}" destId="{FA3BD0F6-8653-4234-8BC3-AB3EDD34E7F3}" srcOrd="1" destOrd="0" presId="urn:microsoft.com/office/officeart/2005/8/layout/orgChart1"/>
    <dgm:cxn modelId="{1869EAC8-6657-45D1-94BC-4BE00FF72CC8}" type="presOf" srcId="{CB92E19D-6146-4926-8DB6-FACCB1827E36}" destId="{8D5EABD7-EE4A-44BD-A8B4-D10BD72F5942}" srcOrd="1" destOrd="0" presId="urn:microsoft.com/office/officeart/2005/8/layout/orgChart1"/>
    <dgm:cxn modelId="{5D51B2CA-889C-4B71-860D-5EF15221EFF1}" srcId="{4B1AFB47-6F2A-46F2-8A72-A9C7B67AFB5C}" destId="{409EF04B-DE9A-4A50-870D-102FFE74D2CE}" srcOrd="3" destOrd="0" parTransId="{C3E9EA0B-4D3E-46D0-9671-4E7DDB462045}" sibTransId="{44B6746E-10D5-4A03-BA5E-11F5579CD171}"/>
    <dgm:cxn modelId="{B0FF17D3-CF7B-456E-ACB1-C05CBCEC85C3}" type="presOf" srcId="{97ED0A4D-326E-41FB-8523-53439E2E2CC8}" destId="{20CB4974-0C0F-4857-901E-D17D6E45B578}" srcOrd="0" destOrd="0" presId="urn:microsoft.com/office/officeart/2005/8/layout/orgChart1"/>
    <dgm:cxn modelId="{F0CB71D4-54B9-4922-94F6-BB8CDA985FA8}" srcId="{F65A8EA8-F46C-4D9C-8F5A-6C2EFBA56B68}" destId="{C25C4D09-200C-44DC-9735-2513D2C590C2}" srcOrd="1" destOrd="0" parTransId="{7BD2BEE8-F97A-4C25-B67F-1A243B4A9854}" sibTransId="{3DE91DC8-279F-4088-98CA-316DEFD01E89}"/>
    <dgm:cxn modelId="{233E2CD6-F796-4059-9F2B-71629D963AA2}" srcId="{D857ACA7-94D7-48A3-A1F6-780CFD0D59CE}" destId="{4B1AFB47-6F2A-46F2-8A72-A9C7B67AFB5C}" srcOrd="0" destOrd="0" parTransId="{954DCFB2-C918-4DAE-95B6-14B260D89DA7}" sibTransId="{34646264-28E4-41FE-9F81-5260C468D825}"/>
    <dgm:cxn modelId="{E8E35CD8-8B00-4F2A-A0B8-AE965150CFB8}" srcId="{F65A8EA8-F46C-4D9C-8F5A-6C2EFBA56B68}" destId="{0AF6B65A-F839-4115-9A41-E96372B52EE9}" srcOrd="0" destOrd="0" parTransId="{2FDA0F7B-F6A6-4277-BD0F-19CBEA79383A}" sibTransId="{42BA6942-FAB5-4F27-97D4-A6C9202C495E}"/>
    <dgm:cxn modelId="{5914D6E6-FFFD-431E-BAC8-AED4D634D8B2}" srcId="{4B1AFB47-6F2A-46F2-8A72-A9C7B67AFB5C}" destId="{CB92E19D-6146-4926-8DB6-FACCB1827E36}" srcOrd="1" destOrd="0" parTransId="{4E7DF6F6-D1E6-40E6-8576-D370FDB7050B}" sibTransId="{B8ABD3A8-B73C-4208-8F07-891D1E6B1542}"/>
    <dgm:cxn modelId="{2014D9ED-CC62-4343-B63E-43AD039588AE}" type="presOf" srcId="{3B83ACDE-0FEE-4257-9DD6-72D8561082C0}" destId="{21B99EE0-AFD6-40C6-8E95-BDC7D8528D23}" srcOrd="0" destOrd="0" presId="urn:microsoft.com/office/officeart/2005/8/layout/orgChart1"/>
    <dgm:cxn modelId="{AAABFAF0-1D64-45BD-9FE0-205E7D12D556}" type="presOf" srcId="{4B1AFB47-6F2A-46F2-8A72-A9C7B67AFB5C}" destId="{B4E9FA5F-530C-4A40-9452-637B4D55B1A4}" srcOrd="1" destOrd="0" presId="urn:microsoft.com/office/officeart/2005/8/layout/orgChart1"/>
    <dgm:cxn modelId="{634918FC-1A0B-4EDD-A9F9-349E9F90DE81}" type="presOf" srcId="{0AF6B65A-F839-4115-9A41-E96372B52EE9}" destId="{7185E79F-F47B-4B38-B6A2-876E59E4CF80}" srcOrd="0" destOrd="0" presId="urn:microsoft.com/office/officeart/2005/8/layout/orgChart1"/>
    <dgm:cxn modelId="{C8029244-29E0-4886-841D-19AA7CC0A951}" type="presParOf" srcId="{21E4AF96-21F4-45A5-B164-C42DA260AE33}" destId="{3A1BE50C-053C-4F45-B286-3283C48F4491}" srcOrd="0" destOrd="0" presId="urn:microsoft.com/office/officeart/2005/8/layout/orgChart1"/>
    <dgm:cxn modelId="{031BFA02-AC91-477F-9378-BE2FE93DB188}" type="presParOf" srcId="{3A1BE50C-053C-4F45-B286-3283C48F4491}" destId="{EBAB1E16-9EDD-4FF7-8E0C-F1B4934C9C49}" srcOrd="0" destOrd="0" presId="urn:microsoft.com/office/officeart/2005/8/layout/orgChart1"/>
    <dgm:cxn modelId="{8AB2150C-F3AE-4AF4-AFFF-91426206E318}" type="presParOf" srcId="{EBAB1E16-9EDD-4FF7-8E0C-F1B4934C9C49}" destId="{FE88E279-1C45-4D80-8D49-4544E55BF51B}" srcOrd="0" destOrd="0" presId="urn:microsoft.com/office/officeart/2005/8/layout/orgChart1"/>
    <dgm:cxn modelId="{4CEFEF03-D50C-4C2C-84D3-F659EB12681B}" type="presParOf" srcId="{EBAB1E16-9EDD-4FF7-8E0C-F1B4934C9C49}" destId="{B4E9FA5F-530C-4A40-9452-637B4D55B1A4}" srcOrd="1" destOrd="0" presId="urn:microsoft.com/office/officeart/2005/8/layout/orgChart1"/>
    <dgm:cxn modelId="{6F7F993B-0790-4230-BE73-DE861FE33271}" type="presParOf" srcId="{3A1BE50C-053C-4F45-B286-3283C48F4491}" destId="{5CC4D49A-7210-42B1-9AC0-A8233E27031F}" srcOrd="1" destOrd="0" presId="urn:microsoft.com/office/officeart/2005/8/layout/orgChart1"/>
    <dgm:cxn modelId="{1F03A0A0-CEDB-4E5E-BD9B-1EAD68F37562}" type="presParOf" srcId="{5CC4D49A-7210-42B1-9AC0-A8233E27031F}" destId="{0D06EBFC-683D-40BD-A676-8EB6418A5D53}" srcOrd="0" destOrd="0" presId="urn:microsoft.com/office/officeart/2005/8/layout/orgChart1"/>
    <dgm:cxn modelId="{D313C51D-B650-47BF-8707-EC8876507987}" type="presParOf" srcId="{5CC4D49A-7210-42B1-9AC0-A8233E27031F}" destId="{236D0460-BD9B-47CF-971C-DBFA3543C4C9}" srcOrd="1" destOrd="0" presId="urn:microsoft.com/office/officeart/2005/8/layout/orgChart1"/>
    <dgm:cxn modelId="{F289EE02-A327-48A1-8A0E-C78B91FEF172}" type="presParOf" srcId="{236D0460-BD9B-47CF-971C-DBFA3543C4C9}" destId="{47F35C39-14EF-4ECD-90BC-391E3EC0660B}" srcOrd="0" destOrd="0" presId="urn:microsoft.com/office/officeart/2005/8/layout/orgChart1"/>
    <dgm:cxn modelId="{C9DCB912-DA03-4DCE-B62B-D0C5D10AE510}" type="presParOf" srcId="{47F35C39-14EF-4ECD-90BC-391E3EC0660B}" destId="{EFA61024-FEB5-4F75-A242-15C297F00799}" srcOrd="0" destOrd="0" presId="urn:microsoft.com/office/officeart/2005/8/layout/orgChart1"/>
    <dgm:cxn modelId="{FB899F23-CB71-4043-970C-8D1FB7826FD0}" type="presParOf" srcId="{47F35C39-14EF-4ECD-90BC-391E3EC0660B}" destId="{8D5EABD7-EE4A-44BD-A8B4-D10BD72F5942}" srcOrd="1" destOrd="0" presId="urn:microsoft.com/office/officeart/2005/8/layout/orgChart1"/>
    <dgm:cxn modelId="{EBDC4BA7-FD85-4557-B870-1D439CFD9021}" type="presParOf" srcId="{236D0460-BD9B-47CF-971C-DBFA3543C4C9}" destId="{62E95493-2FC8-4549-BF73-1F8EBD5C1092}" srcOrd="1" destOrd="0" presId="urn:microsoft.com/office/officeart/2005/8/layout/orgChart1"/>
    <dgm:cxn modelId="{502BDCE9-AA17-45B4-BA02-EA1052D75549}" type="presParOf" srcId="{236D0460-BD9B-47CF-971C-DBFA3543C4C9}" destId="{D005DBD5-D925-4230-85D7-4CF1C9616ACC}" srcOrd="2" destOrd="0" presId="urn:microsoft.com/office/officeart/2005/8/layout/orgChart1"/>
    <dgm:cxn modelId="{5430A13B-8333-41DB-A50C-A3C86C5B5915}" type="presParOf" srcId="{5CC4D49A-7210-42B1-9AC0-A8233E27031F}" destId="{E9D91E32-A87A-4739-8C7C-9AECD21E6689}" srcOrd="2" destOrd="0" presId="urn:microsoft.com/office/officeart/2005/8/layout/orgChart1"/>
    <dgm:cxn modelId="{F1479266-FE70-4C6B-824B-5831873D9E2E}" type="presParOf" srcId="{5CC4D49A-7210-42B1-9AC0-A8233E27031F}" destId="{4BDE3F7E-E22E-4B9E-B5D5-5EE6EAB55397}" srcOrd="3" destOrd="0" presId="urn:microsoft.com/office/officeart/2005/8/layout/orgChart1"/>
    <dgm:cxn modelId="{E53DBB6E-A809-434F-939F-886975E9B539}" type="presParOf" srcId="{4BDE3F7E-E22E-4B9E-B5D5-5EE6EAB55397}" destId="{706EB30B-5400-4650-B741-FF5E10B69E4A}" srcOrd="0" destOrd="0" presId="urn:microsoft.com/office/officeart/2005/8/layout/orgChart1"/>
    <dgm:cxn modelId="{4B4878D6-547A-4DA3-B752-3CD1CFF1701A}" type="presParOf" srcId="{706EB30B-5400-4650-B741-FF5E10B69E4A}" destId="{5BAE1436-ACC8-4863-B12A-133FACFF7005}" srcOrd="0" destOrd="0" presId="urn:microsoft.com/office/officeart/2005/8/layout/orgChart1"/>
    <dgm:cxn modelId="{39C88706-DD7F-4C65-A302-144D34A8F7B5}" type="presParOf" srcId="{706EB30B-5400-4650-B741-FF5E10B69E4A}" destId="{0F2044ED-BEED-44F0-8411-07BCC2E41B06}" srcOrd="1" destOrd="0" presId="urn:microsoft.com/office/officeart/2005/8/layout/orgChart1"/>
    <dgm:cxn modelId="{E8BD4986-789F-44BC-93C1-BB06E06A80D9}" type="presParOf" srcId="{4BDE3F7E-E22E-4B9E-B5D5-5EE6EAB55397}" destId="{AA8CAC48-9331-4127-BD31-1B73FCD7033F}" srcOrd="1" destOrd="0" presId="urn:microsoft.com/office/officeart/2005/8/layout/orgChart1"/>
    <dgm:cxn modelId="{B25B88B5-840C-4843-B516-67A407D01FE9}" type="presParOf" srcId="{AA8CAC48-9331-4127-BD31-1B73FCD7033F}" destId="{CD3599EB-1FEA-46EA-9A47-FA4E0C8F1300}" srcOrd="0" destOrd="0" presId="urn:microsoft.com/office/officeart/2005/8/layout/orgChart1"/>
    <dgm:cxn modelId="{B8FE5BDB-CD89-44A8-88E4-79D74130E389}" type="presParOf" srcId="{AA8CAC48-9331-4127-BD31-1B73FCD7033F}" destId="{E9F68C3D-274E-4937-B272-C66AFE85F5DF}" srcOrd="1" destOrd="0" presId="urn:microsoft.com/office/officeart/2005/8/layout/orgChart1"/>
    <dgm:cxn modelId="{E001BA0B-907E-46B8-9CD6-AB09BB01BF43}" type="presParOf" srcId="{E9F68C3D-274E-4937-B272-C66AFE85F5DF}" destId="{10462E93-5128-4EEF-8487-A81AD255A50B}" srcOrd="0" destOrd="0" presId="urn:microsoft.com/office/officeart/2005/8/layout/orgChart1"/>
    <dgm:cxn modelId="{446BCED9-6109-41BE-A55C-4F6D2F41A7D8}" type="presParOf" srcId="{10462E93-5128-4EEF-8487-A81AD255A50B}" destId="{7185E79F-F47B-4B38-B6A2-876E59E4CF80}" srcOrd="0" destOrd="0" presId="urn:microsoft.com/office/officeart/2005/8/layout/orgChart1"/>
    <dgm:cxn modelId="{BBAA6919-323C-4ED3-AAB8-FD395EF20D42}" type="presParOf" srcId="{10462E93-5128-4EEF-8487-A81AD255A50B}" destId="{F705194A-0D0B-4D2D-94C6-C6CBF82C6713}" srcOrd="1" destOrd="0" presId="urn:microsoft.com/office/officeart/2005/8/layout/orgChart1"/>
    <dgm:cxn modelId="{C7CE4BCD-BA91-4CDE-9BF1-13B1CC27C282}" type="presParOf" srcId="{E9F68C3D-274E-4937-B272-C66AFE85F5DF}" destId="{F4A79877-3703-4B1B-8D84-2ED262626FD3}" srcOrd="1" destOrd="0" presId="urn:microsoft.com/office/officeart/2005/8/layout/orgChart1"/>
    <dgm:cxn modelId="{B88348AE-FA0C-4B6F-AFE6-D2057B8922D8}" type="presParOf" srcId="{E9F68C3D-274E-4937-B272-C66AFE85F5DF}" destId="{20CACE9A-D505-4E21-9A4E-2E39DF25E840}" srcOrd="2" destOrd="0" presId="urn:microsoft.com/office/officeart/2005/8/layout/orgChart1"/>
    <dgm:cxn modelId="{0B1E1211-E01F-4BC6-86FA-3AB0C42AD667}" type="presParOf" srcId="{AA8CAC48-9331-4127-BD31-1B73FCD7033F}" destId="{580FD365-1661-4F7A-BC5C-77054B57FCBC}" srcOrd="2" destOrd="0" presId="urn:microsoft.com/office/officeart/2005/8/layout/orgChart1"/>
    <dgm:cxn modelId="{32354D16-AE63-4EBC-A166-5E56C8F5678B}" type="presParOf" srcId="{AA8CAC48-9331-4127-BD31-1B73FCD7033F}" destId="{8966021D-4940-405B-AB29-0395B3FB21BD}" srcOrd="3" destOrd="0" presId="urn:microsoft.com/office/officeart/2005/8/layout/orgChart1"/>
    <dgm:cxn modelId="{6BDD51B4-61F5-4C0E-91D6-C62EFAA9349F}" type="presParOf" srcId="{8966021D-4940-405B-AB29-0395B3FB21BD}" destId="{A162FFF7-46E5-448C-A6F8-487978C37E71}" srcOrd="0" destOrd="0" presId="urn:microsoft.com/office/officeart/2005/8/layout/orgChart1"/>
    <dgm:cxn modelId="{B48CA1E8-3BD7-4C33-AD77-E4AFBE1AABED}" type="presParOf" srcId="{A162FFF7-46E5-448C-A6F8-487978C37E71}" destId="{AE07477B-410D-4D25-B8A0-E6B8BE64BBCE}" srcOrd="0" destOrd="0" presId="urn:microsoft.com/office/officeart/2005/8/layout/orgChart1"/>
    <dgm:cxn modelId="{6F99B730-248C-414E-A9DF-E7908975DC43}" type="presParOf" srcId="{A162FFF7-46E5-448C-A6F8-487978C37E71}" destId="{FA3BD0F6-8653-4234-8BC3-AB3EDD34E7F3}" srcOrd="1" destOrd="0" presId="urn:microsoft.com/office/officeart/2005/8/layout/orgChart1"/>
    <dgm:cxn modelId="{40CB090F-5830-4156-9FD2-6258C2CE76B4}" type="presParOf" srcId="{8966021D-4940-405B-AB29-0395B3FB21BD}" destId="{46D8B7EB-15D5-4A8B-A064-68697AEC54B8}" srcOrd="1" destOrd="0" presId="urn:microsoft.com/office/officeart/2005/8/layout/orgChart1"/>
    <dgm:cxn modelId="{19E6AD7B-6A05-4CEC-B0B3-1DD4F58E01B6}" type="presParOf" srcId="{8966021D-4940-405B-AB29-0395B3FB21BD}" destId="{113887E9-312B-4638-BD1D-CA09E4408C9E}" srcOrd="2" destOrd="0" presId="urn:microsoft.com/office/officeart/2005/8/layout/orgChart1"/>
    <dgm:cxn modelId="{66450824-4BEE-4507-8143-9C77F634B70B}" type="presParOf" srcId="{4BDE3F7E-E22E-4B9E-B5D5-5EE6EAB55397}" destId="{DC17070E-2B39-4FB0-9B42-150AB3CFD7BF}" srcOrd="2" destOrd="0" presId="urn:microsoft.com/office/officeart/2005/8/layout/orgChart1"/>
    <dgm:cxn modelId="{A166449F-E897-4A40-8ED6-3F064E5D2261}" type="presParOf" srcId="{5CC4D49A-7210-42B1-9AC0-A8233E27031F}" destId="{1DBB5874-1B7D-4350-B5A2-36198AB738F4}" srcOrd="4" destOrd="0" presId="urn:microsoft.com/office/officeart/2005/8/layout/orgChart1"/>
    <dgm:cxn modelId="{31E09729-47F8-4A82-8E56-F14F1F9B287F}" type="presParOf" srcId="{5CC4D49A-7210-42B1-9AC0-A8233E27031F}" destId="{734B63D9-9B24-4D95-9D8A-44819F6BA490}" srcOrd="5" destOrd="0" presId="urn:microsoft.com/office/officeart/2005/8/layout/orgChart1"/>
    <dgm:cxn modelId="{BF3EED47-8D6B-49BD-9FBD-A14336785E33}" type="presParOf" srcId="{734B63D9-9B24-4D95-9D8A-44819F6BA490}" destId="{07ED9B98-59AD-4DF7-80F6-6D6ECE50FD7B}" srcOrd="0" destOrd="0" presId="urn:microsoft.com/office/officeart/2005/8/layout/orgChart1"/>
    <dgm:cxn modelId="{6921092F-2975-49A6-B799-728A6BF08A01}" type="presParOf" srcId="{07ED9B98-59AD-4DF7-80F6-6D6ECE50FD7B}" destId="{BF390DB2-570E-45CC-B2DC-9F4F739F575A}" srcOrd="0" destOrd="0" presId="urn:microsoft.com/office/officeart/2005/8/layout/orgChart1"/>
    <dgm:cxn modelId="{7719F6D1-D5D4-4461-B733-C0B785C60D53}" type="presParOf" srcId="{07ED9B98-59AD-4DF7-80F6-6D6ECE50FD7B}" destId="{65D8FFFE-2B2D-45C3-9E56-A87DC6D7C6E6}" srcOrd="1" destOrd="0" presId="urn:microsoft.com/office/officeart/2005/8/layout/orgChart1"/>
    <dgm:cxn modelId="{EA3CE825-50D4-4919-A36C-D9D776DA6860}" type="presParOf" srcId="{734B63D9-9B24-4D95-9D8A-44819F6BA490}" destId="{62B1823D-33B3-4323-A63B-5A1B5C5F9CFA}" srcOrd="1" destOrd="0" presId="urn:microsoft.com/office/officeart/2005/8/layout/orgChart1"/>
    <dgm:cxn modelId="{73337430-5A5A-4E01-89DB-51C2FF30E17C}" type="presParOf" srcId="{734B63D9-9B24-4D95-9D8A-44819F6BA490}" destId="{5957ED6E-AD56-4A10-82F1-14D5A14135CC}" srcOrd="2" destOrd="0" presId="urn:microsoft.com/office/officeart/2005/8/layout/orgChart1"/>
    <dgm:cxn modelId="{9C3F852C-B291-4B4E-A4B3-BEF9820FC262}" type="presParOf" srcId="{5CC4D49A-7210-42B1-9AC0-A8233E27031F}" destId="{21B99EE0-AFD6-40C6-8E95-BDC7D8528D23}" srcOrd="6" destOrd="0" presId="urn:microsoft.com/office/officeart/2005/8/layout/orgChart1"/>
    <dgm:cxn modelId="{9F044EA9-DD25-417C-B315-6B3F272D92D0}" type="presParOf" srcId="{5CC4D49A-7210-42B1-9AC0-A8233E27031F}" destId="{F2C3C0BD-AE77-4641-82EF-2818B8C13FDD}" srcOrd="7" destOrd="0" presId="urn:microsoft.com/office/officeart/2005/8/layout/orgChart1"/>
    <dgm:cxn modelId="{025A1701-49C8-4302-94A7-28013FF1765F}" type="presParOf" srcId="{F2C3C0BD-AE77-4641-82EF-2818B8C13FDD}" destId="{7FBF0C90-E27A-4D09-B6E3-EBE78FE1A9F7}" srcOrd="0" destOrd="0" presId="urn:microsoft.com/office/officeart/2005/8/layout/orgChart1"/>
    <dgm:cxn modelId="{B61E8E9C-6156-430F-A9EB-9F2FC8937C4A}" type="presParOf" srcId="{7FBF0C90-E27A-4D09-B6E3-EBE78FE1A9F7}" destId="{8AD22419-FCCB-4540-955D-71C88D75FF13}" srcOrd="0" destOrd="0" presId="urn:microsoft.com/office/officeart/2005/8/layout/orgChart1"/>
    <dgm:cxn modelId="{2F4074C4-2C7D-4936-894C-0226C18E0F06}" type="presParOf" srcId="{7FBF0C90-E27A-4D09-B6E3-EBE78FE1A9F7}" destId="{F4C14D8F-6F60-4B26-8814-27C6F7CC3E2E}" srcOrd="1" destOrd="0" presId="urn:microsoft.com/office/officeart/2005/8/layout/orgChart1"/>
    <dgm:cxn modelId="{D5F172DC-8321-43AB-AA6D-0E18AAAE94A0}" type="presParOf" srcId="{F2C3C0BD-AE77-4641-82EF-2818B8C13FDD}" destId="{61B8579A-3E2B-4BB2-9361-B90D271449C4}" srcOrd="1" destOrd="0" presId="urn:microsoft.com/office/officeart/2005/8/layout/orgChart1"/>
    <dgm:cxn modelId="{AB5853B4-A356-4E67-92A3-344A872752B5}" type="presParOf" srcId="{F2C3C0BD-AE77-4641-82EF-2818B8C13FDD}" destId="{8AA8CD69-43E2-4CD6-B226-9F12387285BE}" srcOrd="2" destOrd="0" presId="urn:microsoft.com/office/officeart/2005/8/layout/orgChart1"/>
    <dgm:cxn modelId="{26DB64B9-188E-46AB-B3CF-2507B5C21CCE}" type="presParOf" srcId="{5CC4D49A-7210-42B1-9AC0-A8233E27031F}" destId="{9EDFE7A7-D9A6-4191-B8E6-3E5F97666D69}" srcOrd="8" destOrd="0" presId="urn:microsoft.com/office/officeart/2005/8/layout/orgChart1"/>
    <dgm:cxn modelId="{0F6FB64A-1734-40C8-A811-7D3DE3116E41}" type="presParOf" srcId="{5CC4D49A-7210-42B1-9AC0-A8233E27031F}" destId="{568B4ECC-3564-4E0E-8A82-C5932B5C8DC9}" srcOrd="9" destOrd="0" presId="urn:microsoft.com/office/officeart/2005/8/layout/orgChart1"/>
    <dgm:cxn modelId="{065E2D1B-9A77-4CAF-8241-02AD3E18F5D4}" type="presParOf" srcId="{568B4ECC-3564-4E0E-8A82-C5932B5C8DC9}" destId="{CD7C6627-6993-471C-83F5-8395F6393554}" srcOrd="0" destOrd="0" presId="urn:microsoft.com/office/officeart/2005/8/layout/orgChart1"/>
    <dgm:cxn modelId="{0EA357D9-C0D8-4CD3-9941-8C12E6382A90}" type="presParOf" srcId="{CD7C6627-6993-471C-83F5-8395F6393554}" destId="{20CB4974-0C0F-4857-901E-D17D6E45B578}" srcOrd="0" destOrd="0" presId="urn:microsoft.com/office/officeart/2005/8/layout/orgChart1"/>
    <dgm:cxn modelId="{BFFAC687-F163-4B23-B9D3-487171C49FB2}" type="presParOf" srcId="{CD7C6627-6993-471C-83F5-8395F6393554}" destId="{4366EE33-B758-43D3-A325-E5DFDE93367B}" srcOrd="1" destOrd="0" presId="urn:microsoft.com/office/officeart/2005/8/layout/orgChart1"/>
    <dgm:cxn modelId="{F1D5D4DE-95F2-4BF2-BE03-F3FA79BA0592}" type="presParOf" srcId="{568B4ECC-3564-4E0E-8A82-C5932B5C8DC9}" destId="{6333CD64-40A2-4A94-B78A-8FD2593B8357}" srcOrd="1" destOrd="0" presId="urn:microsoft.com/office/officeart/2005/8/layout/orgChart1"/>
    <dgm:cxn modelId="{7361535A-AC06-4728-A702-C69A43917307}" type="presParOf" srcId="{568B4ECC-3564-4E0E-8A82-C5932B5C8DC9}" destId="{AA61AA7C-C16D-4B8C-9C2A-A9AF14735597}" srcOrd="2" destOrd="0" presId="urn:microsoft.com/office/officeart/2005/8/layout/orgChart1"/>
    <dgm:cxn modelId="{C99EFABE-6CA9-4B0A-A48A-8685AE768D1A}" type="presParOf" srcId="{3A1BE50C-053C-4F45-B286-3283C48F4491}" destId="{90754BDC-1886-40E6-BB7C-D9A7B5C2F243}" srcOrd="2" destOrd="0" presId="urn:microsoft.com/office/officeart/2005/8/layout/orgChart1"/>
    <dgm:cxn modelId="{CB375FA4-E49C-420E-ACCF-E2C89219CD98}" type="presParOf" srcId="{90754BDC-1886-40E6-BB7C-D9A7B5C2F243}" destId="{4222AC3D-13C7-4A56-BCE5-F8CFCE36C92F}" srcOrd="0" destOrd="0" presId="urn:microsoft.com/office/officeart/2005/8/layout/orgChart1"/>
    <dgm:cxn modelId="{37F34D29-F7BA-411B-8254-3EEDAD9D1BA7}" type="presParOf" srcId="{90754BDC-1886-40E6-BB7C-D9A7B5C2F243}" destId="{9F1E59F1-8EE7-439C-ACDC-1E05DBDD67E2}" srcOrd="1" destOrd="0" presId="urn:microsoft.com/office/officeart/2005/8/layout/orgChart1"/>
    <dgm:cxn modelId="{D1DD0587-EF45-4A14-9098-1694D39C5DD6}" type="presParOf" srcId="{9F1E59F1-8EE7-439C-ACDC-1E05DBDD67E2}" destId="{E9B75023-1111-40D7-A30C-4C0F0879F9F2}" srcOrd="0" destOrd="0" presId="urn:microsoft.com/office/officeart/2005/8/layout/orgChart1"/>
    <dgm:cxn modelId="{4C957F51-6FF9-4D8D-B933-9E1703B8E8F3}" type="presParOf" srcId="{E9B75023-1111-40D7-A30C-4C0F0879F9F2}" destId="{086C8BBA-C9AD-417E-BD10-89FDA1BBA164}" srcOrd="0" destOrd="0" presId="urn:microsoft.com/office/officeart/2005/8/layout/orgChart1"/>
    <dgm:cxn modelId="{3FA6C8E7-F735-431A-B580-2A3E7129FDCC}" type="presParOf" srcId="{E9B75023-1111-40D7-A30C-4C0F0879F9F2}" destId="{55AC5637-6835-4889-A5E0-F2AA8ED4DAE6}" srcOrd="1" destOrd="0" presId="urn:microsoft.com/office/officeart/2005/8/layout/orgChart1"/>
    <dgm:cxn modelId="{E637348B-6307-47BA-82B3-DF1D4CD065E7}" type="presParOf" srcId="{9F1E59F1-8EE7-439C-ACDC-1E05DBDD67E2}" destId="{ABF37E21-B287-41F4-90B9-B212874B441A}" srcOrd="1" destOrd="0" presId="urn:microsoft.com/office/officeart/2005/8/layout/orgChart1"/>
    <dgm:cxn modelId="{D0FEC96D-5EB4-487A-B8AA-6CE837092E0C}" type="presParOf" srcId="{9F1E59F1-8EE7-439C-ACDC-1E05DBDD67E2}" destId="{193D4B3E-B8BF-4091-80D8-B8D3F2DA5A3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2AC3D-13C7-4A56-BCE5-F8CFCE36C92F}">
      <dsp:nvSpPr>
        <dsp:cNvPr id="0" name=""/>
        <dsp:cNvSpPr/>
      </dsp:nvSpPr>
      <dsp:spPr>
        <a:xfrm>
          <a:off x="3290610" y="477924"/>
          <a:ext cx="100289" cy="439364"/>
        </a:xfrm>
        <a:custGeom>
          <a:avLst/>
          <a:gdLst/>
          <a:ahLst/>
          <a:cxnLst/>
          <a:rect l="0" t="0" r="0" b="0"/>
          <a:pathLst>
            <a:path>
              <a:moveTo>
                <a:pt x="100289" y="0"/>
              </a:moveTo>
              <a:lnTo>
                <a:pt x="100289" y="439364"/>
              </a:lnTo>
              <a:lnTo>
                <a:pt x="0" y="439364"/>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EDFE7A7-D9A6-4191-B8E6-3E5F97666D69}">
      <dsp:nvSpPr>
        <dsp:cNvPr id="0" name=""/>
        <dsp:cNvSpPr/>
      </dsp:nvSpPr>
      <dsp:spPr>
        <a:xfrm>
          <a:off x="3390900" y="477924"/>
          <a:ext cx="2311437" cy="878728"/>
        </a:xfrm>
        <a:custGeom>
          <a:avLst/>
          <a:gdLst/>
          <a:ahLst/>
          <a:cxnLst/>
          <a:rect l="0" t="0" r="0" b="0"/>
          <a:pathLst>
            <a:path>
              <a:moveTo>
                <a:pt x="0" y="0"/>
              </a:moveTo>
              <a:lnTo>
                <a:pt x="0" y="778438"/>
              </a:lnTo>
              <a:lnTo>
                <a:pt x="2311437" y="778438"/>
              </a:lnTo>
              <a:lnTo>
                <a:pt x="2311437" y="87872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1B99EE0-AFD6-40C6-8E95-BDC7D8528D23}">
      <dsp:nvSpPr>
        <dsp:cNvPr id="0" name=""/>
        <dsp:cNvSpPr/>
      </dsp:nvSpPr>
      <dsp:spPr>
        <a:xfrm>
          <a:off x="3390900" y="477924"/>
          <a:ext cx="1155718" cy="878728"/>
        </a:xfrm>
        <a:custGeom>
          <a:avLst/>
          <a:gdLst/>
          <a:ahLst/>
          <a:cxnLst/>
          <a:rect l="0" t="0" r="0" b="0"/>
          <a:pathLst>
            <a:path>
              <a:moveTo>
                <a:pt x="0" y="0"/>
              </a:moveTo>
              <a:lnTo>
                <a:pt x="0" y="778438"/>
              </a:lnTo>
              <a:lnTo>
                <a:pt x="1155718" y="778438"/>
              </a:lnTo>
              <a:lnTo>
                <a:pt x="1155718" y="87872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DBB5874-1B7D-4350-B5A2-36198AB738F4}">
      <dsp:nvSpPr>
        <dsp:cNvPr id="0" name=""/>
        <dsp:cNvSpPr/>
      </dsp:nvSpPr>
      <dsp:spPr>
        <a:xfrm>
          <a:off x="3345180" y="477924"/>
          <a:ext cx="91440" cy="878728"/>
        </a:xfrm>
        <a:custGeom>
          <a:avLst/>
          <a:gdLst/>
          <a:ahLst/>
          <a:cxnLst/>
          <a:rect l="0" t="0" r="0" b="0"/>
          <a:pathLst>
            <a:path>
              <a:moveTo>
                <a:pt x="45720" y="0"/>
              </a:moveTo>
              <a:lnTo>
                <a:pt x="45720" y="87872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80FD365-1661-4F7A-BC5C-77054B57FCBC}">
      <dsp:nvSpPr>
        <dsp:cNvPr id="0" name=""/>
        <dsp:cNvSpPr/>
      </dsp:nvSpPr>
      <dsp:spPr>
        <a:xfrm>
          <a:off x="1853125" y="1834222"/>
          <a:ext cx="143270" cy="1117513"/>
        </a:xfrm>
        <a:custGeom>
          <a:avLst/>
          <a:gdLst/>
          <a:ahLst/>
          <a:cxnLst/>
          <a:rect l="0" t="0" r="0" b="0"/>
          <a:pathLst>
            <a:path>
              <a:moveTo>
                <a:pt x="0" y="0"/>
              </a:moveTo>
              <a:lnTo>
                <a:pt x="0" y="1117513"/>
              </a:lnTo>
              <a:lnTo>
                <a:pt x="143270" y="1117513"/>
              </a:lnTo>
            </a:path>
          </a:pathLst>
        </a:custGeom>
        <a:noFill/>
        <a:ln w="6350" cap="flat" cmpd="sng" algn="ctr">
          <a:solidFill>
            <a:schemeClr val="accent3">
              <a:tint val="7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D3599EB-1FEA-46EA-9A47-FA4E0C8F1300}">
      <dsp:nvSpPr>
        <dsp:cNvPr id="0" name=""/>
        <dsp:cNvSpPr/>
      </dsp:nvSpPr>
      <dsp:spPr>
        <a:xfrm>
          <a:off x="1853125" y="1834222"/>
          <a:ext cx="143270" cy="439364"/>
        </a:xfrm>
        <a:custGeom>
          <a:avLst/>
          <a:gdLst/>
          <a:ahLst/>
          <a:cxnLst/>
          <a:rect l="0" t="0" r="0" b="0"/>
          <a:pathLst>
            <a:path>
              <a:moveTo>
                <a:pt x="0" y="0"/>
              </a:moveTo>
              <a:lnTo>
                <a:pt x="0" y="439364"/>
              </a:lnTo>
              <a:lnTo>
                <a:pt x="143270" y="439364"/>
              </a:lnTo>
            </a:path>
          </a:pathLst>
        </a:custGeom>
        <a:noFill/>
        <a:ln w="6350" cap="flat" cmpd="sng" algn="ctr">
          <a:solidFill>
            <a:schemeClr val="accent3">
              <a:tint val="7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9D91E32-A87A-4739-8C7C-9AECD21E6689}">
      <dsp:nvSpPr>
        <dsp:cNvPr id="0" name=""/>
        <dsp:cNvSpPr/>
      </dsp:nvSpPr>
      <dsp:spPr>
        <a:xfrm>
          <a:off x="2235181" y="477924"/>
          <a:ext cx="1155718" cy="878728"/>
        </a:xfrm>
        <a:custGeom>
          <a:avLst/>
          <a:gdLst/>
          <a:ahLst/>
          <a:cxnLst/>
          <a:rect l="0" t="0" r="0" b="0"/>
          <a:pathLst>
            <a:path>
              <a:moveTo>
                <a:pt x="1155718" y="0"/>
              </a:moveTo>
              <a:lnTo>
                <a:pt x="1155718" y="778438"/>
              </a:lnTo>
              <a:lnTo>
                <a:pt x="0" y="778438"/>
              </a:lnTo>
              <a:lnTo>
                <a:pt x="0" y="87872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D06EBFC-683D-40BD-A676-8EB6418A5D53}">
      <dsp:nvSpPr>
        <dsp:cNvPr id="0" name=""/>
        <dsp:cNvSpPr/>
      </dsp:nvSpPr>
      <dsp:spPr>
        <a:xfrm>
          <a:off x="1079462" y="477924"/>
          <a:ext cx="2311437" cy="878728"/>
        </a:xfrm>
        <a:custGeom>
          <a:avLst/>
          <a:gdLst/>
          <a:ahLst/>
          <a:cxnLst/>
          <a:rect l="0" t="0" r="0" b="0"/>
          <a:pathLst>
            <a:path>
              <a:moveTo>
                <a:pt x="2311437" y="0"/>
              </a:moveTo>
              <a:lnTo>
                <a:pt x="2311437" y="778438"/>
              </a:lnTo>
              <a:lnTo>
                <a:pt x="0" y="778438"/>
              </a:lnTo>
              <a:lnTo>
                <a:pt x="0" y="878728"/>
              </a:lnTo>
            </a:path>
          </a:pathLst>
        </a:custGeom>
        <a:noFill/>
        <a:ln w="6350" cap="flat" cmpd="sng" algn="ctr">
          <a:solidFill>
            <a:schemeClr val="accent3">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E88E279-1C45-4D80-8D49-4544E55BF51B}">
      <dsp:nvSpPr>
        <dsp:cNvPr id="0" name=""/>
        <dsp:cNvSpPr/>
      </dsp:nvSpPr>
      <dsp:spPr>
        <a:xfrm>
          <a:off x="2913330" y="354"/>
          <a:ext cx="955139" cy="477569"/>
        </a:xfrm>
        <a:prstGeom prst="rect">
          <a:avLst/>
        </a:prstGeom>
        <a:gradFill rotWithShape="0">
          <a:gsLst>
            <a:gs pos="0">
              <a:schemeClr val="accent3">
                <a:shade val="60000"/>
                <a:hueOff val="0"/>
                <a:satOff val="0"/>
                <a:lumOff val="0"/>
                <a:alphaOff val="0"/>
                <a:satMod val="103000"/>
                <a:lumMod val="102000"/>
                <a:tint val="94000"/>
              </a:schemeClr>
            </a:gs>
            <a:gs pos="50000">
              <a:schemeClr val="accent3">
                <a:shade val="60000"/>
                <a:hueOff val="0"/>
                <a:satOff val="0"/>
                <a:lumOff val="0"/>
                <a:alphaOff val="0"/>
                <a:satMod val="110000"/>
                <a:lumMod val="100000"/>
                <a:shade val="100000"/>
              </a:schemeClr>
            </a:gs>
            <a:gs pos="100000">
              <a:schemeClr val="accent3">
                <a:shade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Director Childrens Services</a:t>
          </a:r>
        </a:p>
      </dsp:txBody>
      <dsp:txXfrm>
        <a:off x="2913330" y="354"/>
        <a:ext cx="955139" cy="477569"/>
      </dsp:txXfrm>
    </dsp:sp>
    <dsp:sp modelId="{EFA61024-FEB5-4F75-A242-15C297F00799}">
      <dsp:nvSpPr>
        <dsp:cNvPr id="0" name=""/>
        <dsp:cNvSpPr/>
      </dsp:nvSpPr>
      <dsp:spPr>
        <a:xfrm>
          <a:off x="601893" y="1356652"/>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u="none" kern="1200"/>
            <a:t>Head of Quality Assurance &amp; Safeguarding</a:t>
          </a:r>
          <a:br>
            <a:rPr lang="en-GB" sz="700" b="1" u="sng" kern="1200"/>
          </a:br>
          <a:endParaRPr lang="en-GB" sz="700" kern="1200"/>
        </a:p>
      </dsp:txBody>
      <dsp:txXfrm>
        <a:off x="601893" y="1356652"/>
        <a:ext cx="955139" cy="477569"/>
      </dsp:txXfrm>
    </dsp:sp>
    <dsp:sp modelId="{5BAE1436-ACC8-4863-B12A-133FACFF7005}">
      <dsp:nvSpPr>
        <dsp:cNvPr id="0" name=""/>
        <dsp:cNvSpPr/>
      </dsp:nvSpPr>
      <dsp:spPr>
        <a:xfrm>
          <a:off x="1757611" y="1356652"/>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Social Worker &amp; Head of Social Work Academy </a:t>
          </a:r>
        </a:p>
      </dsp:txBody>
      <dsp:txXfrm>
        <a:off x="1757611" y="1356652"/>
        <a:ext cx="955139" cy="477569"/>
      </dsp:txXfrm>
    </dsp:sp>
    <dsp:sp modelId="{7185E79F-F47B-4B38-B6A2-876E59E4CF80}">
      <dsp:nvSpPr>
        <dsp:cNvPr id="0" name=""/>
        <dsp:cNvSpPr/>
      </dsp:nvSpPr>
      <dsp:spPr>
        <a:xfrm>
          <a:off x="1996396" y="2034801"/>
          <a:ext cx="955139" cy="477569"/>
        </a:xfrm>
        <a:prstGeom prst="rect">
          <a:avLst/>
        </a:prstGeom>
        <a:gradFill rotWithShape="0">
          <a:gsLst>
            <a:gs pos="0">
              <a:schemeClr val="accent3">
                <a:tint val="99000"/>
                <a:hueOff val="0"/>
                <a:satOff val="0"/>
                <a:lumOff val="0"/>
                <a:alphaOff val="0"/>
                <a:satMod val="103000"/>
                <a:lumMod val="102000"/>
                <a:tint val="94000"/>
              </a:schemeClr>
            </a:gs>
            <a:gs pos="50000">
              <a:schemeClr val="accent3">
                <a:tint val="99000"/>
                <a:hueOff val="0"/>
                <a:satOff val="0"/>
                <a:lumOff val="0"/>
                <a:alphaOff val="0"/>
                <a:satMod val="110000"/>
                <a:lumMod val="100000"/>
                <a:shade val="100000"/>
              </a:schemeClr>
            </a:gs>
            <a:gs pos="100000">
              <a:schemeClr val="accent3">
                <a:tint val="99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Quality Assurance &amp; Learning &amp; Development Manager</a:t>
          </a:r>
        </a:p>
      </dsp:txBody>
      <dsp:txXfrm>
        <a:off x="1996396" y="2034801"/>
        <a:ext cx="955139" cy="477569"/>
      </dsp:txXfrm>
    </dsp:sp>
    <dsp:sp modelId="{AE07477B-410D-4D25-B8A0-E6B8BE64BBCE}">
      <dsp:nvSpPr>
        <dsp:cNvPr id="0" name=""/>
        <dsp:cNvSpPr/>
      </dsp:nvSpPr>
      <dsp:spPr>
        <a:xfrm>
          <a:off x="1996396" y="2712950"/>
          <a:ext cx="955139" cy="477569"/>
        </a:xfrm>
        <a:prstGeom prst="rect">
          <a:avLst/>
        </a:prstGeom>
        <a:gradFill rotWithShape="0">
          <a:gsLst>
            <a:gs pos="0">
              <a:schemeClr val="accent3">
                <a:tint val="99000"/>
                <a:hueOff val="0"/>
                <a:satOff val="0"/>
                <a:lumOff val="0"/>
                <a:alphaOff val="0"/>
                <a:satMod val="103000"/>
                <a:lumMod val="102000"/>
                <a:tint val="94000"/>
              </a:schemeClr>
            </a:gs>
            <a:gs pos="50000">
              <a:schemeClr val="accent3">
                <a:tint val="99000"/>
                <a:hueOff val="0"/>
                <a:satOff val="0"/>
                <a:lumOff val="0"/>
                <a:alphaOff val="0"/>
                <a:satMod val="110000"/>
                <a:lumMod val="100000"/>
                <a:shade val="100000"/>
              </a:schemeClr>
            </a:gs>
            <a:gs pos="100000">
              <a:schemeClr val="accent3">
                <a:tint val="99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4 x Practice Consultants</a:t>
          </a:r>
        </a:p>
        <a:p>
          <a:pPr marL="0" lvl="0" indent="0" algn="ctr" defTabSz="311150">
            <a:lnSpc>
              <a:spcPct val="90000"/>
            </a:lnSpc>
            <a:spcBef>
              <a:spcPct val="0"/>
            </a:spcBef>
            <a:spcAft>
              <a:spcPct val="35000"/>
            </a:spcAft>
            <a:buNone/>
          </a:pPr>
          <a:r>
            <a:rPr lang="en-GB" sz="700" kern="1200"/>
            <a:t>1 x Approach Social Worker</a:t>
          </a:r>
        </a:p>
      </dsp:txBody>
      <dsp:txXfrm>
        <a:off x="1996396" y="2712950"/>
        <a:ext cx="955139" cy="477569"/>
      </dsp:txXfrm>
    </dsp:sp>
    <dsp:sp modelId="{BF390DB2-570E-45CC-B2DC-9F4F739F575A}">
      <dsp:nvSpPr>
        <dsp:cNvPr id="0" name=""/>
        <dsp:cNvSpPr/>
      </dsp:nvSpPr>
      <dsp:spPr>
        <a:xfrm>
          <a:off x="2913330" y="1356652"/>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Team Manager Data &amp; Insight Reporting Education &amp; SEND</a:t>
          </a:r>
        </a:p>
      </dsp:txBody>
      <dsp:txXfrm>
        <a:off x="2913330" y="1356652"/>
        <a:ext cx="955139" cy="477569"/>
      </dsp:txXfrm>
    </dsp:sp>
    <dsp:sp modelId="{8AD22419-FCCB-4540-955D-71C88D75FF13}">
      <dsp:nvSpPr>
        <dsp:cNvPr id="0" name=""/>
        <dsp:cNvSpPr/>
      </dsp:nvSpPr>
      <dsp:spPr>
        <a:xfrm>
          <a:off x="4069048" y="1356652"/>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Analyst Lead</a:t>
          </a:r>
        </a:p>
      </dsp:txBody>
      <dsp:txXfrm>
        <a:off x="4069048" y="1356652"/>
        <a:ext cx="955139" cy="477569"/>
      </dsp:txXfrm>
    </dsp:sp>
    <dsp:sp modelId="{20CB4974-0C0F-4857-901E-D17D6E45B578}">
      <dsp:nvSpPr>
        <dsp:cNvPr id="0" name=""/>
        <dsp:cNvSpPr/>
      </dsp:nvSpPr>
      <dsp:spPr>
        <a:xfrm>
          <a:off x="5224767" y="1356652"/>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Inspection &amp; Quality Assurance Manager</a:t>
          </a:r>
        </a:p>
      </dsp:txBody>
      <dsp:txXfrm>
        <a:off x="5224767" y="1356652"/>
        <a:ext cx="955139" cy="477569"/>
      </dsp:txXfrm>
    </dsp:sp>
    <dsp:sp modelId="{086C8BBA-C9AD-417E-BD10-89FDA1BBA164}">
      <dsp:nvSpPr>
        <dsp:cNvPr id="0" name=""/>
        <dsp:cNvSpPr/>
      </dsp:nvSpPr>
      <dsp:spPr>
        <a:xfrm>
          <a:off x="2335470" y="678503"/>
          <a:ext cx="955139" cy="477569"/>
        </a:xfrm>
        <a:prstGeom prst="rect">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a:t>Service Director Children’s Services</a:t>
          </a:r>
        </a:p>
        <a:p>
          <a:pPr marL="0" lvl="0" indent="0" algn="ctr" defTabSz="311150">
            <a:lnSpc>
              <a:spcPct val="90000"/>
            </a:lnSpc>
            <a:spcBef>
              <a:spcPct val="0"/>
            </a:spcBef>
            <a:spcAft>
              <a:spcPct val="35000"/>
            </a:spcAft>
            <a:buNone/>
          </a:pPr>
          <a:r>
            <a:rPr lang="en-GB" sz="700" b="0" kern="1200"/>
            <a:t>Quality, Practice &amp; Improvement</a:t>
          </a:r>
        </a:p>
      </dsp:txBody>
      <dsp:txXfrm>
        <a:off x="2335470" y="678503"/>
        <a:ext cx="955139" cy="4775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6296</Characters>
  <Application>Microsoft Office Word</Application>
  <DocSecurity>4</DocSecurity>
  <Lines>267</Lines>
  <Paragraphs>161</Paragraphs>
  <ScaleCrop>false</ScaleCrop>
  <Company>Wokingham Borough Council</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Alix Williams</cp:lastModifiedBy>
  <cp:revision>2</cp:revision>
  <cp:lastPrinted>2010-03-27T06:30:00Z</cp:lastPrinted>
  <dcterms:created xsi:type="dcterms:W3CDTF">2025-12-08T17:03:00Z</dcterms:created>
  <dcterms:modified xsi:type="dcterms:W3CDTF">2025-12-08T17:03:00Z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