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405EE613"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990174">
        <w:tc>
          <w:tcPr>
            <w:tcW w:w="4530" w:type="dxa"/>
          </w:tcPr>
          <w:p w14:paraId="684A9A8C" w14:textId="0F17758A" w:rsidR="00A4146A" w:rsidRPr="00686D54" w:rsidRDefault="00073C0B" w:rsidP="00F46205">
            <w:pPr>
              <w:spacing w:before="120" w:after="120"/>
              <w:rPr>
                <w:rFonts w:cs="Arial"/>
                <w:b/>
              </w:rPr>
            </w:pPr>
            <w:r>
              <w:rPr>
                <w:rFonts w:cs="Arial"/>
                <w:b/>
              </w:rPr>
              <w:t>Benefits Team Leader</w:t>
            </w:r>
            <w:r w:rsidR="00C760AB">
              <w:rPr>
                <w:rFonts w:cs="Arial"/>
                <w:b/>
              </w:rPr>
              <w:t xml:space="preserve"> (x3)</w:t>
            </w:r>
          </w:p>
        </w:tc>
        <w:tc>
          <w:tcPr>
            <w:tcW w:w="4530" w:type="dxa"/>
          </w:tcPr>
          <w:p w14:paraId="1117CEA5" w14:textId="492260C5" w:rsidR="00A4146A" w:rsidRPr="00686D54" w:rsidRDefault="00073C0B" w:rsidP="00114B5E">
            <w:pPr>
              <w:spacing w:before="120" w:after="120"/>
              <w:rPr>
                <w:rFonts w:cs="Arial"/>
                <w:b/>
              </w:rPr>
            </w:pPr>
            <w:r>
              <w:rPr>
                <w:rFonts w:cs="Arial"/>
                <w:b/>
              </w:rPr>
              <w:t>N7002, N7003 &amp; N7004</w:t>
            </w:r>
          </w:p>
        </w:tc>
      </w:tr>
      <w:tr w:rsidR="00114B5E" w:rsidRPr="00686D54" w14:paraId="214C10CE" w14:textId="77777777" w:rsidTr="00120D01">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990174">
        <w:tc>
          <w:tcPr>
            <w:tcW w:w="4530" w:type="dxa"/>
          </w:tcPr>
          <w:p w14:paraId="7E2D7018" w14:textId="2F205611" w:rsidR="00114B5E" w:rsidRPr="00686D54" w:rsidRDefault="00073C0B" w:rsidP="00114B5E">
            <w:pPr>
              <w:spacing w:before="120" w:after="120"/>
              <w:rPr>
                <w:rFonts w:cs="Arial"/>
              </w:rPr>
            </w:pPr>
            <w:r>
              <w:rPr>
                <w:rFonts w:cs="Arial"/>
              </w:rPr>
              <w:t>Directorate of Community</w:t>
            </w:r>
          </w:p>
        </w:tc>
        <w:tc>
          <w:tcPr>
            <w:tcW w:w="4530" w:type="dxa"/>
          </w:tcPr>
          <w:p w14:paraId="303250F1" w14:textId="6D68194A" w:rsidR="00114B5E" w:rsidRPr="00686D54" w:rsidRDefault="00073C0B" w:rsidP="00114B5E">
            <w:pPr>
              <w:spacing w:before="120" w:after="120"/>
              <w:rPr>
                <w:rFonts w:cs="Arial"/>
              </w:rPr>
            </w:pPr>
            <w:r>
              <w:rPr>
                <w:rFonts w:cs="Arial"/>
              </w:rPr>
              <w:t>Hybrid / Council Offices, Hailsham</w:t>
            </w:r>
          </w:p>
        </w:tc>
      </w:tr>
      <w:tr w:rsidR="00A4146A" w:rsidRPr="00686D54" w14:paraId="35DE6D38" w14:textId="77777777" w:rsidTr="00120D01">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990174">
        <w:tc>
          <w:tcPr>
            <w:tcW w:w="4530" w:type="dxa"/>
          </w:tcPr>
          <w:p w14:paraId="3110BDA2" w14:textId="4D9F1E99" w:rsidR="007E6AC5" w:rsidRPr="00686D54" w:rsidRDefault="007E6AC5" w:rsidP="007E6AC5">
            <w:pPr>
              <w:spacing w:before="120" w:after="120"/>
              <w:rPr>
                <w:rFonts w:cs="Arial"/>
              </w:rPr>
            </w:pPr>
          </w:p>
        </w:tc>
        <w:tc>
          <w:tcPr>
            <w:tcW w:w="4530" w:type="dxa"/>
          </w:tcPr>
          <w:p w14:paraId="5E31270F" w14:textId="2F7A4D93" w:rsidR="007E6AC5" w:rsidRPr="00BD0798" w:rsidRDefault="007E6AC5" w:rsidP="00BD0798">
            <w:pPr>
              <w:rPr>
                <w:color w:val="FF0000"/>
              </w:rPr>
            </w:pPr>
          </w:p>
        </w:tc>
      </w:tr>
      <w:tr w:rsidR="00A4146A" w:rsidRPr="00686D54" w14:paraId="3557FE7C" w14:textId="77777777" w:rsidTr="00120D01">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DC5533">
        <w:trPr>
          <w:trHeight w:val="4897"/>
        </w:trPr>
        <w:tc>
          <w:tcPr>
            <w:tcW w:w="4530" w:type="dxa"/>
          </w:tcPr>
          <w:p w14:paraId="71602C1B" w14:textId="77777777" w:rsidR="00DC5533" w:rsidRDefault="00DC5533" w:rsidP="00DC5533">
            <w:pPr>
              <w:spacing w:before="120" w:after="120"/>
              <w:rPr>
                <w:rFonts w:cs="Arial"/>
                <w:b/>
                <w:bCs/>
              </w:rPr>
            </w:pPr>
            <w:r w:rsidRPr="00ED033F">
              <w:rPr>
                <w:rFonts w:cs="Arial"/>
                <w:b/>
                <w:bCs/>
              </w:rPr>
              <w:t>Who will I be working with?</w:t>
            </w:r>
          </w:p>
          <w:p w14:paraId="547BA17D" w14:textId="77777777" w:rsidR="00DC5533" w:rsidRDefault="00DC5533" w:rsidP="00811096">
            <w:pPr>
              <w:spacing w:before="120" w:after="120"/>
              <w:rPr>
                <w:rFonts w:cs="Arial"/>
                <w:color w:val="FF0000"/>
              </w:rPr>
            </w:pPr>
          </w:p>
          <w:p w14:paraId="244F4D7F" w14:textId="77777777" w:rsidR="009436D7" w:rsidRDefault="009436D7" w:rsidP="00811096">
            <w:pPr>
              <w:spacing w:before="120" w:after="120"/>
              <w:rPr>
                <w:rFonts w:cs="Arial"/>
                <w:color w:val="FF0000"/>
              </w:rPr>
            </w:pPr>
          </w:p>
          <w:p w14:paraId="3010541A" w14:textId="77777777" w:rsidR="009436D7" w:rsidRDefault="009436D7" w:rsidP="00811096">
            <w:pPr>
              <w:spacing w:before="120" w:after="120"/>
              <w:rPr>
                <w:rFonts w:cs="Arial"/>
                <w:color w:val="FF0000"/>
              </w:rPr>
            </w:pPr>
          </w:p>
          <w:p w14:paraId="5F18CA55" w14:textId="77777777" w:rsidR="009436D7" w:rsidRDefault="009436D7" w:rsidP="00811096">
            <w:pPr>
              <w:spacing w:before="120" w:after="120"/>
              <w:rPr>
                <w:rFonts w:cs="Arial"/>
                <w:color w:val="FF0000"/>
              </w:rPr>
            </w:pPr>
          </w:p>
          <w:p w14:paraId="71FC46B7" w14:textId="77777777" w:rsidR="009436D7" w:rsidRDefault="009436D7" w:rsidP="00811096">
            <w:pPr>
              <w:spacing w:before="120" w:after="120"/>
              <w:rPr>
                <w:rFonts w:cs="Arial"/>
                <w:color w:val="FF0000"/>
              </w:rPr>
            </w:pPr>
          </w:p>
          <w:p w14:paraId="6D9A2B9E" w14:textId="77777777" w:rsidR="009436D7" w:rsidRPr="004F5FE4" w:rsidRDefault="009436D7" w:rsidP="00811096">
            <w:pPr>
              <w:spacing w:before="120" w:after="120"/>
              <w:rPr>
                <w:rFonts w:cs="Arial"/>
                <w:color w:val="FF0000"/>
              </w:rPr>
            </w:pPr>
          </w:p>
          <w:p w14:paraId="5BCD5A43" w14:textId="77777777" w:rsidR="009436D7" w:rsidRDefault="009436D7" w:rsidP="00DC5533">
            <w:pPr>
              <w:spacing w:before="120" w:after="120"/>
              <w:rPr>
                <w:rFonts w:cs="Arial"/>
                <w:b/>
                <w:bCs/>
              </w:rPr>
            </w:pPr>
          </w:p>
          <w:p w14:paraId="313FEDF9" w14:textId="77777777" w:rsidR="009436D7" w:rsidRDefault="009436D7" w:rsidP="00DC5533">
            <w:pPr>
              <w:spacing w:before="120" w:after="120"/>
              <w:rPr>
                <w:rFonts w:cs="Arial"/>
                <w:b/>
                <w:bCs/>
              </w:rPr>
            </w:pPr>
          </w:p>
          <w:p w14:paraId="1F360698" w14:textId="77777777" w:rsidR="009436D7" w:rsidRDefault="009436D7" w:rsidP="00DC5533">
            <w:pPr>
              <w:spacing w:before="120" w:after="120"/>
              <w:rPr>
                <w:rFonts w:cs="Arial"/>
                <w:b/>
                <w:bCs/>
              </w:rPr>
            </w:pPr>
          </w:p>
          <w:p w14:paraId="1A8674C0" w14:textId="77777777" w:rsidR="009436D7" w:rsidRDefault="009436D7" w:rsidP="00DC5533">
            <w:pPr>
              <w:spacing w:before="120" w:after="120"/>
              <w:rPr>
                <w:rFonts w:cs="Arial"/>
                <w:b/>
                <w:bCs/>
              </w:rPr>
            </w:pPr>
          </w:p>
          <w:p w14:paraId="4684F265" w14:textId="77777777" w:rsidR="009436D7" w:rsidRDefault="009436D7" w:rsidP="00DC5533">
            <w:pPr>
              <w:spacing w:before="120" w:after="120"/>
              <w:rPr>
                <w:rFonts w:cs="Arial"/>
                <w:b/>
                <w:bCs/>
              </w:rPr>
            </w:pPr>
          </w:p>
          <w:p w14:paraId="155C6961" w14:textId="3339ABEA" w:rsidR="00DC5533" w:rsidRPr="004C340F" w:rsidRDefault="00DC5533" w:rsidP="00DC5533">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p w14:paraId="77EC58AC" w14:textId="77777777" w:rsidR="00811096" w:rsidRDefault="00811096" w:rsidP="00114B5E">
            <w:pPr>
              <w:spacing w:before="120" w:after="120"/>
              <w:rPr>
                <w:rFonts w:cs="Arial"/>
                <w:b/>
                <w:bCs/>
                <w:color w:val="FF0000"/>
              </w:rPr>
            </w:pPr>
          </w:p>
          <w:p w14:paraId="00EABEA0" w14:textId="77777777" w:rsidR="00C760AB" w:rsidRDefault="00C760AB" w:rsidP="00114B5E">
            <w:pPr>
              <w:spacing w:before="120" w:after="120"/>
              <w:rPr>
                <w:rFonts w:cs="Arial"/>
                <w:b/>
                <w:bCs/>
                <w:color w:val="FF0000"/>
              </w:rPr>
            </w:pPr>
          </w:p>
          <w:p w14:paraId="668E91D2" w14:textId="77777777" w:rsidR="00C760AB" w:rsidRDefault="00C760AB" w:rsidP="00114B5E">
            <w:pPr>
              <w:spacing w:before="120" w:after="120"/>
              <w:rPr>
                <w:rFonts w:cs="Arial"/>
                <w:b/>
                <w:bCs/>
                <w:color w:val="FF0000"/>
              </w:rPr>
            </w:pPr>
          </w:p>
          <w:p w14:paraId="0BCAA800" w14:textId="454AC60C" w:rsidR="00811096" w:rsidRPr="00D700F3" w:rsidRDefault="00811096" w:rsidP="00114B5E">
            <w:pPr>
              <w:spacing w:before="120" w:after="120"/>
              <w:rPr>
                <w:rFonts w:cs="Arial"/>
                <w:b/>
                <w:bCs/>
              </w:rPr>
            </w:pPr>
            <w:r w:rsidRPr="00811096">
              <w:rPr>
                <w:rFonts w:cs="Arial"/>
                <w:b/>
                <w:bCs/>
              </w:rPr>
              <w:t xml:space="preserve">This covers JE Criteria G </w:t>
            </w:r>
            <w:r>
              <w:rPr>
                <w:rFonts w:cs="Arial"/>
                <w:b/>
                <w:bCs/>
              </w:rPr>
              <w:t>(</w:t>
            </w:r>
            <w:r w:rsidRPr="00811096">
              <w:rPr>
                <w:rFonts w:cs="Arial"/>
                <w:b/>
                <w:bCs/>
              </w:rPr>
              <w:t>Relationships</w:t>
            </w:r>
          </w:p>
        </w:tc>
        <w:tc>
          <w:tcPr>
            <w:tcW w:w="4530" w:type="dxa"/>
          </w:tcPr>
          <w:p w14:paraId="374323D5" w14:textId="77777777" w:rsidR="00113BC7" w:rsidRDefault="00D26B23" w:rsidP="00C760AB">
            <w:pPr>
              <w:spacing w:before="120" w:after="120"/>
              <w:rPr>
                <w:lang w:eastAsia="en-GB"/>
              </w:rPr>
            </w:pPr>
            <w:r>
              <w:rPr>
                <w:lang w:eastAsia="en-GB"/>
              </w:rPr>
              <w:t xml:space="preserve">Internal: </w:t>
            </w:r>
            <w:r w:rsidR="00690EF4" w:rsidRPr="00690EF4">
              <w:rPr>
                <w:lang w:eastAsia="en-GB"/>
              </w:rPr>
              <w:t xml:space="preserve">Officers, including the Director of Community, Head of </w:t>
            </w:r>
            <w:r w:rsidR="00690EF4">
              <w:rPr>
                <w:lang w:eastAsia="en-GB"/>
              </w:rPr>
              <w:t xml:space="preserve">Digital, Revenues and Benefits, Revenues and Benefits </w:t>
            </w:r>
            <w:r w:rsidR="00C760AB">
              <w:rPr>
                <w:lang w:eastAsia="en-GB"/>
              </w:rPr>
              <w:t>Manager and Benefits Specialist Manager, Revenues and Benefits Team Leaders, Officers and Specialist Officers. Officers from all other areas of the authority.</w:t>
            </w:r>
          </w:p>
          <w:p w14:paraId="12BF3823" w14:textId="77777777" w:rsidR="00D26B23" w:rsidRDefault="00D26B23" w:rsidP="00DC5533">
            <w:pPr>
              <w:spacing w:before="120" w:after="120"/>
              <w:rPr>
                <w:lang w:eastAsia="en-GB"/>
              </w:rPr>
            </w:pPr>
          </w:p>
          <w:p w14:paraId="7A710DCE" w14:textId="77777777" w:rsidR="00690EF4" w:rsidRDefault="00D26B23" w:rsidP="00DC5533">
            <w:pPr>
              <w:spacing w:before="120" w:after="120"/>
              <w:rPr>
                <w:lang w:eastAsia="en-GB"/>
              </w:rPr>
            </w:pPr>
            <w:r>
              <w:rPr>
                <w:lang w:eastAsia="en-GB"/>
              </w:rPr>
              <w:t xml:space="preserve">External: </w:t>
            </w:r>
            <w:r w:rsidR="00690EF4" w:rsidRPr="00690EF4">
              <w:rPr>
                <w:lang w:eastAsia="en-GB"/>
              </w:rPr>
              <w:t>Members of the public, officers from Government Agencies, DWP, staff from other public authorities i.e. community agencies/third sector and any other relevant to the Service</w:t>
            </w:r>
          </w:p>
          <w:p w14:paraId="41174926" w14:textId="77777777" w:rsidR="00FD51A7" w:rsidRDefault="00FD51A7" w:rsidP="00DC5533">
            <w:pPr>
              <w:spacing w:before="120" w:after="120"/>
              <w:rPr>
                <w:rFonts w:cs="Arial"/>
              </w:rPr>
            </w:pPr>
          </w:p>
          <w:p w14:paraId="789BD061" w14:textId="61B8CB5D" w:rsidR="00ED033F" w:rsidRPr="005F26C4" w:rsidRDefault="00D26B23" w:rsidP="00DC5533">
            <w:pPr>
              <w:spacing w:before="120" w:after="120"/>
              <w:rPr>
                <w:rFonts w:cs="Arial"/>
              </w:rPr>
            </w:pPr>
            <w:r>
              <w:rPr>
                <w:rFonts w:cs="Arial"/>
              </w:rPr>
              <w:t>Via email,</w:t>
            </w:r>
            <w:r w:rsidR="007A3BC8">
              <w:rPr>
                <w:rFonts w:cs="Arial"/>
              </w:rPr>
              <w:t xml:space="preserve"> letter,</w:t>
            </w:r>
            <w:r>
              <w:rPr>
                <w:rFonts w:cs="Arial"/>
              </w:rPr>
              <w:t xml:space="preserve"> phone, Teams, face to face meetings and 121’s for supervision of team</w:t>
            </w:r>
            <w:r w:rsidR="007A3BC8">
              <w:rPr>
                <w:rFonts w:cs="Arial"/>
              </w:rPr>
              <w:t>.</w:t>
            </w:r>
          </w:p>
        </w:tc>
      </w:tr>
      <w:tr w:rsidR="008A4DA7" w:rsidRPr="00686D54" w14:paraId="34E1580D" w14:textId="77777777" w:rsidTr="00120D01">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A2A75">
        <w:tc>
          <w:tcPr>
            <w:tcW w:w="4530" w:type="dxa"/>
          </w:tcPr>
          <w:p w14:paraId="57E0D813" w14:textId="77777777" w:rsidR="00DC5533" w:rsidRPr="009F5F43" w:rsidRDefault="00DC5533" w:rsidP="00DC5533">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p w14:paraId="7C6DC170" w14:textId="77777777" w:rsidR="00811096" w:rsidRDefault="00811096" w:rsidP="001A2A75">
            <w:pPr>
              <w:spacing w:before="120" w:after="120"/>
              <w:rPr>
                <w:rFonts w:cs="Arial"/>
                <w:color w:val="FF0000"/>
              </w:rPr>
            </w:pPr>
          </w:p>
          <w:p w14:paraId="232C62A5" w14:textId="77777777" w:rsidR="00DC5533" w:rsidRDefault="00DC5533" w:rsidP="001A2A75">
            <w:pPr>
              <w:spacing w:before="120" w:after="120"/>
              <w:rPr>
                <w:rFonts w:cs="Arial"/>
                <w:color w:val="FF0000"/>
              </w:rPr>
            </w:pPr>
          </w:p>
          <w:p w14:paraId="0ACDAF3B" w14:textId="77777777" w:rsidR="00DC5533" w:rsidRDefault="00DC5533" w:rsidP="001A2A75">
            <w:pPr>
              <w:spacing w:before="120" w:after="120"/>
              <w:rPr>
                <w:rFonts w:cs="Arial"/>
                <w:color w:val="FF0000"/>
              </w:rPr>
            </w:pPr>
          </w:p>
          <w:p w14:paraId="6EAA9FD4" w14:textId="77777777" w:rsidR="007A3BC8" w:rsidRDefault="007A3BC8" w:rsidP="001A2A75">
            <w:pPr>
              <w:spacing w:before="120" w:after="120"/>
              <w:rPr>
                <w:rFonts w:cs="Arial"/>
                <w:b/>
                <w:bCs/>
              </w:rPr>
            </w:pPr>
          </w:p>
          <w:p w14:paraId="1C77B817" w14:textId="77777777" w:rsidR="007A3BC8" w:rsidRDefault="007A3BC8" w:rsidP="001A2A75">
            <w:pPr>
              <w:spacing w:before="120" w:after="120"/>
              <w:rPr>
                <w:rFonts w:cs="Arial"/>
                <w:b/>
                <w:bCs/>
              </w:rPr>
            </w:pPr>
          </w:p>
          <w:p w14:paraId="5C1D3201" w14:textId="77777777" w:rsidR="007A3BC8" w:rsidRDefault="007A3BC8" w:rsidP="001A2A75">
            <w:pPr>
              <w:spacing w:before="120" w:after="120"/>
              <w:rPr>
                <w:rFonts w:cs="Arial"/>
                <w:b/>
                <w:bCs/>
              </w:rPr>
            </w:pPr>
          </w:p>
          <w:p w14:paraId="0D952831" w14:textId="77777777" w:rsidR="007A3BC8" w:rsidRDefault="007A3BC8" w:rsidP="001A2A75">
            <w:pPr>
              <w:spacing w:before="120" w:after="120"/>
              <w:rPr>
                <w:rFonts w:cs="Arial"/>
                <w:b/>
                <w:bCs/>
              </w:rPr>
            </w:pPr>
          </w:p>
          <w:p w14:paraId="0DF8E1B3" w14:textId="77777777" w:rsidR="007A3BC8" w:rsidRDefault="007A3BC8" w:rsidP="001A2A75">
            <w:pPr>
              <w:spacing w:before="120" w:after="120"/>
              <w:rPr>
                <w:rFonts w:cs="Arial"/>
                <w:b/>
                <w:bCs/>
              </w:rPr>
            </w:pPr>
          </w:p>
          <w:p w14:paraId="6A786DF5" w14:textId="77777777" w:rsidR="007A3BC8" w:rsidRDefault="007A3BC8" w:rsidP="001A2A75">
            <w:pPr>
              <w:spacing w:before="120" w:after="120"/>
              <w:rPr>
                <w:rFonts w:cs="Arial"/>
                <w:b/>
                <w:bCs/>
              </w:rPr>
            </w:pPr>
          </w:p>
          <w:p w14:paraId="7E691D36" w14:textId="77777777" w:rsidR="00B76C84" w:rsidRDefault="00B76C84" w:rsidP="001A2A75">
            <w:pPr>
              <w:spacing w:before="120" w:after="120"/>
              <w:rPr>
                <w:rFonts w:cs="Arial"/>
                <w:b/>
                <w:bCs/>
              </w:rPr>
            </w:pPr>
          </w:p>
          <w:p w14:paraId="1F37A12F" w14:textId="77777777" w:rsidR="009436D7" w:rsidRDefault="009436D7" w:rsidP="001A2A75">
            <w:pPr>
              <w:spacing w:before="120" w:after="120"/>
              <w:rPr>
                <w:rFonts w:cs="Arial"/>
                <w:b/>
                <w:bCs/>
              </w:rPr>
            </w:pPr>
          </w:p>
          <w:p w14:paraId="0A784D99" w14:textId="67893D16" w:rsidR="00DC5533" w:rsidRDefault="00DC5533" w:rsidP="001A2A75">
            <w:pPr>
              <w:spacing w:before="120" w:after="120"/>
              <w:rPr>
                <w:rFonts w:cs="Arial"/>
                <w:color w:val="FF0000"/>
              </w:rPr>
            </w:pPr>
            <w:r>
              <w:rPr>
                <w:rFonts w:cs="Arial"/>
                <w:b/>
                <w:bCs/>
              </w:rPr>
              <w:t>What are the consequences for me or the council?</w:t>
            </w:r>
          </w:p>
          <w:p w14:paraId="3A3F4A0B" w14:textId="77777777" w:rsidR="00811096" w:rsidRDefault="00811096" w:rsidP="001A2A75">
            <w:pPr>
              <w:spacing w:before="120" w:after="120"/>
              <w:rPr>
                <w:rFonts w:cs="Arial"/>
                <w:b/>
                <w:bCs/>
              </w:rPr>
            </w:pPr>
          </w:p>
          <w:p w14:paraId="1EC9AF98" w14:textId="77777777" w:rsidR="002F6107" w:rsidRDefault="002F6107" w:rsidP="001A2A75">
            <w:pPr>
              <w:spacing w:before="120" w:after="120"/>
              <w:rPr>
                <w:rFonts w:cs="Arial"/>
                <w:b/>
                <w:bCs/>
              </w:rPr>
            </w:pPr>
          </w:p>
          <w:p w14:paraId="366E742C" w14:textId="77777777" w:rsidR="00B76C84" w:rsidRDefault="00B76C84" w:rsidP="001A2A75">
            <w:pPr>
              <w:spacing w:before="120" w:after="120"/>
              <w:rPr>
                <w:rFonts w:cs="Arial"/>
                <w:b/>
                <w:bCs/>
              </w:rPr>
            </w:pPr>
          </w:p>
          <w:p w14:paraId="43FBB99F" w14:textId="6B71A366" w:rsidR="008A4DA7" w:rsidRPr="002C4913" w:rsidRDefault="007C0CEE" w:rsidP="001A2A75">
            <w:pPr>
              <w:spacing w:before="120" w:after="120"/>
              <w:rPr>
                <w:rFonts w:cs="Arial"/>
                <w:b/>
                <w:bCs/>
              </w:rPr>
            </w:pPr>
            <w:r>
              <w:rPr>
                <w:rFonts w:cs="Arial"/>
                <w:b/>
                <w:bCs/>
              </w:rPr>
              <w:t xml:space="preserve">This covers </w:t>
            </w:r>
            <w:r w:rsidR="002C4913">
              <w:rPr>
                <w:rFonts w:cs="Arial"/>
                <w:b/>
                <w:bCs/>
              </w:rPr>
              <w:t xml:space="preserve">JE Criteria D </w:t>
            </w:r>
            <w:r>
              <w:rPr>
                <w:rFonts w:cs="Arial"/>
                <w:b/>
                <w:bCs/>
              </w:rPr>
              <w:t>(</w:t>
            </w:r>
            <w:r w:rsidR="002C4913">
              <w:rPr>
                <w:rFonts w:cs="Arial"/>
                <w:b/>
                <w:bCs/>
              </w:rPr>
              <w:t>Accountability</w:t>
            </w:r>
            <w:r>
              <w:rPr>
                <w:rFonts w:cs="Arial"/>
                <w:b/>
                <w:bCs/>
              </w:rPr>
              <w:t>)</w:t>
            </w:r>
          </w:p>
        </w:tc>
        <w:tc>
          <w:tcPr>
            <w:tcW w:w="4530" w:type="dxa"/>
          </w:tcPr>
          <w:p w14:paraId="359FCF7C" w14:textId="7C866A23" w:rsidR="00C760AB" w:rsidRDefault="00C760AB" w:rsidP="00FD51A7">
            <w:pPr>
              <w:spacing w:before="120" w:after="120"/>
              <w:rPr>
                <w:rFonts w:cs="Arial"/>
              </w:rPr>
            </w:pPr>
            <w:r>
              <w:rPr>
                <w:rFonts w:cs="Arial"/>
              </w:rPr>
              <w:t xml:space="preserve">The collective leadership and </w:t>
            </w:r>
            <w:proofErr w:type="gramStart"/>
            <w:r>
              <w:rPr>
                <w:rFonts w:cs="Arial"/>
              </w:rPr>
              <w:t>management  of</w:t>
            </w:r>
            <w:proofErr w:type="gramEnd"/>
            <w:r w:rsidR="007A3BC8">
              <w:rPr>
                <w:rFonts w:cs="Arial"/>
              </w:rPr>
              <w:t xml:space="preserve"> the </w:t>
            </w:r>
            <w:proofErr w:type="gramStart"/>
            <w:r w:rsidR="007A3BC8">
              <w:rPr>
                <w:rFonts w:cs="Arial"/>
              </w:rPr>
              <w:t>day to day</w:t>
            </w:r>
            <w:proofErr w:type="gramEnd"/>
            <w:r w:rsidR="007A3BC8">
              <w:rPr>
                <w:rFonts w:cs="Arial"/>
              </w:rPr>
              <w:t xml:space="preserve"> operations of the Benefits</w:t>
            </w:r>
            <w:r w:rsidR="00292D04">
              <w:rPr>
                <w:rFonts w:cs="Arial"/>
              </w:rPr>
              <w:t xml:space="preserve"> Assessment</w:t>
            </w:r>
            <w:r w:rsidR="007A3BC8">
              <w:rPr>
                <w:rFonts w:cs="Arial"/>
              </w:rPr>
              <w:t xml:space="preserve"> </w:t>
            </w:r>
            <w:r w:rsidR="00292D04">
              <w:rPr>
                <w:rFonts w:cs="Arial"/>
              </w:rPr>
              <w:t xml:space="preserve">and </w:t>
            </w:r>
            <w:r w:rsidR="007A3BC8">
              <w:rPr>
                <w:rFonts w:cs="Arial"/>
              </w:rPr>
              <w:t>Overpayments Team</w:t>
            </w:r>
            <w:r w:rsidR="00113BC7">
              <w:rPr>
                <w:rFonts w:cs="Arial"/>
              </w:rPr>
              <w:t xml:space="preserve"> and </w:t>
            </w:r>
            <w:r>
              <w:rPr>
                <w:rFonts w:cs="Arial"/>
              </w:rPr>
              <w:t xml:space="preserve">accountable for the </w:t>
            </w:r>
            <w:proofErr w:type="spellStart"/>
            <w:proofErr w:type="gramStart"/>
            <w:r>
              <w:rPr>
                <w:rFonts w:cs="Arial"/>
              </w:rPr>
              <w:t>team</w:t>
            </w:r>
            <w:r w:rsidR="00113BC7">
              <w:rPr>
                <w:rFonts w:cs="Arial"/>
              </w:rPr>
              <w:t>s</w:t>
            </w:r>
            <w:proofErr w:type="spellEnd"/>
            <w:proofErr w:type="gramEnd"/>
            <w:r>
              <w:rPr>
                <w:rFonts w:cs="Arial"/>
              </w:rPr>
              <w:t xml:space="preserve"> performance against set targets and the delivery of five-star customer service. </w:t>
            </w:r>
          </w:p>
          <w:p w14:paraId="2B54A3EA" w14:textId="4BA2C0D8" w:rsidR="00C760AB" w:rsidRDefault="00C760AB" w:rsidP="00DC5533">
            <w:pPr>
              <w:spacing w:before="120" w:after="120"/>
              <w:rPr>
                <w:rFonts w:cs="Arial"/>
              </w:rPr>
            </w:pPr>
            <w:r>
              <w:rPr>
                <w:rFonts w:cs="Arial"/>
              </w:rPr>
              <w:t xml:space="preserve">Collectively responsible for the delivery of </w:t>
            </w:r>
            <w:r w:rsidR="007A3BC8">
              <w:rPr>
                <w:rFonts w:cs="Arial"/>
              </w:rPr>
              <w:t>Housing Benefit</w:t>
            </w:r>
            <w:r>
              <w:rPr>
                <w:rFonts w:cs="Arial"/>
              </w:rPr>
              <w:t xml:space="preserve"> and related functions</w:t>
            </w:r>
            <w:r w:rsidR="0051249E">
              <w:rPr>
                <w:rFonts w:cs="Arial"/>
              </w:rPr>
              <w:t xml:space="preserve"> </w:t>
            </w:r>
            <w:r>
              <w:rPr>
                <w:rFonts w:cs="Arial"/>
              </w:rPr>
              <w:t>(</w:t>
            </w:r>
            <w:proofErr w:type="spellStart"/>
            <w:r>
              <w:rPr>
                <w:rFonts w:cs="Arial"/>
              </w:rPr>
              <w:t>approx</w:t>
            </w:r>
            <w:proofErr w:type="spellEnd"/>
            <w:r>
              <w:rPr>
                <w:rFonts w:cs="Arial"/>
              </w:rPr>
              <w:t xml:space="preserve"> £15m p/a), CTR (</w:t>
            </w:r>
            <w:proofErr w:type="spellStart"/>
            <w:r>
              <w:rPr>
                <w:rFonts w:cs="Arial"/>
              </w:rPr>
              <w:t>approx</w:t>
            </w:r>
            <w:proofErr w:type="spellEnd"/>
            <w:r>
              <w:rPr>
                <w:rFonts w:cs="Arial"/>
              </w:rPr>
              <w:t xml:space="preserve"> £12m p/</w:t>
            </w:r>
            <w:proofErr w:type="gramStart"/>
            <w:r>
              <w:rPr>
                <w:rFonts w:cs="Arial"/>
              </w:rPr>
              <w:t>a and</w:t>
            </w:r>
            <w:proofErr w:type="gramEnd"/>
            <w:r>
              <w:rPr>
                <w:rFonts w:cs="Arial"/>
              </w:rPr>
              <w:t xml:space="preserve"> DHP’s (£170k p/a) and other Government initiatives as directed </w:t>
            </w:r>
            <w:r w:rsidR="00FD51A7">
              <w:rPr>
                <w:rFonts w:cs="Arial"/>
              </w:rPr>
              <w:t>ensuring</w:t>
            </w:r>
            <w:r>
              <w:rPr>
                <w:rFonts w:cs="Arial"/>
              </w:rPr>
              <w:t xml:space="preserve"> compliance with legislation and policy, </w:t>
            </w:r>
          </w:p>
          <w:p w14:paraId="2EB7C1FE" w14:textId="712F597D" w:rsidR="00FD51A7" w:rsidRDefault="00FD51A7" w:rsidP="00DC5533">
            <w:pPr>
              <w:spacing w:before="120" w:after="120"/>
              <w:rPr>
                <w:rFonts w:cs="Arial"/>
              </w:rPr>
            </w:pPr>
          </w:p>
          <w:p w14:paraId="40F729EA" w14:textId="45A64F5B" w:rsidR="004B1B3D" w:rsidRDefault="00B76C84" w:rsidP="00DC5533">
            <w:pPr>
              <w:spacing w:before="120" w:after="120"/>
              <w:rPr>
                <w:rFonts w:cs="Arial"/>
              </w:rPr>
            </w:pPr>
            <w:r>
              <w:rPr>
                <w:rFonts w:cs="Arial"/>
              </w:rPr>
              <w:t>Loss of Subsidy (reimbursement of Hous</w:t>
            </w:r>
            <w:r w:rsidR="00FD51A7">
              <w:rPr>
                <w:rFonts w:cs="Arial"/>
              </w:rPr>
              <w:t>i</w:t>
            </w:r>
            <w:r>
              <w:rPr>
                <w:rFonts w:cs="Arial"/>
              </w:rPr>
              <w:t>ng Benefit from DWP) for incorrect processing of Housing Benefit</w:t>
            </w:r>
            <w:r w:rsidR="002F6107">
              <w:rPr>
                <w:rFonts w:cs="Arial"/>
              </w:rPr>
              <w:t>.</w:t>
            </w:r>
          </w:p>
          <w:p w14:paraId="76752904" w14:textId="059669CA" w:rsidR="005F26C4" w:rsidRDefault="005F26C4" w:rsidP="00DC5533">
            <w:pPr>
              <w:spacing w:before="120" w:after="120"/>
              <w:rPr>
                <w:rFonts w:cs="Arial"/>
              </w:rPr>
            </w:pPr>
            <w:r>
              <w:rPr>
                <w:rFonts w:cs="Arial"/>
              </w:rPr>
              <w:t>Reputational damage for incorrect management</w:t>
            </w:r>
            <w:r w:rsidR="00F0204C">
              <w:rPr>
                <w:rFonts w:cs="Arial"/>
              </w:rPr>
              <w:t xml:space="preserve"> or processing</w:t>
            </w:r>
            <w:r>
              <w:rPr>
                <w:rFonts w:cs="Arial"/>
              </w:rPr>
              <w:t xml:space="preserve"> of </w:t>
            </w:r>
            <w:r w:rsidR="00F0204C">
              <w:rPr>
                <w:rFonts w:cs="Arial"/>
              </w:rPr>
              <w:t>Housing Benefit, Council Tax Reduction, Discretionary Housing and other Government initiatives</w:t>
            </w:r>
          </w:p>
          <w:p w14:paraId="7D50186F" w14:textId="4F33F167" w:rsidR="00F0204C" w:rsidRDefault="002F6107" w:rsidP="001A2A75">
            <w:pPr>
              <w:spacing w:before="120" w:after="120"/>
              <w:rPr>
                <w:rFonts w:cs="Arial"/>
              </w:rPr>
            </w:pPr>
            <w:r>
              <w:rPr>
                <w:rFonts w:cs="Arial"/>
              </w:rPr>
              <w:t xml:space="preserve">Vulnerable and </w:t>
            </w:r>
            <w:proofErr w:type="gramStart"/>
            <w:r>
              <w:rPr>
                <w:rFonts w:cs="Arial"/>
              </w:rPr>
              <w:t>low income</w:t>
            </w:r>
            <w:proofErr w:type="gramEnd"/>
            <w:r>
              <w:rPr>
                <w:rFonts w:cs="Arial"/>
              </w:rPr>
              <w:t xml:space="preserve"> households missing out on financial assistance through </w:t>
            </w:r>
            <w:r w:rsidR="00F0204C">
              <w:rPr>
                <w:rFonts w:cs="Arial"/>
              </w:rPr>
              <w:t>Housing Benefit, Council Tax Reduction, Discretionary Housing Payments and other Government initiatives</w:t>
            </w:r>
            <w:r w:rsidR="009436D7">
              <w:rPr>
                <w:rFonts w:cs="Arial"/>
              </w:rPr>
              <w:t>.</w:t>
            </w:r>
          </w:p>
          <w:p w14:paraId="2B0CECDE" w14:textId="3DCCE953" w:rsidR="002F6107" w:rsidRPr="008D3F05" w:rsidRDefault="00B76C84" w:rsidP="00B76C84">
            <w:pPr>
              <w:spacing w:before="120" w:after="120"/>
              <w:rPr>
                <w:rFonts w:cs="Arial"/>
              </w:rPr>
            </w:pPr>
            <w:r w:rsidRPr="00FD51A7">
              <w:rPr>
                <w:rFonts w:cs="Arial"/>
                <w:color w:val="000000"/>
              </w:rPr>
              <w:t>Errors or delays in processing may affect a resident's tenancy status</w:t>
            </w:r>
            <w:r>
              <w:rPr>
                <w:rFonts w:cs="Arial"/>
                <w:color w:val="000000"/>
              </w:rPr>
              <w:t xml:space="preserve"> </w:t>
            </w:r>
          </w:p>
        </w:tc>
      </w:tr>
      <w:tr w:rsidR="007218F9" w:rsidRPr="00686D54" w14:paraId="7B9BB420" w14:textId="77777777" w:rsidTr="00120D01">
        <w:tc>
          <w:tcPr>
            <w:tcW w:w="9060" w:type="dxa"/>
            <w:gridSpan w:val="2"/>
            <w:shd w:val="clear" w:color="auto" w:fill="00B050"/>
          </w:tcPr>
          <w:p w14:paraId="4C9B4465" w14:textId="37550C58" w:rsidR="007218F9" w:rsidRPr="00276CD2" w:rsidRDefault="00C65A77" w:rsidP="00276CD2">
            <w:pPr>
              <w:spacing w:after="160" w:line="259" w:lineRule="auto"/>
              <w:rPr>
                <w:rFonts w:cs="Arial"/>
              </w:rPr>
            </w:pPr>
            <w:r>
              <w:rPr>
                <w:rFonts w:cs="Arial"/>
                <w:b/>
                <w:bCs/>
                <w:color w:val="FFFFFF" w:themeColor="background1"/>
              </w:rPr>
              <w:t xml:space="preserve">DECISION MAKING AUTHORITY </w:t>
            </w:r>
            <w:r w:rsidR="00276CD2" w:rsidRPr="00276CD2">
              <w:rPr>
                <w:rFonts w:cs="Arial"/>
                <w:color w:val="FFFFFF" w:themeColor="background1"/>
              </w:rPr>
              <w:t>(INDEPENDENCE)</w:t>
            </w:r>
          </w:p>
        </w:tc>
      </w:tr>
      <w:tr w:rsidR="007218F9" w:rsidRPr="00686D54" w14:paraId="5F126A8E" w14:textId="6DCEE4DB" w:rsidTr="00C21213">
        <w:tc>
          <w:tcPr>
            <w:tcW w:w="9060" w:type="dxa"/>
            <w:gridSpan w:val="2"/>
          </w:tcPr>
          <w:p w14:paraId="4ECAFC6F" w14:textId="77777777" w:rsidR="002F6107" w:rsidRDefault="00785C20" w:rsidP="007C0CEE">
            <w:pPr>
              <w:spacing w:after="160" w:line="259" w:lineRule="auto"/>
              <w:rPr>
                <w:rFonts w:cs="Arial"/>
                <w:b/>
                <w:bCs/>
              </w:rPr>
            </w:pPr>
            <w:r w:rsidRPr="00424AFC">
              <w:rPr>
                <w:rFonts w:cs="Arial"/>
                <w:b/>
                <w:bCs/>
              </w:rPr>
              <w:t>What actions can I take independently?</w:t>
            </w:r>
          </w:p>
          <w:p w14:paraId="6B5D1AC8" w14:textId="77777777" w:rsidR="00113BC7" w:rsidRDefault="00113BC7" w:rsidP="00113BC7">
            <w:pPr>
              <w:spacing w:after="160" w:line="259" w:lineRule="auto"/>
              <w:rPr>
                <w:rFonts w:cs="Arial"/>
              </w:rPr>
            </w:pPr>
            <w:r>
              <w:rPr>
                <w:rFonts w:cs="Arial"/>
              </w:rPr>
              <w:t>The distribution of Discretionary Housing Payments totalling £170,709.00 per year.</w:t>
            </w:r>
          </w:p>
          <w:p w14:paraId="483CAB44" w14:textId="1AF3B352" w:rsidR="00F0204C" w:rsidRDefault="00113BC7" w:rsidP="00B76C84">
            <w:pPr>
              <w:spacing w:after="160" w:line="259" w:lineRule="auto"/>
              <w:rPr>
                <w:rFonts w:cs="Arial"/>
              </w:rPr>
            </w:pPr>
            <w:r>
              <w:rPr>
                <w:rFonts w:cs="Arial"/>
              </w:rPr>
              <w:t>Allocation of</w:t>
            </w:r>
            <w:r w:rsidR="00B84A3D">
              <w:rPr>
                <w:rFonts w:cs="Arial"/>
              </w:rPr>
              <w:t xml:space="preserve"> the</w:t>
            </w:r>
            <w:r w:rsidR="00F0204C">
              <w:rPr>
                <w:rFonts w:cs="Arial"/>
              </w:rPr>
              <w:t xml:space="preserve"> work and priorities of the Benefits </w:t>
            </w:r>
            <w:r>
              <w:rPr>
                <w:rFonts w:cs="Arial"/>
              </w:rPr>
              <w:t xml:space="preserve">and Overpayments </w:t>
            </w:r>
            <w:r w:rsidR="00F0204C">
              <w:rPr>
                <w:rFonts w:cs="Arial"/>
              </w:rPr>
              <w:t>Team.</w:t>
            </w:r>
          </w:p>
          <w:p w14:paraId="5497D2EF" w14:textId="75001E98" w:rsidR="009436D7" w:rsidRDefault="009436D7" w:rsidP="00B76C84">
            <w:pPr>
              <w:spacing w:after="160" w:line="259" w:lineRule="auto"/>
              <w:rPr>
                <w:rFonts w:cs="Arial"/>
              </w:rPr>
            </w:pPr>
            <w:r>
              <w:rPr>
                <w:rFonts w:cs="Arial"/>
              </w:rPr>
              <w:t>Undertake stage one complaints, appeals and revisions</w:t>
            </w:r>
          </w:p>
          <w:p w14:paraId="1A5E0F3A" w14:textId="115B7145" w:rsidR="00601900" w:rsidRDefault="00785C20" w:rsidP="007C0CEE">
            <w:pPr>
              <w:spacing w:after="160" w:line="259" w:lineRule="auto"/>
              <w:rPr>
                <w:rFonts w:cs="Arial"/>
                <w:b/>
                <w:bCs/>
              </w:rPr>
            </w:pPr>
            <w:r w:rsidRPr="00424AFC">
              <w:rPr>
                <w:rFonts w:cs="Arial"/>
                <w:b/>
                <w:bCs/>
              </w:rPr>
              <w:t>When do I need to involve others?</w:t>
            </w:r>
          </w:p>
          <w:p w14:paraId="011C2B5A" w14:textId="77777777" w:rsidR="007C0CEE" w:rsidRDefault="000B746E" w:rsidP="007C0CEE">
            <w:pPr>
              <w:spacing w:after="160" w:line="259" w:lineRule="auto"/>
              <w:rPr>
                <w:rFonts w:cs="Arial"/>
              </w:rPr>
            </w:pPr>
            <w:r>
              <w:rPr>
                <w:rFonts w:cs="Arial"/>
              </w:rPr>
              <w:t>Collaborative working on changes to our Council Tax Reduction scheme with other Senior Officers, the Revenues &amp; Benefit Manager and Head of Digital &amp; Benefits.</w:t>
            </w:r>
          </w:p>
          <w:p w14:paraId="65A2CB05" w14:textId="4A363D06" w:rsidR="007207B4" w:rsidRPr="007207B4" w:rsidRDefault="007207B4" w:rsidP="007207B4">
            <w:pPr>
              <w:spacing w:after="160" w:line="259" w:lineRule="auto"/>
              <w:rPr>
                <w:rFonts w:cs="Arial"/>
              </w:rPr>
            </w:pPr>
            <w:r>
              <w:rPr>
                <w:rFonts w:cs="Arial"/>
              </w:rPr>
              <w:t>D</w:t>
            </w:r>
            <w:r w:rsidRPr="007207B4">
              <w:rPr>
                <w:rFonts w:cs="Arial"/>
              </w:rPr>
              <w:t>irect</w:t>
            </w:r>
            <w:r>
              <w:rPr>
                <w:rFonts w:cs="Arial"/>
              </w:rPr>
              <w:t>ing</w:t>
            </w:r>
            <w:r w:rsidRPr="007207B4">
              <w:rPr>
                <w:rFonts w:cs="Arial"/>
              </w:rPr>
              <w:t xml:space="preserve"> the work and priorities of the Benefits Team and Overpayments Team.</w:t>
            </w:r>
          </w:p>
          <w:p w14:paraId="18F611CD" w14:textId="77777777" w:rsidR="007207B4" w:rsidRDefault="007207B4" w:rsidP="007207B4">
            <w:pPr>
              <w:spacing w:after="160" w:line="259" w:lineRule="auto"/>
              <w:rPr>
                <w:rFonts w:cs="Arial"/>
              </w:rPr>
            </w:pPr>
            <w:r w:rsidRPr="007207B4">
              <w:rPr>
                <w:rFonts w:cs="Arial"/>
              </w:rPr>
              <w:t xml:space="preserve">Deciding which claims to review in line with our Compliance process. </w:t>
            </w:r>
          </w:p>
          <w:p w14:paraId="61C73FEF" w14:textId="0D099810" w:rsidR="007207B4" w:rsidRDefault="007207B4" w:rsidP="007207B4">
            <w:pPr>
              <w:spacing w:after="160" w:line="259" w:lineRule="auto"/>
              <w:rPr>
                <w:rFonts w:cs="Arial"/>
              </w:rPr>
            </w:pPr>
            <w:r w:rsidRPr="007207B4">
              <w:rPr>
                <w:rFonts w:cs="Arial"/>
              </w:rPr>
              <w:t xml:space="preserve">Delivery of the Housing Benefit Award Accuracy process. </w:t>
            </w:r>
          </w:p>
          <w:p w14:paraId="315372CE" w14:textId="356D4283" w:rsidR="007207B4" w:rsidRPr="007207B4" w:rsidRDefault="007207B4" w:rsidP="007207B4">
            <w:pPr>
              <w:spacing w:after="160" w:line="259" w:lineRule="auto"/>
              <w:rPr>
                <w:rFonts w:cs="Arial"/>
              </w:rPr>
            </w:pPr>
            <w:r>
              <w:rPr>
                <w:rFonts w:cs="Arial"/>
              </w:rPr>
              <w:t xml:space="preserve">Authorising Direct </w:t>
            </w:r>
            <w:r w:rsidRPr="007207B4">
              <w:rPr>
                <w:rFonts w:cs="Arial"/>
              </w:rPr>
              <w:t>Debit</w:t>
            </w:r>
            <w:r>
              <w:rPr>
                <w:rFonts w:cs="Arial"/>
              </w:rPr>
              <w:t xml:space="preserve">s </w:t>
            </w:r>
            <w:r w:rsidRPr="007207B4">
              <w:rPr>
                <w:rFonts w:cs="Arial"/>
              </w:rPr>
              <w:t>for Revenues &amp; Benefits.</w:t>
            </w:r>
          </w:p>
          <w:p w14:paraId="7FDCC8A7" w14:textId="77777777" w:rsidR="007207B4" w:rsidRDefault="007207B4" w:rsidP="007C0CEE">
            <w:pPr>
              <w:spacing w:after="160" w:line="259" w:lineRule="auto"/>
              <w:rPr>
                <w:rFonts w:cs="Arial"/>
              </w:rPr>
            </w:pPr>
          </w:p>
          <w:p w14:paraId="352EA6D0" w14:textId="7034A5A8" w:rsidR="009436D7" w:rsidRPr="00686D54" w:rsidRDefault="009436D7" w:rsidP="007C0CEE">
            <w:pPr>
              <w:spacing w:after="160" w:line="259" w:lineRule="auto"/>
              <w:rPr>
                <w:rFonts w:cs="Arial"/>
              </w:rPr>
            </w:pPr>
          </w:p>
        </w:tc>
      </w:tr>
      <w:tr w:rsidR="007218F9" w:rsidRPr="00686D54" w14:paraId="3728F3BC" w14:textId="77777777" w:rsidTr="00120D01">
        <w:tc>
          <w:tcPr>
            <w:tcW w:w="9060" w:type="dxa"/>
            <w:gridSpan w:val="2"/>
            <w:shd w:val="clear" w:color="auto" w:fill="00B050"/>
          </w:tcPr>
          <w:p w14:paraId="6A115CFB" w14:textId="55B95795" w:rsidR="007218F9" w:rsidRPr="00276CD2" w:rsidRDefault="00C65A77" w:rsidP="00276CD2">
            <w:pPr>
              <w:spacing w:after="160" w:line="259" w:lineRule="auto"/>
              <w:rPr>
                <w:rFonts w:cs="Arial"/>
                <w:color w:val="FFFFFF" w:themeColor="background1"/>
              </w:rPr>
            </w:pPr>
            <w:r>
              <w:rPr>
                <w:rFonts w:cs="Arial"/>
                <w:b/>
                <w:bCs/>
                <w:color w:val="FFFFFF" w:themeColor="background1"/>
              </w:rPr>
              <w:t>JOB PURPOSE</w:t>
            </w:r>
            <w:r w:rsidR="00276CD2">
              <w:rPr>
                <w:rFonts w:cs="Arial"/>
                <w:b/>
                <w:bCs/>
                <w:color w:val="FFFFFF" w:themeColor="background1"/>
              </w:rPr>
              <w:t xml:space="preserve"> </w:t>
            </w:r>
            <w:r w:rsidR="00276CD2" w:rsidRPr="00276CD2">
              <w:rPr>
                <w:rFonts w:cs="Arial"/>
                <w:color w:val="FFFFFF" w:themeColor="background1"/>
              </w:rPr>
              <w:t>(COMPLEXITY)</w:t>
            </w:r>
          </w:p>
        </w:tc>
      </w:tr>
      <w:tr w:rsidR="007218F9" w:rsidRPr="00686D54" w14:paraId="635A7833" w14:textId="77777777" w:rsidTr="0048417D">
        <w:tc>
          <w:tcPr>
            <w:tcW w:w="9060" w:type="dxa"/>
            <w:gridSpan w:val="2"/>
          </w:tcPr>
          <w:p w14:paraId="42D0DBD5" w14:textId="445984C0" w:rsidR="00785C20" w:rsidRDefault="00785C20" w:rsidP="0048417D">
            <w:pPr>
              <w:spacing w:after="160" w:line="259" w:lineRule="auto"/>
              <w:rPr>
                <w:rFonts w:cs="Arial"/>
                <w:b/>
                <w:bCs/>
              </w:rPr>
            </w:pPr>
            <w:r w:rsidRPr="001B75E1">
              <w:rPr>
                <w:rFonts w:cs="Arial"/>
                <w:b/>
                <w:bCs/>
              </w:rPr>
              <w:t>Why does this job exist?</w:t>
            </w:r>
          </w:p>
          <w:p w14:paraId="2BBD6194" w14:textId="77777777" w:rsidR="00321C62" w:rsidRDefault="00321C62" w:rsidP="00321C62">
            <w:pPr>
              <w:rPr>
                <w:rFonts w:eastAsiaTheme="majorEastAsia"/>
              </w:rPr>
            </w:pPr>
            <w:r w:rsidRPr="003F4601">
              <w:rPr>
                <w:rFonts w:eastAsiaTheme="majorEastAsia"/>
              </w:rPr>
              <w:t>To ensure the effective delivery of financial support to residents of Wealden, the role involves administering Housing Benefit, Council Tax Reduction, Discretionary Housing Payments, and various Government initiatives, including current and future schemes</w:t>
            </w:r>
            <w:r>
              <w:rPr>
                <w:rFonts w:eastAsiaTheme="majorEastAsia"/>
              </w:rPr>
              <w:t xml:space="preserve">. </w:t>
            </w:r>
            <w:r w:rsidRPr="003F4601">
              <w:rPr>
                <w:rFonts w:eastAsiaTheme="majorEastAsia"/>
              </w:rPr>
              <w:t>This includes planning and co-ordinating the accurate and prompt processing of all relevant claims, as well as maintaining comprehensive knowledge and correct application of related regulations and policies.</w:t>
            </w:r>
          </w:p>
          <w:p w14:paraId="402C1AA2" w14:textId="77777777" w:rsidR="000A69F5" w:rsidRPr="003F4601" w:rsidRDefault="000A69F5" w:rsidP="00321C62">
            <w:pPr>
              <w:rPr>
                <w:rFonts w:eastAsiaTheme="majorEastAsia"/>
              </w:rPr>
            </w:pPr>
          </w:p>
          <w:p w14:paraId="27ED990F" w14:textId="77777777" w:rsidR="00321C62" w:rsidRDefault="00321C62" w:rsidP="00321C62">
            <w:pPr>
              <w:spacing w:after="160" w:line="259" w:lineRule="auto"/>
              <w:rPr>
                <w:rFonts w:cs="Arial"/>
              </w:rPr>
            </w:pPr>
            <w:bookmarkStart w:id="0" w:name="_Hlk213761803"/>
            <w:r>
              <w:rPr>
                <w:rFonts w:cs="Arial"/>
              </w:rPr>
              <w:t>To plan and co-ordinate the recovery of Housing Benefit overpayments.</w:t>
            </w:r>
            <w:r w:rsidRPr="003E4D52">
              <w:rPr>
                <w:rFonts w:cs="Arial"/>
              </w:rPr>
              <w:t xml:space="preserve"> </w:t>
            </w:r>
          </w:p>
          <w:bookmarkEnd w:id="0"/>
          <w:p w14:paraId="25A3A7B8" w14:textId="656366C4" w:rsidR="000B746E" w:rsidRPr="000B746E" w:rsidRDefault="000B746E" w:rsidP="000B746E">
            <w:pPr>
              <w:spacing w:after="160" w:line="259" w:lineRule="auto"/>
              <w:rPr>
                <w:rFonts w:cs="Arial"/>
                <w:bCs/>
              </w:rPr>
            </w:pPr>
            <w:r w:rsidRPr="000B746E">
              <w:rPr>
                <w:rFonts w:cs="Arial"/>
              </w:rPr>
              <w:t xml:space="preserve">To maintain and apply a detailed knowledge of the </w:t>
            </w:r>
            <w:r w:rsidR="003E4D52">
              <w:rPr>
                <w:rFonts w:cs="Arial"/>
              </w:rPr>
              <w:t>Housing Benefit regulations</w:t>
            </w:r>
            <w:r w:rsidR="00321C62">
              <w:rPr>
                <w:rFonts w:cs="Arial"/>
              </w:rPr>
              <w:t>, including Overpayments</w:t>
            </w:r>
            <w:r w:rsidR="003E4D52">
              <w:rPr>
                <w:rFonts w:cs="Arial"/>
              </w:rPr>
              <w:t xml:space="preserve">, Council Tax Reductions Policy, Discretionary Housing Payment regulations and Policy, </w:t>
            </w:r>
            <w:r w:rsidR="00B76C84">
              <w:rPr>
                <w:rFonts w:cs="Arial"/>
              </w:rPr>
              <w:t xml:space="preserve">relevant </w:t>
            </w:r>
            <w:r w:rsidR="003E4D52">
              <w:rPr>
                <w:rFonts w:cs="Arial"/>
              </w:rPr>
              <w:t>Government initiatives</w:t>
            </w:r>
            <w:r w:rsidR="00321C62">
              <w:rPr>
                <w:rFonts w:cs="Arial"/>
              </w:rPr>
              <w:t>.</w:t>
            </w:r>
            <w:r w:rsidR="003E4D52">
              <w:rPr>
                <w:rFonts w:cs="Arial"/>
              </w:rPr>
              <w:t xml:space="preserve"> </w:t>
            </w:r>
          </w:p>
          <w:p w14:paraId="2FA074FD" w14:textId="32EA7770" w:rsidR="003E4D52" w:rsidRPr="003E4D52" w:rsidRDefault="003E4D52" w:rsidP="003E4D52">
            <w:pPr>
              <w:spacing w:after="160" w:line="259" w:lineRule="auto"/>
              <w:rPr>
                <w:rFonts w:cs="Arial"/>
              </w:rPr>
            </w:pPr>
            <w:r w:rsidRPr="003E4D52">
              <w:rPr>
                <w:rFonts w:cs="Arial"/>
              </w:rPr>
              <w:t xml:space="preserve">To </w:t>
            </w:r>
            <w:r w:rsidR="00321C62">
              <w:rPr>
                <w:rFonts w:cs="Arial"/>
              </w:rPr>
              <w:t xml:space="preserve">support the implementation </w:t>
            </w:r>
            <w:r w:rsidRPr="003E4D52">
              <w:rPr>
                <w:rFonts w:cs="Arial"/>
              </w:rPr>
              <w:t xml:space="preserve">of the Council’s </w:t>
            </w:r>
            <w:r>
              <w:rPr>
                <w:rFonts w:cs="Arial"/>
              </w:rPr>
              <w:t>Council Tax Reduction Policy</w:t>
            </w:r>
            <w:r w:rsidRPr="003E4D52">
              <w:rPr>
                <w:rFonts w:cs="Arial"/>
              </w:rPr>
              <w:t xml:space="preserve"> and other related policies and procedures relating to the Council’s duties</w:t>
            </w:r>
            <w:r>
              <w:rPr>
                <w:rFonts w:cs="Arial"/>
              </w:rPr>
              <w:t>.</w:t>
            </w:r>
          </w:p>
          <w:p w14:paraId="0873A235" w14:textId="20A29BBD" w:rsidR="00F0204C" w:rsidRDefault="00F0204C" w:rsidP="00F0204C">
            <w:pPr>
              <w:spacing w:after="160" w:line="259" w:lineRule="auto"/>
              <w:rPr>
                <w:rFonts w:cs="Arial"/>
              </w:rPr>
            </w:pPr>
            <w:r>
              <w:rPr>
                <w:rFonts w:cs="Arial"/>
              </w:rPr>
              <w:t>To</w:t>
            </w:r>
            <w:r w:rsidR="00321C62">
              <w:rPr>
                <w:rFonts w:cs="Arial"/>
              </w:rPr>
              <w:t xml:space="preserve"> review</w:t>
            </w:r>
            <w:r>
              <w:rPr>
                <w:rFonts w:cs="Arial"/>
              </w:rPr>
              <w:t xml:space="preserve"> and authorise Direct Debit</w:t>
            </w:r>
            <w:r w:rsidR="00321C62">
              <w:rPr>
                <w:rFonts w:cs="Arial"/>
              </w:rPr>
              <w:t xml:space="preserve"> collection</w:t>
            </w:r>
            <w:r w:rsidR="009436D7">
              <w:rPr>
                <w:rFonts w:cs="Arial"/>
              </w:rPr>
              <w:t>s</w:t>
            </w:r>
            <w:r w:rsidR="00321C62">
              <w:rPr>
                <w:rFonts w:cs="Arial"/>
              </w:rPr>
              <w:t xml:space="preserve">. </w:t>
            </w:r>
            <w:r>
              <w:rPr>
                <w:rFonts w:cs="Arial"/>
              </w:rPr>
              <w:t xml:space="preserve"> </w:t>
            </w:r>
          </w:p>
          <w:p w14:paraId="7715CF73" w14:textId="53B51D77" w:rsidR="008249D6" w:rsidRDefault="008249D6" w:rsidP="008249D6">
            <w:pPr>
              <w:spacing w:after="160" w:line="259" w:lineRule="auto"/>
              <w:rPr>
                <w:rFonts w:cs="Arial"/>
              </w:rPr>
            </w:pPr>
            <w:r w:rsidRPr="003E4D52">
              <w:rPr>
                <w:rFonts w:cs="Arial"/>
              </w:rPr>
              <w:t>To take a range of often sensitive, confidential and often complex decisions with regard to</w:t>
            </w:r>
            <w:r>
              <w:rPr>
                <w:rFonts w:cs="Arial"/>
              </w:rPr>
              <w:t xml:space="preserve"> Discretionary Housing Payments.</w:t>
            </w:r>
          </w:p>
          <w:p w14:paraId="047A9A75" w14:textId="06F0CC87" w:rsidR="00D4522F" w:rsidRDefault="008249D6" w:rsidP="008249D6">
            <w:pPr>
              <w:spacing w:after="160" w:line="259" w:lineRule="auto"/>
              <w:rPr>
                <w:rFonts w:cs="Arial"/>
              </w:rPr>
            </w:pPr>
            <w:r w:rsidRPr="003E4D52">
              <w:rPr>
                <w:rFonts w:cs="Arial"/>
              </w:rPr>
              <w:t>To provide all staff with structured 121</w:t>
            </w:r>
            <w:r w:rsidR="00D4522F">
              <w:rPr>
                <w:rFonts w:cs="Arial"/>
              </w:rPr>
              <w:t xml:space="preserve"> meetings</w:t>
            </w:r>
            <w:r w:rsidR="00635C80">
              <w:rPr>
                <w:rFonts w:cs="Arial"/>
              </w:rPr>
              <w:t>,</w:t>
            </w:r>
            <w:r w:rsidR="00D4522F">
              <w:rPr>
                <w:rFonts w:cs="Arial"/>
              </w:rPr>
              <w:t xml:space="preserve"> </w:t>
            </w:r>
            <w:r w:rsidRPr="003E4D52">
              <w:rPr>
                <w:rFonts w:cs="Arial"/>
              </w:rPr>
              <w:t>team supervision</w:t>
            </w:r>
            <w:r w:rsidR="00635C80">
              <w:rPr>
                <w:rFonts w:cs="Arial"/>
              </w:rPr>
              <w:t>, annual and mid-year appraisals</w:t>
            </w:r>
          </w:p>
          <w:p w14:paraId="56E421CE" w14:textId="499B4505" w:rsidR="008249D6" w:rsidRDefault="00D4522F" w:rsidP="008249D6">
            <w:pPr>
              <w:spacing w:after="160" w:line="259" w:lineRule="auto"/>
              <w:rPr>
                <w:rFonts w:cs="Arial"/>
              </w:rPr>
            </w:pPr>
            <w:r>
              <w:rPr>
                <w:rFonts w:cs="Arial"/>
              </w:rPr>
              <w:t>To</w:t>
            </w:r>
            <w:r w:rsidR="008249D6" w:rsidRPr="003E4D52">
              <w:rPr>
                <w:rFonts w:cs="Arial"/>
              </w:rPr>
              <w:t xml:space="preserve"> monitor and improve levels of team performance</w:t>
            </w:r>
            <w:r w:rsidR="00E03071">
              <w:rPr>
                <w:rFonts w:cs="Arial"/>
              </w:rPr>
              <w:t>, including sickness</w:t>
            </w:r>
          </w:p>
          <w:p w14:paraId="66031A98" w14:textId="260DC614" w:rsidR="001B774B" w:rsidRPr="003E4D52" w:rsidRDefault="001B774B" w:rsidP="008249D6">
            <w:pPr>
              <w:spacing w:after="160" w:line="259" w:lineRule="auto"/>
              <w:rPr>
                <w:rFonts w:cs="Arial"/>
              </w:rPr>
            </w:pPr>
            <w:r w:rsidRPr="00350148">
              <w:rPr>
                <w:rFonts w:cs="Arial"/>
              </w:rPr>
              <w:t>Ensure that the Benefits Service meets the national standards</w:t>
            </w:r>
            <w:r w:rsidR="00635C80">
              <w:rPr>
                <w:rFonts w:cs="Arial"/>
              </w:rPr>
              <w:t>, internal targets and five-star customer service</w:t>
            </w:r>
            <w:r w:rsidRPr="00350148">
              <w:rPr>
                <w:rFonts w:cs="Arial"/>
              </w:rPr>
              <w:t xml:space="preserve"> </w:t>
            </w:r>
          </w:p>
          <w:p w14:paraId="6DC71A9D" w14:textId="26042E00" w:rsidR="008249D6" w:rsidRPr="003E4D52" w:rsidRDefault="008249D6" w:rsidP="008249D6">
            <w:pPr>
              <w:spacing w:after="160" w:line="259" w:lineRule="auto"/>
              <w:rPr>
                <w:rFonts w:cs="Arial"/>
              </w:rPr>
            </w:pPr>
            <w:r w:rsidRPr="003E4D52">
              <w:rPr>
                <w:rFonts w:cs="Arial"/>
              </w:rPr>
              <w:t xml:space="preserve">To </w:t>
            </w:r>
            <w:r w:rsidR="00932753">
              <w:rPr>
                <w:rFonts w:cs="Arial"/>
              </w:rPr>
              <w:t>support the training</w:t>
            </w:r>
            <w:r w:rsidRPr="003E4D52">
              <w:rPr>
                <w:rFonts w:cs="Arial"/>
              </w:rPr>
              <w:t xml:space="preserve"> of existing, new and temporary staff, in procedures relating to the service</w:t>
            </w:r>
            <w:r>
              <w:rPr>
                <w:rFonts w:cs="Arial"/>
              </w:rPr>
              <w:t>.</w:t>
            </w:r>
          </w:p>
          <w:p w14:paraId="73262718" w14:textId="4EE59F01" w:rsidR="008249D6" w:rsidRPr="003E4D52" w:rsidRDefault="008249D6" w:rsidP="008249D6">
            <w:pPr>
              <w:spacing w:after="160" w:line="259" w:lineRule="auto"/>
              <w:rPr>
                <w:rFonts w:cs="Arial"/>
              </w:rPr>
            </w:pPr>
            <w:r w:rsidRPr="003E4D52">
              <w:rPr>
                <w:rFonts w:cs="Arial"/>
              </w:rPr>
              <w:t>To produce statistics</w:t>
            </w:r>
            <w:r w:rsidR="00635C80">
              <w:rPr>
                <w:rFonts w:cs="Arial"/>
              </w:rPr>
              <w:t xml:space="preserve"> </w:t>
            </w:r>
            <w:r w:rsidRPr="003E4D52">
              <w:rPr>
                <w:rFonts w:cs="Arial"/>
              </w:rPr>
              <w:t xml:space="preserve">and other management information </w:t>
            </w:r>
            <w:r>
              <w:rPr>
                <w:rFonts w:cs="Arial"/>
              </w:rPr>
              <w:t>on all aspects of Housing Benefit, Council Tax Reduction, Discretionary Housing Payments</w:t>
            </w:r>
            <w:r w:rsidR="009436D7">
              <w:rPr>
                <w:rFonts w:cs="Arial"/>
              </w:rPr>
              <w:t xml:space="preserve"> </w:t>
            </w:r>
            <w:r w:rsidR="002E0C24">
              <w:rPr>
                <w:rFonts w:cs="Arial"/>
              </w:rPr>
              <w:t xml:space="preserve">and other Government initiatives </w:t>
            </w:r>
            <w:r>
              <w:rPr>
                <w:rFonts w:cs="Arial"/>
              </w:rPr>
              <w:t>Benefit Compliance</w:t>
            </w:r>
            <w:r w:rsidR="008D3F05">
              <w:rPr>
                <w:rFonts w:cs="Arial"/>
              </w:rPr>
              <w:t>, Housing Benefit Award Accuracy</w:t>
            </w:r>
            <w:r>
              <w:rPr>
                <w:rFonts w:cs="Arial"/>
              </w:rPr>
              <w:t xml:space="preserve"> and Housing Benefit Recovery</w:t>
            </w:r>
            <w:r w:rsidRPr="008249D6">
              <w:rPr>
                <w:rFonts w:cs="Arial"/>
              </w:rPr>
              <w:t>.</w:t>
            </w:r>
            <w:r w:rsidRPr="003E4D52">
              <w:rPr>
                <w:rFonts w:cs="Arial"/>
              </w:rPr>
              <w:t xml:space="preserve"> </w:t>
            </w:r>
          </w:p>
          <w:p w14:paraId="36B705BF" w14:textId="77777777" w:rsidR="009436D7" w:rsidRDefault="00635C80" w:rsidP="00635C80">
            <w:r w:rsidRPr="00635C80">
              <w:t xml:space="preserve">Handle complex written, telephone and electronic enquiries regarding Housing Benefit, Council Tax Reduction, Discretionary Housing Payments and related Government initiatives and Housing Benefit Overpayments from councillors, applicants, council departments and external agencies (such as Solicitors, Citizens Advice, and Debt Agencies), ensuring timely responses that include all pertinent claim information. </w:t>
            </w:r>
          </w:p>
          <w:p w14:paraId="6DFF6194" w14:textId="77777777" w:rsidR="009436D7" w:rsidRDefault="009436D7" w:rsidP="009436D7"/>
          <w:p w14:paraId="0950A74F" w14:textId="403AACC8" w:rsidR="003D0728" w:rsidRDefault="003D0728" w:rsidP="003D0728">
            <w:pPr>
              <w:spacing w:after="160" w:line="259" w:lineRule="auto"/>
              <w:rPr>
                <w:rFonts w:cs="Arial"/>
              </w:rPr>
            </w:pPr>
            <w:r w:rsidRPr="003D0728">
              <w:rPr>
                <w:rFonts w:cs="Arial"/>
              </w:rPr>
              <w:t>To regularly review working practices/procedures</w:t>
            </w:r>
            <w:r w:rsidR="00635C80">
              <w:rPr>
                <w:rFonts w:cs="Arial"/>
              </w:rPr>
              <w:t xml:space="preserve">, including communicating relevant changes. </w:t>
            </w:r>
          </w:p>
          <w:p w14:paraId="11B137EF" w14:textId="733FAAB4" w:rsidR="009D6372" w:rsidRDefault="003D0728" w:rsidP="009D6372">
            <w:pPr>
              <w:spacing w:after="160" w:line="259" w:lineRule="auto"/>
              <w:rPr>
                <w:rFonts w:cs="Arial"/>
              </w:rPr>
            </w:pPr>
            <w:r>
              <w:rPr>
                <w:rFonts w:cs="Arial"/>
              </w:rPr>
              <w:t>To deal with complex queries from the team</w:t>
            </w:r>
            <w:r w:rsidR="009D6372">
              <w:rPr>
                <w:rFonts w:cs="Arial"/>
              </w:rPr>
              <w:t xml:space="preserve"> and supporting the team with legislative advice.</w:t>
            </w:r>
          </w:p>
          <w:p w14:paraId="7E76B47E" w14:textId="77777777" w:rsidR="00F44FB1" w:rsidRDefault="00F44FB1" w:rsidP="00F44FB1">
            <w:pPr>
              <w:spacing w:before="60" w:after="60"/>
              <w:ind w:right="227"/>
              <w:contextualSpacing/>
              <w:jc w:val="both"/>
              <w:rPr>
                <w:rFonts w:cs="Arial"/>
              </w:rPr>
            </w:pPr>
          </w:p>
          <w:p w14:paraId="748F9A8A" w14:textId="52BEDBB6" w:rsidR="00F44FB1" w:rsidRDefault="00F44FB1" w:rsidP="00F44FB1">
            <w:pPr>
              <w:spacing w:after="160" w:line="259" w:lineRule="auto"/>
              <w:rPr>
                <w:rFonts w:cs="Arial"/>
              </w:rPr>
            </w:pPr>
            <w:r w:rsidRPr="00F44FB1">
              <w:rPr>
                <w:rFonts w:cs="Arial"/>
              </w:rPr>
              <w:t>Carry out revisions or appeal cases</w:t>
            </w:r>
            <w:r w:rsidR="002E0C24">
              <w:rPr>
                <w:rFonts w:cs="Arial"/>
              </w:rPr>
              <w:t>, in</w:t>
            </w:r>
            <w:r w:rsidRPr="00F44FB1">
              <w:rPr>
                <w:rFonts w:cs="Arial"/>
              </w:rPr>
              <w:t>cluding representation at Tribunals</w:t>
            </w:r>
            <w:r w:rsidR="00635C80">
              <w:rPr>
                <w:rFonts w:cs="Arial"/>
              </w:rPr>
              <w:t xml:space="preserve"> when required. </w:t>
            </w:r>
          </w:p>
          <w:p w14:paraId="71BB3243" w14:textId="51BDC232" w:rsidR="00F44FB1" w:rsidRDefault="00F44FB1" w:rsidP="00F44FB1">
            <w:pPr>
              <w:spacing w:after="160" w:line="259" w:lineRule="auto"/>
              <w:rPr>
                <w:rFonts w:cs="Arial"/>
              </w:rPr>
            </w:pPr>
            <w:r w:rsidRPr="00F44FB1">
              <w:rPr>
                <w:rFonts w:cs="Arial"/>
              </w:rPr>
              <w:t xml:space="preserve">To </w:t>
            </w:r>
            <w:r w:rsidR="009436D7">
              <w:rPr>
                <w:rFonts w:cs="Arial"/>
              </w:rPr>
              <w:t xml:space="preserve">investigate and respond to </w:t>
            </w:r>
            <w:r w:rsidRPr="00F44FB1">
              <w:rPr>
                <w:rFonts w:cs="Arial"/>
              </w:rPr>
              <w:t>stage one complaints.</w:t>
            </w:r>
          </w:p>
          <w:p w14:paraId="70502A82" w14:textId="77777777" w:rsidR="00F44FB1" w:rsidRPr="00F44FB1" w:rsidRDefault="00F44FB1" w:rsidP="00F44FB1">
            <w:pPr>
              <w:spacing w:after="160" w:line="259" w:lineRule="auto"/>
              <w:rPr>
                <w:rFonts w:cs="Arial"/>
              </w:rPr>
            </w:pPr>
            <w:r w:rsidRPr="00F44FB1">
              <w:rPr>
                <w:rFonts w:cs="Arial"/>
              </w:rPr>
              <w:t>Updating of the Benefits Service webpages and improvements to make the information accessible and relatable.</w:t>
            </w:r>
          </w:p>
          <w:p w14:paraId="7337A077" w14:textId="77777777" w:rsidR="00F44FB1" w:rsidRPr="00F44FB1" w:rsidRDefault="00F44FB1" w:rsidP="00F44FB1">
            <w:pPr>
              <w:spacing w:after="160" w:line="259" w:lineRule="auto"/>
              <w:rPr>
                <w:rFonts w:cs="Arial"/>
                <w:b/>
                <w:bCs/>
              </w:rPr>
            </w:pPr>
            <w:r w:rsidRPr="00F44FB1">
              <w:rPr>
                <w:rFonts w:cs="Arial"/>
                <w:b/>
                <w:bCs/>
              </w:rPr>
              <w:t>General</w:t>
            </w:r>
          </w:p>
          <w:p w14:paraId="37F7E3E1" w14:textId="3353454A" w:rsidR="003E4D52" w:rsidRDefault="00F44FB1" w:rsidP="003E4D52">
            <w:pPr>
              <w:spacing w:after="160" w:line="259" w:lineRule="auto"/>
              <w:rPr>
                <w:rFonts w:cs="Arial"/>
              </w:rPr>
            </w:pPr>
            <w:r w:rsidRPr="00F44FB1">
              <w:rPr>
                <w:rFonts w:cs="Arial"/>
              </w:rPr>
              <w:t>To work with colleagues and other teams to achieve service plan objectives.</w:t>
            </w:r>
          </w:p>
          <w:p w14:paraId="0ADACB6D" w14:textId="06BAC682" w:rsidR="00F44FB1" w:rsidRPr="00F44FB1" w:rsidRDefault="00F44FB1" w:rsidP="003E4D52">
            <w:pPr>
              <w:spacing w:after="160" w:line="259" w:lineRule="auto"/>
              <w:rPr>
                <w:rFonts w:cs="Arial"/>
              </w:rPr>
            </w:pPr>
            <w:r w:rsidRPr="00F44FB1">
              <w:rPr>
                <w:rFonts w:cs="Arial"/>
              </w:rPr>
              <w:t>To participate in the Council’s Appraisal scheme and contribute to your own and your team’s development needs.</w:t>
            </w:r>
          </w:p>
          <w:p w14:paraId="37FCBFC0" w14:textId="77777777" w:rsidR="00F44FB1" w:rsidRDefault="00F44FB1" w:rsidP="00F44FB1">
            <w:pPr>
              <w:spacing w:after="160" w:line="259" w:lineRule="auto"/>
              <w:rPr>
                <w:rFonts w:cs="Arial"/>
              </w:rPr>
            </w:pPr>
            <w:r w:rsidRPr="00F44FB1">
              <w:rPr>
                <w:rFonts w:cs="Arial"/>
              </w:rPr>
              <w:t>To comply with GDPR ensuring customers’ data is protected and the Council’s obligations are met.</w:t>
            </w:r>
          </w:p>
          <w:p w14:paraId="3CCE837D" w14:textId="77777777" w:rsidR="001B774B" w:rsidRPr="00350148" w:rsidRDefault="001B774B" w:rsidP="001B774B">
            <w:pPr>
              <w:spacing w:before="120" w:after="120"/>
              <w:rPr>
                <w:rFonts w:cs="Arial"/>
              </w:rPr>
            </w:pPr>
            <w:r w:rsidRPr="00350148">
              <w:rPr>
                <w:rFonts w:cs="Arial"/>
              </w:rPr>
              <w:t>Comply with the requirements of the Government Connect Secure Extranet to access DWP data systems and data transfer. Comply with the requirements of Data Protection legislation and ensure the secure processing and storage of customer's personal data.</w:t>
            </w:r>
          </w:p>
          <w:p w14:paraId="350A9C27" w14:textId="77777777" w:rsidR="001B774B" w:rsidRDefault="001B774B" w:rsidP="00F44FB1">
            <w:pPr>
              <w:spacing w:after="160" w:line="259" w:lineRule="auto"/>
              <w:rPr>
                <w:rFonts w:cs="Arial"/>
              </w:rPr>
            </w:pPr>
            <w:r w:rsidRPr="00350148">
              <w:rPr>
                <w:rFonts w:cs="Arial"/>
              </w:rPr>
              <w:t>Abide by the Council’s Equal Opportunity Policy Statement which makes commitment to promote equal opportunities and race equality in Wealden.</w:t>
            </w:r>
          </w:p>
          <w:p w14:paraId="7D92C7CB" w14:textId="58F9E5EC" w:rsidR="002A5E43" w:rsidRPr="00F44FB1" w:rsidRDefault="002A5E43" w:rsidP="002A5E43">
            <w:pPr>
              <w:spacing w:after="160" w:line="259" w:lineRule="auto"/>
              <w:rPr>
                <w:rFonts w:cs="Arial"/>
              </w:rPr>
            </w:pPr>
            <w:r w:rsidRPr="00F44FB1">
              <w:rPr>
                <w:rFonts w:cs="Arial"/>
              </w:rPr>
              <w:t>To oversee administrative support for the team</w:t>
            </w:r>
            <w:r w:rsidRPr="002A5E43">
              <w:rPr>
                <w:rFonts w:cs="Arial"/>
              </w:rPr>
              <w:t>.</w:t>
            </w:r>
          </w:p>
          <w:p w14:paraId="0ACB5870" w14:textId="5C6BD69E" w:rsidR="00D4522F" w:rsidRDefault="00D4522F" w:rsidP="00D4522F">
            <w:pPr>
              <w:spacing w:after="160" w:line="259" w:lineRule="auto"/>
              <w:rPr>
                <w:rFonts w:cs="Arial"/>
              </w:rPr>
            </w:pPr>
            <w:r w:rsidRPr="00F44FB1">
              <w:rPr>
                <w:rFonts w:cs="Arial"/>
              </w:rPr>
              <w:t>To ensure that all staff provide a high level of customer care in service delivery, whether services are provided by telephone, face-to-face interviews</w:t>
            </w:r>
            <w:r w:rsidRPr="00D4522F">
              <w:rPr>
                <w:rFonts w:cs="Arial"/>
              </w:rPr>
              <w:t>, letter, email</w:t>
            </w:r>
            <w:r w:rsidRPr="00F44FB1">
              <w:rPr>
                <w:rFonts w:cs="Arial"/>
              </w:rPr>
              <w:t xml:space="preserve"> or by home visits.</w:t>
            </w:r>
          </w:p>
          <w:p w14:paraId="70F8B9A0" w14:textId="77777777" w:rsidR="009D6372" w:rsidRPr="00F44FB1" w:rsidRDefault="009D6372" w:rsidP="009D6372">
            <w:pPr>
              <w:spacing w:after="160" w:line="259" w:lineRule="auto"/>
              <w:rPr>
                <w:rFonts w:cs="Arial"/>
              </w:rPr>
            </w:pPr>
            <w:r>
              <w:rPr>
                <w:rFonts w:cs="Arial"/>
              </w:rPr>
              <w:t>Promote continued professional development across the team.</w:t>
            </w:r>
          </w:p>
          <w:p w14:paraId="56CDB713" w14:textId="77777777" w:rsidR="00601900" w:rsidRDefault="00D4522F" w:rsidP="00D4522F">
            <w:pPr>
              <w:spacing w:after="160" w:line="259" w:lineRule="auto"/>
              <w:rPr>
                <w:rFonts w:cs="Arial"/>
              </w:rPr>
            </w:pPr>
            <w:r w:rsidRPr="00F44FB1">
              <w:rPr>
                <w:rFonts w:cs="Arial"/>
              </w:rPr>
              <w:t xml:space="preserve">To assist on the introduction of </w:t>
            </w:r>
            <w:r w:rsidRPr="00D4522F">
              <w:rPr>
                <w:rFonts w:cs="Arial"/>
              </w:rPr>
              <w:t xml:space="preserve">any </w:t>
            </w:r>
            <w:r w:rsidRPr="00F44FB1">
              <w:rPr>
                <w:rFonts w:cs="Arial"/>
              </w:rPr>
              <w:t xml:space="preserve">new software to manage the data and processes of the </w:t>
            </w:r>
            <w:r w:rsidRPr="00D4522F">
              <w:rPr>
                <w:rFonts w:cs="Arial"/>
              </w:rPr>
              <w:t>Benefits Team</w:t>
            </w:r>
            <w:r w:rsidRPr="00F44FB1">
              <w:rPr>
                <w:rFonts w:cs="Arial"/>
              </w:rPr>
              <w:t>.</w:t>
            </w:r>
          </w:p>
          <w:p w14:paraId="0E4FC307" w14:textId="77777777" w:rsidR="001B774B" w:rsidRDefault="001B774B" w:rsidP="001B774B">
            <w:pPr>
              <w:spacing w:before="120" w:after="120"/>
              <w:rPr>
                <w:rFonts w:cs="Arial"/>
              </w:rPr>
            </w:pPr>
            <w:r w:rsidRPr="00350148">
              <w:rPr>
                <w:rFonts w:cs="Arial"/>
              </w:rPr>
              <w:t>Be fraud aware and refer any claims or data that appears irregular for investigation.</w:t>
            </w:r>
          </w:p>
          <w:p w14:paraId="292D0F88" w14:textId="77777777" w:rsidR="001B774B" w:rsidRPr="00350148" w:rsidRDefault="001B774B" w:rsidP="001B774B">
            <w:pPr>
              <w:spacing w:before="120" w:after="120"/>
              <w:rPr>
                <w:rFonts w:cs="Arial"/>
              </w:rPr>
            </w:pPr>
            <w:r w:rsidRPr="00350148">
              <w:rPr>
                <w:rFonts w:cs="Arial"/>
              </w:rPr>
              <w:t>Abide by the Council's Benefits Service Standards, Policies and Procedures.</w:t>
            </w:r>
          </w:p>
          <w:p w14:paraId="40B99DB0" w14:textId="77777777" w:rsidR="001B774B" w:rsidRPr="00350148" w:rsidRDefault="001B774B" w:rsidP="001B774B">
            <w:pPr>
              <w:spacing w:before="120" w:after="120"/>
              <w:rPr>
                <w:rFonts w:cs="Arial"/>
              </w:rPr>
            </w:pPr>
            <w:r w:rsidRPr="00350148">
              <w:rPr>
                <w:rFonts w:cs="Arial"/>
              </w:rPr>
              <w:t>Ensure data quality standards are maintained by ensuring all data is processed accurately and in a timely manner.</w:t>
            </w:r>
          </w:p>
          <w:p w14:paraId="45877452" w14:textId="77777777" w:rsidR="00D4522F" w:rsidRDefault="00D4522F" w:rsidP="00D4522F">
            <w:pPr>
              <w:spacing w:after="160" w:line="259" w:lineRule="auto"/>
              <w:rPr>
                <w:rFonts w:cs="Arial"/>
              </w:rPr>
            </w:pPr>
            <w:r w:rsidRPr="003E4D52">
              <w:rPr>
                <w:rFonts w:cs="Arial"/>
              </w:rPr>
              <w:t>To act in accordance with the Council’s health and safety policy to take reasonable care for your own health and safety and that of others who may be affected by your work activity.</w:t>
            </w:r>
          </w:p>
          <w:p w14:paraId="78864CA5" w14:textId="77777777" w:rsidR="004D323B" w:rsidRPr="003E4D52" w:rsidRDefault="004D323B" w:rsidP="004D323B">
            <w:pPr>
              <w:spacing w:after="160" w:line="259" w:lineRule="auto"/>
              <w:rPr>
                <w:rFonts w:cs="Arial"/>
              </w:rPr>
            </w:pPr>
            <w:r w:rsidRPr="003E4D52">
              <w:rPr>
                <w:rFonts w:cs="Arial"/>
              </w:rPr>
              <w:t xml:space="preserve">To represent the </w:t>
            </w:r>
            <w:r>
              <w:rPr>
                <w:rFonts w:cs="Arial"/>
              </w:rPr>
              <w:t>Benefits Team</w:t>
            </w:r>
            <w:r w:rsidRPr="003E4D52">
              <w:rPr>
                <w:rFonts w:cs="Arial"/>
              </w:rPr>
              <w:t xml:space="preserve"> and to promote good inter departmental/agency working by attending meetings, agreeing protocols and procedural arrangements with other agencies and departments</w:t>
            </w:r>
            <w:r>
              <w:rPr>
                <w:rFonts w:cs="Arial"/>
              </w:rPr>
              <w:t>.</w:t>
            </w:r>
          </w:p>
          <w:p w14:paraId="13C557C1" w14:textId="77777777" w:rsidR="004D323B" w:rsidRPr="003D0728" w:rsidRDefault="004D323B" w:rsidP="004D323B">
            <w:pPr>
              <w:spacing w:after="160" w:line="259" w:lineRule="auto"/>
              <w:rPr>
                <w:rFonts w:cs="Arial"/>
              </w:rPr>
            </w:pPr>
            <w:r w:rsidRPr="003D0728">
              <w:rPr>
                <w:rFonts w:cs="Arial"/>
              </w:rPr>
              <w:t>To record all actions, communication requests and received documentation relating to customers promptly on the computerised system</w:t>
            </w:r>
            <w:r>
              <w:rPr>
                <w:rFonts w:cs="Arial"/>
              </w:rPr>
              <w:t>.</w:t>
            </w:r>
          </w:p>
          <w:p w14:paraId="391B3203" w14:textId="39DB7519" w:rsidR="004D323B" w:rsidRPr="00686D54" w:rsidRDefault="004D323B" w:rsidP="00D4522F">
            <w:pPr>
              <w:spacing w:after="160" w:line="259" w:lineRule="auto"/>
              <w:rPr>
                <w:rFonts w:cs="Arial"/>
              </w:rPr>
            </w:pPr>
            <w:r w:rsidRPr="003D0728">
              <w:rPr>
                <w:rFonts w:cs="Arial"/>
              </w:rPr>
              <w:t>To undertake such other activities as may be decided by the Council or the Head of Service commensurate with the level of the post.</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1"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33281846" w:rsidR="00133892" w:rsidRPr="001B75E1" w:rsidRDefault="00FE058F" w:rsidP="00740A56">
            <w:pPr>
              <w:spacing w:before="60" w:after="60"/>
              <w:ind w:right="227"/>
              <w:rPr>
                <w:rFonts w:cs="Arial"/>
                <w:color w:val="FF0000"/>
              </w:rPr>
            </w:pPr>
            <w:r w:rsidRPr="001B75E1">
              <w:rPr>
                <w:rFonts w:cs="Arial"/>
                <w:b/>
                <w:bCs/>
              </w:rPr>
              <w:t xml:space="preserve">What are the </w:t>
            </w:r>
            <w:r w:rsidR="00133892" w:rsidRPr="001B75E1">
              <w:rPr>
                <w:rFonts w:cs="Arial"/>
                <w:b/>
                <w:bCs/>
              </w:rPr>
              <w:t>most important things I will be doing?</w:t>
            </w:r>
            <w:r w:rsidR="00133892">
              <w:rPr>
                <w:rFonts w:cs="Arial"/>
              </w:rPr>
              <w:t xml:space="preserve"> </w:t>
            </w:r>
          </w:p>
          <w:p w14:paraId="3DADC0EC" w14:textId="461710DF" w:rsidR="009436D7" w:rsidRDefault="00B76C84" w:rsidP="00740A56">
            <w:pPr>
              <w:spacing w:before="60" w:after="60"/>
              <w:ind w:right="227"/>
              <w:rPr>
                <w:rFonts w:cs="Arial"/>
              </w:rPr>
            </w:pPr>
            <w:r>
              <w:rPr>
                <w:rFonts w:cs="Arial"/>
              </w:rPr>
              <w:t xml:space="preserve">Collective leadership </w:t>
            </w:r>
            <w:r w:rsidR="004D323B">
              <w:rPr>
                <w:rFonts w:cs="Arial"/>
              </w:rPr>
              <w:t>of</w:t>
            </w:r>
            <w:r w:rsidR="00137ADB">
              <w:rPr>
                <w:rFonts w:cs="Arial"/>
              </w:rPr>
              <w:t xml:space="preserve"> the</w:t>
            </w:r>
            <w:r w:rsidR="004D323B">
              <w:rPr>
                <w:rFonts w:cs="Arial"/>
              </w:rPr>
              <w:t xml:space="preserve"> Benefits </w:t>
            </w:r>
            <w:r w:rsidR="00137ADB">
              <w:rPr>
                <w:rFonts w:cs="Arial"/>
              </w:rPr>
              <w:t xml:space="preserve">and </w:t>
            </w:r>
            <w:r w:rsidR="004D323B">
              <w:rPr>
                <w:rFonts w:cs="Arial"/>
              </w:rPr>
              <w:t>Overpayments Team</w:t>
            </w:r>
            <w:r w:rsidR="00137ADB">
              <w:rPr>
                <w:rFonts w:cs="Arial"/>
              </w:rPr>
              <w:t xml:space="preserve"> ensuring</w:t>
            </w:r>
            <w:r w:rsidR="009436D7">
              <w:rPr>
                <w:rFonts w:cs="Arial"/>
              </w:rPr>
              <w:t xml:space="preserve"> </w:t>
            </w:r>
            <w:r w:rsidR="004D323B">
              <w:rPr>
                <w:rFonts w:cs="Arial"/>
              </w:rPr>
              <w:t>the</w:t>
            </w:r>
            <w:r w:rsidR="004D323B" w:rsidRPr="00F44FB1">
              <w:rPr>
                <w:rFonts w:cs="Arial"/>
              </w:rPr>
              <w:t xml:space="preserve"> assessment of </w:t>
            </w:r>
            <w:r w:rsidR="004D323B" w:rsidRPr="00D4522F">
              <w:rPr>
                <w:rFonts w:cs="Arial"/>
              </w:rPr>
              <w:t xml:space="preserve">Housing Benefit, Council Tax Reduction, Discretionary Housing Payments, </w:t>
            </w:r>
            <w:r w:rsidR="00740A56">
              <w:rPr>
                <w:rFonts w:cs="Arial"/>
              </w:rPr>
              <w:t>and any other Government initiatives</w:t>
            </w:r>
            <w:r w:rsidR="00137ADB">
              <w:rPr>
                <w:rFonts w:cs="Arial"/>
              </w:rPr>
              <w:t xml:space="preserve"> are accurately processed, in a timely manner, adhering to and bei</w:t>
            </w:r>
            <w:r w:rsidR="009436D7">
              <w:rPr>
                <w:rFonts w:cs="Arial"/>
              </w:rPr>
              <w:t>n</w:t>
            </w:r>
            <w:r w:rsidR="00137ADB">
              <w:rPr>
                <w:rFonts w:cs="Arial"/>
              </w:rPr>
              <w:t>g compliant with policy and relevant legislation including the r</w:t>
            </w:r>
            <w:r w:rsidR="004D323B" w:rsidRPr="00D4522F">
              <w:rPr>
                <w:rFonts w:cs="Arial"/>
              </w:rPr>
              <w:t xml:space="preserve">eview &amp; </w:t>
            </w:r>
            <w:r w:rsidR="00137ADB">
              <w:rPr>
                <w:rFonts w:cs="Arial"/>
              </w:rPr>
              <w:t>c</w:t>
            </w:r>
            <w:r w:rsidR="004D323B" w:rsidRPr="00D4522F">
              <w:rPr>
                <w:rFonts w:cs="Arial"/>
              </w:rPr>
              <w:t>ompliance of benefit claims and Housing Benefit Overpayment recovery</w:t>
            </w:r>
            <w:r w:rsidR="00DD52F6">
              <w:rPr>
                <w:rFonts w:cs="Arial"/>
              </w:rPr>
              <w:t xml:space="preserve"> </w:t>
            </w:r>
          </w:p>
          <w:p w14:paraId="130123B6" w14:textId="77777777" w:rsidR="009436D7" w:rsidRDefault="009436D7" w:rsidP="00740A56">
            <w:pPr>
              <w:spacing w:before="60" w:after="60"/>
              <w:ind w:right="227"/>
              <w:rPr>
                <w:rFonts w:cs="Arial"/>
              </w:rPr>
            </w:pPr>
          </w:p>
          <w:p w14:paraId="4931F3AE" w14:textId="56D1EE72" w:rsidR="009436D7" w:rsidRDefault="009436D7" w:rsidP="00740A56">
            <w:pPr>
              <w:spacing w:before="60" w:after="60"/>
              <w:ind w:right="227"/>
              <w:rPr>
                <w:rFonts w:cs="Arial"/>
              </w:rPr>
            </w:pPr>
            <w:r>
              <w:rPr>
                <w:rFonts w:cs="Arial"/>
              </w:rPr>
              <w:t>Reducing risk to Subsidy</w:t>
            </w:r>
          </w:p>
          <w:p w14:paraId="4D6C58D2" w14:textId="77777777" w:rsidR="00740A56" w:rsidRDefault="00740A56" w:rsidP="00740A56">
            <w:pPr>
              <w:spacing w:before="60" w:after="60"/>
              <w:ind w:right="227"/>
              <w:rPr>
                <w:rFonts w:cs="Arial"/>
              </w:rPr>
            </w:pPr>
          </w:p>
          <w:p w14:paraId="31F0BE56" w14:textId="18337B9A" w:rsidR="004D323B" w:rsidRDefault="004D323B" w:rsidP="00740A56">
            <w:pPr>
              <w:spacing w:before="60" w:after="60"/>
              <w:ind w:right="227"/>
              <w:rPr>
                <w:rFonts w:cs="Arial"/>
              </w:rPr>
            </w:pPr>
            <w:r>
              <w:rPr>
                <w:rFonts w:cs="Arial"/>
              </w:rPr>
              <w:t>To ensure that Housing Benefit of nearly £15M a year is paid correctly in accordance with the Housing Benefit regulations in a timely manner.</w:t>
            </w:r>
          </w:p>
          <w:p w14:paraId="7C4CB212" w14:textId="77777777" w:rsidR="00740A56" w:rsidRDefault="00740A56" w:rsidP="00740A56">
            <w:pPr>
              <w:spacing w:before="60" w:after="60"/>
              <w:ind w:right="227"/>
              <w:rPr>
                <w:rFonts w:cs="Arial"/>
              </w:rPr>
            </w:pPr>
          </w:p>
          <w:p w14:paraId="401EDC1E" w14:textId="509842EF" w:rsidR="004D323B" w:rsidRDefault="004D323B" w:rsidP="00740A56">
            <w:pPr>
              <w:spacing w:before="60" w:after="60"/>
              <w:ind w:right="227"/>
              <w:rPr>
                <w:rFonts w:cs="Arial"/>
              </w:rPr>
            </w:pPr>
            <w:r>
              <w:rPr>
                <w:rFonts w:cs="Arial"/>
              </w:rPr>
              <w:t>To ensure that Council Tax Reduction of nearly £12M a year is paid correctly in accordance with our Council Tax Reduction Policy in a timely manner.</w:t>
            </w:r>
          </w:p>
          <w:p w14:paraId="4BA562DB" w14:textId="77777777" w:rsidR="00740A56" w:rsidRDefault="00740A56" w:rsidP="00740A56">
            <w:pPr>
              <w:spacing w:before="60" w:after="60"/>
              <w:ind w:right="227"/>
              <w:rPr>
                <w:rFonts w:cs="Arial"/>
              </w:rPr>
            </w:pPr>
          </w:p>
          <w:p w14:paraId="0F4C4811" w14:textId="25586848" w:rsidR="004D323B" w:rsidRDefault="004D323B" w:rsidP="00740A56">
            <w:pPr>
              <w:spacing w:before="60" w:after="60"/>
              <w:ind w:right="227"/>
              <w:rPr>
                <w:rFonts w:cs="Arial"/>
              </w:rPr>
            </w:pPr>
            <w:r>
              <w:rPr>
                <w:rFonts w:cs="Arial"/>
              </w:rPr>
              <w:t>To ensure that Discretionary Housing Payments of £170,709 a year is paid correctly in accordance with national guidance and our Discretionary Housing Payment Policy in a timely manner.</w:t>
            </w:r>
          </w:p>
          <w:p w14:paraId="65D6664E" w14:textId="77777777" w:rsidR="00E03071" w:rsidRDefault="00E03071" w:rsidP="00E03071">
            <w:pPr>
              <w:spacing w:before="60" w:after="60"/>
              <w:ind w:right="227"/>
              <w:rPr>
                <w:rFonts w:cs="Arial"/>
              </w:rPr>
            </w:pPr>
            <w:r>
              <w:rPr>
                <w:rFonts w:cs="Arial"/>
              </w:rPr>
              <w:t>To ensure the Housing Benefit Overpayment recovery process of over £1M is in line with national guidance, regulations and best practice.</w:t>
            </w:r>
          </w:p>
          <w:p w14:paraId="5E193E8A" w14:textId="77777777" w:rsidR="00E03071" w:rsidRDefault="00E03071" w:rsidP="00740A56">
            <w:pPr>
              <w:spacing w:before="60" w:after="60"/>
              <w:ind w:right="227"/>
              <w:rPr>
                <w:rFonts w:cs="Arial"/>
              </w:rPr>
            </w:pPr>
          </w:p>
          <w:p w14:paraId="6F670A48" w14:textId="2F45F9FF" w:rsidR="00AB5326" w:rsidRDefault="00AB5326" w:rsidP="00740A56">
            <w:pPr>
              <w:spacing w:before="60" w:after="60"/>
              <w:ind w:right="227"/>
              <w:rPr>
                <w:rFonts w:cs="Arial"/>
              </w:rPr>
            </w:pPr>
            <w:r>
              <w:rPr>
                <w:rFonts w:cs="Arial"/>
              </w:rPr>
              <w:t xml:space="preserve">To lead the Benefits Team through a </w:t>
            </w:r>
            <w:proofErr w:type="gramStart"/>
            <w:r>
              <w:rPr>
                <w:rFonts w:cs="Arial"/>
              </w:rPr>
              <w:t>continued</w:t>
            </w:r>
            <w:proofErr w:type="gramEnd"/>
            <w:r>
              <w:rPr>
                <w:rFonts w:cs="Arial"/>
              </w:rPr>
              <w:t xml:space="preserve"> strive for improvement, making best use of strategy, planning and negotiation to achieve best performance.</w:t>
            </w:r>
          </w:p>
          <w:p w14:paraId="7CEE4B08" w14:textId="77777777" w:rsidR="00740A56" w:rsidRDefault="00740A56" w:rsidP="00740A56">
            <w:pPr>
              <w:spacing w:before="60" w:after="60"/>
              <w:ind w:right="227"/>
              <w:rPr>
                <w:rFonts w:cs="Arial"/>
              </w:rPr>
            </w:pPr>
          </w:p>
          <w:p w14:paraId="4579FD6A" w14:textId="0AFBE78A" w:rsidR="004D323B" w:rsidRPr="00FE058F" w:rsidRDefault="00392BB5" w:rsidP="00740A56">
            <w:pPr>
              <w:spacing w:before="60" w:after="60"/>
              <w:ind w:right="227"/>
              <w:rPr>
                <w:rFonts w:cs="Arial"/>
                <w:b/>
                <w:bCs/>
              </w:rPr>
            </w:pPr>
            <w:r>
              <w:rPr>
                <w:rFonts w:cs="Arial"/>
              </w:rPr>
              <w:t>To support development of team to ensure continuing professional development.</w:t>
            </w:r>
          </w:p>
        </w:tc>
      </w:tr>
      <w:bookmarkEnd w:id="1"/>
      <w:tr w:rsidR="0053519D" w:rsidRPr="00116EBE" w14:paraId="345D8855" w14:textId="77777777" w:rsidTr="007501BC">
        <w:tc>
          <w:tcPr>
            <w:tcW w:w="9060" w:type="dxa"/>
            <w:shd w:val="clear" w:color="auto" w:fill="FFFFFF" w:themeFill="background1"/>
          </w:tcPr>
          <w:p w14:paraId="44203DE4" w14:textId="130449F8" w:rsidR="00E1645B" w:rsidRPr="001B75E1" w:rsidRDefault="005C02DF" w:rsidP="00D700F3">
            <w:pPr>
              <w:spacing w:before="60" w:after="60"/>
              <w:ind w:right="227"/>
              <w:jc w:val="both"/>
              <w:rPr>
                <w:rFonts w:cs="Arial"/>
                <w:color w:val="FF0000"/>
              </w:rPr>
            </w:pPr>
            <w:r w:rsidRPr="001B75E1">
              <w:rPr>
                <w:rFonts w:cs="Arial"/>
                <w:b/>
                <w:bCs/>
              </w:rPr>
              <w:t xml:space="preserve">What other activities will </w:t>
            </w:r>
            <w:r w:rsidR="00E1645B" w:rsidRPr="001B75E1">
              <w:rPr>
                <w:rFonts w:cs="Arial"/>
                <w:b/>
                <w:bCs/>
              </w:rPr>
              <w:t xml:space="preserve">I be responsible for? </w:t>
            </w:r>
            <w:r w:rsidR="007C0CEE">
              <w:rPr>
                <w:rFonts w:cs="Arial"/>
                <w:b/>
                <w:bCs/>
              </w:rPr>
              <w:t xml:space="preserve"> </w:t>
            </w:r>
          </w:p>
          <w:p w14:paraId="3DCB4C56" w14:textId="7A1803A6" w:rsidR="00137ADB" w:rsidRDefault="00137ADB" w:rsidP="007664B4">
            <w:pPr>
              <w:spacing w:after="160" w:line="259" w:lineRule="auto"/>
              <w:rPr>
                <w:rFonts w:cs="Arial"/>
              </w:rPr>
            </w:pPr>
            <w:r>
              <w:rPr>
                <w:rFonts w:cs="Arial"/>
              </w:rPr>
              <w:t xml:space="preserve">Collectively responsible for </w:t>
            </w:r>
            <w:r w:rsidR="007664B4" w:rsidRPr="003E4D52">
              <w:rPr>
                <w:rFonts w:cs="Arial"/>
              </w:rPr>
              <w:t>produc</w:t>
            </w:r>
            <w:r>
              <w:rPr>
                <w:rFonts w:cs="Arial"/>
              </w:rPr>
              <w:t>ing</w:t>
            </w:r>
            <w:r w:rsidR="00DD52F6">
              <w:rPr>
                <w:rFonts w:cs="Arial"/>
              </w:rPr>
              <w:t xml:space="preserve"> </w:t>
            </w:r>
            <w:r w:rsidR="007664B4" w:rsidRPr="003E4D52">
              <w:rPr>
                <w:rFonts w:cs="Arial"/>
              </w:rPr>
              <w:t>detailed statistics, and other management information</w:t>
            </w:r>
            <w:r w:rsidR="00DD52F6">
              <w:rPr>
                <w:rFonts w:cs="Arial"/>
              </w:rPr>
              <w:t>.</w:t>
            </w:r>
            <w:r w:rsidR="007664B4" w:rsidRPr="003E4D52">
              <w:rPr>
                <w:rFonts w:cs="Arial"/>
              </w:rPr>
              <w:t xml:space="preserve"> </w:t>
            </w:r>
          </w:p>
          <w:p w14:paraId="108605F7" w14:textId="5ED2B708" w:rsidR="007664B4" w:rsidRDefault="007664B4" w:rsidP="007664B4">
            <w:pPr>
              <w:spacing w:after="160" w:line="259" w:lineRule="auto"/>
              <w:rPr>
                <w:rFonts w:cs="Arial"/>
              </w:rPr>
            </w:pPr>
            <w:r>
              <w:rPr>
                <w:rFonts w:cs="Arial"/>
              </w:rPr>
              <w:t>Reporting as required to Benefits Team, Revenues &amp; Benefits, Revenues &amp; Benefits Manager, Head of Digital &amp; Benefits</w:t>
            </w:r>
            <w:r w:rsidR="00DD52F6">
              <w:rPr>
                <w:rFonts w:cs="Arial"/>
              </w:rPr>
              <w:t>.</w:t>
            </w:r>
          </w:p>
          <w:p w14:paraId="777F4FD6" w14:textId="77777777" w:rsidR="00614416" w:rsidRDefault="00614416" w:rsidP="00614416">
            <w:pPr>
              <w:spacing w:after="160" w:line="259" w:lineRule="auto"/>
              <w:rPr>
                <w:rFonts w:cs="Arial"/>
              </w:rPr>
            </w:pPr>
            <w:r>
              <w:rPr>
                <w:rFonts w:cs="Arial"/>
              </w:rPr>
              <w:t>To deal with complex queries from the team and supporting the team with legislative advice.</w:t>
            </w:r>
          </w:p>
          <w:p w14:paraId="44DF4B82" w14:textId="77777777" w:rsidR="007664B4" w:rsidRDefault="007664B4" w:rsidP="007664B4">
            <w:pPr>
              <w:spacing w:before="60" w:after="60"/>
              <w:ind w:right="227"/>
              <w:contextualSpacing/>
              <w:rPr>
                <w:rFonts w:cs="Arial"/>
              </w:rPr>
            </w:pPr>
          </w:p>
          <w:p w14:paraId="7DFE55DF" w14:textId="77777777" w:rsidR="007664B4" w:rsidRDefault="007664B4" w:rsidP="007664B4">
            <w:pPr>
              <w:spacing w:before="60" w:after="60"/>
              <w:ind w:right="227"/>
              <w:contextualSpacing/>
              <w:rPr>
                <w:rFonts w:cs="Arial"/>
              </w:rPr>
            </w:pPr>
            <w:r>
              <w:rPr>
                <w:rFonts w:cs="Arial"/>
              </w:rPr>
              <w:t xml:space="preserve">Manage the team in accordance with Wealden policies and procedures including sickness monitoring, staff recruitment, 121s, </w:t>
            </w:r>
            <w:proofErr w:type="gramStart"/>
            <w:r>
              <w:rPr>
                <w:rFonts w:cs="Arial"/>
              </w:rPr>
              <w:t>6 month</w:t>
            </w:r>
            <w:proofErr w:type="gramEnd"/>
            <w:r>
              <w:rPr>
                <w:rFonts w:cs="Arial"/>
              </w:rPr>
              <w:t xml:space="preserve"> reviews and annual appraisals.</w:t>
            </w:r>
          </w:p>
          <w:p w14:paraId="2131434D" w14:textId="77777777" w:rsidR="007664B4" w:rsidRDefault="007664B4" w:rsidP="007664B4">
            <w:pPr>
              <w:spacing w:before="60" w:after="60"/>
              <w:ind w:right="227"/>
              <w:contextualSpacing/>
              <w:jc w:val="both"/>
              <w:rPr>
                <w:rFonts w:cs="Arial"/>
              </w:rPr>
            </w:pPr>
          </w:p>
          <w:p w14:paraId="79EF9B0A" w14:textId="2463E93E" w:rsidR="007664B4" w:rsidRDefault="00137ADB" w:rsidP="007664B4">
            <w:pPr>
              <w:spacing w:after="160" w:line="259" w:lineRule="auto"/>
              <w:rPr>
                <w:rFonts w:cs="Arial"/>
              </w:rPr>
            </w:pPr>
            <w:r>
              <w:rPr>
                <w:rFonts w:cs="Arial"/>
              </w:rPr>
              <w:t>Direct and m</w:t>
            </w:r>
            <w:r w:rsidR="007664B4">
              <w:rPr>
                <w:rFonts w:cs="Arial"/>
              </w:rPr>
              <w:t>anage the workload and resources to ensure that DWP and internal targets are achieved and five-star customer service is delivered.</w:t>
            </w:r>
          </w:p>
          <w:p w14:paraId="781BC611" w14:textId="77777777" w:rsidR="007664B4" w:rsidRDefault="007664B4" w:rsidP="007664B4">
            <w:pPr>
              <w:spacing w:after="160" w:line="259" w:lineRule="auto"/>
              <w:rPr>
                <w:rFonts w:cs="Arial"/>
              </w:rPr>
            </w:pPr>
            <w:r w:rsidRPr="00F44FB1">
              <w:rPr>
                <w:rFonts w:cs="Arial"/>
              </w:rPr>
              <w:t xml:space="preserve">Communicate procedural, system and process changes or decisions to the team identifying where training is required. </w:t>
            </w:r>
          </w:p>
          <w:p w14:paraId="225CE189" w14:textId="6A6AC7C6" w:rsidR="007664B4" w:rsidRDefault="00137ADB" w:rsidP="007664B4">
            <w:pPr>
              <w:spacing w:after="160" w:line="259" w:lineRule="auto"/>
              <w:rPr>
                <w:rFonts w:cs="Arial"/>
              </w:rPr>
            </w:pPr>
            <w:r>
              <w:rPr>
                <w:rFonts w:cs="Arial"/>
              </w:rPr>
              <w:t xml:space="preserve">Investigate and respond to </w:t>
            </w:r>
            <w:r w:rsidR="007664B4" w:rsidRPr="00F44FB1">
              <w:rPr>
                <w:rFonts w:cs="Arial"/>
              </w:rPr>
              <w:t>stage one complaints.</w:t>
            </w:r>
          </w:p>
          <w:p w14:paraId="52878747" w14:textId="44B74EA6" w:rsidR="007C0CEE" w:rsidRPr="005C02DF" w:rsidRDefault="007664B4" w:rsidP="007664B4">
            <w:pPr>
              <w:spacing w:after="160" w:line="259" w:lineRule="auto"/>
              <w:rPr>
                <w:rFonts w:cs="Arial"/>
              </w:rPr>
            </w:pPr>
            <w:r w:rsidRPr="00F44FB1">
              <w:rPr>
                <w:rFonts w:cs="Arial"/>
              </w:rPr>
              <w:t>To ensure that all staff provide a high level of customer care in service delivery, whether services are provided by telephone, face-to-face interviews</w:t>
            </w:r>
            <w:r w:rsidRPr="00D4522F">
              <w:rPr>
                <w:rFonts w:cs="Arial"/>
              </w:rPr>
              <w:t>, letter, email</w:t>
            </w:r>
            <w:r w:rsidRPr="00F44FB1">
              <w:rPr>
                <w:rFonts w:cs="Arial"/>
              </w:rPr>
              <w:t xml:space="preserve"> or by home visits.</w:t>
            </w:r>
          </w:p>
        </w:tc>
      </w:tr>
      <w:tr w:rsidR="0053519D" w:rsidRPr="00116EBE" w14:paraId="65CC63E2" w14:textId="77777777" w:rsidTr="007501BC">
        <w:tc>
          <w:tcPr>
            <w:tcW w:w="9060" w:type="dxa"/>
            <w:shd w:val="clear" w:color="auto" w:fill="FFFFFF" w:themeFill="background1"/>
          </w:tcPr>
          <w:p w14:paraId="6B2302CA" w14:textId="30757627" w:rsidR="007107F0" w:rsidRPr="001B75E1" w:rsidRDefault="007107F0" w:rsidP="00D700F3">
            <w:pPr>
              <w:spacing w:before="60" w:after="60"/>
              <w:ind w:right="227"/>
              <w:jc w:val="both"/>
              <w:rPr>
                <w:rFonts w:cs="Arial"/>
                <w:color w:val="FF0000"/>
              </w:rPr>
            </w:pPr>
            <w:r w:rsidRPr="001B75E1">
              <w:rPr>
                <w:rFonts w:cs="Arial"/>
                <w:b/>
                <w:bCs/>
              </w:rPr>
              <w:t>Will I be managing others?</w:t>
            </w:r>
            <w:r w:rsidR="007C0CEE">
              <w:rPr>
                <w:rFonts w:cs="Arial"/>
                <w:b/>
                <w:bCs/>
              </w:rPr>
              <w:t xml:space="preserve"> </w:t>
            </w:r>
          </w:p>
          <w:p w14:paraId="00C49C23" w14:textId="0650EA19" w:rsidR="007664B4" w:rsidRDefault="00932753" w:rsidP="00D700F3">
            <w:pPr>
              <w:spacing w:before="60" w:after="60"/>
              <w:ind w:right="227"/>
              <w:jc w:val="both"/>
              <w:rPr>
                <w:rFonts w:cs="Arial"/>
              </w:rPr>
            </w:pPr>
            <w:r>
              <w:rPr>
                <w:rFonts w:cs="Arial"/>
              </w:rPr>
              <w:t xml:space="preserve">Collectively </w:t>
            </w:r>
            <w:r w:rsidR="00DD52F6">
              <w:rPr>
                <w:rFonts w:cs="Arial"/>
              </w:rPr>
              <w:t>m</w:t>
            </w:r>
            <w:r w:rsidR="007664B4">
              <w:rPr>
                <w:rFonts w:cs="Arial"/>
              </w:rPr>
              <w:t>ana</w:t>
            </w:r>
            <w:r>
              <w:rPr>
                <w:rFonts w:cs="Arial"/>
              </w:rPr>
              <w:t xml:space="preserve">ging </w:t>
            </w:r>
            <w:r w:rsidR="007664B4">
              <w:rPr>
                <w:rFonts w:cs="Arial"/>
              </w:rPr>
              <w:t>21</w:t>
            </w:r>
            <w:r w:rsidR="00E25AA5">
              <w:rPr>
                <w:rFonts w:cs="Arial"/>
              </w:rPr>
              <w:t xml:space="preserve"> staff</w:t>
            </w:r>
            <w:r w:rsidR="00DD52F6">
              <w:rPr>
                <w:rFonts w:cs="Arial"/>
              </w:rPr>
              <w:t xml:space="preserve"> (16FTE) </w:t>
            </w:r>
            <w:r w:rsidR="007664B4">
              <w:rPr>
                <w:rFonts w:cs="Arial"/>
              </w:rPr>
              <w:t>including</w:t>
            </w:r>
            <w:r w:rsidR="00DD52F6">
              <w:rPr>
                <w:rFonts w:cs="Arial"/>
              </w:rPr>
              <w:t xml:space="preserve"> across three Team Leaders </w:t>
            </w:r>
            <w:r>
              <w:rPr>
                <w:rFonts w:cs="Arial"/>
              </w:rPr>
              <w:t xml:space="preserve">  </w:t>
            </w:r>
          </w:p>
          <w:p w14:paraId="70D2E5F2" w14:textId="067A7AF4" w:rsidR="007C0CEE" w:rsidRPr="007107F0" w:rsidRDefault="007664B4" w:rsidP="00D700F3">
            <w:pPr>
              <w:spacing w:before="60" w:after="60"/>
              <w:ind w:right="227"/>
              <w:jc w:val="both"/>
              <w:rPr>
                <w:rFonts w:cs="Arial"/>
              </w:rPr>
            </w:pPr>
            <w:r>
              <w:rPr>
                <w:rFonts w:cs="Arial"/>
              </w:rPr>
              <w:t xml:space="preserve"> </w:t>
            </w:r>
          </w:p>
        </w:tc>
      </w:tr>
      <w:tr w:rsidR="007C0CEE" w:rsidRPr="00116EBE" w14:paraId="5BA84C47" w14:textId="77777777" w:rsidTr="007501BC">
        <w:tc>
          <w:tcPr>
            <w:tcW w:w="9060" w:type="dxa"/>
            <w:shd w:val="clear" w:color="auto" w:fill="FFFFFF" w:themeFill="background1"/>
          </w:tcPr>
          <w:p w14:paraId="4899B7F3" w14:textId="269B9D01" w:rsidR="007C0CEE" w:rsidRDefault="007C0CEE" w:rsidP="00D700F3">
            <w:pPr>
              <w:spacing w:before="60" w:after="60"/>
              <w:ind w:right="227"/>
              <w:jc w:val="both"/>
              <w:rPr>
                <w:rFonts w:cs="Arial"/>
                <w:b/>
                <w:bCs/>
              </w:rPr>
            </w:pPr>
            <w:r>
              <w:rPr>
                <w:rFonts w:cs="Arial"/>
                <w:b/>
                <w:bCs/>
              </w:rPr>
              <w:t>Who do I report into?</w:t>
            </w:r>
          </w:p>
          <w:p w14:paraId="1A860BDE" w14:textId="24608BCA" w:rsidR="007C0CEE" w:rsidRPr="007664B4" w:rsidRDefault="007664B4" w:rsidP="00D700F3">
            <w:pPr>
              <w:spacing w:before="60" w:after="60"/>
              <w:ind w:right="227"/>
              <w:jc w:val="both"/>
              <w:rPr>
                <w:rFonts w:cs="Arial"/>
              </w:rPr>
            </w:pPr>
            <w:r w:rsidRPr="007664B4">
              <w:rPr>
                <w:rFonts w:cs="Arial"/>
              </w:rPr>
              <w:t>Revenues &amp; Benefits Manager</w:t>
            </w:r>
          </w:p>
          <w:p w14:paraId="2E3077C0" w14:textId="692A041A" w:rsidR="007664B4" w:rsidRPr="007664B4" w:rsidRDefault="007664B4" w:rsidP="00D700F3">
            <w:pPr>
              <w:spacing w:before="60" w:after="60"/>
              <w:ind w:right="227"/>
              <w:jc w:val="both"/>
              <w:rPr>
                <w:rFonts w:cs="Arial"/>
              </w:rPr>
            </w:pPr>
            <w:r w:rsidRPr="007664B4">
              <w:rPr>
                <w:rFonts w:cs="Arial"/>
              </w:rPr>
              <w:t>Head of Digital &amp; Benefits</w:t>
            </w:r>
          </w:p>
          <w:p w14:paraId="3802BA0D" w14:textId="5BCABA11" w:rsidR="007C0CEE" w:rsidRPr="001B75E1" w:rsidRDefault="007C0CEE" w:rsidP="00D700F3">
            <w:pPr>
              <w:spacing w:before="60" w:after="60"/>
              <w:ind w:right="227"/>
              <w:jc w:val="both"/>
              <w:rPr>
                <w:rFonts w:cs="Arial"/>
                <w:b/>
                <w:bCs/>
              </w:rPr>
            </w:pP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Pr="003C5619" w:rsidRDefault="00CC45BB" w:rsidP="00213229">
            <w:pPr>
              <w:spacing w:before="60" w:after="60"/>
              <w:ind w:right="227"/>
              <w:jc w:val="both"/>
              <w:rPr>
                <w:rFonts w:cs="Arial"/>
                <w:b/>
                <w:bCs/>
              </w:rPr>
            </w:pPr>
            <w:r w:rsidRPr="003C5619">
              <w:rPr>
                <w:rFonts w:cs="Arial"/>
                <w:b/>
                <w:bCs/>
              </w:rPr>
              <w:t>What are the development opportunities for me?</w:t>
            </w:r>
          </w:p>
          <w:p w14:paraId="18CE0308" w14:textId="67840598" w:rsidR="00CC45BB" w:rsidRDefault="00196F11" w:rsidP="00196F11">
            <w:pPr>
              <w:spacing w:before="60" w:after="60"/>
              <w:ind w:right="227"/>
              <w:rPr>
                <w:rFonts w:cs="Arial"/>
              </w:rPr>
            </w:pPr>
            <w:r>
              <w:rPr>
                <w:rFonts w:cs="Arial"/>
              </w:rPr>
              <w:t>IRRV qualifications.</w:t>
            </w:r>
          </w:p>
          <w:p w14:paraId="0AD0E4EE" w14:textId="77777777" w:rsidR="00F0204C" w:rsidRDefault="00F0204C" w:rsidP="00196F11">
            <w:pPr>
              <w:spacing w:before="60" w:after="60"/>
              <w:ind w:right="227"/>
              <w:rPr>
                <w:rFonts w:cs="Arial"/>
              </w:rPr>
            </w:pPr>
          </w:p>
          <w:p w14:paraId="03E369CC" w14:textId="4ED77E6C" w:rsidR="00196F11" w:rsidRDefault="00196F11" w:rsidP="00196F11">
            <w:pPr>
              <w:spacing w:before="60" w:after="60"/>
              <w:ind w:right="227"/>
              <w:rPr>
                <w:rFonts w:cs="Arial"/>
              </w:rPr>
            </w:pPr>
            <w:r>
              <w:rPr>
                <w:rFonts w:cs="Arial"/>
              </w:rPr>
              <w:t>Management qualifications.</w:t>
            </w:r>
          </w:p>
          <w:p w14:paraId="7E883798" w14:textId="77777777" w:rsidR="00F0204C" w:rsidRDefault="00F0204C" w:rsidP="00196F11">
            <w:pPr>
              <w:spacing w:before="60" w:after="60"/>
              <w:ind w:right="227"/>
              <w:rPr>
                <w:rFonts w:cs="Arial"/>
              </w:rPr>
            </w:pPr>
          </w:p>
          <w:p w14:paraId="2F4A7B1A" w14:textId="0AEB4379" w:rsidR="00196F11" w:rsidRDefault="00196F11" w:rsidP="00196F11">
            <w:pPr>
              <w:spacing w:before="60" w:after="60"/>
              <w:ind w:right="227"/>
              <w:rPr>
                <w:rFonts w:cs="Arial"/>
              </w:rPr>
            </w:pPr>
            <w:r>
              <w:rPr>
                <w:rFonts w:cs="Arial"/>
              </w:rPr>
              <w:t>Person management experience allowing Team Leader to progress to management of larger teams.</w:t>
            </w:r>
          </w:p>
          <w:p w14:paraId="385A04D0" w14:textId="77777777" w:rsidR="00F0204C" w:rsidRDefault="00F0204C" w:rsidP="00196F11">
            <w:pPr>
              <w:spacing w:before="60" w:after="60"/>
              <w:ind w:right="227"/>
              <w:rPr>
                <w:rFonts w:cs="Arial"/>
              </w:rPr>
            </w:pPr>
          </w:p>
          <w:p w14:paraId="02752409" w14:textId="4AC9BCBA" w:rsidR="00196F11" w:rsidRDefault="00196F11" w:rsidP="00196F11">
            <w:pPr>
              <w:spacing w:before="60" w:after="60"/>
              <w:ind w:right="227"/>
              <w:rPr>
                <w:rFonts w:cs="Arial"/>
              </w:rPr>
            </w:pPr>
            <w:r>
              <w:rPr>
                <w:rFonts w:cs="Arial"/>
              </w:rPr>
              <w:t>Networking and collaborating with multiple teams, partners and external agencies to reduce “silo” working.</w:t>
            </w:r>
          </w:p>
          <w:p w14:paraId="74CB24D0" w14:textId="7AA08D01" w:rsidR="00196F11" w:rsidRPr="00213229" w:rsidRDefault="00196F11" w:rsidP="00213229">
            <w:pPr>
              <w:spacing w:before="60" w:after="60"/>
              <w:ind w:right="227"/>
              <w:jc w:val="both"/>
              <w:rPr>
                <w:rFonts w:cs="Arial"/>
              </w:rPr>
            </w:pPr>
          </w:p>
        </w:tc>
      </w:tr>
      <w:tr w:rsidR="00CC45BB" w:rsidRPr="00116EBE" w14:paraId="77CBFE6C" w14:textId="77777777" w:rsidTr="00172840">
        <w:tc>
          <w:tcPr>
            <w:tcW w:w="9060" w:type="dxa"/>
            <w:shd w:val="clear" w:color="auto" w:fill="FFFFFF" w:themeFill="background1"/>
          </w:tcPr>
          <w:p w14:paraId="761DEB31" w14:textId="77777777" w:rsidR="00CC45BB" w:rsidRPr="009731EA" w:rsidRDefault="00CC45BB" w:rsidP="00213229">
            <w:pPr>
              <w:spacing w:before="60" w:after="60"/>
              <w:ind w:right="227"/>
              <w:jc w:val="both"/>
              <w:rPr>
                <w:rFonts w:cs="Arial"/>
                <w:b/>
                <w:bCs/>
              </w:rPr>
            </w:pPr>
            <w:r w:rsidRPr="009731EA">
              <w:rPr>
                <w:rFonts w:cs="Arial"/>
                <w:b/>
                <w:bCs/>
              </w:rPr>
              <w:t>How will I know I am being successful in this role?</w:t>
            </w:r>
          </w:p>
          <w:p w14:paraId="5BDE99D1" w14:textId="48EFC81B" w:rsidR="00196F11" w:rsidRDefault="00196F11" w:rsidP="00196F11">
            <w:pPr>
              <w:spacing w:before="60" w:after="60"/>
              <w:ind w:right="227"/>
              <w:rPr>
                <w:rFonts w:cs="Arial"/>
              </w:rPr>
            </w:pPr>
            <w:r>
              <w:rPr>
                <w:rFonts w:cs="Arial"/>
              </w:rPr>
              <w:t xml:space="preserve">Meeting national and locally set targets for Housing Benefit, Council Tax Reduction, Discretionary Housing Payments, </w:t>
            </w:r>
            <w:r w:rsidR="00740A56">
              <w:rPr>
                <w:rFonts w:cs="Arial"/>
              </w:rPr>
              <w:t>and other Government initiatives</w:t>
            </w:r>
            <w:r>
              <w:rPr>
                <w:rFonts w:cs="Arial"/>
              </w:rPr>
              <w:t xml:space="preserve">, HBAA and Housing Benefit Overpayment </w:t>
            </w:r>
            <w:proofErr w:type="spellStart"/>
            <w:r>
              <w:rPr>
                <w:rFonts w:cs="Arial"/>
              </w:rPr>
              <w:t>recoveryUnqualified</w:t>
            </w:r>
            <w:proofErr w:type="spellEnd"/>
            <w:r>
              <w:rPr>
                <w:rFonts w:cs="Arial"/>
              </w:rPr>
              <w:t xml:space="preserve"> Housing Benefit Subsidy Audit</w:t>
            </w:r>
          </w:p>
          <w:p w14:paraId="2480AF26" w14:textId="711565E5" w:rsidR="00196F11" w:rsidRDefault="00196F11" w:rsidP="00196F11">
            <w:pPr>
              <w:spacing w:before="60" w:after="60"/>
              <w:ind w:right="227"/>
              <w:rPr>
                <w:rFonts w:cs="Arial"/>
              </w:rPr>
            </w:pP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507C650D" w14:textId="73B8EBF1" w:rsidR="002F6CBE" w:rsidRDefault="00604D20" w:rsidP="00604D20">
            <w:pPr>
              <w:spacing w:before="60" w:after="60"/>
              <w:ind w:right="227"/>
              <w:rPr>
                <w:rFonts w:cs="Arial"/>
              </w:rPr>
            </w:pPr>
            <w:r w:rsidRPr="00604D20">
              <w:rPr>
                <w:rFonts w:cs="Arial"/>
              </w:rPr>
              <w:t xml:space="preserve">Mandatory Learning Pool </w:t>
            </w:r>
            <w:r>
              <w:rPr>
                <w:rFonts w:cs="Arial"/>
              </w:rPr>
              <w:t xml:space="preserve">modules </w:t>
            </w:r>
          </w:p>
          <w:p w14:paraId="3F3081B1" w14:textId="77777777" w:rsidR="00B84A3D" w:rsidRDefault="00B84A3D" w:rsidP="00604D20">
            <w:pPr>
              <w:spacing w:before="60" w:after="60"/>
              <w:ind w:right="227"/>
              <w:rPr>
                <w:rFonts w:cs="Arial"/>
              </w:rPr>
            </w:pPr>
          </w:p>
          <w:p w14:paraId="17E054AF" w14:textId="25D39FD8" w:rsidR="00604D20" w:rsidRDefault="00604D20" w:rsidP="00604D20">
            <w:pPr>
              <w:spacing w:before="60" w:after="60"/>
              <w:ind w:right="227"/>
              <w:rPr>
                <w:rFonts w:cs="Arial"/>
              </w:rPr>
            </w:pPr>
            <w:r>
              <w:rPr>
                <w:rFonts w:cs="Arial"/>
              </w:rPr>
              <w:t xml:space="preserve">Ongoing training for changes to Housing Benefit, Council Tax Reduction, Discretionary Housing Payments, </w:t>
            </w:r>
            <w:r w:rsidR="00740A56">
              <w:rPr>
                <w:rFonts w:cs="Arial"/>
              </w:rPr>
              <w:t xml:space="preserve">any other Government initiatives </w:t>
            </w:r>
            <w:r>
              <w:rPr>
                <w:rFonts w:cs="Arial"/>
              </w:rPr>
              <w:t>HBAA and Housing Benefit Overpayment recovery schemes.</w:t>
            </w:r>
          </w:p>
          <w:p w14:paraId="79A7FA21" w14:textId="77777777" w:rsidR="00B84A3D" w:rsidRDefault="00B84A3D" w:rsidP="00604D20">
            <w:pPr>
              <w:spacing w:before="60" w:after="60"/>
              <w:ind w:right="227"/>
              <w:rPr>
                <w:rFonts w:cs="Arial"/>
              </w:rPr>
            </w:pPr>
          </w:p>
          <w:p w14:paraId="5509AC96" w14:textId="42EC2DDB" w:rsidR="00604D20" w:rsidRDefault="00604D20" w:rsidP="00604D20">
            <w:pPr>
              <w:spacing w:before="60" w:after="60"/>
              <w:ind w:right="227"/>
              <w:rPr>
                <w:rFonts w:cs="Arial"/>
              </w:rPr>
            </w:pPr>
            <w:r>
              <w:rPr>
                <w:rFonts w:cs="Arial"/>
              </w:rPr>
              <w:t>Management training.</w:t>
            </w:r>
          </w:p>
          <w:p w14:paraId="286AA404" w14:textId="77777777" w:rsidR="00B84A3D" w:rsidRDefault="00B84A3D" w:rsidP="00604D20">
            <w:pPr>
              <w:spacing w:before="60" w:after="60"/>
              <w:ind w:right="227"/>
              <w:rPr>
                <w:rFonts w:cs="Arial"/>
              </w:rPr>
            </w:pPr>
          </w:p>
          <w:p w14:paraId="3AA530D5" w14:textId="3C33C072" w:rsidR="00604D20" w:rsidRDefault="00604D20" w:rsidP="00604D20">
            <w:pPr>
              <w:spacing w:before="60" w:after="60"/>
              <w:ind w:right="227"/>
              <w:rPr>
                <w:rFonts w:cs="Arial"/>
              </w:rPr>
            </w:pPr>
            <w:r>
              <w:rPr>
                <w:rFonts w:cs="Arial"/>
              </w:rPr>
              <w:t>Recruitment &amp; Selection training.</w:t>
            </w:r>
          </w:p>
          <w:p w14:paraId="3E38184F" w14:textId="77777777" w:rsidR="00B84A3D" w:rsidRDefault="00B84A3D" w:rsidP="00604D20">
            <w:pPr>
              <w:spacing w:before="60" w:after="60"/>
              <w:ind w:right="227"/>
              <w:rPr>
                <w:rFonts w:cs="Arial"/>
              </w:rPr>
            </w:pPr>
          </w:p>
          <w:p w14:paraId="1084EBB5" w14:textId="5416BC37" w:rsidR="00604D20" w:rsidRPr="00B84A3D" w:rsidRDefault="00604D20" w:rsidP="00604D20">
            <w:pPr>
              <w:spacing w:before="60" w:after="60"/>
              <w:ind w:right="227"/>
              <w:rPr>
                <w:rFonts w:cs="Arial"/>
              </w:rPr>
            </w:pPr>
            <w:r>
              <w:rPr>
                <w:rFonts w:cs="Arial"/>
              </w:rPr>
              <w:t>Appraisal training.</w:t>
            </w:r>
          </w:p>
        </w:tc>
      </w:tr>
    </w:tbl>
    <w:p w14:paraId="4A422665" w14:textId="77777777" w:rsidR="00444A8A" w:rsidRDefault="00444A8A" w:rsidP="00444A8A"/>
    <w:tbl>
      <w:tblPr>
        <w:tblStyle w:val="TableGrid"/>
        <w:tblW w:w="9065" w:type="dxa"/>
        <w:tblInd w:w="-5" w:type="dxa"/>
        <w:tblLook w:val="04A0" w:firstRow="1" w:lastRow="0" w:firstColumn="1" w:lastColumn="0" w:noHBand="0" w:noVBand="1"/>
      </w:tblPr>
      <w:tblGrid>
        <w:gridCol w:w="9065"/>
      </w:tblGrid>
      <w:tr w:rsidR="00615105" w:rsidRPr="00204444" w14:paraId="08853F07" w14:textId="77777777" w:rsidTr="008E7D2A">
        <w:tc>
          <w:tcPr>
            <w:tcW w:w="9065" w:type="dxa"/>
            <w:shd w:val="clear" w:color="auto" w:fill="00B050"/>
          </w:tcPr>
          <w:p w14:paraId="19D12BAD" w14:textId="2E0F37C2" w:rsidR="00615105" w:rsidRPr="00204444" w:rsidRDefault="0043191C" w:rsidP="008E7D2A">
            <w:pPr>
              <w:pStyle w:val="reportnormal"/>
              <w:shd w:val="clear" w:color="auto" w:fill="00B050"/>
              <w:tabs>
                <w:tab w:val="left" w:pos="567"/>
              </w:tabs>
              <w:spacing w:before="60" w:after="60"/>
              <w:ind w:left="794" w:right="227" w:hanging="567"/>
              <w:rPr>
                <w:b/>
                <w:bCs/>
                <w:snapToGrid w:val="0"/>
                <w:szCs w:val="22"/>
                <w:lang w:val="en-GB"/>
              </w:rPr>
            </w:pPr>
            <w:r>
              <w:rPr>
                <w:b/>
                <w:bCs/>
                <w:snapToGrid w:val="0"/>
                <w:szCs w:val="22"/>
                <w:lang w:val="en-GB"/>
              </w:rPr>
              <w:t>Management Charter (for all managerial</w:t>
            </w:r>
            <w:r w:rsidR="00615105">
              <w:rPr>
                <w:b/>
                <w:bCs/>
                <w:snapToGrid w:val="0"/>
                <w:szCs w:val="22"/>
                <w:lang w:val="en-GB"/>
              </w:rPr>
              <w:t xml:space="preserve"> </w:t>
            </w:r>
            <w:proofErr w:type="gramStart"/>
            <w:r w:rsidR="00615105">
              <w:rPr>
                <w:b/>
                <w:bCs/>
                <w:snapToGrid w:val="0"/>
                <w:szCs w:val="22"/>
                <w:lang w:val="en-GB"/>
              </w:rPr>
              <w:t xml:space="preserve">roles </w:t>
            </w:r>
            <w:r>
              <w:rPr>
                <w:b/>
                <w:bCs/>
                <w:snapToGrid w:val="0"/>
                <w:szCs w:val="22"/>
                <w:lang w:val="en-GB"/>
              </w:rPr>
              <w:t>)</w:t>
            </w:r>
            <w:proofErr w:type="gramEnd"/>
          </w:p>
        </w:tc>
      </w:tr>
      <w:tr w:rsidR="00615105" w:rsidRPr="009956AC" w14:paraId="4CC9521C" w14:textId="77777777" w:rsidTr="008E7D2A">
        <w:tc>
          <w:tcPr>
            <w:tcW w:w="9065" w:type="dxa"/>
          </w:tcPr>
          <w:p w14:paraId="6DA7EBFE" w14:textId="77777777" w:rsidR="0043191C" w:rsidRPr="0043191C" w:rsidRDefault="0043191C" w:rsidP="0043191C">
            <w:pPr>
              <w:pStyle w:val="reportnormal"/>
              <w:tabs>
                <w:tab w:val="left" w:pos="567"/>
                <w:tab w:val="left" w:pos="1134"/>
              </w:tabs>
              <w:spacing w:before="60" w:after="60"/>
              <w:ind w:right="227"/>
              <w:rPr>
                <w:i/>
                <w:iCs/>
                <w:snapToGrid w:val="0"/>
                <w:lang w:val="en-GB"/>
              </w:rPr>
            </w:pPr>
            <w:r w:rsidRPr="0043191C">
              <w:rPr>
                <w:i/>
                <w:iCs/>
                <w:snapToGrid w:val="0"/>
                <w:lang w:val="en-GB"/>
              </w:rPr>
              <w:t>This charter aims to ensure good management practice is consistently achieved across the council and provides a basic template and statement of what is expected from a manager at Wealden. </w:t>
            </w:r>
          </w:p>
          <w:p w14:paraId="7534C627" w14:textId="77777777" w:rsidR="0043191C" w:rsidRPr="0043191C" w:rsidRDefault="0043191C" w:rsidP="0043191C">
            <w:pPr>
              <w:pStyle w:val="reportnormal"/>
              <w:numPr>
                <w:ilvl w:val="0"/>
                <w:numId w:val="31"/>
              </w:numPr>
              <w:tabs>
                <w:tab w:val="left" w:pos="567"/>
                <w:tab w:val="left" w:pos="1134"/>
              </w:tabs>
              <w:spacing w:before="60" w:after="60"/>
              <w:ind w:right="227"/>
              <w:rPr>
                <w:snapToGrid w:val="0"/>
                <w:lang w:val="en-GB"/>
              </w:rPr>
            </w:pPr>
            <w:r w:rsidRPr="0043191C">
              <w:rPr>
                <w:snapToGrid w:val="0"/>
                <w:lang w:val="en-GB"/>
              </w:rPr>
              <w:t>I am valued and recognised by Wealden District Council for the time and effort I put into people management. The council provides the tools and training I need and is intolerant of poor practice. </w:t>
            </w:r>
          </w:p>
          <w:p w14:paraId="04A2C6C0" w14:textId="77777777" w:rsidR="0043191C" w:rsidRPr="0043191C" w:rsidRDefault="0043191C" w:rsidP="0043191C">
            <w:pPr>
              <w:pStyle w:val="reportnormal"/>
              <w:numPr>
                <w:ilvl w:val="0"/>
                <w:numId w:val="31"/>
              </w:numPr>
              <w:tabs>
                <w:tab w:val="left" w:pos="567"/>
                <w:tab w:val="left" w:pos="1134"/>
              </w:tabs>
              <w:spacing w:before="60" w:after="60"/>
              <w:ind w:right="227"/>
              <w:rPr>
                <w:snapToGrid w:val="0"/>
                <w:lang w:val="en-GB"/>
              </w:rPr>
            </w:pPr>
            <w:r w:rsidRPr="0043191C">
              <w:rPr>
                <w:snapToGrid w:val="0"/>
                <w:lang w:val="en-GB"/>
              </w:rPr>
              <w:t>I take my responsibility as a line manager seriously. Colleagues and members should expect, and benefit from, effective leadership and management based on the promotion of positive relationships and good employment practices aligned with the Council values. </w:t>
            </w:r>
          </w:p>
          <w:p w14:paraId="295781EB" w14:textId="77777777" w:rsidR="0043191C" w:rsidRPr="0043191C" w:rsidRDefault="0043191C" w:rsidP="0043191C">
            <w:pPr>
              <w:pStyle w:val="reportnormal"/>
              <w:numPr>
                <w:ilvl w:val="0"/>
                <w:numId w:val="15"/>
              </w:numPr>
              <w:tabs>
                <w:tab w:val="left" w:pos="567"/>
                <w:tab w:val="left" w:pos="720"/>
                <w:tab w:val="left" w:pos="1134"/>
              </w:tabs>
              <w:spacing w:before="60" w:after="60"/>
              <w:ind w:right="227"/>
              <w:rPr>
                <w:snapToGrid w:val="0"/>
                <w:lang w:val="en-GB"/>
              </w:rPr>
            </w:pPr>
            <w:r w:rsidRPr="0043191C">
              <w:rPr>
                <w:snapToGrid w:val="0"/>
                <w:lang w:val="en-GB"/>
              </w:rPr>
              <w:t>I am generous with my time. Supporting my team is a priority. I meet with each of my direct reports regularly and at least every month for 121 time. I hold regular, in person, team meetings and update my team on corporate as well as departmental and team issues.  </w:t>
            </w:r>
          </w:p>
          <w:p w14:paraId="1D1FE49F" w14:textId="77777777" w:rsidR="0043191C" w:rsidRPr="0043191C" w:rsidRDefault="0043191C" w:rsidP="0043191C">
            <w:pPr>
              <w:pStyle w:val="reportnormal"/>
              <w:numPr>
                <w:ilvl w:val="0"/>
                <w:numId w:val="16"/>
              </w:numPr>
              <w:tabs>
                <w:tab w:val="left" w:pos="567"/>
                <w:tab w:val="left" w:pos="720"/>
                <w:tab w:val="left" w:pos="1134"/>
              </w:tabs>
              <w:spacing w:before="60" w:after="60"/>
              <w:ind w:right="227"/>
              <w:rPr>
                <w:snapToGrid w:val="0"/>
                <w:lang w:val="en-GB"/>
              </w:rPr>
            </w:pPr>
            <w:r w:rsidRPr="0043191C">
              <w:rPr>
                <w:snapToGrid w:val="0"/>
                <w:lang w:val="en-GB"/>
              </w:rPr>
              <w:t>I recognise that I am a role model. I lead by example.  </w:t>
            </w:r>
          </w:p>
          <w:p w14:paraId="6B926FD7" w14:textId="77777777" w:rsidR="0043191C" w:rsidRPr="0043191C" w:rsidRDefault="0043191C" w:rsidP="0043191C">
            <w:pPr>
              <w:pStyle w:val="reportnormal"/>
              <w:numPr>
                <w:ilvl w:val="0"/>
                <w:numId w:val="17"/>
              </w:numPr>
              <w:tabs>
                <w:tab w:val="left" w:pos="567"/>
                <w:tab w:val="left" w:pos="720"/>
                <w:tab w:val="left" w:pos="1134"/>
              </w:tabs>
              <w:spacing w:before="60" w:after="60"/>
              <w:ind w:right="227"/>
              <w:rPr>
                <w:snapToGrid w:val="0"/>
                <w:lang w:val="en-GB"/>
              </w:rPr>
            </w:pPr>
            <w:r w:rsidRPr="0043191C">
              <w:rPr>
                <w:snapToGrid w:val="0"/>
                <w:lang w:val="en-GB"/>
              </w:rPr>
              <w:t>I get the basics right. Appraisals are done well, consistently and on time. I make sure my direct reports have a mid-year review as well as a year-end appraisal.  </w:t>
            </w:r>
          </w:p>
          <w:p w14:paraId="6BD98144" w14:textId="77777777" w:rsidR="0043191C" w:rsidRPr="0043191C" w:rsidRDefault="0043191C" w:rsidP="0043191C">
            <w:pPr>
              <w:pStyle w:val="reportnormal"/>
              <w:numPr>
                <w:ilvl w:val="0"/>
                <w:numId w:val="18"/>
              </w:numPr>
              <w:tabs>
                <w:tab w:val="left" w:pos="567"/>
                <w:tab w:val="left" w:pos="720"/>
                <w:tab w:val="left" w:pos="1134"/>
              </w:tabs>
              <w:spacing w:before="60" w:after="60"/>
              <w:ind w:right="227"/>
              <w:rPr>
                <w:snapToGrid w:val="0"/>
                <w:lang w:val="en-GB"/>
              </w:rPr>
            </w:pPr>
            <w:r w:rsidRPr="0043191C">
              <w:rPr>
                <w:snapToGrid w:val="0"/>
                <w:lang w:val="en-GB"/>
              </w:rPr>
              <w:t>I am conscientious with the public purse, always working within financial and procurement framework and regulations and holding suppliers to account for what they deliver on our behalf. </w:t>
            </w:r>
          </w:p>
          <w:p w14:paraId="1240F8C7" w14:textId="77777777" w:rsidR="0043191C" w:rsidRPr="0043191C" w:rsidRDefault="0043191C" w:rsidP="0043191C">
            <w:pPr>
              <w:pStyle w:val="reportnormal"/>
              <w:numPr>
                <w:ilvl w:val="0"/>
                <w:numId w:val="19"/>
              </w:numPr>
              <w:tabs>
                <w:tab w:val="left" w:pos="567"/>
                <w:tab w:val="left" w:pos="720"/>
                <w:tab w:val="left" w:pos="1134"/>
              </w:tabs>
              <w:spacing w:before="60" w:after="60"/>
              <w:ind w:right="227"/>
              <w:rPr>
                <w:snapToGrid w:val="0"/>
                <w:lang w:val="en-GB"/>
              </w:rPr>
            </w:pPr>
            <w:r w:rsidRPr="0043191C">
              <w:rPr>
                <w:snapToGrid w:val="0"/>
                <w:lang w:val="en-GB"/>
              </w:rPr>
              <w:t>I know the people I manage, their abilities, aspirations, frustrations and motivations. I am also self-aware, and open about my own strengths and weaknesses.  </w:t>
            </w:r>
          </w:p>
          <w:p w14:paraId="6194B37F" w14:textId="77777777" w:rsidR="0043191C" w:rsidRPr="0043191C" w:rsidRDefault="0043191C" w:rsidP="0043191C">
            <w:pPr>
              <w:pStyle w:val="reportnormal"/>
              <w:numPr>
                <w:ilvl w:val="0"/>
                <w:numId w:val="20"/>
              </w:numPr>
              <w:tabs>
                <w:tab w:val="left" w:pos="567"/>
                <w:tab w:val="left" w:pos="720"/>
                <w:tab w:val="left" w:pos="1134"/>
              </w:tabs>
              <w:spacing w:before="60" w:after="60"/>
              <w:ind w:right="227"/>
              <w:rPr>
                <w:snapToGrid w:val="0"/>
                <w:lang w:val="en-GB"/>
              </w:rPr>
            </w:pPr>
            <w:r w:rsidRPr="0043191C">
              <w:rPr>
                <w:snapToGrid w:val="0"/>
                <w:lang w:val="en-GB"/>
              </w:rPr>
              <w:t>I create a safe environment for open discussion and constructive challenge with staff and members, providing feedback to my manager when appropriate. </w:t>
            </w:r>
          </w:p>
          <w:p w14:paraId="20B6FABC" w14:textId="77777777" w:rsidR="0043191C" w:rsidRPr="0043191C" w:rsidRDefault="0043191C" w:rsidP="0043191C">
            <w:pPr>
              <w:pStyle w:val="reportnormal"/>
              <w:numPr>
                <w:ilvl w:val="0"/>
                <w:numId w:val="21"/>
              </w:numPr>
              <w:tabs>
                <w:tab w:val="left" w:pos="567"/>
                <w:tab w:val="left" w:pos="720"/>
                <w:tab w:val="left" w:pos="1134"/>
              </w:tabs>
              <w:spacing w:before="60" w:after="60"/>
              <w:ind w:right="227"/>
              <w:rPr>
                <w:snapToGrid w:val="0"/>
                <w:lang w:val="en-GB"/>
              </w:rPr>
            </w:pPr>
            <w:r w:rsidRPr="0043191C">
              <w:rPr>
                <w:snapToGrid w:val="0"/>
                <w:lang w:val="en-GB"/>
              </w:rPr>
              <w:t>I am visible and accessible and openly invite the views of others  </w:t>
            </w:r>
          </w:p>
          <w:p w14:paraId="26BDD1D8" w14:textId="77777777" w:rsidR="0043191C" w:rsidRPr="0043191C" w:rsidRDefault="0043191C" w:rsidP="0043191C">
            <w:pPr>
              <w:pStyle w:val="reportnormal"/>
              <w:numPr>
                <w:ilvl w:val="0"/>
                <w:numId w:val="22"/>
              </w:numPr>
              <w:tabs>
                <w:tab w:val="left" w:pos="567"/>
                <w:tab w:val="left" w:pos="720"/>
                <w:tab w:val="left" w:pos="1134"/>
              </w:tabs>
              <w:spacing w:before="60" w:after="60"/>
              <w:ind w:right="227"/>
              <w:rPr>
                <w:snapToGrid w:val="0"/>
                <w:lang w:val="en-GB"/>
              </w:rPr>
            </w:pPr>
            <w:r w:rsidRPr="0043191C">
              <w:rPr>
                <w:snapToGrid w:val="0"/>
                <w:lang w:val="en-GB"/>
              </w:rPr>
              <w:t>I give honest, timely, objective feedback to my team and my peers aligned with each of the Council values. This includes giving recognition when people have done well.  </w:t>
            </w:r>
          </w:p>
          <w:p w14:paraId="5B281340" w14:textId="77777777" w:rsidR="0043191C" w:rsidRPr="0043191C" w:rsidRDefault="0043191C" w:rsidP="0043191C">
            <w:pPr>
              <w:pStyle w:val="reportnormal"/>
              <w:numPr>
                <w:ilvl w:val="0"/>
                <w:numId w:val="23"/>
              </w:numPr>
              <w:tabs>
                <w:tab w:val="left" w:pos="567"/>
                <w:tab w:val="left" w:pos="720"/>
                <w:tab w:val="left" w:pos="1134"/>
              </w:tabs>
              <w:spacing w:before="60" w:after="60"/>
              <w:ind w:right="227"/>
              <w:rPr>
                <w:snapToGrid w:val="0"/>
                <w:lang w:val="en-GB"/>
              </w:rPr>
            </w:pPr>
            <w:r w:rsidRPr="0043191C">
              <w:rPr>
                <w:snapToGrid w:val="0"/>
                <w:lang w:val="en-GB"/>
              </w:rPr>
              <w:t>I take prompt action to address under-performance.  </w:t>
            </w:r>
          </w:p>
          <w:p w14:paraId="2B77588A" w14:textId="77777777" w:rsidR="0043191C" w:rsidRPr="0043191C" w:rsidRDefault="0043191C" w:rsidP="0043191C">
            <w:pPr>
              <w:pStyle w:val="reportnormal"/>
              <w:numPr>
                <w:ilvl w:val="0"/>
                <w:numId w:val="24"/>
              </w:numPr>
              <w:tabs>
                <w:tab w:val="left" w:pos="567"/>
                <w:tab w:val="left" w:pos="720"/>
                <w:tab w:val="left" w:pos="1134"/>
              </w:tabs>
              <w:spacing w:before="60" w:after="60"/>
              <w:ind w:right="227"/>
              <w:rPr>
                <w:snapToGrid w:val="0"/>
                <w:lang w:val="en-GB"/>
              </w:rPr>
            </w:pPr>
            <w:r w:rsidRPr="0043191C">
              <w:rPr>
                <w:snapToGrid w:val="0"/>
                <w:lang w:val="en-GB"/>
              </w:rPr>
              <w:t>I champion learning and development including for myself.  </w:t>
            </w:r>
          </w:p>
          <w:p w14:paraId="1C8C7B41" w14:textId="77777777" w:rsidR="0043191C" w:rsidRPr="0043191C" w:rsidRDefault="0043191C" w:rsidP="0043191C">
            <w:pPr>
              <w:pStyle w:val="reportnormal"/>
              <w:numPr>
                <w:ilvl w:val="0"/>
                <w:numId w:val="25"/>
              </w:numPr>
              <w:tabs>
                <w:tab w:val="left" w:pos="567"/>
                <w:tab w:val="left" w:pos="720"/>
                <w:tab w:val="left" w:pos="1134"/>
              </w:tabs>
              <w:spacing w:before="60" w:after="60"/>
              <w:ind w:right="227"/>
              <w:rPr>
                <w:snapToGrid w:val="0"/>
                <w:lang w:val="en-GB"/>
              </w:rPr>
            </w:pPr>
            <w:r w:rsidRPr="0043191C">
              <w:rPr>
                <w:snapToGrid w:val="0"/>
                <w:lang w:val="en-GB"/>
              </w:rPr>
              <w:t>I encourage colleagues to maximise their contribution to the success of the Council and have this contribution recognised through being aligned with the Council values. I do this for myself, holding myself to account for my delegated responsibilities and provide challenge and support to peers and leaders alike. </w:t>
            </w:r>
          </w:p>
          <w:p w14:paraId="54612D47" w14:textId="77777777" w:rsidR="0043191C" w:rsidRPr="0043191C" w:rsidRDefault="0043191C" w:rsidP="0043191C">
            <w:pPr>
              <w:pStyle w:val="reportnormal"/>
              <w:numPr>
                <w:ilvl w:val="0"/>
                <w:numId w:val="26"/>
              </w:numPr>
              <w:tabs>
                <w:tab w:val="left" w:pos="567"/>
                <w:tab w:val="left" w:pos="720"/>
                <w:tab w:val="left" w:pos="1134"/>
              </w:tabs>
              <w:spacing w:before="60" w:after="60"/>
              <w:ind w:right="227"/>
              <w:rPr>
                <w:snapToGrid w:val="0"/>
                <w:lang w:val="en-GB"/>
              </w:rPr>
            </w:pPr>
            <w:r w:rsidRPr="0043191C">
              <w:rPr>
                <w:snapToGrid w:val="0"/>
                <w:lang w:val="en-GB"/>
              </w:rPr>
              <w:t>I delegate responsibilities not tasks. I coach more than I direct. I understand the fine line between empowerment and abandonment. </w:t>
            </w:r>
          </w:p>
          <w:p w14:paraId="2F12CD44" w14:textId="77777777" w:rsidR="0043191C" w:rsidRPr="0043191C" w:rsidRDefault="0043191C" w:rsidP="0043191C">
            <w:pPr>
              <w:pStyle w:val="reportnormal"/>
              <w:numPr>
                <w:ilvl w:val="0"/>
                <w:numId w:val="27"/>
              </w:numPr>
              <w:tabs>
                <w:tab w:val="left" w:pos="567"/>
                <w:tab w:val="left" w:pos="720"/>
                <w:tab w:val="left" w:pos="1134"/>
              </w:tabs>
              <w:spacing w:before="60" w:after="60"/>
              <w:ind w:right="227"/>
              <w:rPr>
                <w:snapToGrid w:val="0"/>
                <w:lang w:val="en-GB"/>
              </w:rPr>
            </w:pPr>
            <w:r w:rsidRPr="0043191C">
              <w:rPr>
                <w:snapToGrid w:val="0"/>
                <w:lang w:val="en-GB"/>
              </w:rPr>
              <w:t>I actively encourage colleagues to engage in the life, plans, and objectives of the Council and embrace a one-Council ethos. I keep colleagues informed of major developments within the Council as appropriate and am open, transparent, and inclusive in my approach to plans and decisions, taking a co-design and collaboration approach with colleagues and partners wherever possible. </w:t>
            </w:r>
          </w:p>
          <w:p w14:paraId="7F5986B0" w14:textId="77777777" w:rsidR="0043191C" w:rsidRPr="0043191C" w:rsidRDefault="0043191C" w:rsidP="0043191C">
            <w:pPr>
              <w:pStyle w:val="reportnormal"/>
              <w:numPr>
                <w:ilvl w:val="0"/>
                <w:numId w:val="28"/>
              </w:numPr>
              <w:tabs>
                <w:tab w:val="left" w:pos="567"/>
                <w:tab w:val="left" w:pos="720"/>
                <w:tab w:val="left" w:pos="1134"/>
              </w:tabs>
              <w:spacing w:before="60" w:after="60"/>
              <w:ind w:right="227"/>
              <w:rPr>
                <w:snapToGrid w:val="0"/>
                <w:lang w:val="en-GB"/>
              </w:rPr>
            </w:pPr>
            <w:r w:rsidRPr="0043191C">
              <w:rPr>
                <w:snapToGrid w:val="0"/>
                <w:lang w:val="en-GB"/>
              </w:rPr>
              <w:t>I am committed to the promotion of equality of opportunity for all. I value the diversity of our staff incorporating values aligned with the Council values. </w:t>
            </w:r>
          </w:p>
          <w:p w14:paraId="2890F7BD" w14:textId="77777777" w:rsidR="0043191C" w:rsidRPr="0043191C" w:rsidRDefault="0043191C" w:rsidP="0043191C">
            <w:pPr>
              <w:pStyle w:val="reportnormal"/>
              <w:numPr>
                <w:ilvl w:val="0"/>
                <w:numId w:val="29"/>
              </w:numPr>
              <w:tabs>
                <w:tab w:val="left" w:pos="567"/>
                <w:tab w:val="left" w:pos="720"/>
                <w:tab w:val="left" w:pos="1134"/>
              </w:tabs>
              <w:spacing w:before="60" w:after="60"/>
              <w:ind w:right="227"/>
              <w:rPr>
                <w:snapToGrid w:val="0"/>
                <w:lang w:val="en-GB"/>
              </w:rPr>
            </w:pPr>
            <w:r w:rsidRPr="0043191C">
              <w:rPr>
                <w:snapToGrid w:val="0"/>
                <w:lang w:val="en-GB"/>
              </w:rPr>
              <w:t>I seek to manage the balance of staff activities and workloads effectively and fairly.  I promote and encourage health and wellbeing at work.  Within business constraints I will support flexible working policies and manage hybrid arrangements to help colleagues balance home and work commitments aligned with the Council’s values. </w:t>
            </w:r>
          </w:p>
          <w:p w14:paraId="5C7CD36B" w14:textId="77777777" w:rsidR="0043191C" w:rsidRPr="0043191C" w:rsidRDefault="0043191C" w:rsidP="0043191C">
            <w:pPr>
              <w:pStyle w:val="reportnormal"/>
              <w:numPr>
                <w:ilvl w:val="0"/>
                <w:numId w:val="30"/>
              </w:numPr>
              <w:tabs>
                <w:tab w:val="left" w:pos="567"/>
                <w:tab w:val="left" w:pos="720"/>
                <w:tab w:val="left" w:pos="1134"/>
              </w:tabs>
              <w:spacing w:before="60" w:after="60"/>
              <w:ind w:right="227"/>
              <w:rPr>
                <w:snapToGrid w:val="0"/>
                <w:lang w:val="en-GB"/>
              </w:rPr>
            </w:pPr>
            <w:r w:rsidRPr="0043191C">
              <w:rPr>
                <w:snapToGrid w:val="0"/>
                <w:lang w:val="en-GB"/>
              </w:rPr>
              <w:t>I am supported by staff who live the Wealden values, take responsibility for their own development and give me feedback on how I am doing. </w:t>
            </w:r>
          </w:p>
          <w:p w14:paraId="695714E4" w14:textId="268E1793" w:rsidR="00615105" w:rsidRPr="009956AC" w:rsidRDefault="00615105" w:rsidP="0043191C">
            <w:pPr>
              <w:pStyle w:val="reportnormal"/>
              <w:tabs>
                <w:tab w:val="left" w:pos="567"/>
                <w:tab w:val="left" w:pos="1134"/>
              </w:tabs>
              <w:spacing w:before="60" w:after="60"/>
              <w:ind w:right="227"/>
              <w:rPr>
                <w:snapToGrid w:val="0"/>
              </w:rPr>
            </w:pPr>
          </w:p>
        </w:tc>
      </w:tr>
    </w:tbl>
    <w:p w14:paraId="33F003DE" w14:textId="77777777" w:rsidR="00615105" w:rsidRDefault="00615105"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11C51A50" w:rsidR="0059054A" w:rsidRDefault="0059054A" w:rsidP="008E7D2A">
            <w:pPr>
              <w:spacing w:line="259" w:lineRule="auto"/>
              <w:ind w:right="58"/>
              <w:jc w:val="center"/>
            </w:pPr>
            <w:r>
              <w:rPr>
                <w:lang w:eastAsia="en-US"/>
              </w:rPr>
              <w:br w:type="page"/>
            </w:r>
            <w:r>
              <w:rPr>
                <w:rFonts w:eastAsia="Arial" w:cs="Arial"/>
                <w:b/>
                <w:color w:val="F2F2F2"/>
              </w:rPr>
              <w:t>Additional Role Requirements</w:t>
            </w:r>
            <w:r w:rsidR="00615105">
              <w:rPr>
                <w:rFonts w:eastAsia="Arial" w:cs="Arial"/>
                <w:b/>
                <w:color w:val="F2F2F2"/>
              </w:rPr>
              <w:t xml:space="preserve"> (all roles)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 xml:space="preserve">Standards </w:t>
            </w:r>
            <w:proofErr w:type="gramStart"/>
            <w:r>
              <w:rPr>
                <w:color w:val="FFFFFF"/>
              </w:rPr>
              <w:t>of  Conduct</w:t>
            </w:r>
            <w:proofErr w:type="gramEnd"/>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E10681" w:rsidRPr="00116EBE" w14:paraId="1FD63E99" w14:textId="44E1CB61" w:rsidTr="000D463F">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444A8A" w:rsidRDefault="00E10681" w:rsidP="00E10681">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Default="000D463F" w:rsidP="00E10681">
            <w:pPr>
              <w:shd w:val="clear" w:color="auto" w:fill="00B050"/>
              <w:spacing w:before="120" w:after="120"/>
              <w:jc w:val="both"/>
              <w:rPr>
                <w:rFonts w:cs="Arial"/>
                <w:b/>
                <w:bCs/>
                <w:sz w:val="20"/>
                <w:szCs w:val="20"/>
              </w:rPr>
            </w:pPr>
            <w:r>
              <w:rPr>
                <w:rFonts w:cs="Arial"/>
                <w:b/>
                <w:bCs/>
                <w:sz w:val="20"/>
                <w:szCs w:val="20"/>
              </w:rPr>
              <w:t>ASSESSED BY</w:t>
            </w:r>
          </w:p>
          <w:p w14:paraId="254420E1" w14:textId="6F646DFA" w:rsidR="000D463F" w:rsidRPr="00444A8A" w:rsidRDefault="000D463F" w:rsidP="00E10681">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E10681" w:rsidRPr="00116EBE" w14:paraId="057D952C" w14:textId="1CD882C0" w:rsidTr="000D463F">
        <w:tc>
          <w:tcPr>
            <w:tcW w:w="2079" w:type="dxa"/>
            <w:vMerge w:val="restart"/>
            <w:tcBorders>
              <w:top w:val="single" w:sz="6" w:space="0" w:color="auto"/>
              <w:left w:val="single" w:sz="6" w:space="0" w:color="auto"/>
              <w:right w:val="single" w:sz="6" w:space="0" w:color="auto"/>
            </w:tcBorders>
          </w:tcPr>
          <w:p w14:paraId="792C35AA" w14:textId="31DB14F8" w:rsidR="00E10681" w:rsidRPr="00116EBE" w:rsidRDefault="00E10681" w:rsidP="00E10681">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6DAC7BE0" w14:textId="6F9C8E72" w:rsidR="00E10681" w:rsidRPr="00D700F3" w:rsidRDefault="000A69F5" w:rsidP="00E10681">
            <w:pPr>
              <w:widowControl w:val="0"/>
              <w:tabs>
                <w:tab w:val="left" w:pos="567"/>
                <w:tab w:val="left" w:pos="1134"/>
                <w:tab w:val="left" w:pos="2552"/>
              </w:tabs>
              <w:spacing w:after="120"/>
              <w:rPr>
                <w:rFonts w:cs="Arial"/>
                <w:snapToGrid w:val="0"/>
                <w:color w:val="0D0D0D" w:themeColor="text1" w:themeTint="F2"/>
              </w:rPr>
            </w:pPr>
            <w:r w:rsidRPr="000A69F5">
              <w:rPr>
                <w:rFonts w:cs="Arial"/>
                <w:snapToGrid w:val="0"/>
              </w:rPr>
              <w:t>Experience in supervising and / or managing a team and promotes an open, supportive, team environment.</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16F240A8" w:rsidR="00E10681" w:rsidRPr="00116EBE" w:rsidRDefault="00604D20" w:rsidP="00E106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E10681" w:rsidRPr="00116EBE" w:rsidRDefault="00E10681" w:rsidP="00E10681">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77777777" w:rsidR="00E10681" w:rsidRPr="000D463F" w:rsidRDefault="00E10681" w:rsidP="000D463F">
            <w:pPr>
              <w:rPr>
                <w:rFonts w:cs="Arial"/>
                <w:sz w:val="22"/>
                <w:szCs w:val="22"/>
              </w:rPr>
            </w:pPr>
          </w:p>
        </w:tc>
      </w:tr>
      <w:tr w:rsidR="00E10681" w:rsidRPr="00116EBE" w14:paraId="120A533D" w14:textId="7C105646" w:rsidTr="000D463F">
        <w:tc>
          <w:tcPr>
            <w:tcW w:w="2079" w:type="dxa"/>
            <w:vMerge/>
            <w:tcBorders>
              <w:left w:val="single" w:sz="6" w:space="0" w:color="auto"/>
              <w:right w:val="single" w:sz="6" w:space="0" w:color="auto"/>
            </w:tcBorders>
          </w:tcPr>
          <w:p w14:paraId="3DD07168" w14:textId="77777777" w:rsidR="00E10681" w:rsidRPr="00116EBE"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CB2BFC0" w14:textId="13D7BBBC" w:rsidR="00E10681" w:rsidRDefault="00604D20" w:rsidP="00E10681">
            <w:pPr>
              <w:widowControl w:val="0"/>
              <w:tabs>
                <w:tab w:val="left" w:pos="1134"/>
              </w:tabs>
              <w:rPr>
                <w:rFonts w:cs="Arial"/>
                <w:snapToGrid w:val="0"/>
              </w:rPr>
            </w:pPr>
            <w:r>
              <w:rPr>
                <w:rFonts w:cs="Arial"/>
                <w:snapToGrid w:val="0"/>
              </w:rPr>
              <w:t>Considerable technical understanding and experience of assessing Housing Benefit and Council Tax Reduction across all tenure types.</w:t>
            </w:r>
          </w:p>
          <w:p w14:paraId="26EA374A" w14:textId="5B60D406" w:rsidR="00E10681" w:rsidRPr="00F258F0" w:rsidRDefault="00E10681" w:rsidP="00E10681">
            <w:pPr>
              <w:widowControl w:val="0"/>
              <w:tabs>
                <w:tab w:val="left" w:pos="1134"/>
              </w:tabs>
              <w:rPr>
                <w:rFonts w:cs="Arial"/>
                <w:snapToGrid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01CE92C3" w:rsidR="00E10681" w:rsidRPr="00116EBE" w:rsidRDefault="00604D20" w:rsidP="00E106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1FA856F2" w:rsidR="00E10681" w:rsidRPr="00116EBE" w:rsidRDefault="00E10681" w:rsidP="00E10681">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77777777" w:rsidR="00E10681" w:rsidRPr="000D463F" w:rsidRDefault="00E10681" w:rsidP="000D463F">
            <w:pPr>
              <w:rPr>
                <w:rFonts w:cs="Arial"/>
                <w:sz w:val="22"/>
                <w:szCs w:val="22"/>
              </w:rPr>
            </w:pPr>
          </w:p>
        </w:tc>
      </w:tr>
      <w:tr w:rsidR="00E10681" w:rsidRPr="00116EBE" w14:paraId="276633C3" w14:textId="790F510D" w:rsidTr="000D463F">
        <w:tc>
          <w:tcPr>
            <w:tcW w:w="2079" w:type="dxa"/>
            <w:tcBorders>
              <w:left w:val="single" w:sz="6" w:space="0" w:color="auto"/>
              <w:right w:val="single" w:sz="6" w:space="0" w:color="auto"/>
            </w:tcBorders>
          </w:tcPr>
          <w:p w14:paraId="31281808" w14:textId="77777777" w:rsidR="00E10681" w:rsidRPr="00116EBE"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A2EBF8E" w14:textId="3666523D" w:rsidR="00E10681" w:rsidRPr="00116EBE" w:rsidRDefault="00604D20" w:rsidP="00E10681">
            <w:pPr>
              <w:widowControl w:val="0"/>
              <w:tabs>
                <w:tab w:val="left" w:pos="567"/>
                <w:tab w:val="num" w:pos="600"/>
                <w:tab w:val="left" w:pos="1134"/>
                <w:tab w:val="left" w:pos="2552"/>
              </w:tabs>
              <w:spacing w:before="120" w:after="120"/>
            </w:pPr>
            <w:r w:rsidRPr="00604D20">
              <w:t>Experience in using various performance management techniques</w:t>
            </w:r>
            <w:r w:rsidR="005F1FBC">
              <w:t>.</w:t>
            </w:r>
          </w:p>
        </w:tc>
        <w:tc>
          <w:tcPr>
            <w:tcW w:w="1418" w:type="dxa"/>
            <w:tcBorders>
              <w:top w:val="single" w:sz="6" w:space="0" w:color="auto"/>
              <w:left w:val="single" w:sz="6" w:space="0" w:color="auto"/>
              <w:bottom w:val="single" w:sz="6" w:space="0" w:color="auto"/>
              <w:right w:val="single" w:sz="6" w:space="0" w:color="auto"/>
            </w:tcBorders>
            <w:vAlign w:val="center"/>
          </w:tcPr>
          <w:p w14:paraId="1E779609" w14:textId="181C3ADD" w:rsidR="00E10681" w:rsidRPr="00116EBE" w:rsidRDefault="00E10681" w:rsidP="00E10681">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6CC39CE0" w14:textId="4BC134CA" w:rsidR="00E10681" w:rsidRPr="00116EBE" w:rsidRDefault="00604D20" w:rsidP="00604D20">
            <w:pPr>
              <w:jc w:val="center"/>
              <w:rPr>
                <w:rFonts w:cs="Arial"/>
              </w:rPr>
            </w:pPr>
            <w:r>
              <w:rPr>
                <w:rFonts w:cs="Arial"/>
              </w:rPr>
              <w:t>X</w:t>
            </w:r>
          </w:p>
        </w:tc>
        <w:tc>
          <w:tcPr>
            <w:tcW w:w="3402" w:type="dxa"/>
            <w:tcBorders>
              <w:top w:val="single" w:sz="6" w:space="0" w:color="auto"/>
              <w:left w:val="single" w:sz="6" w:space="0" w:color="auto"/>
              <w:bottom w:val="single" w:sz="6" w:space="0" w:color="auto"/>
              <w:right w:val="single" w:sz="6" w:space="0" w:color="auto"/>
            </w:tcBorders>
            <w:vAlign w:val="center"/>
          </w:tcPr>
          <w:p w14:paraId="5BA56997" w14:textId="77777777" w:rsidR="00E10681" w:rsidRPr="000D463F" w:rsidRDefault="00E10681" w:rsidP="000D463F">
            <w:pPr>
              <w:rPr>
                <w:rFonts w:cs="Arial"/>
                <w:sz w:val="22"/>
                <w:szCs w:val="22"/>
              </w:rPr>
            </w:pPr>
          </w:p>
        </w:tc>
      </w:tr>
      <w:tr w:rsidR="00E10681" w:rsidRPr="00116EBE" w14:paraId="4E7F6A47" w14:textId="2924AD8A" w:rsidTr="000D463F">
        <w:tc>
          <w:tcPr>
            <w:tcW w:w="2079" w:type="dxa"/>
            <w:tcBorders>
              <w:left w:val="single" w:sz="6" w:space="0" w:color="auto"/>
              <w:right w:val="single" w:sz="6" w:space="0" w:color="auto"/>
            </w:tcBorders>
          </w:tcPr>
          <w:p w14:paraId="16DC9962" w14:textId="77777777" w:rsidR="00E10681" w:rsidRPr="00116EBE" w:rsidRDefault="00E10681" w:rsidP="00E106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7F4FA67" w14:textId="0E6DBDD0" w:rsidR="00E10681" w:rsidRPr="00116EBE" w:rsidRDefault="00604D20" w:rsidP="00E10681">
            <w:pPr>
              <w:widowControl w:val="0"/>
              <w:tabs>
                <w:tab w:val="left" w:pos="567"/>
                <w:tab w:val="num" w:pos="600"/>
                <w:tab w:val="left" w:pos="1134"/>
                <w:tab w:val="left" w:pos="2552"/>
              </w:tabs>
              <w:spacing w:before="120" w:after="120"/>
            </w:pPr>
            <w:r w:rsidRPr="00604D20">
              <w:t>Can represent the Benefits Service at internal and external meetings as a technical expert (including tribunal)</w:t>
            </w:r>
            <w:r w:rsidR="005F1FBC">
              <w:t>.</w:t>
            </w:r>
          </w:p>
        </w:tc>
        <w:tc>
          <w:tcPr>
            <w:tcW w:w="1418" w:type="dxa"/>
            <w:tcBorders>
              <w:top w:val="single" w:sz="6" w:space="0" w:color="auto"/>
              <w:left w:val="single" w:sz="6" w:space="0" w:color="auto"/>
              <w:bottom w:val="single" w:sz="6" w:space="0" w:color="auto"/>
              <w:right w:val="single" w:sz="6" w:space="0" w:color="auto"/>
            </w:tcBorders>
            <w:vAlign w:val="center"/>
          </w:tcPr>
          <w:p w14:paraId="7C3704ED" w14:textId="65273202" w:rsidR="00E10681" w:rsidRPr="00116EBE" w:rsidRDefault="00604D20" w:rsidP="00E106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5C4EB2F" w14:textId="77777777" w:rsidR="00E10681" w:rsidRPr="00116EBE" w:rsidRDefault="00E10681" w:rsidP="00E10681">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F224086" w14:textId="77777777" w:rsidR="00E10681" w:rsidRPr="000D463F" w:rsidRDefault="00E10681" w:rsidP="000D463F">
            <w:pPr>
              <w:rPr>
                <w:rFonts w:cs="Arial"/>
                <w:sz w:val="22"/>
                <w:szCs w:val="22"/>
              </w:rPr>
            </w:pPr>
          </w:p>
        </w:tc>
      </w:tr>
      <w:tr w:rsidR="005F1FBC" w:rsidRPr="00116EBE" w14:paraId="7D4B3F56" w14:textId="14177FDB" w:rsidTr="000D463F">
        <w:tc>
          <w:tcPr>
            <w:tcW w:w="2079" w:type="dxa"/>
            <w:vMerge w:val="restart"/>
            <w:tcBorders>
              <w:top w:val="single" w:sz="6" w:space="0" w:color="auto"/>
              <w:left w:val="single" w:sz="6" w:space="0" w:color="auto"/>
              <w:right w:val="single" w:sz="6" w:space="0" w:color="auto"/>
            </w:tcBorders>
          </w:tcPr>
          <w:p w14:paraId="0798D4F6" w14:textId="7A267D97" w:rsidR="005F1FBC" w:rsidRPr="00116EBE" w:rsidRDefault="005F1FBC" w:rsidP="00E10681">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0D2E8D47" w14:textId="3EFB1C01" w:rsidR="005F1FBC" w:rsidRPr="00116EBE" w:rsidRDefault="005F1FBC" w:rsidP="00E10681">
            <w:pPr>
              <w:widowControl w:val="0"/>
              <w:tabs>
                <w:tab w:val="left" w:pos="567"/>
                <w:tab w:val="left" w:pos="1134"/>
                <w:tab w:val="left" w:pos="2552"/>
              </w:tabs>
              <w:spacing w:before="120" w:after="120"/>
              <w:rPr>
                <w:rFonts w:cs="Arial"/>
                <w:snapToGrid w:val="0"/>
              </w:rPr>
            </w:pPr>
            <w:r w:rsidRPr="00C45AC9">
              <w:rPr>
                <w:rFonts w:cs="Arial"/>
                <w:snapToGrid w:val="0"/>
                <w:lang w:val="en-US"/>
              </w:rPr>
              <w:t>Experience of using computer and information systems for recording and processing information, including Microsoft Outlook, Word and Excel.</w:t>
            </w:r>
          </w:p>
        </w:tc>
        <w:tc>
          <w:tcPr>
            <w:tcW w:w="1418" w:type="dxa"/>
            <w:tcBorders>
              <w:top w:val="single" w:sz="6" w:space="0" w:color="auto"/>
              <w:left w:val="single" w:sz="6" w:space="0" w:color="auto"/>
              <w:bottom w:val="single" w:sz="6" w:space="0" w:color="auto"/>
              <w:right w:val="single" w:sz="6" w:space="0" w:color="auto"/>
            </w:tcBorders>
            <w:vAlign w:val="center"/>
          </w:tcPr>
          <w:p w14:paraId="4DEEA134" w14:textId="74D10656" w:rsidR="005F1FBC" w:rsidRPr="00116EBE" w:rsidRDefault="005F1FBC" w:rsidP="00E10681">
            <w:pPr>
              <w:spacing w:before="120" w:after="120"/>
              <w:jc w:val="center"/>
            </w:pPr>
            <w:r>
              <w:t>X</w:t>
            </w:r>
          </w:p>
        </w:tc>
        <w:tc>
          <w:tcPr>
            <w:tcW w:w="1559" w:type="dxa"/>
            <w:tcBorders>
              <w:top w:val="single" w:sz="6" w:space="0" w:color="auto"/>
              <w:left w:val="single" w:sz="6" w:space="0" w:color="auto"/>
              <w:bottom w:val="single" w:sz="6" w:space="0" w:color="auto"/>
              <w:right w:val="single" w:sz="6" w:space="0" w:color="auto"/>
            </w:tcBorders>
            <w:vAlign w:val="center"/>
          </w:tcPr>
          <w:p w14:paraId="56AB1B82" w14:textId="77777777" w:rsidR="005F1FBC" w:rsidRPr="00116EBE" w:rsidRDefault="005F1FBC" w:rsidP="00E10681">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4909E5E" w14:textId="77777777" w:rsidR="005F1FBC" w:rsidRPr="000D463F" w:rsidRDefault="005F1FBC" w:rsidP="000D463F">
            <w:pPr>
              <w:spacing w:before="120" w:after="120"/>
              <w:rPr>
                <w:rFonts w:cs="Arial"/>
                <w:sz w:val="22"/>
                <w:szCs w:val="22"/>
              </w:rPr>
            </w:pPr>
          </w:p>
        </w:tc>
      </w:tr>
      <w:tr w:rsidR="005F1FBC" w:rsidRPr="00116EBE" w14:paraId="56F69718" w14:textId="123E219F" w:rsidTr="000D463F">
        <w:tc>
          <w:tcPr>
            <w:tcW w:w="2079" w:type="dxa"/>
            <w:vMerge/>
            <w:tcBorders>
              <w:left w:val="single" w:sz="6" w:space="0" w:color="auto"/>
              <w:right w:val="single" w:sz="6" w:space="0" w:color="auto"/>
            </w:tcBorders>
          </w:tcPr>
          <w:p w14:paraId="4AC9C2C6"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941FB93" w14:textId="15A3DE58" w:rsidR="005F1FBC" w:rsidRPr="00116EBE" w:rsidRDefault="005F1FBC" w:rsidP="00E10681">
            <w:pPr>
              <w:spacing w:before="120" w:after="120"/>
              <w:ind w:right="-2"/>
              <w:rPr>
                <w:rFonts w:cs="Arial"/>
                <w:snapToGrid w:val="0"/>
              </w:rPr>
            </w:pPr>
            <w:r w:rsidRPr="00C45AC9">
              <w:rPr>
                <w:rFonts w:cs="Arial"/>
                <w:snapToGrid w:val="0"/>
              </w:rPr>
              <w:t>Strong written and verbal communication skills, appreciating the needs of different audiences.</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167915D0" w:rsidR="005F1FBC" w:rsidRPr="00116EBE" w:rsidRDefault="005F1FBC" w:rsidP="00E10681">
            <w:pPr>
              <w:spacing w:before="120" w:after="120"/>
              <w:jc w:val="center"/>
            </w:pPr>
            <w:r>
              <w:t>X</w:t>
            </w:r>
          </w:p>
        </w:tc>
        <w:tc>
          <w:tcPr>
            <w:tcW w:w="1559" w:type="dxa"/>
            <w:tcBorders>
              <w:top w:val="single" w:sz="6" w:space="0" w:color="auto"/>
              <w:left w:val="single" w:sz="6" w:space="0" w:color="auto"/>
              <w:bottom w:val="single" w:sz="6" w:space="0" w:color="auto"/>
              <w:right w:val="single" w:sz="6" w:space="0" w:color="auto"/>
            </w:tcBorders>
            <w:vAlign w:val="center"/>
          </w:tcPr>
          <w:p w14:paraId="120EA5AD"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749C9671" w14:textId="77777777" w:rsidR="005F1FBC" w:rsidRPr="000D463F" w:rsidRDefault="005F1FBC" w:rsidP="000D463F">
            <w:pPr>
              <w:rPr>
                <w:rFonts w:cs="Arial"/>
                <w:sz w:val="22"/>
                <w:szCs w:val="22"/>
              </w:rPr>
            </w:pPr>
          </w:p>
        </w:tc>
      </w:tr>
      <w:tr w:rsidR="005F1FBC" w:rsidRPr="00116EBE" w14:paraId="128592A5" w14:textId="604579EF" w:rsidTr="003818A5">
        <w:tc>
          <w:tcPr>
            <w:tcW w:w="2079" w:type="dxa"/>
            <w:vMerge/>
            <w:tcBorders>
              <w:left w:val="single" w:sz="6" w:space="0" w:color="auto"/>
              <w:right w:val="single" w:sz="6" w:space="0" w:color="auto"/>
            </w:tcBorders>
          </w:tcPr>
          <w:p w14:paraId="4D0F44DE"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DD1C79F" w14:textId="15D9B53C" w:rsidR="005F1FBC" w:rsidRPr="00116EBE" w:rsidRDefault="005F1FBC" w:rsidP="00E10681">
            <w:pPr>
              <w:widowControl w:val="0"/>
              <w:tabs>
                <w:tab w:val="left" w:pos="567"/>
                <w:tab w:val="left" w:pos="1134"/>
                <w:tab w:val="left" w:pos="2552"/>
              </w:tabs>
              <w:spacing w:before="120" w:after="120"/>
              <w:rPr>
                <w:rFonts w:cs="Arial"/>
                <w:snapToGrid w:val="0"/>
              </w:rPr>
            </w:pPr>
            <w:r w:rsidRPr="00C45AC9">
              <w:rPr>
                <w:rFonts w:cs="Arial"/>
                <w:snapToGrid w:val="0"/>
              </w:rPr>
              <w:t>Non-judgmental, empathetic and sensitive approach to people's circumstances and situations</w:t>
            </w:r>
          </w:p>
        </w:tc>
        <w:tc>
          <w:tcPr>
            <w:tcW w:w="1418" w:type="dxa"/>
            <w:tcBorders>
              <w:top w:val="single" w:sz="6" w:space="0" w:color="auto"/>
              <w:left w:val="single" w:sz="6" w:space="0" w:color="auto"/>
              <w:bottom w:val="single" w:sz="4" w:space="0" w:color="auto"/>
              <w:right w:val="single" w:sz="6" w:space="0" w:color="auto"/>
            </w:tcBorders>
            <w:vAlign w:val="center"/>
          </w:tcPr>
          <w:p w14:paraId="53E409D5" w14:textId="298E9550" w:rsidR="005F1FBC" w:rsidRPr="00116EBE"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6E5A1FDF"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463A80E" w14:textId="77777777" w:rsidR="005F1FBC" w:rsidRPr="000D463F" w:rsidRDefault="005F1FBC" w:rsidP="000D463F">
            <w:pPr>
              <w:rPr>
                <w:rFonts w:cs="Arial"/>
                <w:sz w:val="22"/>
                <w:szCs w:val="22"/>
              </w:rPr>
            </w:pPr>
          </w:p>
        </w:tc>
      </w:tr>
      <w:tr w:rsidR="005F1FBC" w:rsidRPr="00116EBE" w14:paraId="6786BB7B" w14:textId="77777777" w:rsidTr="00335EF1">
        <w:tc>
          <w:tcPr>
            <w:tcW w:w="2079" w:type="dxa"/>
            <w:vMerge/>
            <w:tcBorders>
              <w:left w:val="single" w:sz="6" w:space="0" w:color="auto"/>
              <w:right w:val="single" w:sz="6" w:space="0" w:color="auto"/>
            </w:tcBorders>
          </w:tcPr>
          <w:p w14:paraId="62CBB20F"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3B7AE588" w14:textId="0A519B1F" w:rsidR="005F1FBC" w:rsidRPr="00C45AC9" w:rsidRDefault="005F1FBC" w:rsidP="00E10681">
            <w:pPr>
              <w:widowControl w:val="0"/>
              <w:tabs>
                <w:tab w:val="left" w:pos="567"/>
                <w:tab w:val="left" w:pos="1134"/>
                <w:tab w:val="left" w:pos="2552"/>
              </w:tabs>
              <w:spacing w:before="120" w:after="120"/>
              <w:rPr>
                <w:rFonts w:cs="Arial"/>
                <w:snapToGrid w:val="0"/>
              </w:rPr>
            </w:pPr>
            <w:r w:rsidRPr="00C45AC9">
              <w:rPr>
                <w:rFonts w:cs="Arial"/>
                <w:snapToGrid w:val="0"/>
              </w:rPr>
              <w:t>Occupational Requirement to have a command of spoken English sufficient for effective performance.  Applies to public facing roles where regular face-to-face or telephone contact is intrinsic to the role.</w:t>
            </w:r>
          </w:p>
        </w:tc>
        <w:tc>
          <w:tcPr>
            <w:tcW w:w="1418" w:type="dxa"/>
            <w:tcBorders>
              <w:top w:val="single" w:sz="6" w:space="0" w:color="auto"/>
              <w:left w:val="single" w:sz="6" w:space="0" w:color="auto"/>
              <w:bottom w:val="single" w:sz="4" w:space="0" w:color="auto"/>
              <w:right w:val="single" w:sz="6" w:space="0" w:color="auto"/>
            </w:tcBorders>
            <w:vAlign w:val="center"/>
          </w:tcPr>
          <w:p w14:paraId="74C46473" w14:textId="3540AAB7"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2D4E8C03"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95E08DC" w14:textId="77777777" w:rsidR="005F1FBC" w:rsidRPr="000D463F" w:rsidRDefault="005F1FBC" w:rsidP="000D463F">
            <w:pPr>
              <w:rPr>
                <w:rFonts w:cs="Arial"/>
                <w:sz w:val="22"/>
                <w:szCs w:val="22"/>
              </w:rPr>
            </w:pPr>
          </w:p>
        </w:tc>
      </w:tr>
      <w:tr w:rsidR="005F1FBC" w:rsidRPr="00116EBE" w14:paraId="7E9294C5" w14:textId="77777777" w:rsidTr="00335EF1">
        <w:tc>
          <w:tcPr>
            <w:tcW w:w="2079" w:type="dxa"/>
            <w:vMerge/>
            <w:tcBorders>
              <w:left w:val="single" w:sz="6" w:space="0" w:color="auto"/>
              <w:right w:val="single" w:sz="6" w:space="0" w:color="auto"/>
            </w:tcBorders>
          </w:tcPr>
          <w:p w14:paraId="3435BEBE"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0CE34DA0" w14:textId="73128EA7" w:rsidR="005F1FBC" w:rsidRPr="00C45AC9" w:rsidRDefault="005F1FBC" w:rsidP="00E10681">
            <w:pPr>
              <w:widowControl w:val="0"/>
              <w:tabs>
                <w:tab w:val="left" w:pos="567"/>
                <w:tab w:val="left" w:pos="1134"/>
                <w:tab w:val="left" w:pos="2552"/>
              </w:tabs>
              <w:spacing w:before="120" w:after="120"/>
              <w:rPr>
                <w:rFonts w:cs="Arial"/>
                <w:snapToGrid w:val="0"/>
              </w:rPr>
            </w:pPr>
            <w:r>
              <w:rPr>
                <w:rFonts w:cs="Arial"/>
              </w:rPr>
              <w:t>Ability to organise and prioritise, including that of the team and own time and workloads.</w:t>
            </w:r>
            <w:r w:rsidR="003733A8">
              <w:rPr>
                <w:rFonts w:cs="Arial"/>
              </w:rPr>
              <w:t xml:space="preserve"> Ability to work to tight deadlines.</w:t>
            </w:r>
          </w:p>
        </w:tc>
        <w:tc>
          <w:tcPr>
            <w:tcW w:w="1418" w:type="dxa"/>
            <w:tcBorders>
              <w:top w:val="single" w:sz="6" w:space="0" w:color="auto"/>
              <w:left w:val="single" w:sz="6" w:space="0" w:color="auto"/>
              <w:bottom w:val="single" w:sz="4" w:space="0" w:color="auto"/>
              <w:right w:val="single" w:sz="6" w:space="0" w:color="auto"/>
            </w:tcBorders>
            <w:vAlign w:val="center"/>
          </w:tcPr>
          <w:p w14:paraId="0725BB5C" w14:textId="5327D4EC"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4D916FCB"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5F7AA180" w14:textId="77777777" w:rsidR="005F1FBC" w:rsidRPr="000D463F" w:rsidRDefault="005F1FBC" w:rsidP="000D463F">
            <w:pPr>
              <w:rPr>
                <w:rFonts w:cs="Arial"/>
                <w:sz w:val="22"/>
                <w:szCs w:val="22"/>
              </w:rPr>
            </w:pPr>
          </w:p>
        </w:tc>
      </w:tr>
      <w:tr w:rsidR="005F1FBC" w:rsidRPr="00116EBE" w14:paraId="0C6FFAC0" w14:textId="77777777" w:rsidTr="00C720DF">
        <w:tc>
          <w:tcPr>
            <w:tcW w:w="2079" w:type="dxa"/>
            <w:vMerge/>
            <w:tcBorders>
              <w:left w:val="single" w:sz="6" w:space="0" w:color="auto"/>
              <w:right w:val="single" w:sz="6" w:space="0" w:color="auto"/>
            </w:tcBorders>
          </w:tcPr>
          <w:p w14:paraId="10A5084B"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63BE829" w14:textId="343CA3D2" w:rsidR="005F1FBC" w:rsidRPr="00C45AC9"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Develops personal effectiveness and has a commitment to personal and professional development.</w:t>
            </w:r>
          </w:p>
        </w:tc>
        <w:tc>
          <w:tcPr>
            <w:tcW w:w="1418" w:type="dxa"/>
            <w:tcBorders>
              <w:top w:val="single" w:sz="6" w:space="0" w:color="auto"/>
              <w:left w:val="single" w:sz="6" w:space="0" w:color="auto"/>
              <w:bottom w:val="single" w:sz="4" w:space="0" w:color="auto"/>
              <w:right w:val="single" w:sz="6" w:space="0" w:color="auto"/>
            </w:tcBorders>
            <w:vAlign w:val="center"/>
          </w:tcPr>
          <w:p w14:paraId="6346283C" w14:textId="193A73CA"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1582809B"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A8C88FC" w14:textId="77777777" w:rsidR="005F1FBC" w:rsidRPr="000D463F" w:rsidRDefault="005F1FBC" w:rsidP="000D463F">
            <w:pPr>
              <w:rPr>
                <w:rFonts w:cs="Arial"/>
                <w:sz w:val="22"/>
                <w:szCs w:val="22"/>
              </w:rPr>
            </w:pPr>
          </w:p>
        </w:tc>
      </w:tr>
      <w:tr w:rsidR="005F1FBC" w:rsidRPr="00116EBE" w14:paraId="49AB289B" w14:textId="77777777" w:rsidTr="00C720DF">
        <w:tc>
          <w:tcPr>
            <w:tcW w:w="2079" w:type="dxa"/>
            <w:vMerge/>
            <w:tcBorders>
              <w:left w:val="single" w:sz="6" w:space="0" w:color="auto"/>
              <w:right w:val="single" w:sz="6" w:space="0" w:color="auto"/>
            </w:tcBorders>
          </w:tcPr>
          <w:p w14:paraId="521068FB"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A984072" w14:textId="2BF94695" w:rsidR="005F1FBC" w:rsidRPr="00C45AC9"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 xml:space="preserve">Calm, unflappable manner coupled with energy, drive and determination to get the job done.  </w:t>
            </w:r>
          </w:p>
        </w:tc>
        <w:tc>
          <w:tcPr>
            <w:tcW w:w="1418" w:type="dxa"/>
            <w:tcBorders>
              <w:top w:val="single" w:sz="6" w:space="0" w:color="auto"/>
              <w:left w:val="single" w:sz="6" w:space="0" w:color="auto"/>
              <w:bottom w:val="single" w:sz="4" w:space="0" w:color="auto"/>
              <w:right w:val="single" w:sz="6" w:space="0" w:color="auto"/>
            </w:tcBorders>
            <w:vAlign w:val="center"/>
          </w:tcPr>
          <w:p w14:paraId="1DED3866" w14:textId="2BE98C2C"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30995282"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4FF1A93" w14:textId="77777777" w:rsidR="005F1FBC" w:rsidRPr="000D463F" w:rsidRDefault="005F1FBC" w:rsidP="000D463F">
            <w:pPr>
              <w:rPr>
                <w:rFonts w:cs="Arial"/>
                <w:sz w:val="22"/>
                <w:szCs w:val="22"/>
              </w:rPr>
            </w:pPr>
          </w:p>
        </w:tc>
      </w:tr>
      <w:tr w:rsidR="005F1FBC" w:rsidRPr="00116EBE" w14:paraId="30686BB8" w14:textId="77777777" w:rsidTr="00C720DF">
        <w:tc>
          <w:tcPr>
            <w:tcW w:w="2079" w:type="dxa"/>
            <w:vMerge/>
            <w:tcBorders>
              <w:left w:val="single" w:sz="6" w:space="0" w:color="auto"/>
              <w:right w:val="single" w:sz="6" w:space="0" w:color="auto"/>
            </w:tcBorders>
          </w:tcPr>
          <w:p w14:paraId="2747716A"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AD6CA3E" w14:textId="609337B3" w:rsidR="005F1FBC" w:rsidRPr="00C45AC9"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Works in an organised way but takes a flexible approach when required and has sound time management skills.</w:t>
            </w:r>
          </w:p>
        </w:tc>
        <w:tc>
          <w:tcPr>
            <w:tcW w:w="1418" w:type="dxa"/>
            <w:tcBorders>
              <w:top w:val="single" w:sz="6" w:space="0" w:color="auto"/>
              <w:left w:val="single" w:sz="6" w:space="0" w:color="auto"/>
              <w:bottom w:val="single" w:sz="4" w:space="0" w:color="auto"/>
              <w:right w:val="single" w:sz="6" w:space="0" w:color="auto"/>
            </w:tcBorders>
            <w:vAlign w:val="center"/>
          </w:tcPr>
          <w:p w14:paraId="1D19AB74" w14:textId="7DB27066"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7CD34F96"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51A13483" w14:textId="77777777" w:rsidR="005F1FBC" w:rsidRPr="000D463F" w:rsidRDefault="005F1FBC" w:rsidP="000D463F">
            <w:pPr>
              <w:rPr>
                <w:rFonts w:cs="Arial"/>
                <w:sz w:val="22"/>
                <w:szCs w:val="22"/>
              </w:rPr>
            </w:pPr>
          </w:p>
        </w:tc>
      </w:tr>
      <w:tr w:rsidR="005F1FBC" w:rsidRPr="00116EBE" w14:paraId="37FA833E" w14:textId="77777777" w:rsidTr="00C720DF">
        <w:tc>
          <w:tcPr>
            <w:tcW w:w="2079" w:type="dxa"/>
            <w:vMerge/>
            <w:tcBorders>
              <w:left w:val="single" w:sz="6" w:space="0" w:color="auto"/>
              <w:right w:val="single" w:sz="6" w:space="0" w:color="auto"/>
            </w:tcBorders>
          </w:tcPr>
          <w:p w14:paraId="6A2A6112"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6DAF0DD" w14:textId="1A0C49CE"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Ability to be assertive when necessary</w:t>
            </w:r>
            <w:r>
              <w:rPr>
                <w:rFonts w:cs="Arial"/>
                <w:bCs/>
                <w:snapToGrid w:val="0"/>
              </w:rPr>
              <w:t>.</w:t>
            </w:r>
          </w:p>
        </w:tc>
        <w:tc>
          <w:tcPr>
            <w:tcW w:w="1418" w:type="dxa"/>
            <w:tcBorders>
              <w:top w:val="single" w:sz="6" w:space="0" w:color="auto"/>
              <w:left w:val="single" w:sz="6" w:space="0" w:color="auto"/>
              <w:bottom w:val="single" w:sz="4" w:space="0" w:color="auto"/>
              <w:right w:val="single" w:sz="6" w:space="0" w:color="auto"/>
            </w:tcBorders>
            <w:vAlign w:val="center"/>
          </w:tcPr>
          <w:p w14:paraId="48573BC1" w14:textId="4747CF25"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559C437D"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6D5ED39" w14:textId="77777777" w:rsidR="005F1FBC" w:rsidRPr="000D463F" w:rsidRDefault="005F1FBC" w:rsidP="000D463F">
            <w:pPr>
              <w:rPr>
                <w:rFonts w:cs="Arial"/>
                <w:sz w:val="22"/>
                <w:szCs w:val="22"/>
              </w:rPr>
            </w:pPr>
          </w:p>
        </w:tc>
      </w:tr>
      <w:tr w:rsidR="005F1FBC" w:rsidRPr="00116EBE" w14:paraId="2EC0580C" w14:textId="77777777" w:rsidTr="00C720DF">
        <w:tc>
          <w:tcPr>
            <w:tcW w:w="2079" w:type="dxa"/>
            <w:vMerge/>
            <w:tcBorders>
              <w:left w:val="single" w:sz="6" w:space="0" w:color="auto"/>
              <w:right w:val="single" w:sz="6" w:space="0" w:color="auto"/>
            </w:tcBorders>
          </w:tcPr>
          <w:p w14:paraId="1A059EC7"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4A90611" w14:textId="647827DE"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Able to analyse situations, make decisions and solve problems</w:t>
            </w:r>
            <w:r>
              <w:rPr>
                <w:rFonts w:cs="Arial"/>
                <w:bCs/>
                <w:snapToGrid w:val="0"/>
              </w:rPr>
              <w:t>.</w:t>
            </w:r>
          </w:p>
        </w:tc>
        <w:tc>
          <w:tcPr>
            <w:tcW w:w="1418" w:type="dxa"/>
            <w:tcBorders>
              <w:top w:val="single" w:sz="6" w:space="0" w:color="auto"/>
              <w:left w:val="single" w:sz="6" w:space="0" w:color="auto"/>
              <w:bottom w:val="single" w:sz="4" w:space="0" w:color="auto"/>
              <w:right w:val="single" w:sz="6" w:space="0" w:color="auto"/>
            </w:tcBorders>
            <w:vAlign w:val="center"/>
          </w:tcPr>
          <w:p w14:paraId="435AA8D8" w14:textId="0B64187E"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080C4B2D"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5AACB59E" w14:textId="77777777" w:rsidR="005F1FBC" w:rsidRPr="000D463F" w:rsidRDefault="005F1FBC" w:rsidP="000D463F">
            <w:pPr>
              <w:rPr>
                <w:rFonts w:cs="Arial"/>
                <w:sz w:val="22"/>
                <w:szCs w:val="22"/>
              </w:rPr>
            </w:pPr>
          </w:p>
        </w:tc>
      </w:tr>
      <w:tr w:rsidR="005F1FBC" w:rsidRPr="00116EBE" w14:paraId="779B9440" w14:textId="77777777" w:rsidTr="00C720DF">
        <w:tc>
          <w:tcPr>
            <w:tcW w:w="2079" w:type="dxa"/>
            <w:vMerge/>
            <w:tcBorders>
              <w:left w:val="single" w:sz="6" w:space="0" w:color="auto"/>
              <w:right w:val="single" w:sz="6" w:space="0" w:color="auto"/>
            </w:tcBorders>
          </w:tcPr>
          <w:p w14:paraId="7B5D70D5"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ABE8421" w14:textId="423B5793"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Has the ability to motivate individuals and teams and can lead by example</w:t>
            </w:r>
            <w:r>
              <w:rPr>
                <w:rFonts w:cs="Arial"/>
                <w:bCs/>
                <w:snapToGrid w:val="0"/>
              </w:rPr>
              <w:t>.</w:t>
            </w:r>
          </w:p>
        </w:tc>
        <w:tc>
          <w:tcPr>
            <w:tcW w:w="1418" w:type="dxa"/>
            <w:tcBorders>
              <w:top w:val="single" w:sz="6" w:space="0" w:color="auto"/>
              <w:left w:val="single" w:sz="6" w:space="0" w:color="auto"/>
              <w:bottom w:val="single" w:sz="4" w:space="0" w:color="auto"/>
              <w:right w:val="single" w:sz="6" w:space="0" w:color="auto"/>
            </w:tcBorders>
            <w:vAlign w:val="center"/>
          </w:tcPr>
          <w:p w14:paraId="09DFBD6F" w14:textId="078CDE5D"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6772FDD3"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18071D3" w14:textId="77777777" w:rsidR="005F1FBC" w:rsidRPr="000D463F" w:rsidRDefault="005F1FBC" w:rsidP="000D463F">
            <w:pPr>
              <w:rPr>
                <w:rFonts w:cs="Arial"/>
                <w:sz w:val="22"/>
                <w:szCs w:val="22"/>
              </w:rPr>
            </w:pPr>
          </w:p>
        </w:tc>
      </w:tr>
      <w:tr w:rsidR="005F1FBC" w:rsidRPr="00116EBE" w14:paraId="519D9262" w14:textId="77777777" w:rsidTr="00C720DF">
        <w:tc>
          <w:tcPr>
            <w:tcW w:w="2079" w:type="dxa"/>
            <w:vMerge/>
            <w:tcBorders>
              <w:left w:val="single" w:sz="6" w:space="0" w:color="auto"/>
              <w:right w:val="single" w:sz="6" w:space="0" w:color="auto"/>
            </w:tcBorders>
          </w:tcPr>
          <w:p w14:paraId="1314FB22"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6F2F7E8" w14:textId="23178B43"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Sets standards effectively and help others to achieve them</w:t>
            </w:r>
            <w:r>
              <w:rPr>
                <w:rFonts w:cs="Arial"/>
                <w:bCs/>
                <w:snapToGrid w:val="0"/>
              </w:rPr>
              <w:t>.</w:t>
            </w:r>
          </w:p>
        </w:tc>
        <w:tc>
          <w:tcPr>
            <w:tcW w:w="1418" w:type="dxa"/>
            <w:tcBorders>
              <w:top w:val="single" w:sz="6" w:space="0" w:color="auto"/>
              <w:left w:val="single" w:sz="6" w:space="0" w:color="auto"/>
              <w:bottom w:val="single" w:sz="4" w:space="0" w:color="auto"/>
              <w:right w:val="single" w:sz="6" w:space="0" w:color="auto"/>
            </w:tcBorders>
            <w:vAlign w:val="center"/>
          </w:tcPr>
          <w:p w14:paraId="521D4DBB" w14:textId="5778607F"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493BDF97"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18FD89D6" w14:textId="77777777" w:rsidR="005F1FBC" w:rsidRPr="000D463F" w:rsidRDefault="005F1FBC" w:rsidP="000D463F">
            <w:pPr>
              <w:rPr>
                <w:rFonts w:cs="Arial"/>
                <w:sz w:val="22"/>
                <w:szCs w:val="22"/>
              </w:rPr>
            </w:pPr>
          </w:p>
        </w:tc>
      </w:tr>
      <w:tr w:rsidR="005F1FBC" w:rsidRPr="00116EBE" w14:paraId="2E044CE0" w14:textId="77777777" w:rsidTr="00C720DF">
        <w:tc>
          <w:tcPr>
            <w:tcW w:w="2079" w:type="dxa"/>
            <w:vMerge/>
            <w:tcBorders>
              <w:left w:val="single" w:sz="6" w:space="0" w:color="auto"/>
              <w:right w:val="single" w:sz="6" w:space="0" w:color="auto"/>
            </w:tcBorders>
          </w:tcPr>
          <w:p w14:paraId="1EE49E7D"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3A0DCFA" w14:textId="10626E33"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Casual car user, must have own transport or be able to make alternative arrangements for occasional travel</w:t>
            </w:r>
          </w:p>
        </w:tc>
        <w:tc>
          <w:tcPr>
            <w:tcW w:w="1418" w:type="dxa"/>
            <w:tcBorders>
              <w:top w:val="single" w:sz="6" w:space="0" w:color="auto"/>
              <w:left w:val="single" w:sz="6" w:space="0" w:color="auto"/>
              <w:bottom w:val="single" w:sz="4" w:space="0" w:color="auto"/>
              <w:right w:val="single" w:sz="6" w:space="0" w:color="auto"/>
            </w:tcBorders>
            <w:vAlign w:val="center"/>
          </w:tcPr>
          <w:p w14:paraId="0D4A4C2C" w14:textId="12EE4282" w:rsidR="005F1FBC" w:rsidRDefault="005F1FBC" w:rsidP="00E10681">
            <w:pPr>
              <w:spacing w:before="120" w:after="120"/>
              <w:jc w:val="center"/>
            </w:pPr>
          </w:p>
        </w:tc>
        <w:tc>
          <w:tcPr>
            <w:tcW w:w="1559" w:type="dxa"/>
            <w:tcBorders>
              <w:top w:val="single" w:sz="6" w:space="0" w:color="auto"/>
              <w:left w:val="single" w:sz="6" w:space="0" w:color="auto"/>
              <w:bottom w:val="single" w:sz="4" w:space="0" w:color="auto"/>
              <w:right w:val="single" w:sz="6" w:space="0" w:color="auto"/>
            </w:tcBorders>
            <w:vAlign w:val="center"/>
          </w:tcPr>
          <w:p w14:paraId="7658F64B" w14:textId="4D543A74" w:rsidR="005F1FBC" w:rsidRPr="00116EBE" w:rsidRDefault="000A69F5" w:rsidP="000A69F5">
            <w:pPr>
              <w:jc w:val="center"/>
              <w:rPr>
                <w:rFonts w:cs="Arial"/>
                <w:sz w:val="12"/>
                <w:szCs w:val="12"/>
              </w:rPr>
            </w:pPr>
            <w:r>
              <w:t>X</w:t>
            </w:r>
          </w:p>
        </w:tc>
        <w:tc>
          <w:tcPr>
            <w:tcW w:w="3402" w:type="dxa"/>
            <w:tcBorders>
              <w:top w:val="single" w:sz="6" w:space="0" w:color="auto"/>
              <w:left w:val="single" w:sz="6" w:space="0" w:color="auto"/>
              <w:bottom w:val="single" w:sz="4" w:space="0" w:color="auto"/>
              <w:right w:val="single" w:sz="6" w:space="0" w:color="auto"/>
            </w:tcBorders>
            <w:vAlign w:val="center"/>
          </w:tcPr>
          <w:p w14:paraId="4DED91EF" w14:textId="77777777" w:rsidR="005F1FBC" w:rsidRPr="000D463F" w:rsidRDefault="005F1FBC" w:rsidP="000D463F">
            <w:pPr>
              <w:rPr>
                <w:rFonts w:cs="Arial"/>
                <w:sz w:val="22"/>
                <w:szCs w:val="22"/>
              </w:rPr>
            </w:pPr>
          </w:p>
        </w:tc>
      </w:tr>
      <w:tr w:rsidR="005F1FBC" w:rsidRPr="00116EBE" w14:paraId="658BEE37" w14:textId="77777777" w:rsidTr="000D463F">
        <w:tc>
          <w:tcPr>
            <w:tcW w:w="2079" w:type="dxa"/>
            <w:vMerge/>
            <w:tcBorders>
              <w:left w:val="single" w:sz="6" w:space="0" w:color="auto"/>
              <w:bottom w:val="single" w:sz="4" w:space="0" w:color="auto"/>
              <w:right w:val="single" w:sz="6" w:space="0" w:color="auto"/>
            </w:tcBorders>
          </w:tcPr>
          <w:p w14:paraId="7BB02E84" w14:textId="77777777" w:rsidR="005F1FBC" w:rsidRPr="00116EBE" w:rsidRDefault="005F1FBC" w:rsidP="00E106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30F5655B" w14:textId="1FED9845" w:rsidR="005F1FBC" w:rsidRPr="005F1FBC" w:rsidRDefault="005F1FBC" w:rsidP="00E10681">
            <w:pPr>
              <w:widowControl w:val="0"/>
              <w:tabs>
                <w:tab w:val="left" w:pos="567"/>
                <w:tab w:val="left" w:pos="1134"/>
                <w:tab w:val="left" w:pos="2552"/>
              </w:tabs>
              <w:spacing w:before="120" w:after="120"/>
              <w:rPr>
                <w:rFonts w:cs="Arial"/>
                <w:bCs/>
                <w:snapToGrid w:val="0"/>
              </w:rPr>
            </w:pPr>
            <w:r w:rsidRPr="005F1FBC">
              <w:rPr>
                <w:rFonts w:cs="Arial"/>
                <w:bCs/>
                <w:snapToGrid w:val="0"/>
              </w:rPr>
              <w:t>Occasional working out of normal office hours will be necessary from time to time as required.</w:t>
            </w:r>
          </w:p>
        </w:tc>
        <w:tc>
          <w:tcPr>
            <w:tcW w:w="1418" w:type="dxa"/>
            <w:tcBorders>
              <w:top w:val="single" w:sz="6" w:space="0" w:color="auto"/>
              <w:left w:val="single" w:sz="6" w:space="0" w:color="auto"/>
              <w:bottom w:val="single" w:sz="4" w:space="0" w:color="auto"/>
              <w:right w:val="single" w:sz="6" w:space="0" w:color="auto"/>
            </w:tcBorders>
            <w:vAlign w:val="center"/>
          </w:tcPr>
          <w:p w14:paraId="513E2102" w14:textId="31943B73" w:rsidR="005F1FBC" w:rsidRDefault="005F1FBC" w:rsidP="00E106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57853878" w14:textId="77777777" w:rsidR="005F1FBC" w:rsidRPr="00116EBE" w:rsidRDefault="005F1FBC" w:rsidP="00E106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2CD43F44" w14:textId="77777777" w:rsidR="005F1FBC" w:rsidRPr="000D463F" w:rsidRDefault="005F1FBC" w:rsidP="000D463F">
            <w:pPr>
              <w:rPr>
                <w:rFonts w:cs="Arial"/>
                <w:sz w:val="22"/>
                <w:szCs w:val="22"/>
              </w:rPr>
            </w:pPr>
          </w:p>
        </w:tc>
      </w:tr>
      <w:tr w:rsidR="00E10681" w:rsidRPr="00116EBE" w14:paraId="03114BBA" w14:textId="235D40A2" w:rsidTr="000D463F">
        <w:tc>
          <w:tcPr>
            <w:tcW w:w="2079" w:type="dxa"/>
            <w:vMerge w:val="restart"/>
            <w:tcBorders>
              <w:top w:val="single" w:sz="4" w:space="0" w:color="auto"/>
              <w:left w:val="single" w:sz="4" w:space="0" w:color="auto"/>
              <w:bottom w:val="single" w:sz="4" w:space="0" w:color="auto"/>
              <w:right w:val="single" w:sz="4" w:space="0" w:color="auto"/>
            </w:tcBorders>
          </w:tcPr>
          <w:p w14:paraId="11193DD9" w14:textId="31AD11C7" w:rsidR="00E10681" w:rsidRDefault="00E10681" w:rsidP="00E10681">
            <w:pPr>
              <w:rPr>
                <w:rFonts w:cs="Arial"/>
                <w:b/>
                <w:bCs/>
              </w:rPr>
            </w:pPr>
            <w:r>
              <w:rPr>
                <w:rFonts w:cs="Arial"/>
                <w:b/>
                <w:bCs/>
              </w:rPr>
              <w:t>Q</w:t>
            </w:r>
            <w:r w:rsidRPr="00116EBE">
              <w:rPr>
                <w:rFonts w:cs="Arial"/>
                <w:b/>
                <w:bCs/>
              </w:rPr>
              <w:t>ualifications</w:t>
            </w:r>
            <w:r>
              <w:rPr>
                <w:rFonts w:cs="Arial"/>
                <w:b/>
                <w:bCs/>
              </w:rPr>
              <w:t>/</w:t>
            </w:r>
          </w:p>
          <w:p w14:paraId="10665DF0" w14:textId="77777777" w:rsidR="00E10681" w:rsidRDefault="00E10681" w:rsidP="00E10681">
            <w:pPr>
              <w:rPr>
                <w:rFonts w:cs="Arial"/>
                <w:b/>
                <w:bCs/>
              </w:rPr>
            </w:pPr>
            <w:r>
              <w:rPr>
                <w:rFonts w:cs="Arial"/>
                <w:b/>
                <w:bCs/>
              </w:rPr>
              <w:t>Education</w:t>
            </w:r>
          </w:p>
          <w:p w14:paraId="29577552" w14:textId="578FC5F3" w:rsidR="00E10681" w:rsidRPr="00116EBE" w:rsidRDefault="00E10681" w:rsidP="00E106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B3C992B" w14:textId="45A87AB2" w:rsidR="00E10681" w:rsidRPr="00116EBE" w:rsidRDefault="00C45AC9" w:rsidP="00E10681">
            <w:pPr>
              <w:widowControl w:val="0"/>
              <w:tabs>
                <w:tab w:val="left" w:pos="33"/>
                <w:tab w:val="left" w:pos="2552"/>
              </w:tabs>
              <w:spacing w:before="120" w:after="120"/>
              <w:rPr>
                <w:rFonts w:cs="Arial"/>
                <w:snapToGrid w:val="0"/>
              </w:rPr>
            </w:pPr>
            <w:r w:rsidRPr="00C45AC9">
              <w:rPr>
                <w:rFonts w:cs="Arial"/>
                <w:snapToGrid w:val="0"/>
              </w:rPr>
              <w:t xml:space="preserve">IRRV qualification or </w:t>
            </w:r>
            <w:r w:rsidRPr="00C45AC9">
              <w:rPr>
                <w:rFonts w:cs="Arial"/>
                <w:bCs/>
                <w:snapToGrid w:val="0"/>
              </w:rPr>
              <w:t xml:space="preserve">considerable working experience </w:t>
            </w:r>
            <w:r w:rsidRPr="00C45AC9">
              <w:rPr>
                <w:rFonts w:cs="Arial"/>
                <w:snapToGrid w:val="0"/>
              </w:rPr>
              <w:t>in Benefits</w:t>
            </w:r>
            <w:r w:rsidR="002E79C8">
              <w:rPr>
                <w:rFonts w:cs="Arial"/>
                <w:snapToGrid w:val="0"/>
              </w:rPr>
              <w:t>.</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4B0BD914" w:rsidR="00E10681" w:rsidRPr="00116EBE" w:rsidRDefault="00C45AC9" w:rsidP="00E10681">
            <w:pPr>
              <w:spacing w:before="120" w:after="120"/>
              <w:jc w:val="center"/>
            </w:pPr>
            <w:r>
              <w:t>X</w:t>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E10681" w:rsidRPr="00116EBE" w:rsidRDefault="00E10681" w:rsidP="00E10681">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77777777" w:rsidR="00E10681" w:rsidRPr="000D463F" w:rsidRDefault="00E10681" w:rsidP="000D463F">
            <w:pPr>
              <w:spacing w:before="120" w:after="120"/>
              <w:rPr>
                <w:rFonts w:cs="Arial"/>
                <w:sz w:val="22"/>
                <w:szCs w:val="22"/>
              </w:rPr>
            </w:pPr>
          </w:p>
        </w:tc>
      </w:tr>
      <w:tr w:rsidR="00E10681" w:rsidRPr="00116EBE" w14:paraId="23FACB0C" w14:textId="3A3D63BD" w:rsidTr="000D463F">
        <w:tc>
          <w:tcPr>
            <w:tcW w:w="2079" w:type="dxa"/>
            <w:vMerge/>
            <w:tcBorders>
              <w:top w:val="single" w:sz="4" w:space="0" w:color="auto"/>
              <w:left w:val="single" w:sz="4" w:space="0" w:color="auto"/>
              <w:bottom w:val="single" w:sz="4" w:space="0" w:color="auto"/>
              <w:right w:val="single" w:sz="4" w:space="0" w:color="auto"/>
            </w:tcBorders>
          </w:tcPr>
          <w:p w14:paraId="4992C5AF" w14:textId="77777777" w:rsidR="00E10681" w:rsidRPr="00116EBE" w:rsidRDefault="00E10681" w:rsidP="00E106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EB69D60" w14:textId="6B77D4C1" w:rsidR="00E10681" w:rsidRPr="00116EBE" w:rsidRDefault="00C45AC9" w:rsidP="00E10681">
            <w:pPr>
              <w:widowControl w:val="0"/>
              <w:tabs>
                <w:tab w:val="left" w:pos="33"/>
                <w:tab w:val="left" w:pos="2552"/>
              </w:tabs>
              <w:spacing w:before="120" w:after="120"/>
              <w:rPr>
                <w:rFonts w:cs="Arial"/>
                <w:snapToGrid w:val="0"/>
              </w:rPr>
            </w:pPr>
            <w:r w:rsidRPr="00C45AC9">
              <w:rPr>
                <w:rFonts w:cs="Arial"/>
                <w:bCs/>
                <w:snapToGrid w:val="0"/>
              </w:rPr>
              <w:t xml:space="preserve">5 GCSEs </w:t>
            </w:r>
            <w:r>
              <w:rPr>
                <w:rFonts w:cs="Arial"/>
                <w:bCs/>
                <w:snapToGrid w:val="0"/>
              </w:rPr>
              <w:t xml:space="preserve">(or equivalent) </w:t>
            </w:r>
            <w:r w:rsidRPr="00C45AC9">
              <w:rPr>
                <w:rFonts w:cs="Arial"/>
                <w:bCs/>
                <w:snapToGrid w:val="0"/>
              </w:rPr>
              <w:t xml:space="preserve">grade </w:t>
            </w:r>
            <w:r>
              <w:rPr>
                <w:rFonts w:cs="Arial"/>
                <w:bCs/>
                <w:snapToGrid w:val="0"/>
              </w:rPr>
              <w:t>4</w:t>
            </w:r>
            <w:r w:rsidRPr="00C45AC9">
              <w:rPr>
                <w:rFonts w:cs="Arial"/>
                <w:bCs/>
                <w:snapToGrid w:val="0"/>
              </w:rPr>
              <w:t xml:space="preserve"> or above</w:t>
            </w:r>
            <w:r>
              <w:rPr>
                <w:rFonts w:cs="Arial"/>
                <w:bCs/>
                <w:snapToGrid w:val="0"/>
              </w:rPr>
              <w:t xml:space="preserve"> (or equivalent)</w:t>
            </w:r>
            <w:r w:rsidRPr="00C45AC9">
              <w:rPr>
                <w:rFonts w:cs="Arial"/>
                <w:bCs/>
                <w:snapToGrid w:val="0"/>
              </w:rPr>
              <w:t xml:space="preserve"> including Maths and English (or equivalent)</w:t>
            </w:r>
            <w:r w:rsidR="002E79C8">
              <w:rPr>
                <w:rFonts w:cs="Arial"/>
                <w:bCs/>
                <w:snapToGrid w:val="0"/>
              </w:rPr>
              <w:t>.</w:t>
            </w:r>
          </w:p>
        </w:tc>
        <w:tc>
          <w:tcPr>
            <w:tcW w:w="1418" w:type="dxa"/>
            <w:tcBorders>
              <w:top w:val="single" w:sz="4" w:space="0" w:color="auto"/>
              <w:left w:val="single" w:sz="4" w:space="0" w:color="auto"/>
              <w:bottom w:val="single" w:sz="4" w:space="0" w:color="auto"/>
              <w:right w:val="single" w:sz="4" w:space="0" w:color="auto"/>
            </w:tcBorders>
            <w:vAlign w:val="center"/>
          </w:tcPr>
          <w:p w14:paraId="5EC02B56" w14:textId="6CF5EBD6" w:rsidR="00E10681" w:rsidRPr="00116EBE" w:rsidRDefault="00C45AC9" w:rsidP="00E10681">
            <w:pPr>
              <w:spacing w:before="120" w:after="120"/>
              <w:jc w:val="center"/>
            </w:pPr>
            <w:r>
              <w:t>X</w:t>
            </w:r>
          </w:p>
        </w:tc>
        <w:tc>
          <w:tcPr>
            <w:tcW w:w="1559" w:type="dxa"/>
            <w:tcBorders>
              <w:top w:val="single" w:sz="4" w:space="0" w:color="auto"/>
              <w:left w:val="single" w:sz="4" w:space="0" w:color="auto"/>
              <w:bottom w:val="single" w:sz="4" w:space="0" w:color="auto"/>
              <w:right w:val="single" w:sz="4" w:space="0" w:color="auto"/>
            </w:tcBorders>
            <w:vAlign w:val="center"/>
          </w:tcPr>
          <w:p w14:paraId="0D4B7CAE" w14:textId="77777777" w:rsidR="00E10681" w:rsidRPr="00116EBE" w:rsidRDefault="00E10681" w:rsidP="00E10681">
            <w:pPr>
              <w:spacing w:before="120" w:after="120"/>
              <w:jc w:val="center"/>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02827B2" w14:textId="77777777" w:rsidR="00E10681" w:rsidRPr="000D463F" w:rsidRDefault="00E10681" w:rsidP="000D463F">
            <w:pPr>
              <w:spacing w:before="120" w:after="120"/>
              <w:rPr>
                <w:rFonts w:cs="Arial"/>
                <w:sz w:val="22"/>
                <w:szCs w:val="22"/>
              </w:rPr>
            </w:pPr>
          </w:p>
        </w:tc>
      </w:tr>
    </w:tbl>
    <w:p w14:paraId="3CBE1716" w14:textId="77777777" w:rsidR="00B64EA9" w:rsidRPr="00116EBE" w:rsidRDefault="00B64EA9"/>
    <w:p w14:paraId="63887C1C" w14:textId="77777777" w:rsidR="00B64EA9" w:rsidRPr="00116EBE" w:rsidRDefault="00B64EA9"/>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C5B6" w14:textId="77777777" w:rsidR="00E30E85" w:rsidRDefault="00E30E85" w:rsidP="00DF7564">
      <w:r>
        <w:separator/>
      </w:r>
    </w:p>
  </w:endnote>
  <w:endnote w:type="continuationSeparator" w:id="0">
    <w:p w14:paraId="558345DE" w14:textId="77777777" w:rsidR="00E30E85" w:rsidRDefault="00E30E85"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C43D" w14:textId="77777777" w:rsidR="00E30E85" w:rsidRDefault="00E30E85" w:rsidP="00DF7564">
      <w:r>
        <w:separator/>
      </w:r>
    </w:p>
  </w:footnote>
  <w:footnote w:type="continuationSeparator" w:id="0">
    <w:p w14:paraId="25826EA1" w14:textId="77777777" w:rsidR="00E30E85" w:rsidRDefault="00E30E85"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DA6218"/>
    <w:multiLevelType w:val="multilevel"/>
    <w:tmpl w:val="FF70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3504F"/>
    <w:multiLevelType w:val="multilevel"/>
    <w:tmpl w:val="526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91591"/>
    <w:multiLevelType w:val="multilevel"/>
    <w:tmpl w:val="350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416387"/>
    <w:multiLevelType w:val="hybridMultilevel"/>
    <w:tmpl w:val="0E04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1002C"/>
    <w:multiLevelType w:val="multilevel"/>
    <w:tmpl w:val="A130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94BEE"/>
    <w:multiLevelType w:val="multilevel"/>
    <w:tmpl w:val="636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123DC"/>
    <w:multiLevelType w:val="multilevel"/>
    <w:tmpl w:val="BCB8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4F561E"/>
    <w:multiLevelType w:val="multilevel"/>
    <w:tmpl w:val="F15A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E1FE7"/>
    <w:multiLevelType w:val="multilevel"/>
    <w:tmpl w:val="257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7"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31A8A"/>
    <w:multiLevelType w:val="multilevel"/>
    <w:tmpl w:val="980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15984"/>
    <w:multiLevelType w:val="hybridMultilevel"/>
    <w:tmpl w:val="50B0C0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66F25"/>
    <w:multiLevelType w:val="multilevel"/>
    <w:tmpl w:val="7BAA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19733A"/>
    <w:multiLevelType w:val="multilevel"/>
    <w:tmpl w:val="711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451EE7"/>
    <w:multiLevelType w:val="multilevel"/>
    <w:tmpl w:val="96E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375220"/>
    <w:multiLevelType w:val="multilevel"/>
    <w:tmpl w:val="A8A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20F9F"/>
    <w:multiLevelType w:val="multilevel"/>
    <w:tmpl w:val="CDC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4777EA"/>
    <w:multiLevelType w:val="multilevel"/>
    <w:tmpl w:val="519C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E2E00"/>
    <w:multiLevelType w:val="multilevel"/>
    <w:tmpl w:val="FD5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31"/>
  </w:num>
  <w:num w:numId="2" w16cid:durableId="862791178">
    <w:abstractNumId w:val="17"/>
  </w:num>
  <w:num w:numId="3" w16cid:durableId="615645476">
    <w:abstractNumId w:val="27"/>
  </w:num>
  <w:num w:numId="4" w16cid:durableId="1972055603">
    <w:abstractNumId w:val="20"/>
  </w:num>
  <w:num w:numId="5" w16cid:durableId="660041565">
    <w:abstractNumId w:val="22"/>
  </w:num>
  <w:num w:numId="6" w16cid:durableId="624241309">
    <w:abstractNumId w:val="1"/>
  </w:num>
  <w:num w:numId="7" w16cid:durableId="503784769">
    <w:abstractNumId w:val="13"/>
  </w:num>
  <w:num w:numId="8" w16cid:durableId="1119832268">
    <w:abstractNumId w:val="3"/>
  </w:num>
  <w:num w:numId="9" w16cid:durableId="1258711635">
    <w:abstractNumId w:val="12"/>
  </w:num>
  <w:num w:numId="10" w16cid:durableId="426852981">
    <w:abstractNumId w:val="2"/>
  </w:num>
  <w:num w:numId="11" w16cid:durableId="816335580">
    <w:abstractNumId w:val="10"/>
  </w:num>
  <w:num w:numId="12" w16cid:durableId="1263341529">
    <w:abstractNumId w:val="16"/>
  </w:num>
  <w:num w:numId="13" w16cid:durableId="545608400">
    <w:abstractNumId w:val="21"/>
  </w:num>
  <w:num w:numId="14" w16cid:durableId="722145704">
    <w:abstractNumId w:val="0"/>
  </w:num>
  <w:num w:numId="15" w16cid:durableId="482425937">
    <w:abstractNumId w:val="4"/>
  </w:num>
  <w:num w:numId="16" w16cid:durableId="1594509096">
    <w:abstractNumId w:val="29"/>
  </w:num>
  <w:num w:numId="17" w16cid:durableId="1551964902">
    <w:abstractNumId w:val="9"/>
  </w:num>
  <w:num w:numId="18" w16cid:durableId="30107194">
    <w:abstractNumId w:val="15"/>
  </w:num>
  <w:num w:numId="19" w16cid:durableId="1314874870">
    <w:abstractNumId w:val="18"/>
  </w:num>
  <w:num w:numId="20" w16cid:durableId="1534922964">
    <w:abstractNumId w:val="5"/>
  </w:num>
  <w:num w:numId="21" w16cid:durableId="4552872">
    <w:abstractNumId w:val="23"/>
  </w:num>
  <w:num w:numId="22" w16cid:durableId="2057853950">
    <w:abstractNumId w:val="14"/>
  </w:num>
  <w:num w:numId="23" w16cid:durableId="519583009">
    <w:abstractNumId w:val="28"/>
  </w:num>
  <w:num w:numId="24" w16cid:durableId="1258254172">
    <w:abstractNumId w:val="6"/>
  </w:num>
  <w:num w:numId="25" w16cid:durableId="1353410060">
    <w:abstractNumId w:val="24"/>
  </w:num>
  <w:num w:numId="26" w16cid:durableId="686101192">
    <w:abstractNumId w:val="11"/>
  </w:num>
  <w:num w:numId="27" w16cid:durableId="390350853">
    <w:abstractNumId w:val="30"/>
  </w:num>
  <w:num w:numId="28" w16cid:durableId="622422367">
    <w:abstractNumId w:val="25"/>
  </w:num>
  <w:num w:numId="29" w16cid:durableId="1252004044">
    <w:abstractNumId w:val="8"/>
  </w:num>
  <w:num w:numId="30" w16cid:durableId="504635426">
    <w:abstractNumId w:val="26"/>
  </w:num>
  <w:num w:numId="31" w16cid:durableId="427239864">
    <w:abstractNumId w:val="7"/>
  </w:num>
  <w:num w:numId="32" w16cid:durableId="695421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66118"/>
    <w:rsid w:val="00073C0B"/>
    <w:rsid w:val="000A3A4E"/>
    <w:rsid w:val="000A4905"/>
    <w:rsid w:val="000A5078"/>
    <w:rsid w:val="000A69F5"/>
    <w:rsid w:val="000A7AA2"/>
    <w:rsid w:val="000B746E"/>
    <w:rsid w:val="000B772F"/>
    <w:rsid w:val="000D2379"/>
    <w:rsid w:val="000D463F"/>
    <w:rsid w:val="000E2FBA"/>
    <w:rsid w:val="000F3796"/>
    <w:rsid w:val="00102355"/>
    <w:rsid w:val="001070B9"/>
    <w:rsid w:val="00113BC7"/>
    <w:rsid w:val="00114B5E"/>
    <w:rsid w:val="00116EBE"/>
    <w:rsid w:val="00120D01"/>
    <w:rsid w:val="00133892"/>
    <w:rsid w:val="00137ADB"/>
    <w:rsid w:val="001519CC"/>
    <w:rsid w:val="00157204"/>
    <w:rsid w:val="00160C4B"/>
    <w:rsid w:val="00164032"/>
    <w:rsid w:val="00164FD7"/>
    <w:rsid w:val="00165A1F"/>
    <w:rsid w:val="00166380"/>
    <w:rsid w:val="00166F5A"/>
    <w:rsid w:val="00172840"/>
    <w:rsid w:val="001908DE"/>
    <w:rsid w:val="00196F11"/>
    <w:rsid w:val="001A701D"/>
    <w:rsid w:val="001B75E1"/>
    <w:rsid w:val="001B774B"/>
    <w:rsid w:val="001C1E40"/>
    <w:rsid w:val="001E4ADC"/>
    <w:rsid w:val="00204444"/>
    <w:rsid w:val="00205AEE"/>
    <w:rsid w:val="00213229"/>
    <w:rsid w:val="00244F9F"/>
    <w:rsid w:val="00252FFD"/>
    <w:rsid w:val="002621F3"/>
    <w:rsid w:val="00264D08"/>
    <w:rsid w:val="00276CD2"/>
    <w:rsid w:val="00292533"/>
    <w:rsid w:val="00292D04"/>
    <w:rsid w:val="002A0FD2"/>
    <w:rsid w:val="002A1FB4"/>
    <w:rsid w:val="002A5E43"/>
    <w:rsid w:val="002C4913"/>
    <w:rsid w:val="002E0C24"/>
    <w:rsid w:val="002E2047"/>
    <w:rsid w:val="002E79C8"/>
    <w:rsid w:val="002F6107"/>
    <w:rsid w:val="002F6CBE"/>
    <w:rsid w:val="0030205F"/>
    <w:rsid w:val="00320E1E"/>
    <w:rsid w:val="00321C62"/>
    <w:rsid w:val="0034690A"/>
    <w:rsid w:val="0035459F"/>
    <w:rsid w:val="003558C3"/>
    <w:rsid w:val="00362460"/>
    <w:rsid w:val="003733A8"/>
    <w:rsid w:val="00392BB5"/>
    <w:rsid w:val="00396D5F"/>
    <w:rsid w:val="003A5C3D"/>
    <w:rsid w:val="003A67B1"/>
    <w:rsid w:val="003C5619"/>
    <w:rsid w:val="003D0728"/>
    <w:rsid w:val="003D07EE"/>
    <w:rsid w:val="003D2E8A"/>
    <w:rsid w:val="003E115B"/>
    <w:rsid w:val="003E4D52"/>
    <w:rsid w:val="003F06BD"/>
    <w:rsid w:val="003F40C0"/>
    <w:rsid w:val="00400909"/>
    <w:rsid w:val="00424AFC"/>
    <w:rsid w:val="00425028"/>
    <w:rsid w:val="0043191C"/>
    <w:rsid w:val="004341F6"/>
    <w:rsid w:val="00437431"/>
    <w:rsid w:val="00444A8A"/>
    <w:rsid w:val="0045035D"/>
    <w:rsid w:val="00461BB7"/>
    <w:rsid w:val="00465BEC"/>
    <w:rsid w:val="004A3504"/>
    <w:rsid w:val="004B100E"/>
    <w:rsid w:val="004B1B3D"/>
    <w:rsid w:val="004C0979"/>
    <w:rsid w:val="004C340F"/>
    <w:rsid w:val="004D323B"/>
    <w:rsid w:val="004F0B96"/>
    <w:rsid w:val="004F3D15"/>
    <w:rsid w:val="004F5FE4"/>
    <w:rsid w:val="00503AA6"/>
    <w:rsid w:val="0051249E"/>
    <w:rsid w:val="0051331D"/>
    <w:rsid w:val="00523518"/>
    <w:rsid w:val="0052766C"/>
    <w:rsid w:val="00531350"/>
    <w:rsid w:val="0053519D"/>
    <w:rsid w:val="0056686F"/>
    <w:rsid w:val="00571D82"/>
    <w:rsid w:val="0059054A"/>
    <w:rsid w:val="005C02DF"/>
    <w:rsid w:val="005D01D9"/>
    <w:rsid w:val="005D1456"/>
    <w:rsid w:val="005D77C8"/>
    <w:rsid w:val="005E3D6B"/>
    <w:rsid w:val="005F1B70"/>
    <w:rsid w:val="005F1FBC"/>
    <w:rsid w:val="005F26C4"/>
    <w:rsid w:val="005F2949"/>
    <w:rsid w:val="005F5401"/>
    <w:rsid w:val="005F573D"/>
    <w:rsid w:val="00601900"/>
    <w:rsid w:val="0060342F"/>
    <w:rsid w:val="00604D20"/>
    <w:rsid w:val="0060621C"/>
    <w:rsid w:val="00611975"/>
    <w:rsid w:val="00614416"/>
    <w:rsid w:val="00614F12"/>
    <w:rsid w:val="00615105"/>
    <w:rsid w:val="00635C80"/>
    <w:rsid w:val="006650AC"/>
    <w:rsid w:val="006652F2"/>
    <w:rsid w:val="00667278"/>
    <w:rsid w:val="00683FD7"/>
    <w:rsid w:val="00686D54"/>
    <w:rsid w:val="00690EF4"/>
    <w:rsid w:val="006C3A48"/>
    <w:rsid w:val="006C77CB"/>
    <w:rsid w:val="006D2A6B"/>
    <w:rsid w:val="006D6393"/>
    <w:rsid w:val="006F3097"/>
    <w:rsid w:val="007107F0"/>
    <w:rsid w:val="0072047C"/>
    <w:rsid w:val="007207B4"/>
    <w:rsid w:val="00720DC7"/>
    <w:rsid w:val="007218F9"/>
    <w:rsid w:val="007228B9"/>
    <w:rsid w:val="007234DE"/>
    <w:rsid w:val="00725067"/>
    <w:rsid w:val="00740A56"/>
    <w:rsid w:val="00744B6C"/>
    <w:rsid w:val="007501BC"/>
    <w:rsid w:val="00764427"/>
    <w:rsid w:val="007664B4"/>
    <w:rsid w:val="00776B5E"/>
    <w:rsid w:val="007839A0"/>
    <w:rsid w:val="00785C20"/>
    <w:rsid w:val="007A3BC8"/>
    <w:rsid w:val="007B170E"/>
    <w:rsid w:val="007B4532"/>
    <w:rsid w:val="007B61CB"/>
    <w:rsid w:val="007C0CEE"/>
    <w:rsid w:val="007C47BF"/>
    <w:rsid w:val="007D35A4"/>
    <w:rsid w:val="007E1D1D"/>
    <w:rsid w:val="007E6AC5"/>
    <w:rsid w:val="007F0C1F"/>
    <w:rsid w:val="00800311"/>
    <w:rsid w:val="00811096"/>
    <w:rsid w:val="008249D6"/>
    <w:rsid w:val="00834166"/>
    <w:rsid w:val="008378F4"/>
    <w:rsid w:val="00860412"/>
    <w:rsid w:val="00877861"/>
    <w:rsid w:val="008829C3"/>
    <w:rsid w:val="008927A7"/>
    <w:rsid w:val="00896C06"/>
    <w:rsid w:val="008A4DA7"/>
    <w:rsid w:val="008B22E3"/>
    <w:rsid w:val="008B4F36"/>
    <w:rsid w:val="008D2106"/>
    <w:rsid w:val="008D29AE"/>
    <w:rsid w:val="008D3F05"/>
    <w:rsid w:val="008E4B8C"/>
    <w:rsid w:val="008E7561"/>
    <w:rsid w:val="008F0DF1"/>
    <w:rsid w:val="008F67B6"/>
    <w:rsid w:val="0091126A"/>
    <w:rsid w:val="00932753"/>
    <w:rsid w:val="0094121E"/>
    <w:rsid w:val="009436D7"/>
    <w:rsid w:val="0095264A"/>
    <w:rsid w:val="0095289C"/>
    <w:rsid w:val="00962794"/>
    <w:rsid w:val="00963046"/>
    <w:rsid w:val="009707DB"/>
    <w:rsid w:val="0097094A"/>
    <w:rsid w:val="009731EA"/>
    <w:rsid w:val="00986E01"/>
    <w:rsid w:val="009956AC"/>
    <w:rsid w:val="009B5C5B"/>
    <w:rsid w:val="009D5E46"/>
    <w:rsid w:val="009D6372"/>
    <w:rsid w:val="009F5F43"/>
    <w:rsid w:val="00A05A96"/>
    <w:rsid w:val="00A4146A"/>
    <w:rsid w:val="00A41CF3"/>
    <w:rsid w:val="00A50DA1"/>
    <w:rsid w:val="00A85601"/>
    <w:rsid w:val="00A939AA"/>
    <w:rsid w:val="00A958D2"/>
    <w:rsid w:val="00AB0616"/>
    <w:rsid w:val="00AB5326"/>
    <w:rsid w:val="00B05BFA"/>
    <w:rsid w:val="00B107BA"/>
    <w:rsid w:val="00B126CC"/>
    <w:rsid w:val="00B17A1D"/>
    <w:rsid w:val="00B17C3C"/>
    <w:rsid w:val="00B2100B"/>
    <w:rsid w:val="00B31D3F"/>
    <w:rsid w:val="00B35064"/>
    <w:rsid w:val="00B6202D"/>
    <w:rsid w:val="00B6324C"/>
    <w:rsid w:val="00B64EA9"/>
    <w:rsid w:val="00B75090"/>
    <w:rsid w:val="00B76C84"/>
    <w:rsid w:val="00B80BF5"/>
    <w:rsid w:val="00B82E46"/>
    <w:rsid w:val="00B845D8"/>
    <w:rsid w:val="00B84A3D"/>
    <w:rsid w:val="00B94588"/>
    <w:rsid w:val="00BA1895"/>
    <w:rsid w:val="00BB1029"/>
    <w:rsid w:val="00BB2096"/>
    <w:rsid w:val="00BD0798"/>
    <w:rsid w:val="00BD11BE"/>
    <w:rsid w:val="00BE4013"/>
    <w:rsid w:val="00BF0AAA"/>
    <w:rsid w:val="00BF2F32"/>
    <w:rsid w:val="00C04507"/>
    <w:rsid w:val="00C065EB"/>
    <w:rsid w:val="00C269E9"/>
    <w:rsid w:val="00C40B92"/>
    <w:rsid w:val="00C423E3"/>
    <w:rsid w:val="00C45AC9"/>
    <w:rsid w:val="00C65A77"/>
    <w:rsid w:val="00C760AB"/>
    <w:rsid w:val="00C83692"/>
    <w:rsid w:val="00CA2B07"/>
    <w:rsid w:val="00CA6BE5"/>
    <w:rsid w:val="00CB12E3"/>
    <w:rsid w:val="00CC43F1"/>
    <w:rsid w:val="00CC45BB"/>
    <w:rsid w:val="00CD0745"/>
    <w:rsid w:val="00CD7C81"/>
    <w:rsid w:val="00CE4112"/>
    <w:rsid w:val="00CE47FA"/>
    <w:rsid w:val="00CF15F4"/>
    <w:rsid w:val="00CF16FB"/>
    <w:rsid w:val="00D1340B"/>
    <w:rsid w:val="00D1587C"/>
    <w:rsid w:val="00D25A40"/>
    <w:rsid w:val="00D26B23"/>
    <w:rsid w:val="00D3390F"/>
    <w:rsid w:val="00D4522F"/>
    <w:rsid w:val="00D6342D"/>
    <w:rsid w:val="00D6671B"/>
    <w:rsid w:val="00D700F3"/>
    <w:rsid w:val="00D740CC"/>
    <w:rsid w:val="00D767BE"/>
    <w:rsid w:val="00D81219"/>
    <w:rsid w:val="00D8336D"/>
    <w:rsid w:val="00D85BC2"/>
    <w:rsid w:val="00DB60AA"/>
    <w:rsid w:val="00DC39DB"/>
    <w:rsid w:val="00DC5533"/>
    <w:rsid w:val="00DD52F6"/>
    <w:rsid w:val="00DD5B6B"/>
    <w:rsid w:val="00DF34DD"/>
    <w:rsid w:val="00DF7564"/>
    <w:rsid w:val="00E03071"/>
    <w:rsid w:val="00E10681"/>
    <w:rsid w:val="00E11A68"/>
    <w:rsid w:val="00E139D9"/>
    <w:rsid w:val="00E15F27"/>
    <w:rsid w:val="00E1645B"/>
    <w:rsid w:val="00E258C5"/>
    <w:rsid w:val="00E25AA5"/>
    <w:rsid w:val="00E30E85"/>
    <w:rsid w:val="00E32FC9"/>
    <w:rsid w:val="00E4413A"/>
    <w:rsid w:val="00E53983"/>
    <w:rsid w:val="00E660A7"/>
    <w:rsid w:val="00E671CB"/>
    <w:rsid w:val="00E76DB4"/>
    <w:rsid w:val="00E91D6B"/>
    <w:rsid w:val="00E942C1"/>
    <w:rsid w:val="00E978C6"/>
    <w:rsid w:val="00EC6AC8"/>
    <w:rsid w:val="00ED033F"/>
    <w:rsid w:val="00ED3E4D"/>
    <w:rsid w:val="00ED4ECE"/>
    <w:rsid w:val="00EE675D"/>
    <w:rsid w:val="00F0204C"/>
    <w:rsid w:val="00F02EAD"/>
    <w:rsid w:val="00F1432D"/>
    <w:rsid w:val="00F258F0"/>
    <w:rsid w:val="00F347B2"/>
    <w:rsid w:val="00F34B65"/>
    <w:rsid w:val="00F36BBC"/>
    <w:rsid w:val="00F379BB"/>
    <w:rsid w:val="00F44FB1"/>
    <w:rsid w:val="00F46205"/>
    <w:rsid w:val="00F5368C"/>
    <w:rsid w:val="00F66255"/>
    <w:rsid w:val="00F81BC7"/>
    <w:rsid w:val="00F8487B"/>
    <w:rsid w:val="00F85F81"/>
    <w:rsid w:val="00F86019"/>
    <w:rsid w:val="00FA66D9"/>
    <w:rsid w:val="00FA7348"/>
    <w:rsid w:val="00FB0258"/>
    <w:rsid w:val="00FB2F2A"/>
    <w:rsid w:val="00FD51A7"/>
    <w:rsid w:val="00FE058F"/>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549">
      <w:bodyDiv w:val="1"/>
      <w:marLeft w:val="0"/>
      <w:marRight w:val="0"/>
      <w:marTop w:val="0"/>
      <w:marBottom w:val="0"/>
      <w:divBdr>
        <w:top w:val="none" w:sz="0" w:space="0" w:color="auto"/>
        <w:left w:val="none" w:sz="0" w:space="0" w:color="auto"/>
        <w:bottom w:val="none" w:sz="0" w:space="0" w:color="auto"/>
        <w:right w:val="none" w:sz="0" w:space="0" w:color="auto"/>
      </w:divBdr>
      <w:divsChild>
        <w:div w:id="706562644">
          <w:marLeft w:val="0"/>
          <w:marRight w:val="0"/>
          <w:marTop w:val="0"/>
          <w:marBottom w:val="0"/>
          <w:divBdr>
            <w:top w:val="none" w:sz="0" w:space="0" w:color="auto"/>
            <w:left w:val="none" w:sz="0" w:space="0" w:color="auto"/>
            <w:bottom w:val="none" w:sz="0" w:space="0" w:color="auto"/>
            <w:right w:val="none" w:sz="0" w:space="0" w:color="auto"/>
          </w:divBdr>
        </w:div>
        <w:div w:id="412974978">
          <w:marLeft w:val="0"/>
          <w:marRight w:val="0"/>
          <w:marTop w:val="0"/>
          <w:marBottom w:val="0"/>
          <w:divBdr>
            <w:top w:val="none" w:sz="0" w:space="0" w:color="auto"/>
            <w:left w:val="none" w:sz="0" w:space="0" w:color="auto"/>
            <w:bottom w:val="none" w:sz="0" w:space="0" w:color="auto"/>
            <w:right w:val="none" w:sz="0" w:space="0" w:color="auto"/>
          </w:divBdr>
        </w:div>
        <w:div w:id="1407067063">
          <w:marLeft w:val="0"/>
          <w:marRight w:val="0"/>
          <w:marTop w:val="0"/>
          <w:marBottom w:val="0"/>
          <w:divBdr>
            <w:top w:val="none" w:sz="0" w:space="0" w:color="auto"/>
            <w:left w:val="none" w:sz="0" w:space="0" w:color="auto"/>
            <w:bottom w:val="none" w:sz="0" w:space="0" w:color="auto"/>
            <w:right w:val="none" w:sz="0" w:space="0" w:color="auto"/>
          </w:divBdr>
        </w:div>
        <w:div w:id="1021782798">
          <w:marLeft w:val="0"/>
          <w:marRight w:val="0"/>
          <w:marTop w:val="0"/>
          <w:marBottom w:val="0"/>
          <w:divBdr>
            <w:top w:val="none" w:sz="0" w:space="0" w:color="auto"/>
            <w:left w:val="none" w:sz="0" w:space="0" w:color="auto"/>
            <w:bottom w:val="none" w:sz="0" w:space="0" w:color="auto"/>
            <w:right w:val="none" w:sz="0" w:space="0" w:color="auto"/>
          </w:divBdr>
        </w:div>
        <w:div w:id="1564875058">
          <w:marLeft w:val="0"/>
          <w:marRight w:val="0"/>
          <w:marTop w:val="0"/>
          <w:marBottom w:val="0"/>
          <w:divBdr>
            <w:top w:val="none" w:sz="0" w:space="0" w:color="auto"/>
            <w:left w:val="none" w:sz="0" w:space="0" w:color="auto"/>
            <w:bottom w:val="none" w:sz="0" w:space="0" w:color="auto"/>
            <w:right w:val="none" w:sz="0" w:space="0" w:color="auto"/>
          </w:divBdr>
        </w:div>
        <w:div w:id="468598102">
          <w:marLeft w:val="0"/>
          <w:marRight w:val="0"/>
          <w:marTop w:val="0"/>
          <w:marBottom w:val="0"/>
          <w:divBdr>
            <w:top w:val="none" w:sz="0" w:space="0" w:color="auto"/>
            <w:left w:val="none" w:sz="0" w:space="0" w:color="auto"/>
            <w:bottom w:val="none" w:sz="0" w:space="0" w:color="auto"/>
            <w:right w:val="none" w:sz="0" w:space="0" w:color="auto"/>
          </w:divBdr>
        </w:div>
        <w:div w:id="32727792">
          <w:marLeft w:val="0"/>
          <w:marRight w:val="0"/>
          <w:marTop w:val="0"/>
          <w:marBottom w:val="0"/>
          <w:divBdr>
            <w:top w:val="none" w:sz="0" w:space="0" w:color="auto"/>
            <w:left w:val="none" w:sz="0" w:space="0" w:color="auto"/>
            <w:bottom w:val="none" w:sz="0" w:space="0" w:color="auto"/>
            <w:right w:val="none" w:sz="0" w:space="0" w:color="auto"/>
          </w:divBdr>
        </w:div>
        <w:div w:id="1912693889">
          <w:marLeft w:val="0"/>
          <w:marRight w:val="0"/>
          <w:marTop w:val="0"/>
          <w:marBottom w:val="0"/>
          <w:divBdr>
            <w:top w:val="none" w:sz="0" w:space="0" w:color="auto"/>
            <w:left w:val="none" w:sz="0" w:space="0" w:color="auto"/>
            <w:bottom w:val="none" w:sz="0" w:space="0" w:color="auto"/>
            <w:right w:val="none" w:sz="0" w:space="0" w:color="auto"/>
          </w:divBdr>
        </w:div>
        <w:div w:id="50659739">
          <w:marLeft w:val="0"/>
          <w:marRight w:val="0"/>
          <w:marTop w:val="0"/>
          <w:marBottom w:val="0"/>
          <w:divBdr>
            <w:top w:val="none" w:sz="0" w:space="0" w:color="auto"/>
            <w:left w:val="none" w:sz="0" w:space="0" w:color="auto"/>
            <w:bottom w:val="none" w:sz="0" w:space="0" w:color="auto"/>
            <w:right w:val="none" w:sz="0" w:space="0" w:color="auto"/>
          </w:divBdr>
        </w:div>
        <w:div w:id="1654336494">
          <w:marLeft w:val="0"/>
          <w:marRight w:val="0"/>
          <w:marTop w:val="0"/>
          <w:marBottom w:val="0"/>
          <w:divBdr>
            <w:top w:val="none" w:sz="0" w:space="0" w:color="auto"/>
            <w:left w:val="none" w:sz="0" w:space="0" w:color="auto"/>
            <w:bottom w:val="none" w:sz="0" w:space="0" w:color="auto"/>
            <w:right w:val="none" w:sz="0" w:space="0" w:color="auto"/>
          </w:divBdr>
        </w:div>
        <w:div w:id="1110320333">
          <w:marLeft w:val="0"/>
          <w:marRight w:val="0"/>
          <w:marTop w:val="0"/>
          <w:marBottom w:val="0"/>
          <w:divBdr>
            <w:top w:val="none" w:sz="0" w:space="0" w:color="auto"/>
            <w:left w:val="none" w:sz="0" w:space="0" w:color="auto"/>
            <w:bottom w:val="none" w:sz="0" w:space="0" w:color="auto"/>
            <w:right w:val="none" w:sz="0" w:space="0" w:color="auto"/>
          </w:divBdr>
        </w:div>
        <w:div w:id="971132021">
          <w:marLeft w:val="0"/>
          <w:marRight w:val="0"/>
          <w:marTop w:val="0"/>
          <w:marBottom w:val="0"/>
          <w:divBdr>
            <w:top w:val="none" w:sz="0" w:space="0" w:color="auto"/>
            <w:left w:val="none" w:sz="0" w:space="0" w:color="auto"/>
            <w:bottom w:val="none" w:sz="0" w:space="0" w:color="auto"/>
            <w:right w:val="none" w:sz="0" w:space="0" w:color="auto"/>
          </w:divBdr>
        </w:div>
        <w:div w:id="2134014254">
          <w:marLeft w:val="0"/>
          <w:marRight w:val="0"/>
          <w:marTop w:val="0"/>
          <w:marBottom w:val="0"/>
          <w:divBdr>
            <w:top w:val="none" w:sz="0" w:space="0" w:color="auto"/>
            <w:left w:val="none" w:sz="0" w:space="0" w:color="auto"/>
            <w:bottom w:val="none" w:sz="0" w:space="0" w:color="auto"/>
            <w:right w:val="none" w:sz="0" w:space="0" w:color="auto"/>
          </w:divBdr>
        </w:div>
        <w:div w:id="234510134">
          <w:marLeft w:val="0"/>
          <w:marRight w:val="0"/>
          <w:marTop w:val="0"/>
          <w:marBottom w:val="0"/>
          <w:divBdr>
            <w:top w:val="none" w:sz="0" w:space="0" w:color="auto"/>
            <w:left w:val="none" w:sz="0" w:space="0" w:color="auto"/>
            <w:bottom w:val="none" w:sz="0" w:space="0" w:color="auto"/>
            <w:right w:val="none" w:sz="0" w:space="0" w:color="auto"/>
          </w:divBdr>
        </w:div>
        <w:div w:id="77136296">
          <w:marLeft w:val="0"/>
          <w:marRight w:val="0"/>
          <w:marTop w:val="0"/>
          <w:marBottom w:val="0"/>
          <w:divBdr>
            <w:top w:val="none" w:sz="0" w:space="0" w:color="auto"/>
            <w:left w:val="none" w:sz="0" w:space="0" w:color="auto"/>
            <w:bottom w:val="none" w:sz="0" w:space="0" w:color="auto"/>
            <w:right w:val="none" w:sz="0" w:space="0" w:color="auto"/>
          </w:divBdr>
        </w:div>
        <w:div w:id="591473940">
          <w:marLeft w:val="0"/>
          <w:marRight w:val="0"/>
          <w:marTop w:val="0"/>
          <w:marBottom w:val="0"/>
          <w:divBdr>
            <w:top w:val="none" w:sz="0" w:space="0" w:color="auto"/>
            <w:left w:val="none" w:sz="0" w:space="0" w:color="auto"/>
            <w:bottom w:val="none" w:sz="0" w:space="0" w:color="auto"/>
            <w:right w:val="none" w:sz="0" w:space="0" w:color="auto"/>
          </w:divBdr>
        </w:div>
        <w:div w:id="1588880235">
          <w:marLeft w:val="0"/>
          <w:marRight w:val="0"/>
          <w:marTop w:val="0"/>
          <w:marBottom w:val="0"/>
          <w:divBdr>
            <w:top w:val="none" w:sz="0" w:space="0" w:color="auto"/>
            <w:left w:val="none" w:sz="0" w:space="0" w:color="auto"/>
            <w:bottom w:val="none" w:sz="0" w:space="0" w:color="auto"/>
            <w:right w:val="none" w:sz="0" w:space="0" w:color="auto"/>
          </w:divBdr>
        </w:div>
        <w:div w:id="343942337">
          <w:marLeft w:val="0"/>
          <w:marRight w:val="0"/>
          <w:marTop w:val="0"/>
          <w:marBottom w:val="0"/>
          <w:divBdr>
            <w:top w:val="none" w:sz="0" w:space="0" w:color="auto"/>
            <w:left w:val="none" w:sz="0" w:space="0" w:color="auto"/>
            <w:bottom w:val="none" w:sz="0" w:space="0" w:color="auto"/>
            <w:right w:val="none" w:sz="0" w:space="0" w:color="auto"/>
          </w:divBdr>
        </w:div>
        <w:div w:id="586769678">
          <w:marLeft w:val="0"/>
          <w:marRight w:val="0"/>
          <w:marTop w:val="0"/>
          <w:marBottom w:val="0"/>
          <w:divBdr>
            <w:top w:val="none" w:sz="0" w:space="0" w:color="auto"/>
            <w:left w:val="none" w:sz="0" w:space="0" w:color="auto"/>
            <w:bottom w:val="none" w:sz="0" w:space="0" w:color="auto"/>
            <w:right w:val="none" w:sz="0" w:space="0" w:color="auto"/>
          </w:divBdr>
        </w:div>
        <w:div w:id="237177010">
          <w:marLeft w:val="0"/>
          <w:marRight w:val="0"/>
          <w:marTop w:val="0"/>
          <w:marBottom w:val="0"/>
          <w:divBdr>
            <w:top w:val="none" w:sz="0" w:space="0" w:color="auto"/>
            <w:left w:val="none" w:sz="0" w:space="0" w:color="auto"/>
            <w:bottom w:val="none" w:sz="0" w:space="0" w:color="auto"/>
            <w:right w:val="none" w:sz="0" w:space="0" w:color="auto"/>
          </w:divBdr>
        </w:div>
        <w:div w:id="1919174190">
          <w:marLeft w:val="0"/>
          <w:marRight w:val="0"/>
          <w:marTop w:val="0"/>
          <w:marBottom w:val="0"/>
          <w:divBdr>
            <w:top w:val="none" w:sz="0" w:space="0" w:color="auto"/>
            <w:left w:val="none" w:sz="0" w:space="0" w:color="auto"/>
            <w:bottom w:val="none" w:sz="0" w:space="0" w:color="auto"/>
            <w:right w:val="none" w:sz="0" w:space="0" w:color="auto"/>
          </w:divBdr>
        </w:div>
        <w:div w:id="499275569">
          <w:marLeft w:val="0"/>
          <w:marRight w:val="0"/>
          <w:marTop w:val="0"/>
          <w:marBottom w:val="0"/>
          <w:divBdr>
            <w:top w:val="none" w:sz="0" w:space="0" w:color="auto"/>
            <w:left w:val="none" w:sz="0" w:space="0" w:color="auto"/>
            <w:bottom w:val="none" w:sz="0" w:space="0" w:color="auto"/>
            <w:right w:val="none" w:sz="0" w:space="0" w:color="auto"/>
          </w:divBdr>
        </w:div>
      </w:divsChild>
    </w:div>
    <w:div w:id="130362981">
      <w:bodyDiv w:val="1"/>
      <w:marLeft w:val="0"/>
      <w:marRight w:val="0"/>
      <w:marTop w:val="0"/>
      <w:marBottom w:val="0"/>
      <w:divBdr>
        <w:top w:val="none" w:sz="0" w:space="0" w:color="auto"/>
        <w:left w:val="none" w:sz="0" w:space="0" w:color="auto"/>
        <w:bottom w:val="none" w:sz="0" w:space="0" w:color="auto"/>
        <w:right w:val="none" w:sz="0" w:space="0" w:color="auto"/>
      </w:divBdr>
      <w:divsChild>
        <w:div w:id="1267351334">
          <w:marLeft w:val="0"/>
          <w:marRight w:val="0"/>
          <w:marTop w:val="0"/>
          <w:marBottom w:val="0"/>
          <w:divBdr>
            <w:top w:val="none" w:sz="0" w:space="0" w:color="auto"/>
            <w:left w:val="none" w:sz="0" w:space="0" w:color="auto"/>
            <w:bottom w:val="none" w:sz="0" w:space="0" w:color="auto"/>
            <w:right w:val="none" w:sz="0" w:space="0" w:color="auto"/>
          </w:divBdr>
        </w:div>
        <w:div w:id="1094284952">
          <w:marLeft w:val="0"/>
          <w:marRight w:val="0"/>
          <w:marTop w:val="0"/>
          <w:marBottom w:val="0"/>
          <w:divBdr>
            <w:top w:val="none" w:sz="0" w:space="0" w:color="auto"/>
            <w:left w:val="none" w:sz="0" w:space="0" w:color="auto"/>
            <w:bottom w:val="none" w:sz="0" w:space="0" w:color="auto"/>
            <w:right w:val="none" w:sz="0" w:space="0" w:color="auto"/>
          </w:divBdr>
        </w:div>
        <w:div w:id="1162237629">
          <w:marLeft w:val="0"/>
          <w:marRight w:val="0"/>
          <w:marTop w:val="0"/>
          <w:marBottom w:val="0"/>
          <w:divBdr>
            <w:top w:val="none" w:sz="0" w:space="0" w:color="auto"/>
            <w:left w:val="none" w:sz="0" w:space="0" w:color="auto"/>
            <w:bottom w:val="none" w:sz="0" w:space="0" w:color="auto"/>
            <w:right w:val="none" w:sz="0" w:space="0" w:color="auto"/>
          </w:divBdr>
        </w:div>
        <w:div w:id="702247131">
          <w:marLeft w:val="0"/>
          <w:marRight w:val="0"/>
          <w:marTop w:val="0"/>
          <w:marBottom w:val="0"/>
          <w:divBdr>
            <w:top w:val="none" w:sz="0" w:space="0" w:color="auto"/>
            <w:left w:val="none" w:sz="0" w:space="0" w:color="auto"/>
            <w:bottom w:val="none" w:sz="0" w:space="0" w:color="auto"/>
            <w:right w:val="none" w:sz="0" w:space="0" w:color="auto"/>
          </w:divBdr>
        </w:div>
        <w:div w:id="595745126">
          <w:marLeft w:val="0"/>
          <w:marRight w:val="0"/>
          <w:marTop w:val="0"/>
          <w:marBottom w:val="0"/>
          <w:divBdr>
            <w:top w:val="none" w:sz="0" w:space="0" w:color="auto"/>
            <w:left w:val="none" w:sz="0" w:space="0" w:color="auto"/>
            <w:bottom w:val="none" w:sz="0" w:space="0" w:color="auto"/>
            <w:right w:val="none" w:sz="0" w:space="0" w:color="auto"/>
          </w:divBdr>
        </w:div>
        <w:div w:id="851726278">
          <w:marLeft w:val="0"/>
          <w:marRight w:val="0"/>
          <w:marTop w:val="0"/>
          <w:marBottom w:val="0"/>
          <w:divBdr>
            <w:top w:val="none" w:sz="0" w:space="0" w:color="auto"/>
            <w:left w:val="none" w:sz="0" w:space="0" w:color="auto"/>
            <w:bottom w:val="none" w:sz="0" w:space="0" w:color="auto"/>
            <w:right w:val="none" w:sz="0" w:space="0" w:color="auto"/>
          </w:divBdr>
        </w:div>
        <w:div w:id="753287359">
          <w:marLeft w:val="0"/>
          <w:marRight w:val="0"/>
          <w:marTop w:val="0"/>
          <w:marBottom w:val="0"/>
          <w:divBdr>
            <w:top w:val="none" w:sz="0" w:space="0" w:color="auto"/>
            <w:left w:val="none" w:sz="0" w:space="0" w:color="auto"/>
            <w:bottom w:val="none" w:sz="0" w:space="0" w:color="auto"/>
            <w:right w:val="none" w:sz="0" w:space="0" w:color="auto"/>
          </w:divBdr>
        </w:div>
        <w:div w:id="2108034631">
          <w:marLeft w:val="0"/>
          <w:marRight w:val="0"/>
          <w:marTop w:val="0"/>
          <w:marBottom w:val="0"/>
          <w:divBdr>
            <w:top w:val="none" w:sz="0" w:space="0" w:color="auto"/>
            <w:left w:val="none" w:sz="0" w:space="0" w:color="auto"/>
            <w:bottom w:val="none" w:sz="0" w:space="0" w:color="auto"/>
            <w:right w:val="none" w:sz="0" w:space="0" w:color="auto"/>
          </w:divBdr>
        </w:div>
        <w:div w:id="221261038">
          <w:marLeft w:val="0"/>
          <w:marRight w:val="0"/>
          <w:marTop w:val="0"/>
          <w:marBottom w:val="0"/>
          <w:divBdr>
            <w:top w:val="none" w:sz="0" w:space="0" w:color="auto"/>
            <w:left w:val="none" w:sz="0" w:space="0" w:color="auto"/>
            <w:bottom w:val="none" w:sz="0" w:space="0" w:color="auto"/>
            <w:right w:val="none" w:sz="0" w:space="0" w:color="auto"/>
          </w:divBdr>
        </w:div>
        <w:div w:id="434329598">
          <w:marLeft w:val="0"/>
          <w:marRight w:val="0"/>
          <w:marTop w:val="0"/>
          <w:marBottom w:val="0"/>
          <w:divBdr>
            <w:top w:val="none" w:sz="0" w:space="0" w:color="auto"/>
            <w:left w:val="none" w:sz="0" w:space="0" w:color="auto"/>
            <w:bottom w:val="none" w:sz="0" w:space="0" w:color="auto"/>
            <w:right w:val="none" w:sz="0" w:space="0" w:color="auto"/>
          </w:divBdr>
        </w:div>
        <w:div w:id="1251626340">
          <w:marLeft w:val="0"/>
          <w:marRight w:val="0"/>
          <w:marTop w:val="0"/>
          <w:marBottom w:val="0"/>
          <w:divBdr>
            <w:top w:val="none" w:sz="0" w:space="0" w:color="auto"/>
            <w:left w:val="none" w:sz="0" w:space="0" w:color="auto"/>
            <w:bottom w:val="none" w:sz="0" w:space="0" w:color="auto"/>
            <w:right w:val="none" w:sz="0" w:space="0" w:color="auto"/>
          </w:divBdr>
        </w:div>
        <w:div w:id="1434518250">
          <w:marLeft w:val="0"/>
          <w:marRight w:val="0"/>
          <w:marTop w:val="0"/>
          <w:marBottom w:val="0"/>
          <w:divBdr>
            <w:top w:val="none" w:sz="0" w:space="0" w:color="auto"/>
            <w:left w:val="none" w:sz="0" w:space="0" w:color="auto"/>
            <w:bottom w:val="none" w:sz="0" w:space="0" w:color="auto"/>
            <w:right w:val="none" w:sz="0" w:space="0" w:color="auto"/>
          </w:divBdr>
        </w:div>
        <w:div w:id="307630913">
          <w:marLeft w:val="0"/>
          <w:marRight w:val="0"/>
          <w:marTop w:val="0"/>
          <w:marBottom w:val="0"/>
          <w:divBdr>
            <w:top w:val="none" w:sz="0" w:space="0" w:color="auto"/>
            <w:left w:val="none" w:sz="0" w:space="0" w:color="auto"/>
            <w:bottom w:val="none" w:sz="0" w:space="0" w:color="auto"/>
            <w:right w:val="none" w:sz="0" w:space="0" w:color="auto"/>
          </w:divBdr>
        </w:div>
        <w:div w:id="2079358300">
          <w:marLeft w:val="0"/>
          <w:marRight w:val="0"/>
          <w:marTop w:val="0"/>
          <w:marBottom w:val="0"/>
          <w:divBdr>
            <w:top w:val="none" w:sz="0" w:space="0" w:color="auto"/>
            <w:left w:val="none" w:sz="0" w:space="0" w:color="auto"/>
            <w:bottom w:val="none" w:sz="0" w:space="0" w:color="auto"/>
            <w:right w:val="none" w:sz="0" w:space="0" w:color="auto"/>
          </w:divBdr>
        </w:div>
        <w:div w:id="1954630912">
          <w:marLeft w:val="0"/>
          <w:marRight w:val="0"/>
          <w:marTop w:val="0"/>
          <w:marBottom w:val="0"/>
          <w:divBdr>
            <w:top w:val="none" w:sz="0" w:space="0" w:color="auto"/>
            <w:left w:val="none" w:sz="0" w:space="0" w:color="auto"/>
            <w:bottom w:val="none" w:sz="0" w:space="0" w:color="auto"/>
            <w:right w:val="none" w:sz="0" w:space="0" w:color="auto"/>
          </w:divBdr>
        </w:div>
        <w:div w:id="1533958266">
          <w:marLeft w:val="0"/>
          <w:marRight w:val="0"/>
          <w:marTop w:val="0"/>
          <w:marBottom w:val="0"/>
          <w:divBdr>
            <w:top w:val="none" w:sz="0" w:space="0" w:color="auto"/>
            <w:left w:val="none" w:sz="0" w:space="0" w:color="auto"/>
            <w:bottom w:val="none" w:sz="0" w:space="0" w:color="auto"/>
            <w:right w:val="none" w:sz="0" w:space="0" w:color="auto"/>
          </w:divBdr>
        </w:div>
        <w:div w:id="769929488">
          <w:marLeft w:val="0"/>
          <w:marRight w:val="0"/>
          <w:marTop w:val="0"/>
          <w:marBottom w:val="0"/>
          <w:divBdr>
            <w:top w:val="none" w:sz="0" w:space="0" w:color="auto"/>
            <w:left w:val="none" w:sz="0" w:space="0" w:color="auto"/>
            <w:bottom w:val="none" w:sz="0" w:space="0" w:color="auto"/>
            <w:right w:val="none" w:sz="0" w:space="0" w:color="auto"/>
          </w:divBdr>
        </w:div>
        <w:div w:id="1199705452">
          <w:marLeft w:val="0"/>
          <w:marRight w:val="0"/>
          <w:marTop w:val="0"/>
          <w:marBottom w:val="0"/>
          <w:divBdr>
            <w:top w:val="none" w:sz="0" w:space="0" w:color="auto"/>
            <w:left w:val="none" w:sz="0" w:space="0" w:color="auto"/>
            <w:bottom w:val="none" w:sz="0" w:space="0" w:color="auto"/>
            <w:right w:val="none" w:sz="0" w:space="0" w:color="auto"/>
          </w:divBdr>
        </w:div>
        <w:div w:id="507209985">
          <w:marLeft w:val="0"/>
          <w:marRight w:val="0"/>
          <w:marTop w:val="0"/>
          <w:marBottom w:val="0"/>
          <w:divBdr>
            <w:top w:val="none" w:sz="0" w:space="0" w:color="auto"/>
            <w:left w:val="none" w:sz="0" w:space="0" w:color="auto"/>
            <w:bottom w:val="none" w:sz="0" w:space="0" w:color="auto"/>
            <w:right w:val="none" w:sz="0" w:space="0" w:color="auto"/>
          </w:divBdr>
        </w:div>
        <w:div w:id="1070737285">
          <w:marLeft w:val="0"/>
          <w:marRight w:val="0"/>
          <w:marTop w:val="0"/>
          <w:marBottom w:val="0"/>
          <w:divBdr>
            <w:top w:val="none" w:sz="0" w:space="0" w:color="auto"/>
            <w:left w:val="none" w:sz="0" w:space="0" w:color="auto"/>
            <w:bottom w:val="none" w:sz="0" w:space="0" w:color="auto"/>
            <w:right w:val="none" w:sz="0" w:space="0" w:color="auto"/>
          </w:divBdr>
        </w:div>
        <w:div w:id="525755315">
          <w:marLeft w:val="0"/>
          <w:marRight w:val="0"/>
          <w:marTop w:val="0"/>
          <w:marBottom w:val="0"/>
          <w:divBdr>
            <w:top w:val="none" w:sz="0" w:space="0" w:color="auto"/>
            <w:left w:val="none" w:sz="0" w:space="0" w:color="auto"/>
            <w:bottom w:val="none" w:sz="0" w:space="0" w:color="auto"/>
            <w:right w:val="none" w:sz="0" w:space="0" w:color="auto"/>
          </w:divBdr>
        </w:div>
        <w:div w:id="2057000706">
          <w:marLeft w:val="0"/>
          <w:marRight w:val="0"/>
          <w:marTop w:val="0"/>
          <w:marBottom w:val="0"/>
          <w:divBdr>
            <w:top w:val="none" w:sz="0" w:space="0" w:color="auto"/>
            <w:left w:val="none" w:sz="0" w:space="0" w:color="auto"/>
            <w:bottom w:val="none" w:sz="0" w:space="0" w:color="auto"/>
            <w:right w:val="none" w:sz="0" w:space="0" w:color="auto"/>
          </w:divBdr>
        </w:div>
      </w:divsChild>
    </w:div>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243568740">
      <w:bodyDiv w:val="1"/>
      <w:marLeft w:val="0"/>
      <w:marRight w:val="0"/>
      <w:marTop w:val="0"/>
      <w:marBottom w:val="0"/>
      <w:divBdr>
        <w:top w:val="none" w:sz="0" w:space="0" w:color="auto"/>
        <w:left w:val="none" w:sz="0" w:space="0" w:color="auto"/>
        <w:bottom w:val="none" w:sz="0" w:space="0" w:color="auto"/>
        <w:right w:val="none" w:sz="0" w:space="0" w:color="auto"/>
      </w:divBdr>
      <w:divsChild>
        <w:div w:id="423111550">
          <w:marLeft w:val="0"/>
          <w:marRight w:val="0"/>
          <w:marTop w:val="0"/>
          <w:marBottom w:val="0"/>
          <w:divBdr>
            <w:top w:val="none" w:sz="0" w:space="0" w:color="auto"/>
            <w:left w:val="none" w:sz="0" w:space="0" w:color="auto"/>
            <w:bottom w:val="none" w:sz="0" w:space="0" w:color="auto"/>
            <w:right w:val="none" w:sz="0" w:space="0" w:color="auto"/>
          </w:divBdr>
        </w:div>
        <w:div w:id="394205914">
          <w:marLeft w:val="0"/>
          <w:marRight w:val="0"/>
          <w:marTop w:val="0"/>
          <w:marBottom w:val="0"/>
          <w:divBdr>
            <w:top w:val="none" w:sz="0" w:space="0" w:color="auto"/>
            <w:left w:val="none" w:sz="0" w:space="0" w:color="auto"/>
            <w:bottom w:val="none" w:sz="0" w:space="0" w:color="auto"/>
            <w:right w:val="none" w:sz="0" w:space="0" w:color="auto"/>
          </w:divBdr>
        </w:div>
        <w:div w:id="1008673472">
          <w:marLeft w:val="0"/>
          <w:marRight w:val="0"/>
          <w:marTop w:val="0"/>
          <w:marBottom w:val="0"/>
          <w:divBdr>
            <w:top w:val="none" w:sz="0" w:space="0" w:color="auto"/>
            <w:left w:val="none" w:sz="0" w:space="0" w:color="auto"/>
            <w:bottom w:val="none" w:sz="0" w:space="0" w:color="auto"/>
            <w:right w:val="none" w:sz="0" w:space="0" w:color="auto"/>
          </w:divBdr>
        </w:div>
        <w:div w:id="691147481">
          <w:marLeft w:val="0"/>
          <w:marRight w:val="0"/>
          <w:marTop w:val="0"/>
          <w:marBottom w:val="0"/>
          <w:divBdr>
            <w:top w:val="none" w:sz="0" w:space="0" w:color="auto"/>
            <w:left w:val="none" w:sz="0" w:space="0" w:color="auto"/>
            <w:bottom w:val="none" w:sz="0" w:space="0" w:color="auto"/>
            <w:right w:val="none" w:sz="0" w:space="0" w:color="auto"/>
          </w:divBdr>
        </w:div>
        <w:div w:id="458452917">
          <w:marLeft w:val="0"/>
          <w:marRight w:val="0"/>
          <w:marTop w:val="0"/>
          <w:marBottom w:val="0"/>
          <w:divBdr>
            <w:top w:val="none" w:sz="0" w:space="0" w:color="auto"/>
            <w:left w:val="none" w:sz="0" w:space="0" w:color="auto"/>
            <w:bottom w:val="none" w:sz="0" w:space="0" w:color="auto"/>
            <w:right w:val="none" w:sz="0" w:space="0" w:color="auto"/>
          </w:divBdr>
        </w:div>
        <w:div w:id="266932778">
          <w:marLeft w:val="0"/>
          <w:marRight w:val="0"/>
          <w:marTop w:val="0"/>
          <w:marBottom w:val="0"/>
          <w:divBdr>
            <w:top w:val="none" w:sz="0" w:space="0" w:color="auto"/>
            <w:left w:val="none" w:sz="0" w:space="0" w:color="auto"/>
            <w:bottom w:val="none" w:sz="0" w:space="0" w:color="auto"/>
            <w:right w:val="none" w:sz="0" w:space="0" w:color="auto"/>
          </w:divBdr>
        </w:div>
        <w:div w:id="1616522559">
          <w:marLeft w:val="0"/>
          <w:marRight w:val="0"/>
          <w:marTop w:val="0"/>
          <w:marBottom w:val="0"/>
          <w:divBdr>
            <w:top w:val="none" w:sz="0" w:space="0" w:color="auto"/>
            <w:left w:val="none" w:sz="0" w:space="0" w:color="auto"/>
            <w:bottom w:val="none" w:sz="0" w:space="0" w:color="auto"/>
            <w:right w:val="none" w:sz="0" w:space="0" w:color="auto"/>
          </w:divBdr>
        </w:div>
        <w:div w:id="45104041">
          <w:marLeft w:val="0"/>
          <w:marRight w:val="0"/>
          <w:marTop w:val="0"/>
          <w:marBottom w:val="0"/>
          <w:divBdr>
            <w:top w:val="none" w:sz="0" w:space="0" w:color="auto"/>
            <w:left w:val="none" w:sz="0" w:space="0" w:color="auto"/>
            <w:bottom w:val="none" w:sz="0" w:space="0" w:color="auto"/>
            <w:right w:val="none" w:sz="0" w:space="0" w:color="auto"/>
          </w:divBdr>
        </w:div>
        <w:div w:id="950547377">
          <w:marLeft w:val="0"/>
          <w:marRight w:val="0"/>
          <w:marTop w:val="0"/>
          <w:marBottom w:val="0"/>
          <w:divBdr>
            <w:top w:val="none" w:sz="0" w:space="0" w:color="auto"/>
            <w:left w:val="none" w:sz="0" w:space="0" w:color="auto"/>
            <w:bottom w:val="none" w:sz="0" w:space="0" w:color="auto"/>
            <w:right w:val="none" w:sz="0" w:space="0" w:color="auto"/>
          </w:divBdr>
        </w:div>
        <w:div w:id="878276671">
          <w:marLeft w:val="0"/>
          <w:marRight w:val="0"/>
          <w:marTop w:val="0"/>
          <w:marBottom w:val="0"/>
          <w:divBdr>
            <w:top w:val="none" w:sz="0" w:space="0" w:color="auto"/>
            <w:left w:val="none" w:sz="0" w:space="0" w:color="auto"/>
            <w:bottom w:val="none" w:sz="0" w:space="0" w:color="auto"/>
            <w:right w:val="none" w:sz="0" w:space="0" w:color="auto"/>
          </w:divBdr>
        </w:div>
        <w:div w:id="506944653">
          <w:marLeft w:val="0"/>
          <w:marRight w:val="0"/>
          <w:marTop w:val="0"/>
          <w:marBottom w:val="0"/>
          <w:divBdr>
            <w:top w:val="none" w:sz="0" w:space="0" w:color="auto"/>
            <w:left w:val="none" w:sz="0" w:space="0" w:color="auto"/>
            <w:bottom w:val="none" w:sz="0" w:space="0" w:color="auto"/>
            <w:right w:val="none" w:sz="0" w:space="0" w:color="auto"/>
          </w:divBdr>
        </w:div>
        <w:div w:id="1584753683">
          <w:marLeft w:val="0"/>
          <w:marRight w:val="0"/>
          <w:marTop w:val="0"/>
          <w:marBottom w:val="0"/>
          <w:divBdr>
            <w:top w:val="none" w:sz="0" w:space="0" w:color="auto"/>
            <w:left w:val="none" w:sz="0" w:space="0" w:color="auto"/>
            <w:bottom w:val="none" w:sz="0" w:space="0" w:color="auto"/>
            <w:right w:val="none" w:sz="0" w:space="0" w:color="auto"/>
          </w:divBdr>
        </w:div>
        <w:div w:id="799299002">
          <w:marLeft w:val="0"/>
          <w:marRight w:val="0"/>
          <w:marTop w:val="0"/>
          <w:marBottom w:val="0"/>
          <w:divBdr>
            <w:top w:val="none" w:sz="0" w:space="0" w:color="auto"/>
            <w:left w:val="none" w:sz="0" w:space="0" w:color="auto"/>
            <w:bottom w:val="none" w:sz="0" w:space="0" w:color="auto"/>
            <w:right w:val="none" w:sz="0" w:space="0" w:color="auto"/>
          </w:divBdr>
        </w:div>
        <w:div w:id="1910656313">
          <w:marLeft w:val="0"/>
          <w:marRight w:val="0"/>
          <w:marTop w:val="0"/>
          <w:marBottom w:val="0"/>
          <w:divBdr>
            <w:top w:val="none" w:sz="0" w:space="0" w:color="auto"/>
            <w:left w:val="none" w:sz="0" w:space="0" w:color="auto"/>
            <w:bottom w:val="none" w:sz="0" w:space="0" w:color="auto"/>
            <w:right w:val="none" w:sz="0" w:space="0" w:color="auto"/>
          </w:divBdr>
        </w:div>
        <w:div w:id="947810036">
          <w:marLeft w:val="0"/>
          <w:marRight w:val="0"/>
          <w:marTop w:val="0"/>
          <w:marBottom w:val="0"/>
          <w:divBdr>
            <w:top w:val="none" w:sz="0" w:space="0" w:color="auto"/>
            <w:left w:val="none" w:sz="0" w:space="0" w:color="auto"/>
            <w:bottom w:val="none" w:sz="0" w:space="0" w:color="auto"/>
            <w:right w:val="none" w:sz="0" w:space="0" w:color="auto"/>
          </w:divBdr>
        </w:div>
        <w:div w:id="929312805">
          <w:marLeft w:val="0"/>
          <w:marRight w:val="0"/>
          <w:marTop w:val="0"/>
          <w:marBottom w:val="0"/>
          <w:divBdr>
            <w:top w:val="none" w:sz="0" w:space="0" w:color="auto"/>
            <w:left w:val="none" w:sz="0" w:space="0" w:color="auto"/>
            <w:bottom w:val="none" w:sz="0" w:space="0" w:color="auto"/>
            <w:right w:val="none" w:sz="0" w:space="0" w:color="auto"/>
          </w:divBdr>
        </w:div>
        <w:div w:id="702098797">
          <w:marLeft w:val="0"/>
          <w:marRight w:val="0"/>
          <w:marTop w:val="0"/>
          <w:marBottom w:val="0"/>
          <w:divBdr>
            <w:top w:val="none" w:sz="0" w:space="0" w:color="auto"/>
            <w:left w:val="none" w:sz="0" w:space="0" w:color="auto"/>
            <w:bottom w:val="none" w:sz="0" w:space="0" w:color="auto"/>
            <w:right w:val="none" w:sz="0" w:space="0" w:color="auto"/>
          </w:divBdr>
        </w:div>
        <w:div w:id="100418083">
          <w:marLeft w:val="0"/>
          <w:marRight w:val="0"/>
          <w:marTop w:val="0"/>
          <w:marBottom w:val="0"/>
          <w:divBdr>
            <w:top w:val="none" w:sz="0" w:space="0" w:color="auto"/>
            <w:left w:val="none" w:sz="0" w:space="0" w:color="auto"/>
            <w:bottom w:val="none" w:sz="0" w:space="0" w:color="auto"/>
            <w:right w:val="none" w:sz="0" w:space="0" w:color="auto"/>
          </w:divBdr>
        </w:div>
        <w:div w:id="1335957256">
          <w:marLeft w:val="0"/>
          <w:marRight w:val="0"/>
          <w:marTop w:val="0"/>
          <w:marBottom w:val="0"/>
          <w:divBdr>
            <w:top w:val="none" w:sz="0" w:space="0" w:color="auto"/>
            <w:left w:val="none" w:sz="0" w:space="0" w:color="auto"/>
            <w:bottom w:val="none" w:sz="0" w:space="0" w:color="auto"/>
            <w:right w:val="none" w:sz="0" w:space="0" w:color="auto"/>
          </w:divBdr>
        </w:div>
        <w:div w:id="1445031330">
          <w:marLeft w:val="0"/>
          <w:marRight w:val="0"/>
          <w:marTop w:val="0"/>
          <w:marBottom w:val="0"/>
          <w:divBdr>
            <w:top w:val="none" w:sz="0" w:space="0" w:color="auto"/>
            <w:left w:val="none" w:sz="0" w:space="0" w:color="auto"/>
            <w:bottom w:val="none" w:sz="0" w:space="0" w:color="auto"/>
            <w:right w:val="none" w:sz="0" w:space="0" w:color="auto"/>
          </w:divBdr>
        </w:div>
        <w:div w:id="1783453538">
          <w:marLeft w:val="0"/>
          <w:marRight w:val="0"/>
          <w:marTop w:val="0"/>
          <w:marBottom w:val="0"/>
          <w:divBdr>
            <w:top w:val="none" w:sz="0" w:space="0" w:color="auto"/>
            <w:left w:val="none" w:sz="0" w:space="0" w:color="auto"/>
            <w:bottom w:val="none" w:sz="0" w:space="0" w:color="auto"/>
            <w:right w:val="none" w:sz="0" w:space="0" w:color="auto"/>
          </w:divBdr>
        </w:div>
        <w:div w:id="1630894861">
          <w:marLeft w:val="0"/>
          <w:marRight w:val="0"/>
          <w:marTop w:val="0"/>
          <w:marBottom w:val="0"/>
          <w:divBdr>
            <w:top w:val="none" w:sz="0" w:space="0" w:color="auto"/>
            <w:left w:val="none" w:sz="0" w:space="0" w:color="auto"/>
            <w:bottom w:val="none" w:sz="0" w:space="0" w:color="auto"/>
            <w:right w:val="none" w:sz="0" w:space="0" w:color="auto"/>
          </w:divBdr>
        </w:div>
      </w:divsChild>
    </w:div>
    <w:div w:id="1253003202">
      <w:bodyDiv w:val="1"/>
      <w:marLeft w:val="0"/>
      <w:marRight w:val="0"/>
      <w:marTop w:val="0"/>
      <w:marBottom w:val="0"/>
      <w:divBdr>
        <w:top w:val="none" w:sz="0" w:space="0" w:color="auto"/>
        <w:left w:val="none" w:sz="0" w:space="0" w:color="auto"/>
        <w:bottom w:val="none" w:sz="0" w:space="0" w:color="auto"/>
        <w:right w:val="none" w:sz="0" w:space="0" w:color="auto"/>
      </w:divBdr>
      <w:divsChild>
        <w:div w:id="1727297754">
          <w:marLeft w:val="0"/>
          <w:marRight w:val="0"/>
          <w:marTop w:val="0"/>
          <w:marBottom w:val="0"/>
          <w:divBdr>
            <w:top w:val="none" w:sz="0" w:space="0" w:color="auto"/>
            <w:left w:val="none" w:sz="0" w:space="0" w:color="auto"/>
            <w:bottom w:val="none" w:sz="0" w:space="0" w:color="auto"/>
            <w:right w:val="none" w:sz="0" w:space="0" w:color="auto"/>
          </w:divBdr>
        </w:div>
        <w:div w:id="36052735">
          <w:marLeft w:val="0"/>
          <w:marRight w:val="0"/>
          <w:marTop w:val="0"/>
          <w:marBottom w:val="0"/>
          <w:divBdr>
            <w:top w:val="none" w:sz="0" w:space="0" w:color="auto"/>
            <w:left w:val="none" w:sz="0" w:space="0" w:color="auto"/>
            <w:bottom w:val="none" w:sz="0" w:space="0" w:color="auto"/>
            <w:right w:val="none" w:sz="0" w:space="0" w:color="auto"/>
          </w:divBdr>
        </w:div>
        <w:div w:id="791873055">
          <w:marLeft w:val="0"/>
          <w:marRight w:val="0"/>
          <w:marTop w:val="0"/>
          <w:marBottom w:val="0"/>
          <w:divBdr>
            <w:top w:val="none" w:sz="0" w:space="0" w:color="auto"/>
            <w:left w:val="none" w:sz="0" w:space="0" w:color="auto"/>
            <w:bottom w:val="none" w:sz="0" w:space="0" w:color="auto"/>
            <w:right w:val="none" w:sz="0" w:space="0" w:color="auto"/>
          </w:divBdr>
        </w:div>
        <w:div w:id="1591115750">
          <w:marLeft w:val="0"/>
          <w:marRight w:val="0"/>
          <w:marTop w:val="0"/>
          <w:marBottom w:val="0"/>
          <w:divBdr>
            <w:top w:val="none" w:sz="0" w:space="0" w:color="auto"/>
            <w:left w:val="none" w:sz="0" w:space="0" w:color="auto"/>
            <w:bottom w:val="none" w:sz="0" w:space="0" w:color="auto"/>
            <w:right w:val="none" w:sz="0" w:space="0" w:color="auto"/>
          </w:divBdr>
        </w:div>
        <w:div w:id="1206287895">
          <w:marLeft w:val="0"/>
          <w:marRight w:val="0"/>
          <w:marTop w:val="0"/>
          <w:marBottom w:val="0"/>
          <w:divBdr>
            <w:top w:val="none" w:sz="0" w:space="0" w:color="auto"/>
            <w:left w:val="none" w:sz="0" w:space="0" w:color="auto"/>
            <w:bottom w:val="none" w:sz="0" w:space="0" w:color="auto"/>
            <w:right w:val="none" w:sz="0" w:space="0" w:color="auto"/>
          </w:divBdr>
        </w:div>
        <w:div w:id="1763255775">
          <w:marLeft w:val="0"/>
          <w:marRight w:val="0"/>
          <w:marTop w:val="0"/>
          <w:marBottom w:val="0"/>
          <w:divBdr>
            <w:top w:val="none" w:sz="0" w:space="0" w:color="auto"/>
            <w:left w:val="none" w:sz="0" w:space="0" w:color="auto"/>
            <w:bottom w:val="none" w:sz="0" w:space="0" w:color="auto"/>
            <w:right w:val="none" w:sz="0" w:space="0" w:color="auto"/>
          </w:divBdr>
        </w:div>
        <w:div w:id="1466506976">
          <w:marLeft w:val="0"/>
          <w:marRight w:val="0"/>
          <w:marTop w:val="0"/>
          <w:marBottom w:val="0"/>
          <w:divBdr>
            <w:top w:val="none" w:sz="0" w:space="0" w:color="auto"/>
            <w:left w:val="none" w:sz="0" w:space="0" w:color="auto"/>
            <w:bottom w:val="none" w:sz="0" w:space="0" w:color="auto"/>
            <w:right w:val="none" w:sz="0" w:space="0" w:color="auto"/>
          </w:divBdr>
        </w:div>
        <w:div w:id="1100297504">
          <w:marLeft w:val="0"/>
          <w:marRight w:val="0"/>
          <w:marTop w:val="0"/>
          <w:marBottom w:val="0"/>
          <w:divBdr>
            <w:top w:val="none" w:sz="0" w:space="0" w:color="auto"/>
            <w:left w:val="none" w:sz="0" w:space="0" w:color="auto"/>
            <w:bottom w:val="none" w:sz="0" w:space="0" w:color="auto"/>
            <w:right w:val="none" w:sz="0" w:space="0" w:color="auto"/>
          </w:divBdr>
        </w:div>
        <w:div w:id="74789713">
          <w:marLeft w:val="0"/>
          <w:marRight w:val="0"/>
          <w:marTop w:val="0"/>
          <w:marBottom w:val="0"/>
          <w:divBdr>
            <w:top w:val="none" w:sz="0" w:space="0" w:color="auto"/>
            <w:left w:val="none" w:sz="0" w:space="0" w:color="auto"/>
            <w:bottom w:val="none" w:sz="0" w:space="0" w:color="auto"/>
            <w:right w:val="none" w:sz="0" w:space="0" w:color="auto"/>
          </w:divBdr>
        </w:div>
        <w:div w:id="771318425">
          <w:marLeft w:val="0"/>
          <w:marRight w:val="0"/>
          <w:marTop w:val="0"/>
          <w:marBottom w:val="0"/>
          <w:divBdr>
            <w:top w:val="none" w:sz="0" w:space="0" w:color="auto"/>
            <w:left w:val="none" w:sz="0" w:space="0" w:color="auto"/>
            <w:bottom w:val="none" w:sz="0" w:space="0" w:color="auto"/>
            <w:right w:val="none" w:sz="0" w:space="0" w:color="auto"/>
          </w:divBdr>
        </w:div>
        <w:div w:id="1458916535">
          <w:marLeft w:val="0"/>
          <w:marRight w:val="0"/>
          <w:marTop w:val="0"/>
          <w:marBottom w:val="0"/>
          <w:divBdr>
            <w:top w:val="none" w:sz="0" w:space="0" w:color="auto"/>
            <w:left w:val="none" w:sz="0" w:space="0" w:color="auto"/>
            <w:bottom w:val="none" w:sz="0" w:space="0" w:color="auto"/>
            <w:right w:val="none" w:sz="0" w:space="0" w:color="auto"/>
          </w:divBdr>
        </w:div>
        <w:div w:id="99763510">
          <w:marLeft w:val="0"/>
          <w:marRight w:val="0"/>
          <w:marTop w:val="0"/>
          <w:marBottom w:val="0"/>
          <w:divBdr>
            <w:top w:val="none" w:sz="0" w:space="0" w:color="auto"/>
            <w:left w:val="none" w:sz="0" w:space="0" w:color="auto"/>
            <w:bottom w:val="none" w:sz="0" w:space="0" w:color="auto"/>
            <w:right w:val="none" w:sz="0" w:space="0" w:color="auto"/>
          </w:divBdr>
        </w:div>
        <w:div w:id="285159930">
          <w:marLeft w:val="0"/>
          <w:marRight w:val="0"/>
          <w:marTop w:val="0"/>
          <w:marBottom w:val="0"/>
          <w:divBdr>
            <w:top w:val="none" w:sz="0" w:space="0" w:color="auto"/>
            <w:left w:val="none" w:sz="0" w:space="0" w:color="auto"/>
            <w:bottom w:val="none" w:sz="0" w:space="0" w:color="auto"/>
            <w:right w:val="none" w:sz="0" w:space="0" w:color="auto"/>
          </w:divBdr>
        </w:div>
        <w:div w:id="1472864522">
          <w:marLeft w:val="0"/>
          <w:marRight w:val="0"/>
          <w:marTop w:val="0"/>
          <w:marBottom w:val="0"/>
          <w:divBdr>
            <w:top w:val="none" w:sz="0" w:space="0" w:color="auto"/>
            <w:left w:val="none" w:sz="0" w:space="0" w:color="auto"/>
            <w:bottom w:val="none" w:sz="0" w:space="0" w:color="auto"/>
            <w:right w:val="none" w:sz="0" w:space="0" w:color="auto"/>
          </w:divBdr>
        </w:div>
        <w:div w:id="52196086">
          <w:marLeft w:val="0"/>
          <w:marRight w:val="0"/>
          <w:marTop w:val="0"/>
          <w:marBottom w:val="0"/>
          <w:divBdr>
            <w:top w:val="none" w:sz="0" w:space="0" w:color="auto"/>
            <w:left w:val="none" w:sz="0" w:space="0" w:color="auto"/>
            <w:bottom w:val="none" w:sz="0" w:space="0" w:color="auto"/>
            <w:right w:val="none" w:sz="0" w:space="0" w:color="auto"/>
          </w:divBdr>
        </w:div>
        <w:div w:id="1171603031">
          <w:marLeft w:val="0"/>
          <w:marRight w:val="0"/>
          <w:marTop w:val="0"/>
          <w:marBottom w:val="0"/>
          <w:divBdr>
            <w:top w:val="none" w:sz="0" w:space="0" w:color="auto"/>
            <w:left w:val="none" w:sz="0" w:space="0" w:color="auto"/>
            <w:bottom w:val="none" w:sz="0" w:space="0" w:color="auto"/>
            <w:right w:val="none" w:sz="0" w:space="0" w:color="auto"/>
          </w:divBdr>
        </w:div>
        <w:div w:id="541671644">
          <w:marLeft w:val="0"/>
          <w:marRight w:val="0"/>
          <w:marTop w:val="0"/>
          <w:marBottom w:val="0"/>
          <w:divBdr>
            <w:top w:val="none" w:sz="0" w:space="0" w:color="auto"/>
            <w:left w:val="none" w:sz="0" w:space="0" w:color="auto"/>
            <w:bottom w:val="none" w:sz="0" w:space="0" w:color="auto"/>
            <w:right w:val="none" w:sz="0" w:space="0" w:color="auto"/>
          </w:divBdr>
        </w:div>
        <w:div w:id="655688766">
          <w:marLeft w:val="0"/>
          <w:marRight w:val="0"/>
          <w:marTop w:val="0"/>
          <w:marBottom w:val="0"/>
          <w:divBdr>
            <w:top w:val="none" w:sz="0" w:space="0" w:color="auto"/>
            <w:left w:val="none" w:sz="0" w:space="0" w:color="auto"/>
            <w:bottom w:val="none" w:sz="0" w:space="0" w:color="auto"/>
            <w:right w:val="none" w:sz="0" w:space="0" w:color="auto"/>
          </w:divBdr>
        </w:div>
        <w:div w:id="749547872">
          <w:marLeft w:val="0"/>
          <w:marRight w:val="0"/>
          <w:marTop w:val="0"/>
          <w:marBottom w:val="0"/>
          <w:divBdr>
            <w:top w:val="none" w:sz="0" w:space="0" w:color="auto"/>
            <w:left w:val="none" w:sz="0" w:space="0" w:color="auto"/>
            <w:bottom w:val="none" w:sz="0" w:space="0" w:color="auto"/>
            <w:right w:val="none" w:sz="0" w:space="0" w:color="auto"/>
          </w:divBdr>
        </w:div>
        <w:div w:id="965233114">
          <w:marLeft w:val="0"/>
          <w:marRight w:val="0"/>
          <w:marTop w:val="0"/>
          <w:marBottom w:val="0"/>
          <w:divBdr>
            <w:top w:val="none" w:sz="0" w:space="0" w:color="auto"/>
            <w:left w:val="none" w:sz="0" w:space="0" w:color="auto"/>
            <w:bottom w:val="none" w:sz="0" w:space="0" w:color="auto"/>
            <w:right w:val="none" w:sz="0" w:space="0" w:color="auto"/>
          </w:divBdr>
        </w:div>
        <w:div w:id="89353387">
          <w:marLeft w:val="0"/>
          <w:marRight w:val="0"/>
          <w:marTop w:val="0"/>
          <w:marBottom w:val="0"/>
          <w:divBdr>
            <w:top w:val="none" w:sz="0" w:space="0" w:color="auto"/>
            <w:left w:val="none" w:sz="0" w:space="0" w:color="auto"/>
            <w:bottom w:val="none" w:sz="0" w:space="0" w:color="auto"/>
            <w:right w:val="none" w:sz="0" w:space="0" w:color="auto"/>
          </w:divBdr>
        </w:div>
        <w:div w:id="1714386093">
          <w:marLeft w:val="0"/>
          <w:marRight w:val="0"/>
          <w:marTop w:val="0"/>
          <w:marBottom w:val="0"/>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Catherine Lacey</cp:lastModifiedBy>
  <cp:revision>2</cp:revision>
  <cp:lastPrinted>2019-08-07T11:36:00Z</cp:lastPrinted>
  <dcterms:created xsi:type="dcterms:W3CDTF">2025-12-10T10:29:00Z</dcterms:created>
  <dcterms:modified xsi:type="dcterms:W3CDTF">2025-12-10T10:29:00Z</dcterms:modified>
</cp:coreProperties>
</file>