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3C40970E">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76861A43" w:rsidR="00866FD0" w:rsidRPr="00F176D3" w:rsidRDefault="6D89E976" w:rsidP="00856869">
            <w:pPr>
              <w:rPr>
                <w:rFonts w:ascii="Arial" w:hAnsi="Arial" w:cs="Arial"/>
                <w:sz w:val="24"/>
                <w:szCs w:val="24"/>
              </w:rPr>
            </w:pPr>
            <w:r w:rsidRPr="3C40970E">
              <w:rPr>
                <w:rFonts w:ascii="Arial" w:hAnsi="Arial" w:cs="Arial"/>
                <w:sz w:val="24"/>
                <w:szCs w:val="24"/>
              </w:rPr>
              <w:t>Senior Cleansing Services Officer</w:t>
            </w:r>
          </w:p>
        </w:tc>
      </w:tr>
      <w:tr w:rsidR="00866FD0" w:rsidRPr="00F176D3" w14:paraId="437F0D39" w14:textId="77777777" w:rsidTr="3C40970E">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20169E09" w:rsidR="00866FD0" w:rsidRPr="00F176D3" w:rsidRDefault="25F92C6A" w:rsidP="00856869">
            <w:pPr>
              <w:rPr>
                <w:rFonts w:ascii="Arial" w:hAnsi="Arial" w:cs="Arial"/>
                <w:sz w:val="24"/>
                <w:szCs w:val="24"/>
              </w:rPr>
            </w:pPr>
            <w:r w:rsidRPr="3C40970E">
              <w:rPr>
                <w:rFonts w:ascii="Arial" w:hAnsi="Arial" w:cs="Arial"/>
                <w:sz w:val="24"/>
                <w:szCs w:val="24"/>
              </w:rPr>
              <w:t>Cleansing Operations Manager</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1304E112" w:rsidR="00866FD0" w:rsidRPr="00F176D3" w:rsidRDefault="405B536D" w:rsidP="00856869">
            <w:pPr>
              <w:rPr>
                <w:rFonts w:ascii="Arial" w:hAnsi="Arial" w:cs="Arial"/>
                <w:sz w:val="24"/>
                <w:szCs w:val="24"/>
              </w:rPr>
            </w:pPr>
            <w:r w:rsidRPr="3C40970E">
              <w:rPr>
                <w:rFonts w:ascii="Arial" w:hAnsi="Arial" w:cs="Arial"/>
                <w:sz w:val="24"/>
                <w:szCs w:val="24"/>
              </w:rPr>
              <w:t>7</w:t>
            </w:r>
          </w:p>
        </w:tc>
      </w:tr>
      <w:tr w:rsidR="00456740" w:rsidRPr="00F176D3" w14:paraId="55446181" w14:textId="77777777" w:rsidTr="3C40970E">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2DED2187" w:rsidR="00456740" w:rsidRPr="00F176D3" w:rsidRDefault="69768962" w:rsidP="00856869">
            <w:pPr>
              <w:rPr>
                <w:rFonts w:ascii="Arial" w:hAnsi="Arial" w:cs="Arial"/>
                <w:sz w:val="24"/>
                <w:szCs w:val="24"/>
              </w:rPr>
            </w:pPr>
            <w:r w:rsidRPr="3C40970E">
              <w:rPr>
                <w:rFonts w:ascii="Arial" w:hAnsi="Arial" w:cs="Arial"/>
                <w:sz w:val="24"/>
                <w:szCs w:val="24"/>
              </w:rPr>
              <w:t>Cleansing Operations Manager</w:t>
            </w:r>
          </w:p>
        </w:tc>
      </w:tr>
      <w:tr w:rsidR="00007E90" w:rsidRPr="00F176D3" w14:paraId="159BD2B0" w14:textId="77777777" w:rsidTr="3C40970E">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76FC9150" w:rsidR="00007E90" w:rsidRPr="00F176D3" w:rsidRDefault="2312AD83" w:rsidP="00856869">
            <w:pPr>
              <w:rPr>
                <w:rFonts w:ascii="Arial" w:hAnsi="Arial" w:cs="Arial"/>
                <w:sz w:val="24"/>
                <w:szCs w:val="24"/>
              </w:rPr>
            </w:pPr>
            <w:r w:rsidRPr="3C40970E">
              <w:rPr>
                <w:rFonts w:ascii="Arial" w:hAnsi="Arial" w:cs="Arial"/>
                <w:sz w:val="24"/>
                <w:szCs w:val="24"/>
              </w:rPr>
              <w:t>03/</w:t>
            </w:r>
            <w:r w:rsidR="008106E6">
              <w:rPr>
                <w:rFonts w:ascii="Arial" w:hAnsi="Arial" w:cs="Arial"/>
                <w:sz w:val="24"/>
                <w:szCs w:val="24"/>
              </w:rPr>
              <w:t>12</w:t>
            </w:r>
            <w:r w:rsidRPr="3C40970E">
              <w:rPr>
                <w:rFonts w:ascii="Arial" w:hAnsi="Arial" w:cs="Arial"/>
                <w:sz w:val="24"/>
                <w:szCs w:val="24"/>
              </w:rPr>
              <w:t>/2025</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3C40970E">
        <w:trPr>
          <w:trHeight w:val="2589"/>
          <w:tblCellSpacing w:w="20" w:type="dxa"/>
        </w:trPr>
        <w:tc>
          <w:tcPr>
            <w:tcW w:w="8916" w:type="dxa"/>
          </w:tcPr>
          <w:p w14:paraId="23EA2E7B" w14:textId="3C1C31E9" w:rsidR="0041018A" w:rsidRPr="00F176D3" w:rsidRDefault="5110649F"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3C40970E">
              <w:rPr>
                <w:rFonts w:cs="Arial"/>
              </w:rPr>
              <w:t>To play a major role with the design, planning, project management and practical implementation of Cleansing Service initiatives, contracts and projects, with a view to improving the Council’s recycling performance.</w:t>
            </w: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728"/>
        <w:gridCol w:w="8268"/>
      </w:tblGrid>
      <w:tr w:rsidR="00866FD0" w:rsidRPr="00F176D3" w14:paraId="7AC009CC" w14:textId="77777777" w:rsidTr="008106E6">
        <w:trPr>
          <w:trHeight w:val="454"/>
          <w:tblCellSpacing w:w="20" w:type="dxa"/>
        </w:trPr>
        <w:tc>
          <w:tcPr>
            <w:tcW w:w="668"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08" w:type="dxa"/>
          </w:tcPr>
          <w:p w14:paraId="2A6834D8" w14:textId="4AA76954" w:rsidR="00F176D3" w:rsidRPr="00F176D3" w:rsidRDefault="4B88C072"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3C40970E">
              <w:rPr>
                <w:rFonts w:cs="Arial"/>
              </w:rPr>
              <w:t xml:space="preserve">To support the Cleansing Operations Manager and Environmental Services &amp; Strategy Manager with the procurement of the Council’s Combined Cleansing Services </w:t>
            </w:r>
            <w:r w:rsidR="008106E6">
              <w:rPr>
                <w:rFonts w:cs="Arial"/>
              </w:rPr>
              <w:t xml:space="preserve">and other Cleansing </w:t>
            </w:r>
            <w:r w:rsidRPr="3C40970E">
              <w:rPr>
                <w:rFonts w:cs="Arial"/>
              </w:rPr>
              <w:t>Contract</w:t>
            </w:r>
            <w:r w:rsidR="008106E6">
              <w:rPr>
                <w:rFonts w:cs="Arial"/>
              </w:rPr>
              <w:t>s</w:t>
            </w:r>
          </w:p>
        </w:tc>
      </w:tr>
      <w:tr w:rsidR="00866FD0" w:rsidRPr="00F176D3" w14:paraId="2C89FEEF" w14:textId="77777777" w:rsidTr="008106E6">
        <w:trPr>
          <w:trHeight w:val="454"/>
          <w:tblCellSpacing w:w="20" w:type="dxa"/>
        </w:trPr>
        <w:tc>
          <w:tcPr>
            <w:tcW w:w="668"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08" w:type="dxa"/>
          </w:tcPr>
          <w:p w14:paraId="4F91EEFB" w14:textId="568E5C6D" w:rsidR="00F176D3" w:rsidRPr="00F176D3" w:rsidRDefault="2A7CE792"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3C40970E">
              <w:rPr>
                <w:rFonts w:cs="Arial"/>
              </w:rPr>
              <w:t>To play a lead role in scoping, developing and implementing service initiatives for inclusion within the Combined Cleansing Services Contract, which aim to improve the Council’s recycling performance and customer services</w:t>
            </w:r>
          </w:p>
        </w:tc>
      </w:tr>
      <w:tr w:rsidR="00866FD0" w:rsidRPr="00F176D3" w14:paraId="2E3C6D2E" w14:textId="77777777" w:rsidTr="008106E6">
        <w:trPr>
          <w:trHeight w:val="454"/>
          <w:tblCellSpacing w:w="20" w:type="dxa"/>
        </w:trPr>
        <w:tc>
          <w:tcPr>
            <w:tcW w:w="668"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3.</w:t>
            </w:r>
          </w:p>
        </w:tc>
        <w:tc>
          <w:tcPr>
            <w:tcW w:w="8208" w:type="dxa"/>
          </w:tcPr>
          <w:p w14:paraId="0B53F075" w14:textId="68166B76" w:rsidR="00F176D3" w:rsidRPr="00F176D3" w:rsidRDefault="19CFD80D"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3C40970E">
              <w:rPr>
                <w:rFonts w:cs="Arial"/>
              </w:rPr>
              <w:t>To play a lead role in developing and implementing communications initiatives in relation to Arun’s Cleansing Services</w:t>
            </w:r>
          </w:p>
        </w:tc>
      </w:tr>
      <w:bookmarkEnd w:id="1"/>
      <w:tr w:rsidR="00866FD0" w:rsidRPr="00F176D3" w14:paraId="6A5D72BF" w14:textId="77777777" w:rsidTr="008106E6">
        <w:trPr>
          <w:trHeight w:val="454"/>
          <w:tblCellSpacing w:w="20" w:type="dxa"/>
        </w:trPr>
        <w:tc>
          <w:tcPr>
            <w:tcW w:w="668"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08" w:type="dxa"/>
          </w:tcPr>
          <w:p w14:paraId="1AA94234" w14:textId="1D6B461C" w:rsidR="00F176D3" w:rsidRPr="00F176D3" w:rsidRDefault="1178C409"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3C40970E">
              <w:rPr>
                <w:rFonts w:cs="Arial"/>
              </w:rPr>
              <w:t>To assist in the planning, implementation and delivery of projects or initiatives designed to inform the future delivery of Cleansing Services</w:t>
            </w:r>
          </w:p>
        </w:tc>
      </w:tr>
      <w:tr w:rsidR="00866FD0" w:rsidRPr="00F176D3" w14:paraId="1628863B" w14:textId="77777777" w:rsidTr="008106E6">
        <w:trPr>
          <w:trHeight w:val="454"/>
          <w:tblCellSpacing w:w="20" w:type="dxa"/>
        </w:trPr>
        <w:tc>
          <w:tcPr>
            <w:tcW w:w="668"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t>5.</w:t>
            </w:r>
          </w:p>
        </w:tc>
        <w:tc>
          <w:tcPr>
            <w:tcW w:w="8208" w:type="dxa"/>
          </w:tcPr>
          <w:p w14:paraId="30966EE1" w14:textId="5059547D" w:rsidR="00866FD0" w:rsidRPr="00F176D3" w:rsidRDefault="70BDF748" w:rsidP="00856869">
            <w:pPr>
              <w:rPr>
                <w:rFonts w:ascii="Arial" w:hAnsi="Arial" w:cs="Arial"/>
                <w:sz w:val="24"/>
                <w:szCs w:val="24"/>
              </w:rPr>
            </w:pPr>
            <w:r w:rsidRPr="3C40970E">
              <w:rPr>
                <w:rFonts w:ascii="Arial" w:hAnsi="Arial" w:cs="Arial"/>
                <w:sz w:val="24"/>
                <w:szCs w:val="24"/>
              </w:rPr>
              <w:t>To support the Cleansing Operations Manager in the management and delivery of the Combined Cleansing Services Contract including but not limited to; monthly financial reconciliation and valuations, Health and Safety, performance management, Client/Contractor meetings</w:t>
            </w:r>
          </w:p>
        </w:tc>
      </w:tr>
      <w:tr w:rsidR="00866FD0" w:rsidRPr="00F176D3" w14:paraId="6281DDD7" w14:textId="77777777" w:rsidTr="008106E6">
        <w:trPr>
          <w:trHeight w:val="454"/>
          <w:tblCellSpacing w:w="20" w:type="dxa"/>
        </w:trPr>
        <w:tc>
          <w:tcPr>
            <w:tcW w:w="668"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t>6.</w:t>
            </w:r>
          </w:p>
        </w:tc>
        <w:tc>
          <w:tcPr>
            <w:tcW w:w="8208" w:type="dxa"/>
          </w:tcPr>
          <w:p w14:paraId="7237D20B" w14:textId="2715AF72" w:rsidR="00F176D3" w:rsidRPr="00F176D3" w:rsidRDefault="1FC60062"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3C40970E">
              <w:rPr>
                <w:rFonts w:cs="Arial"/>
              </w:rPr>
              <w:t>To deputise for the Cleansing Operations Manager where necessary, including representing the Council at County-wide waste partnership meetings</w:t>
            </w:r>
          </w:p>
        </w:tc>
      </w:tr>
      <w:tr w:rsidR="00866FD0" w:rsidRPr="00F176D3" w14:paraId="58EBD6B3" w14:textId="77777777" w:rsidTr="008106E6">
        <w:trPr>
          <w:trHeight w:val="454"/>
          <w:tblCellSpacing w:w="20" w:type="dxa"/>
        </w:trPr>
        <w:tc>
          <w:tcPr>
            <w:tcW w:w="668"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08" w:type="dxa"/>
          </w:tcPr>
          <w:p w14:paraId="47DF3472" w14:textId="40D1500E" w:rsidR="00F176D3" w:rsidRPr="00F176D3" w:rsidRDefault="3E03BFB3"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3C40970E">
              <w:rPr>
                <w:rFonts w:cs="Arial"/>
              </w:rPr>
              <w:t>To lead on dealing with customer complaints including insurance claims</w:t>
            </w:r>
          </w:p>
        </w:tc>
      </w:tr>
      <w:tr w:rsidR="00866FD0" w:rsidRPr="00F176D3" w14:paraId="121C8D33" w14:textId="77777777" w:rsidTr="008106E6">
        <w:trPr>
          <w:trHeight w:val="454"/>
          <w:tblCellSpacing w:w="20" w:type="dxa"/>
        </w:trPr>
        <w:tc>
          <w:tcPr>
            <w:tcW w:w="668"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08" w:type="dxa"/>
          </w:tcPr>
          <w:p w14:paraId="751A6EE0" w14:textId="0D2BB4A3" w:rsidR="00F176D3" w:rsidRPr="00F176D3" w:rsidRDefault="454066E0"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D33149">
              <w:rPr>
                <w:rFonts w:cs="Arial"/>
              </w:rPr>
              <w:t>To support the Cleansing Projects Support Officer</w:t>
            </w:r>
          </w:p>
        </w:tc>
      </w:tr>
      <w:tr w:rsidR="00866FD0" w:rsidRPr="00F176D3" w14:paraId="7D8BD4A0" w14:textId="77777777" w:rsidTr="008106E6">
        <w:trPr>
          <w:trHeight w:val="454"/>
          <w:tblCellSpacing w:w="20" w:type="dxa"/>
        </w:trPr>
        <w:tc>
          <w:tcPr>
            <w:tcW w:w="668"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08" w:type="dxa"/>
          </w:tcPr>
          <w:p w14:paraId="7866099D" w14:textId="5F492C2D" w:rsidR="00F176D3" w:rsidRPr="00F176D3" w:rsidRDefault="4A5E1E31"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3C40970E">
              <w:rPr>
                <w:rFonts w:cs="Arial"/>
              </w:rPr>
              <w:t>To lead on management of dog and litter stock and new bin requests including financial arrangements</w:t>
            </w:r>
          </w:p>
        </w:tc>
      </w:tr>
      <w:tr w:rsidR="00866FD0" w:rsidRPr="00F176D3" w14:paraId="136B4157" w14:textId="77777777" w:rsidTr="008106E6">
        <w:trPr>
          <w:trHeight w:val="454"/>
          <w:tblCellSpacing w:w="20" w:type="dxa"/>
        </w:trPr>
        <w:tc>
          <w:tcPr>
            <w:tcW w:w="668"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08" w:type="dxa"/>
          </w:tcPr>
          <w:p w14:paraId="6FB52577" w14:textId="30C75395" w:rsidR="00F176D3" w:rsidRPr="00F176D3" w:rsidRDefault="4F02E616"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sidRPr="3C40970E">
              <w:rPr>
                <w:rFonts w:cs="Arial"/>
              </w:rPr>
              <w:t>To lead on managing the relationship with the Council’s Contact Centre, including any training, processes and scripting are designed to ensure the highest level of customer service</w:t>
            </w:r>
          </w:p>
        </w:tc>
      </w:tr>
      <w:tr w:rsidR="00866FD0" w:rsidRPr="00F176D3" w14:paraId="55CA6FDF" w14:textId="77777777" w:rsidTr="008106E6">
        <w:trPr>
          <w:trHeight w:val="454"/>
          <w:tblCellSpacing w:w="20" w:type="dxa"/>
        </w:trPr>
        <w:tc>
          <w:tcPr>
            <w:tcW w:w="668" w:type="dxa"/>
          </w:tcPr>
          <w:p w14:paraId="14B66ADE" w14:textId="77777777" w:rsidR="00866FD0" w:rsidRPr="00F176D3" w:rsidRDefault="00866FD0" w:rsidP="00856869">
            <w:pPr>
              <w:rPr>
                <w:rFonts w:ascii="Arial" w:hAnsi="Arial" w:cs="Arial"/>
                <w:sz w:val="24"/>
                <w:szCs w:val="24"/>
              </w:rPr>
            </w:pPr>
            <w:r w:rsidRPr="00F176D3">
              <w:rPr>
                <w:rFonts w:ascii="Arial" w:hAnsi="Arial" w:cs="Arial"/>
                <w:sz w:val="24"/>
                <w:szCs w:val="24"/>
              </w:rPr>
              <w:t>11.</w:t>
            </w:r>
          </w:p>
        </w:tc>
        <w:tc>
          <w:tcPr>
            <w:tcW w:w="8208" w:type="dxa"/>
          </w:tcPr>
          <w:p w14:paraId="352E8C55" w14:textId="2497F7C1" w:rsidR="00F176D3" w:rsidRPr="00F176D3" w:rsidRDefault="3C1673E2"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3C40970E">
              <w:rPr>
                <w:rFonts w:cs="Arial"/>
              </w:rPr>
              <w:t>To lead on resolving complaints received in relation to all collection services</w:t>
            </w:r>
          </w:p>
        </w:tc>
      </w:tr>
      <w:tr w:rsidR="00866FD0" w:rsidRPr="00F176D3" w14:paraId="5D15517D" w14:textId="77777777" w:rsidTr="008106E6">
        <w:trPr>
          <w:trHeight w:val="454"/>
          <w:tblCellSpacing w:w="20" w:type="dxa"/>
        </w:trPr>
        <w:tc>
          <w:tcPr>
            <w:tcW w:w="668" w:type="dxa"/>
          </w:tcPr>
          <w:p w14:paraId="5232936E" w14:textId="77777777" w:rsidR="00866FD0" w:rsidRPr="00F176D3" w:rsidRDefault="00866FD0" w:rsidP="00856869">
            <w:pPr>
              <w:rPr>
                <w:rFonts w:ascii="Arial" w:hAnsi="Arial" w:cs="Arial"/>
                <w:sz w:val="24"/>
                <w:szCs w:val="24"/>
              </w:rPr>
            </w:pPr>
            <w:r w:rsidRPr="00F176D3">
              <w:rPr>
                <w:rFonts w:ascii="Arial" w:hAnsi="Arial" w:cs="Arial"/>
                <w:sz w:val="24"/>
                <w:szCs w:val="24"/>
              </w:rPr>
              <w:t>12.</w:t>
            </w:r>
          </w:p>
        </w:tc>
        <w:tc>
          <w:tcPr>
            <w:tcW w:w="8208" w:type="dxa"/>
          </w:tcPr>
          <w:p w14:paraId="794EBF7F" w14:textId="34234ABA" w:rsidR="00866FD0" w:rsidRPr="00F176D3" w:rsidRDefault="553D3F67" w:rsidP="00856869">
            <w:pPr>
              <w:rPr>
                <w:rFonts w:ascii="Arial" w:hAnsi="Arial" w:cs="Arial"/>
                <w:sz w:val="24"/>
                <w:szCs w:val="24"/>
              </w:rPr>
            </w:pPr>
            <w:r w:rsidRPr="3C40970E">
              <w:rPr>
                <w:rFonts w:ascii="Arial" w:hAnsi="Arial" w:cs="Arial"/>
                <w:sz w:val="24"/>
                <w:szCs w:val="24"/>
              </w:rPr>
              <w:t xml:space="preserve">Trouble shooting for service-related complaints (collections &amp; street scene) taking necessary positive action </w:t>
            </w:r>
            <w:proofErr w:type="gramStart"/>
            <w:r w:rsidRPr="3C40970E">
              <w:rPr>
                <w:rFonts w:ascii="Arial" w:hAnsi="Arial" w:cs="Arial"/>
                <w:sz w:val="24"/>
                <w:szCs w:val="24"/>
              </w:rPr>
              <w:t>in order to</w:t>
            </w:r>
            <w:proofErr w:type="gramEnd"/>
            <w:r w:rsidRPr="3C40970E">
              <w:rPr>
                <w:rFonts w:ascii="Arial" w:hAnsi="Arial" w:cs="Arial"/>
                <w:sz w:val="24"/>
                <w:szCs w:val="24"/>
              </w:rPr>
              <w:t xml:space="preserve"> avoid the potential for formal stage 1 complaints</w:t>
            </w:r>
          </w:p>
        </w:tc>
      </w:tr>
      <w:tr w:rsidR="00866FD0" w:rsidRPr="00F176D3" w14:paraId="5ADE0A20" w14:textId="77777777" w:rsidTr="008106E6">
        <w:trPr>
          <w:trHeight w:val="310"/>
          <w:tblCellSpacing w:w="20" w:type="dxa"/>
        </w:trPr>
        <w:tc>
          <w:tcPr>
            <w:tcW w:w="668" w:type="dxa"/>
          </w:tcPr>
          <w:p w14:paraId="15E4070C" w14:textId="77777777" w:rsidR="00866FD0" w:rsidRPr="00F176D3" w:rsidRDefault="00866FD0" w:rsidP="00856869">
            <w:pPr>
              <w:rPr>
                <w:rFonts w:ascii="Arial" w:hAnsi="Arial" w:cs="Arial"/>
                <w:sz w:val="24"/>
                <w:szCs w:val="24"/>
              </w:rPr>
            </w:pPr>
            <w:r w:rsidRPr="00F176D3">
              <w:rPr>
                <w:rFonts w:ascii="Arial" w:hAnsi="Arial" w:cs="Arial"/>
                <w:sz w:val="24"/>
                <w:szCs w:val="24"/>
              </w:rPr>
              <w:t>13.</w:t>
            </w:r>
          </w:p>
        </w:tc>
        <w:tc>
          <w:tcPr>
            <w:tcW w:w="8208" w:type="dxa"/>
          </w:tcPr>
          <w:p w14:paraId="67EF1AA5" w14:textId="35062886" w:rsidR="00866FD0" w:rsidRPr="00F176D3" w:rsidRDefault="7B1E18BB" w:rsidP="00856869">
            <w:pPr>
              <w:rPr>
                <w:rFonts w:ascii="Arial" w:hAnsi="Arial" w:cs="Arial"/>
                <w:sz w:val="24"/>
                <w:szCs w:val="24"/>
              </w:rPr>
            </w:pPr>
            <w:r w:rsidRPr="3C40970E">
              <w:rPr>
                <w:rFonts w:ascii="Arial" w:hAnsi="Arial" w:cs="Arial"/>
                <w:sz w:val="24"/>
                <w:szCs w:val="24"/>
              </w:rPr>
              <w:t>Undertaking site visits to determine actions to resolve operational issues and complaints</w:t>
            </w:r>
          </w:p>
        </w:tc>
      </w:tr>
      <w:tr w:rsidR="00B54A5E" w:rsidRPr="00F176D3" w14:paraId="7429C444" w14:textId="77777777" w:rsidTr="008106E6">
        <w:trPr>
          <w:trHeight w:val="454"/>
          <w:tblCellSpacing w:w="20" w:type="dxa"/>
        </w:trPr>
        <w:tc>
          <w:tcPr>
            <w:tcW w:w="668" w:type="dxa"/>
          </w:tcPr>
          <w:p w14:paraId="133753D5" w14:textId="77777777" w:rsidR="00B54A5E" w:rsidRPr="00F176D3" w:rsidRDefault="00B54A5E" w:rsidP="00856869">
            <w:pPr>
              <w:rPr>
                <w:rFonts w:ascii="Arial" w:hAnsi="Arial" w:cs="Arial"/>
                <w:sz w:val="24"/>
                <w:szCs w:val="24"/>
              </w:rPr>
            </w:pPr>
            <w:r w:rsidRPr="00F176D3">
              <w:rPr>
                <w:rFonts w:ascii="Arial" w:hAnsi="Arial" w:cs="Arial"/>
                <w:sz w:val="24"/>
                <w:szCs w:val="24"/>
              </w:rPr>
              <w:t>14.</w:t>
            </w:r>
          </w:p>
        </w:tc>
        <w:tc>
          <w:tcPr>
            <w:tcW w:w="8208" w:type="dxa"/>
          </w:tcPr>
          <w:p w14:paraId="4C97BC90" w14:textId="1B34C7D1" w:rsidR="00B54A5E" w:rsidRPr="00F176D3" w:rsidRDefault="58A3E264" w:rsidP="00856869">
            <w:pPr>
              <w:rPr>
                <w:rFonts w:ascii="Arial" w:hAnsi="Arial" w:cs="Arial"/>
                <w:sz w:val="24"/>
                <w:szCs w:val="24"/>
              </w:rPr>
            </w:pPr>
            <w:r w:rsidRPr="3C40970E">
              <w:rPr>
                <w:rFonts w:ascii="Arial" w:hAnsi="Arial" w:cs="Arial"/>
                <w:sz w:val="24"/>
                <w:szCs w:val="24"/>
              </w:rPr>
              <w:t>To compile and present performance statistics and data capture for the service</w:t>
            </w:r>
          </w:p>
        </w:tc>
      </w:tr>
      <w:tr w:rsidR="008106E6" w:rsidRPr="00F176D3" w14:paraId="52395464" w14:textId="77777777" w:rsidTr="008106E6">
        <w:trPr>
          <w:trHeight w:val="454"/>
          <w:tblCellSpacing w:w="20" w:type="dxa"/>
        </w:trPr>
        <w:tc>
          <w:tcPr>
            <w:tcW w:w="668" w:type="dxa"/>
          </w:tcPr>
          <w:p w14:paraId="3877A46E" w14:textId="238DBA36" w:rsidR="008106E6" w:rsidRPr="00F176D3" w:rsidRDefault="008106E6" w:rsidP="00856869">
            <w:pPr>
              <w:rPr>
                <w:rFonts w:ascii="Arial" w:hAnsi="Arial" w:cs="Arial"/>
                <w:sz w:val="24"/>
                <w:szCs w:val="24"/>
              </w:rPr>
            </w:pPr>
            <w:r>
              <w:rPr>
                <w:rFonts w:ascii="Arial" w:hAnsi="Arial" w:cs="Arial"/>
                <w:sz w:val="24"/>
                <w:szCs w:val="24"/>
              </w:rPr>
              <w:t>15</w:t>
            </w:r>
          </w:p>
        </w:tc>
        <w:tc>
          <w:tcPr>
            <w:tcW w:w="8208" w:type="dxa"/>
          </w:tcPr>
          <w:p w14:paraId="60EBD438" w14:textId="07543D2A" w:rsidR="008106E6" w:rsidRPr="3C40970E" w:rsidRDefault="008106E6" w:rsidP="00856869">
            <w:pPr>
              <w:rPr>
                <w:rFonts w:ascii="Arial" w:hAnsi="Arial" w:cs="Arial"/>
                <w:sz w:val="24"/>
                <w:szCs w:val="24"/>
              </w:rPr>
            </w:pPr>
            <w:r>
              <w:rPr>
                <w:rFonts w:ascii="Arial" w:hAnsi="Arial" w:cs="Arial"/>
                <w:sz w:val="24"/>
                <w:szCs w:val="24"/>
              </w:rPr>
              <w:t>To assist in contract management of all Cleansing Contracts</w:t>
            </w:r>
          </w:p>
        </w:tc>
      </w:tr>
      <w:tr w:rsidR="3C40970E" w14:paraId="05BF3625" w14:textId="77777777" w:rsidTr="008106E6">
        <w:trPr>
          <w:trHeight w:val="300"/>
          <w:tblCellSpacing w:w="20" w:type="dxa"/>
        </w:trPr>
        <w:tc>
          <w:tcPr>
            <w:tcW w:w="668" w:type="dxa"/>
          </w:tcPr>
          <w:p w14:paraId="106CBE27" w14:textId="5AC0AEBC" w:rsidR="5C1FC681" w:rsidRDefault="5C1FC681" w:rsidP="3C40970E">
            <w:pPr>
              <w:rPr>
                <w:rFonts w:ascii="Arial" w:hAnsi="Arial" w:cs="Arial"/>
                <w:sz w:val="24"/>
                <w:szCs w:val="24"/>
              </w:rPr>
            </w:pPr>
            <w:r w:rsidRPr="3C40970E">
              <w:rPr>
                <w:rFonts w:ascii="Arial" w:hAnsi="Arial" w:cs="Arial"/>
                <w:sz w:val="24"/>
                <w:szCs w:val="24"/>
              </w:rPr>
              <w:t>1</w:t>
            </w:r>
            <w:r w:rsidR="008106E6">
              <w:rPr>
                <w:rFonts w:ascii="Arial" w:hAnsi="Arial" w:cs="Arial"/>
                <w:sz w:val="24"/>
                <w:szCs w:val="24"/>
              </w:rPr>
              <w:t>6</w:t>
            </w:r>
          </w:p>
        </w:tc>
        <w:tc>
          <w:tcPr>
            <w:tcW w:w="8208" w:type="dxa"/>
          </w:tcPr>
          <w:p w14:paraId="40874590" w14:textId="1BEDD086" w:rsidR="5C1FC681" w:rsidRDefault="5C1FC681" w:rsidP="3C40970E">
            <w:pPr>
              <w:rPr>
                <w:rFonts w:ascii="Arial" w:hAnsi="Arial" w:cs="Arial"/>
                <w:sz w:val="24"/>
                <w:szCs w:val="24"/>
              </w:rPr>
            </w:pPr>
            <w:r w:rsidRPr="3C40970E">
              <w:rPr>
                <w:rFonts w:ascii="Arial" w:hAnsi="Arial" w:cs="Arial"/>
                <w:sz w:val="24"/>
                <w:szCs w:val="24"/>
              </w:rPr>
              <w:t>To lead on work with planning around future planning applications including dealing with developers over ensuring adequate waste provision for new sites.</w:t>
            </w:r>
          </w:p>
        </w:tc>
      </w:tr>
      <w:tr w:rsidR="3C40970E" w14:paraId="015FD3C1" w14:textId="77777777" w:rsidTr="008106E6">
        <w:trPr>
          <w:trHeight w:val="300"/>
          <w:tblCellSpacing w:w="20" w:type="dxa"/>
        </w:trPr>
        <w:tc>
          <w:tcPr>
            <w:tcW w:w="668" w:type="dxa"/>
          </w:tcPr>
          <w:p w14:paraId="23758FD0" w14:textId="644E145E" w:rsidR="1ACEA812" w:rsidRDefault="1ACEA812" w:rsidP="3C40970E">
            <w:pPr>
              <w:rPr>
                <w:rFonts w:ascii="Arial" w:hAnsi="Arial" w:cs="Arial"/>
                <w:sz w:val="24"/>
                <w:szCs w:val="24"/>
              </w:rPr>
            </w:pPr>
            <w:r w:rsidRPr="3C40970E">
              <w:rPr>
                <w:rFonts w:ascii="Arial" w:hAnsi="Arial" w:cs="Arial"/>
                <w:sz w:val="24"/>
                <w:szCs w:val="24"/>
              </w:rPr>
              <w:t>1</w:t>
            </w:r>
            <w:r w:rsidR="008106E6">
              <w:rPr>
                <w:rFonts w:ascii="Arial" w:hAnsi="Arial" w:cs="Arial"/>
                <w:sz w:val="24"/>
                <w:szCs w:val="24"/>
              </w:rPr>
              <w:t>7</w:t>
            </w:r>
          </w:p>
        </w:tc>
        <w:tc>
          <w:tcPr>
            <w:tcW w:w="8208" w:type="dxa"/>
          </w:tcPr>
          <w:p w14:paraId="7ABA09E3" w14:textId="16037924" w:rsidR="1ACEA812" w:rsidRDefault="1ACEA812" w:rsidP="3C40970E">
            <w:pPr>
              <w:pStyle w:val="DefaultText"/>
            </w:pPr>
            <w:r>
              <w:t>To lead on customer service satisfaction reviews and any public consultation exercises for the service</w:t>
            </w:r>
          </w:p>
        </w:tc>
      </w:tr>
      <w:tr w:rsidR="3C40970E" w14:paraId="345F5DCD" w14:textId="77777777" w:rsidTr="008106E6">
        <w:trPr>
          <w:trHeight w:val="300"/>
          <w:tblCellSpacing w:w="20" w:type="dxa"/>
        </w:trPr>
        <w:tc>
          <w:tcPr>
            <w:tcW w:w="668" w:type="dxa"/>
          </w:tcPr>
          <w:p w14:paraId="35B32C7D" w14:textId="476A2CDB" w:rsidR="1ACEA812" w:rsidRDefault="1ACEA812" w:rsidP="3C40970E">
            <w:pPr>
              <w:rPr>
                <w:rFonts w:ascii="Arial" w:hAnsi="Arial" w:cs="Arial"/>
                <w:sz w:val="24"/>
                <w:szCs w:val="24"/>
              </w:rPr>
            </w:pPr>
            <w:r w:rsidRPr="3C40970E">
              <w:rPr>
                <w:rFonts w:ascii="Arial" w:hAnsi="Arial" w:cs="Arial"/>
                <w:sz w:val="24"/>
                <w:szCs w:val="24"/>
              </w:rPr>
              <w:t>1</w:t>
            </w:r>
            <w:r w:rsidR="008106E6">
              <w:rPr>
                <w:rFonts w:ascii="Arial" w:hAnsi="Arial" w:cs="Arial"/>
                <w:sz w:val="24"/>
                <w:szCs w:val="24"/>
              </w:rPr>
              <w:t>8</w:t>
            </w:r>
          </w:p>
        </w:tc>
        <w:tc>
          <w:tcPr>
            <w:tcW w:w="8208" w:type="dxa"/>
          </w:tcPr>
          <w:p w14:paraId="4DA1D1AC" w14:textId="29ECD793" w:rsidR="1ACEA812" w:rsidRDefault="1ACEA812" w:rsidP="3C40970E">
            <w:pPr>
              <w:pStyle w:val="DefaultText"/>
            </w:pPr>
            <w:r>
              <w:t>To maintain an overview of administration/systems/processes/data capture and where necessary identify improvements to service systems and performance</w:t>
            </w:r>
          </w:p>
        </w:tc>
      </w:tr>
      <w:tr w:rsidR="3C40970E" w14:paraId="7D9BC6A4" w14:textId="77777777" w:rsidTr="008106E6">
        <w:trPr>
          <w:trHeight w:val="300"/>
          <w:tblCellSpacing w:w="20" w:type="dxa"/>
        </w:trPr>
        <w:tc>
          <w:tcPr>
            <w:tcW w:w="668" w:type="dxa"/>
          </w:tcPr>
          <w:p w14:paraId="6A4A1035" w14:textId="0A97899C" w:rsidR="1ACEA812" w:rsidRDefault="1ACEA812" w:rsidP="3C40970E">
            <w:pPr>
              <w:rPr>
                <w:rFonts w:ascii="Arial" w:hAnsi="Arial" w:cs="Arial"/>
                <w:sz w:val="24"/>
                <w:szCs w:val="24"/>
              </w:rPr>
            </w:pPr>
            <w:r w:rsidRPr="3C40970E">
              <w:rPr>
                <w:rFonts w:ascii="Arial" w:hAnsi="Arial" w:cs="Arial"/>
                <w:sz w:val="24"/>
                <w:szCs w:val="24"/>
              </w:rPr>
              <w:t>1</w:t>
            </w:r>
            <w:r w:rsidR="008106E6">
              <w:rPr>
                <w:rFonts w:ascii="Arial" w:hAnsi="Arial" w:cs="Arial"/>
                <w:sz w:val="24"/>
                <w:szCs w:val="24"/>
              </w:rPr>
              <w:t>9</w:t>
            </w:r>
          </w:p>
        </w:tc>
        <w:tc>
          <w:tcPr>
            <w:tcW w:w="8208" w:type="dxa"/>
          </w:tcPr>
          <w:p w14:paraId="12CB15C1" w14:textId="5425BB2A" w:rsidR="6DD73D6B" w:rsidRDefault="6DD73D6B" w:rsidP="3C40970E">
            <w:pPr>
              <w:pStyle w:val="DefaultText"/>
            </w:pPr>
            <w:r>
              <w:t xml:space="preserve">To be aware of, and comply with, current legislation concerning Equal Opportunities, Health and Safety at Work, Data Protection and Freedom of Information. To be aware of, and comply with, the Council’s policies and </w:t>
            </w:r>
            <w:r>
              <w:lastRenderedPageBreak/>
              <w:t>procedures as set out in the Constitution, Standing Orders and the Code of Conduct for Council Officers</w:t>
            </w:r>
          </w:p>
        </w:tc>
      </w:tr>
      <w:tr w:rsidR="3C40970E" w14:paraId="0D6B7745" w14:textId="77777777" w:rsidTr="008106E6">
        <w:trPr>
          <w:trHeight w:val="300"/>
          <w:tblCellSpacing w:w="20" w:type="dxa"/>
        </w:trPr>
        <w:tc>
          <w:tcPr>
            <w:tcW w:w="668" w:type="dxa"/>
          </w:tcPr>
          <w:p w14:paraId="108D6367" w14:textId="12FEBEFC" w:rsidR="1ACEA812" w:rsidRDefault="008106E6" w:rsidP="3C40970E">
            <w:pPr>
              <w:rPr>
                <w:rFonts w:ascii="Arial" w:hAnsi="Arial" w:cs="Arial"/>
                <w:sz w:val="24"/>
                <w:szCs w:val="24"/>
              </w:rPr>
            </w:pPr>
            <w:r>
              <w:rPr>
                <w:rFonts w:ascii="Arial" w:hAnsi="Arial" w:cs="Arial"/>
                <w:sz w:val="24"/>
                <w:szCs w:val="24"/>
              </w:rPr>
              <w:lastRenderedPageBreak/>
              <w:t>20</w:t>
            </w:r>
          </w:p>
        </w:tc>
        <w:tc>
          <w:tcPr>
            <w:tcW w:w="8208" w:type="dxa"/>
          </w:tcPr>
          <w:p w14:paraId="0DC8D1E1" w14:textId="15999B5A" w:rsidR="1ACEA812" w:rsidRDefault="1ACEA812" w:rsidP="3C4097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t>Any other duties that are appropriate with this post.</w:t>
            </w:r>
          </w:p>
          <w:p w14:paraId="0F3FC212" w14:textId="063AD50C" w:rsidR="3C40970E" w:rsidRDefault="3C40970E" w:rsidP="3C40970E">
            <w:pPr>
              <w:pStyle w:val="DefaultText"/>
            </w:pP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106E6" w:rsidRPr="00F176D3" w14:paraId="52B65B3D" w14:textId="77777777" w:rsidTr="3C40970E">
        <w:trPr>
          <w:trHeight w:val="454"/>
          <w:tblCellSpacing w:w="20" w:type="dxa"/>
        </w:trPr>
        <w:tc>
          <w:tcPr>
            <w:tcW w:w="610" w:type="dxa"/>
          </w:tcPr>
          <w:p w14:paraId="0005CFD4" w14:textId="7FB1C0BA" w:rsidR="008106E6" w:rsidRPr="3C40970E" w:rsidRDefault="008106E6" w:rsidP="009A747A">
            <w:pPr>
              <w:rPr>
                <w:rFonts w:ascii="Arial" w:hAnsi="Arial" w:cs="Arial"/>
                <w:sz w:val="24"/>
                <w:szCs w:val="24"/>
              </w:rPr>
            </w:pPr>
            <w:r>
              <w:rPr>
                <w:rFonts w:ascii="Arial" w:hAnsi="Arial" w:cs="Arial"/>
                <w:sz w:val="24"/>
                <w:szCs w:val="24"/>
              </w:rPr>
              <w:t>1.</w:t>
            </w:r>
          </w:p>
        </w:tc>
        <w:tc>
          <w:tcPr>
            <w:tcW w:w="8266" w:type="dxa"/>
          </w:tcPr>
          <w:p w14:paraId="7A02A665" w14:textId="07ED9B3F" w:rsidR="008106E6" w:rsidRPr="00043EFA" w:rsidRDefault="008106E6" w:rsidP="3C40970E">
            <w:pPr>
              <w:spacing w:after="0" w:line="240" w:lineRule="auto"/>
              <w:rPr>
                <w:rFonts w:ascii="Arial" w:eastAsia="Times New Roman" w:hAnsi="Arial" w:cs="Arial"/>
                <w:sz w:val="24"/>
                <w:szCs w:val="24"/>
                <w14:ligatures w14:val="standardContextual"/>
              </w:rPr>
            </w:pPr>
            <w:r>
              <w:rPr>
                <w:rFonts w:ascii="Arial" w:eastAsia="Times New Roman" w:hAnsi="Arial" w:cs="Arial"/>
                <w:sz w:val="24"/>
                <w:szCs w:val="24"/>
                <w14:ligatures w14:val="standardContextual"/>
              </w:rPr>
              <w:t>The post</w:t>
            </w:r>
            <w:r w:rsidR="00E81064">
              <w:rPr>
                <w:rFonts w:ascii="Arial" w:eastAsia="Times New Roman" w:hAnsi="Arial" w:cs="Arial"/>
                <w:sz w:val="24"/>
                <w:szCs w:val="24"/>
                <w14:ligatures w14:val="standardContextual"/>
              </w:rPr>
              <w:t>holder</w:t>
            </w:r>
            <w:r>
              <w:rPr>
                <w:rFonts w:ascii="Arial" w:eastAsia="Times New Roman" w:hAnsi="Arial" w:cs="Arial"/>
                <w:sz w:val="24"/>
                <w:szCs w:val="24"/>
                <w14:ligatures w14:val="standardContextual"/>
              </w:rPr>
              <w:t xml:space="preserve"> is not responsible for staff</w:t>
            </w:r>
          </w:p>
        </w:tc>
      </w:tr>
      <w:tr w:rsidR="008106E6" w:rsidRPr="00F176D3" w14:paraId="4B4D83F6" w14:textId="77777777" w:rsidTr="3C40970E">
        <w:trPr>
          <w:trHeight w:val="454"/>
          <w:tblCellSpacing w:w="20" w:type="dxa"/>
        </w:trPr>
        <w:tc>
          <w:tcPr>
            <w:tcW w:w="610" w:type="dxa"/>
          </w:tcPr>
          <w:p w14:paraId="18B0AAC0" w14:textId="0E251CEA" w:rsidR="008106E6" w:rsidRPr="3C40970E" w:rsidRDefault="008106E6" w:rsidP="009A747A">
            <w:pPr>
              <w:rPr>
                <w:rFonts w:ascii="Arial" w:hAnsi="Arial" w:cs="Arial"/>
                <w:sz w:val="24"/>
                <w:szCs w:val="24"/>
              </w:rPr>
            </w:pPr>
            <w:r>
              <w:rPr>
                <w:rFonts w:ascii="Arial" w:hAnsi="Arial" w:cs="Arial"/>
                <w:sz w:val="24"/>
                <w:szCs w:val="24"/>
              </w:rPr>
              <w:t>2.</w:t>
            </w:r>
          </w:p>
        </w:tc>
        <w:tc>
          <w:tcPr>
            <w:tcW w:w="8266" w:type="dxa"/>
          </w:tcPr>
          <w:p w14:paraId="4C9355C0" w14:textId="50ED8571" w:rsidR="008106E6" w:rsidRPr="00043EFA" w:rsidRDefault="008106E6" w:rsidP="3C40970E">
            <w:pPr>
              <w:spacing w:after="0" w:line="240" w:lineRule="auto"/>
              <w:rPr>
                <w:rFonts w:ascii="Arial" w:eastAsia="Times New Roman" w:hAnsi="Arial" w:cs="Arial"/>
                <w:sz w:val="24"/>
                <w:szCs w:val="24"/>
                <w14:ligatures w14:val="standardContextual"/>
              </w:rPr>
            </w:pPr>
            <w:r>
              <w:rPr>
                <w:rFonts w:ascii="Arial" w:eastAsia="Times New Roman" w:hAnsi="Arial" w:cs="Arial"/>
                <w:sz w:val="24"/>
                <w:szCs w:val="24"/>
                <w14:ligatures w14:val="standardContextual"/>
              </w:rPr>
              <w:t>The post</w:t>
            </w:r>
            <w:r w:rsidR="00E81064">
              <w:rPr>
                <w:rFonts w:ascii="Arial" w:eastAsia="Times New Roman" w:hAnsi="Arial" w:cs="Arial"/>
                <w:sz w:val="24"/>
                <w:szCs w:val="24"/>
                <w14:ligatures w14:val="standardContextual"/>
              </w:rPr>
              <w:t>holder</w:t>
            </w:r>
            <w:r>
              <w:rPr>
                <w:rFonts w:ascii="Arial" w:eastAsia="Times New Roman" w:hAnsi="Arial" w:cs="Arial"/>
                <w:sz w:val="24"/>
                <w:szCs w:val="24"/>
                <w14:ligatures w14:val="standardContextual"/>
              </w:rPr>
              <w:t xml:space="preserve"> is not responsible for budgets</w:t>
            </w:r>
          </w:p>
        </w:tc>
      </w:tr>
      <w:tr w:rsidR="00043EFA" w:rsidRPr="00F176D3" w14:paraId="3940B650" w14:textId="77777777" w:rsidTr="3C40970E">
        <w:trPr>
          <w:trHeight w:val="454"/>
          <w:tblCellSpacing w:w="20" w:type="dxa"/>
        </w:trPr>
        <w:tc>
          <w:tcPr>
            <w:tcW w:w="610" w:type="dxa"/>
          </w:tcPr>
          <w:p w14:paraId="36169A25" w14:textId="30E05F38" w:rsidR="00043EFA" w:rsidRPr="00F176D3" w:rsidRDefault="008106E6" w:rsidP="009A747A">
            <w:pPr>
              <w:rPr>
                <w:rFonts w:ascii="Arial" w:hAnsi="Arial" w:cs="Arial"/>
                <w:sz w:val="24"/>
                <w:szCs w:val="24"/>
              </w:rPr>
            </w:pPr>
            <w:r>
              <w:rPr>
                <w:rFonts w:ascii="Arial" w:hAnsi="Arial" w:cs="Arial"/>
                <w:sz w:val="24"/>
                <w:szCs w:val="24"/>
              </w:rPr>
              <w:t>3</w:t>
            </w:r>
            <w:r w:rsidR="00043EFA" w:rsidRPr="3C40970E">
              <w:rPr>
                <w:rFonts w:ascii="Arial" w:hAnsi="Arial" w:cs="Arial"/>
                <w:sz w:val="24"/>
                <w:szCs w:val="24"/>
              </w:rPr>
              <w:t>.</w:t>
            </w:r>
          </w:p>
        </w:tc>
        <w:tc>
          <w:tcPr>
            <w:tcW w:w="8266" w:type="dxa"/>
          </w:tcPr>
          <w:p w14:paraId="179DABFD" w14:textId="122ADCF2" w:rsidR="00043EFA" w:rsidRDefault="00043EFA" w:rsidP="3C40970E">
            <w:pPr>
              <w:spacing w:after="0" w:line="240" w:lineRule="auto"/>
              <w:rPr>
                <w:rFonts w:ascii="Arial" w:eastAsia="Times New Roman" w:hAnsi="Arial" w:cs="Arial"/>
                <w:color w:val="FF0000"/>
                <w:sz w:val="24"/>
                <w:szCs w:val="24"/>
                <w14:ligatures w14:val="standardContextual"/>
              </w:rPr>
            </w:pPr>
            <w:r w:rsidRPr="00043EFA">
              <w:rPr>
                <w:rFonts w:ascii="Arial" w:eastAsia="Times New Roman" w:hAnsi="Arial" w:cs="Arial"/>
                <w:sz w:val="24"/>
                <w:szCs w:val="24"/>
                <w14:ligatures w14:val="standardContextual"/>
              </w:rPr>
              <w:t xml:space="preserve">Service </w:t>
            </w:r>
            <w:proofErr w:type="gramStart"/>
            <w:r w:rsidRPr="00043EFA">
              <w:rPr>
                <w:rFonts w:ascii="Arial" w:eastAsia="Times New Roman" w:hAnsi="Arial" w:cs="Arial"/>
                <w:sz w:val="24"/>
                <w:szCs w:val="24"/>
                <w14:ligatures w14:val="standardContextual"/>
              </w:rPr>
              <w:t>delivery;</w:t>
            </w:r>
            <w:proofErr w:type="gramEnd"/>
            <w:r w:rsidRPr="00043EFA">
              <w:rPr>
                <w:rFonts w:ascii="Arial" w:eastAsia="Times New Roman" w:hAnsi="Arial" w:cs="Arial"/>
                <w:sz w:val="24"/>
                <w:szCs w:val="24"/>
                <w14:ligatures w14:val="standardContextual"/>
              </w:rPr>
              <w:t xml:space="preserve"> </w:t>
            </w:r>
          </w:p>
          <w:p w14:paraId="6779FEB7" w14:textId="16DBD484"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contribute to the improvement of service delivery standards</w:t>
            </w:r>
            <w:r>
              <w:rPr>
                <w:rFonts w:ascii="Arial" w:eastAsia="Times New Roman" w:hAnsi="Arial" w:cs="Arial"/>
                <w:sz w:val="24"/>
                <w:szCs w:val="24"/>
                <w14:ligatures w14:val="standardContextual"/>
              </w:rPr>
              <w:t>.</w:t>
            </w:r>
          </w:p>
          <w:p w14:paraId="1C245795" w14:textId="3751401E" w:rsidR="00043EFA" w:rsidRPr="00F176D3" w:rsidRDefault="00043EFA" w:rsidP="3C40970E">
            <w:pPr>
              <w:spacing w:after="0" w:line="240" w:lineRule="auto"/>
              <w:contextualSpacing/>
              <w:rPr>
                <w:rFonts w:ascii="Arial" w:eastAsia="Times New Roman" w:hAnsi="Arial" w:cs="Arial"/>
                <w:sz w:val="24"/>
                <w:szCs w:val="24"/>
              </w:rPr>
            </w:pPr>
          </w:p>
        </w:tc>
      </w:tr>
    </w:tbl>
    <w:p w14:paraId="1D5E686C" w14:textId="77777777" w:rsidR="00043EFA" w:rsidRDefault="00043EFA" w:rsidP="00856869">
      <w:pPr>
        <w:rPr>
          <w:rFonts w:ascii="Arial" w:hAnsi="Arial" w:cs="Arial"/>
          <w:sz w:val="24"/>
          <w:szCs w:val="24"/>
        </w:rPr>
      </w:pPr>
    </w:p>
    <w:p w14:paraId="73F813BC" w14:textId="77777777" w:rsidR="00043EFA" w:rsidRDefault="00043EFA" w:rsidP="00856869">
      <w:pPr>
        <w:rPr>
          <w:rFonts w:ascii="Arial" w:hAnsi="Arial" w:cs="Arial"/>
          <w:sz w:val="24"/>
          <w:szCs w:val="24"/>
        </w:rPr>
      </w:pPr>
    </w:p>
    <w:p w14:paraId="739F2785" w14:textId="77777777" w:rsidR="00043EFA" w:rsidRDefault="00043EFA" w:rsidP="00856869">
      <w:pPr>
        <w:rPr>
          <w:rFonts w:ascii="Arial" w:hAnsi="Arial" w:cs="Arial"/>
          <w:sz w:val="24"/>
          <w:szCs w:val="24"/>
        </w:rPr>
      </w:pPr>
    </w:p>
    <w:p w14:paraId="3ABE6E8B" w14:textId="77777777" w:rsidR="00043EFA" w:rsidRDefault="00043EFA" w:rsidP="00856869">
      <w:pPr>
        <w:rPr>
          <w:rFonts w:ascii="Arial" w:hAnsi="Arial" w:cs="Arial"/>
          <w:sz w:val="24"/>
          <w:szCs w:val="24"/>
        </w:rPr>
      </w:pPr>
    </w:p>
    <w:p w14:paraId="3E297152" w14:textId="77777777" w:rsidR="00043EFA" w:rsidRDefault="00043EFA" w:rsidP="00856869">
      <w:pPr>
        <w:rPr>
          <w:rFonts w:ascii="Arial" w:hAnsi="Arial" w:cs="Arial"/>
          <w:sz w:val="24"/>
          <w:szCs w:val="24"/>
        </w:rPr>
      </w:pPr>
    </w:p>
    <w:p w14:paraId="64444419" w14:textId="77777777" w:rsidR="00043EFA" w:rsidRDefault="00043EFA" w:rsidP="00856869">
      <w:pPr>
        <w:rPr>
          <w:rFonts w:ascii="Arial" w:hAnsi="Arial" w:cs="Arial"/>
          <w:sz w:val="24"/>
          <w:szCs w:val="24"/>
        </w:rPr>
      </w:pPr>
    </w:p>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11"/>
        <w:gridCol w:w="1713"/>
        <w:gridCol w:w="1733"/>
      </w:tblGrid>
      <w:tr w:rsidR="00E87520" w:rsidRPr="00F176D3" w14:paraId="62C5DD7E" w14:textId="77777777" w:rsidTr="3C40970E">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3C40970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3C40970E" w14:paraId="7CF98326" w14:textId="77777777" w:rsidTr="3C40970E">
        <w:trPr>
          <w:trHeight w:val="300"/>
          <w:tblCellSpacing w:w="20" w:type="dxa"/>
        </w:trPr>
        <w:tc>
          <w:tcPr>
            <w:tcW w:w="5655" w:type="dxa"/>
          </w:tcPr>
          <w:p w14:paraId="0B8E4A7F" w14:textId="761127FE" w:rsidR="0C1F28D9" w:rsidRDefault="0C1F28D9" w:rsidP="3C40970E">
            <w:pPr>
              <w:pStyle w:val="TableText"/>
              <w:jc w:val="left"/>
              <w:rPr>
                <w:rFonts w:ascii="Arial" w:hAnsi="Arial" w:cs="Arial"/>
              </w:rPr>
            </w:pPr>
            <w:r w:rsidRPr="3C40970E">
              <w:rPr>
                <w:rFonts w:ascii="Arial" w:hAnsi="Arial" w:cs="Arial"/>
              </w:rPr>
              <w:t>English and Mathematics GCSE Grade C or above</w:t>
            </w:r>
          </w:p>
        </w:tc>
        <w:tc>
          <w:tcPr>
            <w:tcW w:w="1701" w:type="dxa"/>
            <w:vAlign w:val="center"/>
          </w:tcPr>
          <w:p w14:paraId="1DEF553D" w14:textId="19BC9443" w:rsidR="2C70D811" w:rsidRDefault="2C70D811" w:rsidP="3C40970E">
            <w:pPr>
              <w:jc w:val="center"/>
              <w:rPr>
                <w:rFonts w:ascii="Arial" w:hAnsi="Arial" w:cs="Arial"/>
                <w:sz w:val="24"/>
                <w:szCs w:val="24"/>
              </w:rPr>
            </w:pPr>
            <w:r w:rsidRPr="3C40970E">
              <w:rPr>
                <w:rFonts w:ascii="Arial" w:hAnsi="Arial" w:cs="Arial"/>
                <w:sz w:val="24"/>
                <w:szCs w:val="24"/>
              </w:rPr>
              <w:t>x</w:t>
            </w:r>
          </w:p>
        </w:tc>
        <w:tc>
          <w:tcPr>
            <w:tcW w:w="1701" w:type="dxa"/>
            <w:vAlign w:val="center"/>
          </w:tcPr>
          <w:p w14:paraId="46BB77BE" w14:textId="7D80574B" w:rsidR="3C40970E" w:rsidRDefault="3C40970E" w:rsidP="3C40970E">
            <w:pPr>
              <w:jc w:val="center"/>
              <w:rPr>
                <w:rFonts w:ascii="Arial" w:hAnsi="Arial" w:cs="Arial"/>
                <w:sz w:val="24"/>
                <w:szCs w:val="24"/>
              </w:rPr>
            </w:pPr>
          </w:p>
        </w:tc>
      </w:tr>
      <w:tr w:rsidR="00E87902" w:rsidRPr="00F176D3" w14:paraId="6DF36100" w14:textId="77777777" w:rsidTr="3C40970E">
        <w:trPr>
          <w:trHeight w:val="284"/>
          <w:tblCellSpacing w:w="20" w:type="dxa"/>
        </w:trPr>
        <w:tc>
          <w:tcPr>
            <w:tcW w:w="5595" w:type="dxa"/>
          </w:tcPr>
          <w:p w14:paraId="75E28BBD" w14:textId="404540E5" w:rsidR="00E87902" w:rsidRPr="00F176D3" w:rsidRDefault="720EA742" w:rsidP="3C40970E">
            <w:pPr>
              <w:pStyle w:val="TableText"/>
              <w:jc w:val="left"/>
              <w:rPr>
                <w:rFonts w:ascii="Arial" w:hAnsi="Arial" w:cs="Arial"/>
              </w:rPr>
            </w:pPr>
            <w:r w:rsidRPr="3C40970E">
              <w:rPr>
                <w:rFonts w:ascii="Arial" w:hAnsi="Arial" w:cs="Arial"/>
              </w:rPr>
              <w:t>Educated to A-Level standard or equival</w:t>
            </w:r>
            <w:r w:rsidR="11598887" w:rsidRPr="3C40970E">
              <w:rPr>
                <w:rFonts w:ascii="Arial" w:hAnsi="Arial" w:cs="Arial"/>
              </w:rPr>
              <w:t>ent a</w:t>
            </w:r>
            <w:r w:rsidRPr="3C40970E">
              <w:rPr>
                <w:rFonts w:ascii="Arial" w:hAnsi="Arial" w:cs="Arial"/>
              </w:rPr>
              <w:t>nd</w:t>
            </w:r>
          </w:p>
        </w:tc>
        <w:tc>
          <w:tcPr>
            <w:tcW w:w="1661" w:type="dxa"/>
            <w:vAlign w:val="center"/>
          </w:tcPr>
          <w:p w14:paraId="0F17B8B1" w14:textId="686AB987" w:rsidR="00E87902" w:rsidRPr="00F176D3" w:rsidRDefault="5A22AD10" w:rsidP="3C40970E">
            <w:pPr>
              <w:jc w:val="center"/>
              <w:rPr>
                <w:rFonts w:ascii="Arial" w:hAnsi="Arial" w:cs="Arial"/>
                <w:sz w:val="24"/>
                <w:szCs w:val="24"/>
              </w:rPr>
            </w:pPr>
            <w:r w:rsidRPr="3C40970E">
              <w:rPr>
                <w:rFonts w:ascii="Arial" w:hAnsi="Arial" w:cs="Arial"/>
                <w:sz w:val="24"/>
                <w:szCs w:val="24"/>
              </w:rPr>
              <w:t>x</w:t>
            </w:r>
          </w:p>
        </w:tc>
        <w:tc>
          <w:tcPr>
            <w:tcW w:w="1641" w:type="dxa"/>
            <w:vAlign w:val="center"/>
          </w:tcPr>
          <w:p w14:paraId="1C15087D" w14:textId="77777777" w:rsidR="00E87902" w:rsidRPr="00F176D3" w:rsidRDefault="00E87902" w:rsidP="3C40970E">
            <w:pPr>
              <w:jc w:val="center"/>
              <w:rPr>
                <w:rFonts w:ascii="Arial" w:hAnsi="Arial" w:cs="Arial"/>
                <w:sz w:val="24"/>
                <w:szCs w:val="24"/>
              </w:rPr>
            </w:pPr>
          </w:p>
        </w:tc>
      </w:tr>
      <w:tr w:rsidR="00E87520" w:rsidRPr="00F176D3" w14:paraId="328F5C0D" w14:textId="77777777" w:rsidTr="3C40970E">
        <w:trPr>
          <w:trHeight w:val="284"/>
          <w:tblCellSpacing w:w="20" w:type="dxa"/>
        </w:trPr>
        <w:tc>
          <w:tcPr>
            <w:tcW w:w="5595" w:type="dxa"/>
          </w:tcPr>
          <w:p w14:paraId="54D46D34" w14:textId="16A79128" w:rsidR="00E87520" w:rsidRPr="00F176D3" w:rsidRDefault="720EA742" w:rsidP="3C40970E">
            <w:pPr>
              <w:pStyle w:val="TableText"/>
              <w:jc w:val="left"/>
              <w:rPr>
                <w:rFonts w:ascii="Arial" w:hAnsi="Arial" w:cs="Arial"/>
              </w:rPr>
            </w:pPr>
            <w:r w:rsidRPr="3C40970E">
              <w:rPr>
                <w:rFonts w:ascii="Arial" w:hAnsi="Arial" w:cs="Arial"/>
              </w:rPr>
              <w:t>Higher qualification in waste management</w:t>
            </w:r>
          </w:p>
        </w:tc>
        <w:tc>
          <w:tcPr>
            <w:tcW w:w="1661" w:type="dxa"/>
            <w:vAlign w:val="center"/>
          </w:tcPr>
          <w:p w14:paraId="746E56D4" w14:textId="32481A20" w:rsidR="00E87520" w:rsidRPr="00F176D3" w:rsidRDefault="00E87520" w:rsidP="3C40970E">
            <w:pPr>
              <w:jc w:val="center"/>
              <w:rPr>
                <w:rFonts w:ascii="Arial" w:hAnsi="Arial" w:cs="Arial"/>
                <w:sz w:val="24"/>
                <w:szCs w:val="24"/>
              </w:rPr>
            </w:pPr>
          </w:p>
        </w:tc>
        <w:tc>
          <w:tcPr>
            <w:tcW w:w="1641" w:type="dxa"/>
            <w:vAlign w:val="center"/>
          </w:tcPr>
          <w:p w14:paraId="4805F548" w14:textId="3E9C4DE4" w:rsidR="00E87520" w:rsidRPr="00F176D3" w:rsidRDefault="720EA742" w:rsidP="3C40970E">
            <w:pPr>
              <w:jc w:val="center"/>
              <w:rPr>
                <w:rFonts w:ascii="Arial" w:hAnsi="Arial" w:cs="Arial"/>
                <w:sz w:val="24"/>
                <w:szCs w:val="24"/>
              </w:rPr>
            </w:pPr>
            <w:r w:rsidRPr="3C40970E">
              <w:rPr>
                <w:rFonts w:ascii="Arial" w:hAnsi="Arial" w:cs="Arial"/>
                <w:sz w:val="24"/>
                <w:szCs w:val="24"/>
              </w:rPr>
              <w:t>x</w:t>
            </w:r>
          </w:p>
        </w:tc>
      </w:tr>
      <w:tr w:rsidR="00D75FDE" w:rsidRPr="00F176D3" w14:paraId="59665B37" w14:textId="77777777" w:rsidTr="3C40970E">
        <w:trPr>
          <w:trHeight w:val="284"/>
          <w:tblCellSpacing w:w="20" w:type="dxa"/>
        </w:trPr>
        <w:tc>
          <w:tcPr>
            <w:tcW w:w="8977" w:type="dxa"/>
            <w:gridSpan w:val="3"/>
            <w:shd w:val="clear" w:color="auto" w:fill="4472C4" w:themeFill="accent5"/>
            <w:vAlign w:val="center"/>
          </w:tcPr>
          <w:p w14:paraId="1F22DAA5" w14:textId="05F0853A" w:rsidR="00D75FDE" w:rsidRPr="001F4160" w:rsidRDefault="43E4F890" w:rsidP="3C40970E">
            <w:pPr>
              <w:jc w:val="center"/>
              <w:rPr>
                <w:rFonts w:ascii="Arial" w:hAnsi="Arial" w:cs="Arial"/>
                <w:sz w:val="24"/>
                <w:szCs w:val="24"/>
              </w:rPr>
            </w:pPr>
            <w:r w:rsidRPr="3C40970E">
              <w:rPr>
                <w:rFonts w:ascii="Arial" w:hAnsi="Arial" w:cs="Arial"/>
                <w:b/>
                <w:bCs/>
                <w:sz w:val="24"/>
                <w:szCs w:val="24"/>
              </w:rPr>
              <w:t>Experience</w:t>
            </w:r>
          </w:p>
        </w:tc>
      </w:tr>
      <w:tr w:rsidR="00E87520" w:rsidRPr="00F176D3" w14:paraId="4E900C79" w14:textId="77777777" w:rsidTr="3C40970E">
        <w:trPr>
          <w:trHeight w:val="284"/>
          <w:tblCellSpacing w:w="20" w:type="dxa"/>
        </w:trPr>
        <w:tc>
          <w:tcPr>
            <w:tcW w:w="5595" w:type="dxa"/>
          </w:tcPr>
          <w:p w14:paraId="46C628EB" w14:textId="38869039" w:rsidR="00E87520" w:rsidRPr="00F176D3" w:rsidRDefault="7FC23CA8" w:rsidP="00856869">
            <w:pPr>
              <w:rPr>
                <w:rFonts w:ascii="Arial" w:hAnsi="Arial" w:cs="Arial"/>
                <w:sz w:val="24"/>
                <w:szCs w:val="24"/>
              </w:rPr>
            </w:pPr>
            <w:r w:rsidRPr="3C40970E">
              <w:rPr>
                <w:rFonts w:ascii="Arial" w:hAnsi="Arial" w:cs="Arial"/>
                <w:sz w:val="24"/>
                <w:szCs w:val="24"/>
              </w:rPr>
              <w:t>Significant experience &amp; knowledge of delivering waste/cleansing services</w:t>
            </w:r>
          </w:p>
        </w:tc>
        <w:tc>
          <w:tcPr>
            <w:tcW w:w="1661" w:type="dxa"/>
            <w:vAlign w:val="center"/>
          </w:tcPr>
          <w:p w14:paraId="3B1C9457" w14:textId="2B43C83D" w:rsidR="00E87520" w:rsidRPr="00F176D3" w:rsidRDefault="7FC23CA8" w:rsidP="3C40970E">
            <w:pPr>
              <w:jc w:val="center"/>
              <w:rPr>
                <w:rFonts w:ascii="Arial" w:hAnsi="Arial" w:cs="Arial"/>
                <w:sz w:val="24"/>
                <w:szCs w:val="24"/>
              </w:rPr>
            </w:pPr>
            <w:r w:rsidRPr="3C40970E">
              <w:rPr>
                <w:rFonts w:ascii="Arial" w:hAnsi="Arial" w:cs="Arial"/>
                <w:sz w:val="24"/>
                <w:szCs w:val="24"/>
              </w:rPr>
              <w:t>x</w:t>
            </w:r>
          </w:p>
        </w:tc>
        <w:tc>
          <w:tcPr>
            <w:tcW w:w="1641" w:type="dxa"/>
            <w:vAlign w:val="center"/>
          </w:tcPr>
          <w:p w14:paraId="5273A6B2" w14:textId="2786E7ED" w:rsidR="00E87520" w:rsidRPr="00F176D3" w:rsidRDefault="00E87520" w:rsidP="3C40970E">
            <w:pPr>
              <w:jc w:val="center"/>
              <w:rPr>
                <w:rFonts w:ascii="Arial" w:hAnsi="Arial" w:cs="Arial"/>
                <w:sz w:val="24"/>
                <w:szCs w:val="24"/>
              </w:rPr>
            </w:pPr>
          </w:p>
        </w:tc>
      </w:tr>
      <w:tr w:rsidR="00E87520" w:rsidRPr="00F176D3" w14:paraId="00D29004" w14:textId="77777777" w:rsidTr="3C40970E">
        <w:trPr>
          <w:trHeight w:val="284"/>
          <w:tblCellSpacing w:w="20" w:type="dxa"/>
        </w:trPr>
        <w:tc>
          <w:tcPr>
            <w:tcW w:w="5595" w:type="dxa"/>
          </w:tcPr>
          <w:p w14:paraId="4D10ECB8" w14:textId="2A380EB3" w:rsidR="00E87520" w:rsidRPr="00F176D3" w:rsidRDefault="7FC23CA8" w:rsidP="004B1974">
            <w:pPr>
              <w:rPr>
                <w:rFonts w:ascii="Arial" w:hAnsi="Arial" w:cs="Arial"/>
                <w:sz w:val="24"/>
                <w:szCs w:val="24"/>
              </w:rPr>
            </w:pPr>
            <w:r w:rsidRPr="3C40970E">
              <w:rPr>
                <w:rFonts w:ascii="Arial" w:hAnsi="Arial" w:cs="Arial"/>
                <w:sz w:val="24"/>
                <w:szCs w:val="24"/>
              </w:rPr>
              <w:lastRenderedPageBreak/>
              <w:t>Sound knowledge of the key principles of waste management</w:t>
            </w:r>
          </w:p>
        </w:tc>
        <w:tc>
          <w:tcPr>
            <w:tcW w:w="1661" w:type="dxa"/>
            <w:vAlign w:val="center"/>
          </w:tcPr>
          <w:p w14:paraId="1D562324" w14:textId="42D86321" w:rsidR="00E87520" w:rsidRPr="00F176D3" w:rsidRDefault="7FC23CA8" w:rsidP="3C40970E">
            <w:pPr>
              <w:jc w:val="center"/>
              <w:rPr>
                <w:rFonts w:ascii="Arial" w:hAnsi="Arial" w:cs="Arial"/>
                <w:sz w:val="24"/>
                <w:szCs w:val="24"/>
              </w:rPr>
            </w:pPr>
            <w:r w:rsidRPr="3C40970E">
              <w:rPr>
                <w:rFonts w:ascii="Arial" w:hAnsi="Arial" w:cs="Arial"/>
                <w:sz w:val="24"/>
                <w:szCs w:val="24"/>
              </w:rPr>
              <w:t>x</w:t>
            </w:r>
          </w:p>
        </w:tc>
        <w:tc>
          <w:tcPr>
            <w:tcW w:w="1641" w:type="dxa"/>
            <w:vAlign w:val="center"/>
          </w:tcPr>
          <w:p w14:paraId="0C8EDCD2" w14:textId="77777777" w:rsidR="00E87520" w:rsidRPr="00F176D3" w:rsidRDefault="00E87520" w:rsidP="3C40970E">
            <w:pPr>
              <w:jc w:val="center"/>
              <w:rPr>
                <w:rFonts w:ascii="Arial" w:hAnsi="Arial" w:cs="Arial"/>
                <w:sz w:val="24"/>
                <w:szCs w:val="24"/>
              </w:rPr>
            </w:pPr>
          </w:p>
        </w:tc>
      </w:tr>
      <w:tr w:rsidR="00D75FDE" w:rsidRPr="00F176D3" w14:paraId="1198DACD" w14:textId="77777777" w:rsidTr="3C40970E">
        <w:trPr>
          <w:trHeight w:val="284"/>
          <w:tblCellSpacing w:w="20" w:type="dxa"/>
        </w:trPr>
        <w:tc>
          <w:tcPr>
            <w:tcW w:w="5595" w:type="dxa"/>
          </w:tcPr>
          <w:p w14:paraId="5FD886A5" w14:textId="32411319" w:rsidR="00D75FDE" w:rsidRPr="00F176D3" w:rsidRDefault="7FC23CA8" w:rsidP="004B1974">
            <w:pPr>
              <w:rPr>
                <w:rFonts w:ascii="Arial" w:hAnsi="Arial" w:cs="Arial"/>
                <w:sz w:val="24"/>
                <w:szCs w:val="24"/>
              </w:rPr>
            </w:pPr>
            <w:r w:rsidRPr="3C40970E">
              <w:rPr>
                <w:rFonts w:ascii="Arial" w:hAnsi="Arial" w:cs="Arial"/>
                <w:sz w:val="24"/>
                <w:szCs w:val="24"/>
              </w:rPr>
              <w:t>Waste/cleansing services within a local authority setting</w:t>
            </w:r>
          </w:p>
        </w:tc>
        <w:tc>
          <w:tcPr>
            <w:tcW w:w="1661" w:type="dxa"/>
            <w:vAlign w:val="center"/>
          </w:tcPr>
          <w:p w14:paraId="10B262C1" w14:textId="46BDE1D5" w:rsidR="00D75FDE" w:rsidRPr="00F176D3" w:rsidRDefault="7FC23CA8" w:rsidP="3C40970E">
            <w:pPr>
              <w:jc w:val="center"/>
              <w:rPr>
                <w:rFonts w:ascii="Arial" w:hAnsi="Arial" w:cs="Arial"/>
                <w:sz w:val="24"/>
                <w:szCs w:val="24"/>
              </w:rPr>
            </w:pPr>
            <w:r w:rsidRPr="3C40970E">
              <w:rPr>
                <w:rFonts w:ascii="Arial" w:hAnsi="Arial" w:cs="Arial"/>
                <w:sz w:val="24"/>
                <w:szCs w:val="24"/>
              </w:rPr>
              <w:t>x</w:t>
            </w:r>
          </w:p>
        </w:tc>
        <w:tc>
          <w:tcPr>
            <w:tcW w:w="1641" w:type="dxa"/>
            <w:vAlign w:val="center"/>
          </w:tcPr>
          <w:p w14:paraId="26832E6D" w14:textId="77777777" w:rsidR="00D75FDE" w:rsidRPr="00F176D3" w:rsidRDefault="00D75FDE" w:rsidP="3C40970E">
            <w:pPr>
              <w:jc w:val="center"/>
              <w:rPr>
                <w:rFonts w:ascii="Arial" w:hAnsi="Arial" w:cs="Arial"/>
                <w:sz w:val="24"/>
                <w:szCs w:val="24"/>
              </w:rPr>
            </w:pPr>
          </w:p>
        </w:tc>
      </w:tr>
      <w:tr w:rsidR="00D75FDE" w:rsidRPr="00F176D3" w14:paraId="3B4038BD" w14:textId="77777777" w:rsidTr="3C40970E">
        <w:trPr>
          <w:trHeight w:val="284"/>
          <w:tblCellSpacing w:w="20" w:type="dxa"/>
        </w:trPr>
        <w:tc>
          <w:tcPr>
            <w:tcW w:w="5595" w:type="dxa"/>
          </w:tcPr>
          <w:p w14:paraId="300E9DBA" w14:textId="0EAB4C8F" w:rsidR="00D75FDE" w:rsidRPr="00F176D3" w:rsidRDefault="7FC23CA8" w:rsidP="004B1974">
            <w:pPr>
              <w:rPr>
                <w:rFonts w:ascii="Arial" w:hAnsi="Arial" w:cs="Arial"/>
                <w:sz w:val="24"/>
                <w:szCs w:val="24"/>
              </w:rPr>
            </w:pPr>
            <w:r w:rsidRPr="3C40970E">
              <w:rPr>
                <w:rFonts w:ascii="Arial" w:hAnsi="Arial" w:cs="Arial"/>
                <w:sz w:val="24"/>
                <w:szCs w:val="24"/>
              </w:rPr>
              <w:t>Contract Management within a waste collection and street cleansing setting</w:t>
            </w:r>
          </w:p>
        </w:tc>
        <w:tc>
          <w:tcPr>
            <w:tcW w:w="1661" w:type="dxa"/>
            <w:vAlign w:val="center"/>
          </w:tcPr>
          <w:p w14:paraId="3BC5A556" w14:textId="77777777" w:rsidR="00D75FDE" w:rsidRPr="00F176D3" w:rsidRDefault="00D75FDE" w:rsidP="3C40970E">
            <w:pPr>
              <w:jc w:val="center"/>
              <w:rPr>
                <w:rFonts w:ascii="Arial" w:hAnsi="Arial" w:cs="Arial"/>
                <w:sz w:val="24"/>
                <w:szCs w:val="24"/>
              </w:rPr>
            </w:pPr>
          </w:p>
        </w:tc>
        <w:tc>
          <w:tcPr>
            <w:tcW w:w="1641" w:type="dxa"/>
            <w:vAlign w:val="center"/>
          </w:tcPr>
          <w:p w14:paraId="2864B9FF" w14:textId="521DDA49" w:rsidR="00D75FDE" w:rsidRPr="00F176D3" w:rsidRDefault="7FC23CA8" w:rsidP="3C40970E">
            <w:pPr>
              <w:jc w:val="center"/>
              <w:rPr>
                <w:rFonts w:ascii="Arial" w:hAnsi="Arial" w:cs="Arial"/>
                <w:sz w:val="24"/>
                <w:szCs w:val="24"/>
              </w:rPr>
            </w:pPr>
            <w:r w:rsidRPr="3C40970E">
              <w:rPr>
                <w:rFonts w:ascii="Arial" w:hAnsi="Arial" w:cs="Arial"/>
                <w:sz w:val="24"/>
                <w:szCs w:val="24"/>
              </w:rPr>
              <w:t>x</w:t>
            </w:r>
          </w:p>
        </w:tc>
      </w:tr>
      <w:tr w:rsidR="00D75FDE" w:rsidRPr="00F176D3" w14:paraId="7D93893C" w14:textId="77777777" w:rsidTr="3C40970E">
        <w:trPr>
          <w:trHeight w:val="284"/>
          <w:tblCellSpacing w:w="20" w:type="dxa"/>
        </w:trPr>
        <w:tc>
          <w:tcPr>
            <w:tcW w:w="8977" w:type="dxa"/>
            <w:gridSpan w:val="3"/>
            <w:shd w:val="clear" w:color="auto" w:fill="4472C4" w:themeFill="accent5"/>
            <w:vAlign w:val="center"/>
          </w:tcPr>
          <w:p w14:paraId="57B2B488" w14:textId="3686BFD4" w:rsidR="00D75FDE" w:rsidRPr="00F176D3" w:rsidRDefault="43E4F890" w:rsidP="3C40970E">
            <w:pPr>
              <w:jc w:val="center"/>
              <w:rPr>
                <w:rFonts w:ascii="Arial" w:hAnsi="Arial" w:cs="Arial"/>
                <w:sz w:val="24"/>
                <w:szCs w:val="24"/>
              </w:rPr>
            </w:pPr>
            <w:r w:rsidRPr="3C40970E">
              <w:rPr>
                <w:rFonts w:ascii="Arial" w:hAnsi="Arial" w:cs="Arial"/>
                <w:b/>
                <w:bCs/>
                <w:sz w:val="24"/>
                <w:szCs w:val="24"/>
              </w:rPr>
              <w:t>Knowledge</w:t>
            </w:r>
          </w:p>
        </w:tc>
      </w:tr>
      <w:tr w:rsidR="00E87520" w:rsidRPr="00F176D3" w14:paraId="79D24EDE" w14:textId="77777777" w:rsidTr="3C40970E">
        <w:trPr>
          <w:trHeight w:val="284"/>
          <w:tblCellSpacing w:w="20" w:type="dxa"/>
        </w:trPr>
        <w:tc>
          <w:tcPr>
            <w:tcW w:w="5595" w:type="dxa"/>
          </w:tcPr>
          <w:p w14:paraId="2004AE79" w14:textId="26F50195" w:rsidR="00E87520" w:rsidRPr="00F176D3" w:rsidRDefault="13D4CE4C" w:rsidP="3C40970E">
            <w:pPr>
              <w:pStyle w:val="TableText"/>
              <w:jc w:val="left"/>
              <w:rPr>
                <w:rFonts w:ascii="Arial" w:hAnsi="Arial" w:cs="Arial"/>
              </w:rPr>
            </w:pPr>
            <w:r w:rsidRPr="3C40970E">
              <w:rPr>
                <w:rFonts w:ascii="Arial" w:hAnsi="Arial" w:cs="Arial"/>
              </w:rPr>
              <w:t>Knowledge of Health and Safety within a local authority/waste management setting</w:t>
            </w:r>
          </w:p>
        </w:tc>
        <w:tc>
          <w:tcPr>
            <w:tcW w:w="1661" w:type="dxa"/>
            <w:vAlign w:val="center"/>
          </w:tcPr>
          <w:p w14:paraId="6EA60C2E" w14:textId="20D89C00" w:rsidR="00E87520" w:rsidRPr="00F176D3" w:rsidRDefault="00E87520" w:rsidP="3C40970E">
            <w:pPr>
              <w:jc w:val="center"/>
              <w:rPr>
                <w:rFonts w:ascii="Arial" w:hAnsi="Arial" w:cs="Arial"/>
                <w:sz w:val="24"/>
                <w:szCs w:val="24"/>
              </w:rPr>
            </w:pPr>
          </w:p>
        </w:tc>
        <w:tc>
          <w:tcPr>
            <w:tcW w:w="1641" w:type="dxa"/>
            <w:vAlign w:val="center"/>
          </w:tcPr>
          <w:p w14:paraId="732E31B3" w14:textId="465A1B37" w:rsidR="00E87520" w:rsidRPr="00F176D3" w:rsidRDefault="13D4CE4C" w:rsidP="3C40970E">
            <w:pPr>
              <w:jc w:val="center"/>
              <w:rPr>
                <w:rFonts w:ascii="Arial" w:hAnsi="Arial" w:cs="Arial"/>
                <w:sz w:val="24"/>
                <w:szCs w:val="24"/>
              </w:rPr>
            </w:pPr>
            <w:r w:rsidRPr="3C40970E">
              <w:rPr>
                <w:rFonts w:ascii="Arial" w:hAnsi="Arial" w:cs="Arial"/>
                <w:sz w:val="24"/>
                <w:szCs w:val="24"/>
              </w:rPr>
              <w:t>x</w:t>
            </w:r>
          </w:p>
        </w:tc>
      </w:tr>
      <w:tr w:rsidR="00E87520" w:rsidRPr="00F176D3" w14:paraId="4B5A3A44" w14:textId="77777777" w:rsidTr="3C40970E">
        <w:trPr>
          <w:trHeight w:val="284"/>
          <w:tblCellSpacing w:w="20" w:type="dxa"/>
        </w:trPr>
        <w:tc>
          <w:tcPr>
            <w:tcW w:w="5595" w:type="dxa"/>
          </w:tcPr>
          <w:p w14:paraId="142896E2" w14:textId="38B0D8DC" w:rsidR="00E87520" w:rsidRPr="00F176D3" w:rsidRDefault="13D4CE4C" w:rsidP="3C40970E">
            <w:pPr>
              <w:pStyle w:val="TableText"/>
              <w:jc w:val="left"/>
              <w:rPr>
                <w:rFonts w:ascii="Arial" w:hAnsi="Arial" w:cs="Arial"/>
              </w:rPr>
            </w:pPr>
            <w:r w:rsidRPr="3C40970E">
              <w:rPr>
                <w:rFonts w:ascii="Arial" w:hAnsi="Arial" w:cs="Arial"/>
              </w:rPr>
              <w:t>Knowledge of waste management a legislation in relation to collections and street scene issues.</w:t>
            </w:r>
          </w:p>
        </w:tc>
        <w:tc>
          <w:tcPr>
            <w:tcW w:w="1661" w:type="dxa"/>
            <w:vAlign w:val="center"/>
          </w:tcPr>
          <w:p w14:paraId="743115DE" w14:textId="22DCF846" w:rsidR="00E87520" w:rsidRPr="00F176D3" w:rsidRDefault="13D4CE4C" w:rsidP="3C40970E">
            <w:pPr>
              <w:jc w:val="center"/>
              <w:rPr>
                <w:rFonts w:ascii="Arial" w:hAnsi="Arial" w:cs="Arial"/>
                <w:sz w:val="24"/>
                <w:szCs w:val="24"/>
              </w:rPr>
            </w:pPr>
            <w:r w:rsidRPr="3C40970E">
              <w:rPr>
                <w:rFonts w:ascii="Arial" w:hAnsi="Arial" w:cs="Arial"/>
                <w:sz w:val="24"/>
                <w:szCs w:val="24"/>
              </w:rPr>
              <w:t>x</w:t>
            </w:r>
          </w:p>
        </w:tc>
        <w:tc>
          <w:tcPr>
            <w:tcW w:w="1641" w:type="dxa"/>
            <w:vAlign w:val="center"/>
          </w:tcPr>
          <w:p w14:paraId="1A20E794" w14:textId="77777777" w:rsidR="00E87520" w:rsidRPr="00F176D3" w:rsidRDefault="00E87520" w:rsidP="3C40970E">
            <w:pPr>
              <w:jc w:val="center"/>
              <w:rPr>
                <w:rFonts w:ascii="Arial" w:hAnsi="Arial" w:cs="Arial"/>
                <w:sz w:val="24"/>
                <w:szCs w:val="24"/>
              </w:rPr>
            </w:pPr>
          </w:p>
        </w:tc>
      </w:tr>
      <w:tr w:rsidR="00D75FDE" w:rsidRPr="00F176D3" w14:paraId="77605B1A" w14:textId="77777777" w:rsidTr="3C40970E">
        <w:trPr>
          <w:trHeight w:val="284"/>
          <w:tblCellSpacing w:w="20" w:type="dxa"/>
        </w:trPr>
        <w:tc>
          <w:tcPr>
            <w:tcW w:w="8977" w:type="dxa"/>
            <w:gridSpan w:val="3"/>
            <w:shd w:val="clear" w:color="auto" w:fill="4472C4" w:themeFill="accent5"/>
            <w:vAlign w:val="center"/>
          </w:tcPr>
          <w:p w14:paraId="78A35754" w14:textId="2C3EE794" w:rsidR="00D75FDE" w:rsidRPr="00286160" w:rsidRDefault="1A9ADD97" w:rsidP="3C40970E">
            <w:pPr>
              <w:jc w:val="center"/>
            </w:pPr>
            <w:r w:rsidRPr="3C40970E">
              <w:rPr>
                <w:rFonts w:ascii="Arial" w:hAnsi="Arial" w:cs="Arial"/>
                <w:b/>
                <w:bCs/>
                <w:sz w:val="24"/>
                <w:szCs w:val="24"/>
              </w:rPr>
              <w:t>B</w:t>
            </w:r>
            <w:r w:rsidR="55865205" w:rsidRPr="3C40970E">
              <w:rPr>
                <w:rFonts w:ascii="Arial" w:hAnsi="Arial" w:cs="Arial"/>
                <w:b/>
                <w:bCs/>
                <w:sz w:val="24"/>
                <w:szCs w:val="24"/>
              </w:rPr>
              <w:t>ehaviours</w:t>
            </w:r>
          </w:p>
        </w:tc>
      </w:tr>
      <w:tr w:rsidR="00D45075" w:rsidRPr="00F176D3" w14:paraId="5E4CF91B" w14:textId="77777777" w:rsidTr="3C40970E">
        <w:trPr>
          <w:trHeight w:val="284"/>
          <w:tblCellSpacing w:w="20" w:type="dxa"/>
        </w:trPr>
        <w:tc>
          <w:tcPr>
            <w:tcW w:w="5595" w:type="dxa"/>
          </w:tcPr>
          <w:p w14:paraId="664A3834" w14:textId="0E563974" w:rsidR="3C40970E" w:rsidRDefault="3C40970E" w:rsidP="3C40970E">
            <w:pPr>
              <w:spacing w:after="0"/>
            </w:pPr>
            <w:r w:rsidRPr="3C40970E">
              <w:rPr>
                <w:rFonts w:ascii="Arial" w:eastAsia="Arial" w:hAnsi="Arial" w:cs="Arial"/>
                <w:color w:val="000000" w:themeColor="text1"/>
                <w:sz w:val="24"/>
                <w:szCs w:val="24"/>
              </w:rPr>
              <w:t>Consistency: Maintains standards, behaviours and fair decision making at work, correlating actions to opinions.</w:t>
            </w:r>
          </w:p>
        </w:tc>
        <w:tc>
          <w:tcPr>
            <w:tcW w:w="1661" w:type="dxa"/>
            <w:vAlign w:val="center"/>
          </w:tcPr>
          <w:p w14:paraId="3FD8709E" w14:textId="29856462" w:rsidR="00D45075" w:rsidRPr="00F176D3" w:rsidRDefault="6F3636E9" w:rsidP="3C40970E">
            <w:pPr>
              <w:jc w:val="center"/>
              <w:rPr>
                <w:rFonts w:ascii="Arial" w:hAnsi="Arial" w:cs="Arial"/>
                <w:sz w:val="24"/>
                <w:szCs w:val="24"/>
              </w:rPr>
            </w:pPr>
            <w:r w:rsidRPr="3C40970E">
              <w:rPr>
                <w:rFonts w:ascii="Arial" w:hAnsi="Arial" w:cs="Arial"/>
                <w:sz w:val="24"/>
                <w:szCs w:val="24"/>
              </w:rPr>
              <w:t>x</w:t>
            </w:r>
          </w:p>
        </w:tc>
        <w:tc>
          <w:tcPr>
            <w:tcW w:w="1641" w:type="dxa"/>
            <w:vAlign w:val="center"/>
          </w:tcPr>
          <w:p w14:paraId="6D653271" w14:textId="77777777" w:rsidR="00D45075" w:rsidRPr="00F176D3" w:rsidRDefault="00D45075" w:rsidP="3C40970E">
            <w:pPr>
              <w:jc w:val="center"/>
              <w:rPr>
                <w:rFonts w:ascii="Arial" w:hAnsi="Arial" w:cs="Arial"/>
                <w:sz w:val="24"/>
                <w:szCs w:val="24"/>
              </w:rPr>
            </w:pPr>
          </w:p>
        </w:tc>
      </w:tr>
      <w:tr w:rsidR="00D45075" w:rsidRPr="00F176D3" w14:paraId="6E1ECADE" w14:textId="77777777" w:rsidTr="3C40970E">
        <w:trPr>
          <w:trHeight w:val="284"/>
          <w:tblCellSpacing w:w="20" w:type="dxa"/>
        </w:trPr>
        <w:tc>
          <w:tcPr>
            <w:tcW w:w="5595" w:type="dxa"/>
          </w:tcPr>
          <w:p w14:paraId="41C868FF" w14:textId="3D4EA046" w:rsidR="3C40970E" w:rsidRDefault="3C40970E" w:rsidP="3C40970E">
            <w:pPr>
              <w:spacing w:after="0"/>
            </w:pPr>
            <w:r w:rsidRPr="3C40970E">
              <w:rPr>
                <w:rFonts w:ascii="Arial" w:eastAsia="Arial" w:hAnsi="Arial" w:cs="Arial"/>
                <w:color w:val="000000" w:themeColor="text1"/>
                <w:sz w:val="24"/>
                <w:szCs w:val="24"/>
              </w:rPr>
              <w:t>Innovative: Uses initiative, contributes to and implements new progressive processes or projects that will improve service delivery.</w:t>
            </w:r>
          </w:p>
        </w:tc>
        <w:tc>
          <w:tcPr>
            <w:tcW w:w="1661" w:type="dxa"/>
            <w:vAlign w:val="center"/>
          </w:tcPr>
          <w:p w14:paraId="1C87AA8F" w14:textId="146882D9" w:rsidR="00D45075" w:rsidRPr="00F176D3" w:rsidRDefault="3070EFC3" w:rsidP="3C40970E">
            <w:pPr>
              <w:jc w:val="center"/>
              <w:rPr>
                <w:rFonts w:ascii="Arial" w:hAnsi="Arial" w:cs="Arial"/>
                <w:sz w:val="24"/>
                <w:szCs w:val="24"/>
              </w:rPr>
            </w:pPr>
            <w:r w:rsidRPr="3C40970E">
              <w:rPr>
                <w:rFonts w:ascii="Arial" w:hAnsi="Arial" w:cs="Arial"/>
                <w:sz w:val="24"/>
                <w:szCs w:val="24"/>
              </w:rPr>
              <w:t>x</w:t>
            </w:r>
          </w:p>
        </w:tc>
        <w:tc>
          <w:tcPr>
            <w:tcW w:w="1641" w:type="dxa"/>
            <w:vAlign w:val="center"/>
          </w:tcPr>
          <w:p w14:paraId="1BA6EEAB" w14:textId="77777777" w:rsidR="00D45075" w:rsidRPr="00F176D3" w:rsidRDefault="00D45075" w:rsidP="3C40970E">
            <w:pPr>
              <w:jc w:val="center"/>
              <w:rPr>
                <w:rFonts w:ascii="Arial" w:hAnsi="Arial" w:cs="Arial"/>
                <w:sz w:val="24"/>
                <w:szCs w:val="24"/>
              </w:rPr>
            </w:pPr>
          </w:p>
        </w:tc>
      </w:tr>
      <w:tr w:rsidR="00D45075" w:rsidRPr="00F176D3" w14:paraId="21282AC6" w14:textId="77777777" w:rsidTr="3C40970E">
        <w:trPr>
          <w:trHeight w:val="284"/>
          <w:tblCellSpacing w:w="20" w:type="dxa"/>
        </w:trPr>
        <w:tc>
          <w:tcPr>
            <w:tcW w:w="5595" w:type="dxa"/>
          </w:tcPr>
          <w:p w14:paraId="7541B291" w14:textId="31CADE43" w:rsidR="3C40970E" w:rsidRDefault="3C40970E" w:rsidP="3C40970E">
            <w:pPr>
              <w:spacing w:after="0"/>
            </w:pPr>
            <w:r w:rsidRPr="3C40970E">
              <w:rPr>
                <w:rFonts w:ascii="Arial" w:eastAsia="Arial" w:hAnsi="Arial" w:cs="Arial"/>
                <w:color w:val="000000" w:themeColor="text1"/>
                <w:sz w:val="24"/>
                <w:szCs w:val="24"/>
              </w:rPr>
              <w:t>Transparency: Openly and honestly conveys information as they know it.</w:t>
            </w:r>
          </w:p>
        </w:tc>
        <w:tc>
          <w:tcPr>
            <w:tcW w:w="1661" w:type="dxa"/>
            <w:vAlign w:val="center"/>
          </w:tcPr>
          <w:p w14:paraId="3FAAD338" w14:textId="31BDCAF6" w:rsidR="00D45075" w:rsidRPr="00F176D3" w:rsidRDefault="51E8E4F6" w:rsidP="3C40970E">
            <w:pPr>
              <w:jc w:val="center"/>
              <w:rPr>
                <w:rFonts w:ascii="Arial" w:hAnsi="Arial" w:cs="Arial"/>
                <w:sz w:val="24"/>
                <w:szCs w:val="24"/>
              </w:rPr>
            </w:pPr>
            <w:r w:rsidRPr="3C40970E">
              <w:rPr>
                <w:rFonts w:ascii="Arial" w:hAnsi="Arial" w:cs="Arial"/>
                <w:sz w:val="24"/>
                <w:szCs w:val="24"/>
              </w:rPr>
              <w:t>x</w:t>
            </w:r>
          </w:p>
        </w:tc>
        <w:tc>
          <w:tcPr>
            <w:tcW w:w="1641" w:type="dxa"/>
            <w:vAlign w:val="center"/>
          </w:tcPr>
          <w:p w14:paraId="1775E6E9" w14:textId="77777777" w:rsidR="00D45075" w:rsidRPr="00F176D3" w:rsidRDefault="00D45075" w:rsidP="3C40970E">
            <w:pPr>
              <w:jc w:val="center"/>
              <w:rPr>
                <w:rFonts w:ascii="Arial" w:hAnsi="Arial" w:cs="Arial"/>
                <w:sz w:val="24"/>
                <w:szCs w:val="24"/>
              </w:rPr>
            </w:pPr>
          </w:p>
        </w:tc>
      </w:tr>
      <w:tr w:rsidR="3C40970E" w14:paraId="0C45D000" w14:textId="77777777" w:rsidTr="3C40970E">
        <w:trPr>
          <w:trHeight w:val="300"/>
          <w:tblCellSpacing w:w="20" w:type="dxa"/>
        </w:trPr>
        <w:tc>
          <w:tcPr>
            <w:tcW w:w="5655" w:type="dxa"/>
          </w:tcPr>
          <w:p w14:paraId="3760657B" w14:textId="3B1D9E43"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Approachability: Maintains visibility by regularly talking and interacting with colleagues.</w:t>
            </w:r>
          </w:p>
        </w:tc>
        <w:tc>
          <w:tcPr>
            <w:tcW w:w="1701" w:type="dxa"/>
            <w:vAlign w:val="center"/>
          </w:tcPr>
          <w:p w14:paraId="478CACCD" w14:textId="5A349F22" w:rsidR="3C40970E" w:rsidRDefault="3C40970E" w:rsidP="3C40970E">
            <w:pPr>
              <w:jc w:val="center"/>
              <w:rPr>
                <w:rFonts w:ascii="Arial" w:eastAsia="Arial" w:hAnsi="Arial" w:cs="Arial"/>
                <w:sz w:val="24"/>
                <w:szCs w:val="24"/>
              </w:rPr>
            </w:pPr>
          </w:p>
        </w:tc>
        <w:tc>
          <w:tcPr>
            <w:tcW w:w="1701" w:type="dxa"/>
            <w:vAlign w:val="center"/>
          </w:tcPr>
          <w:p w14:paraId="1D468602" w14:textId="5EC46C09" w:rsidR="3C40970E" w:rsidRDefault="3C40970E" w:rsidP="3C40970E">
            <w:pPr>
              <w:jc w:val="center"/>
              <w:rPr>
                <w:rFonts w:ascii="Arial" w:eastAsia="Arial" w:hAnsi="Arial" w:cs="Arial"/>
                <w:sz w:val="24"/>
                <w:szCs w:val="24"/>
              </w:rPr>
            </w:pPr>
          </w:p>
        </w:tc>
      </w:tr>
      <w:tr w:rsidR="00D45075" w:rsidRPr="00F176D3" w14:paraId="210276EA" w14:textId="77777777" w:rsidTr="3C40970E">
        <w:trPr>
          <w:trHeight w:val="284"/>
          <w:tblCellSpacing w:w="20" w:type="dxa"/>
        </w:trPr>
        <w:tc>
          <w:tcPr>
            <w:tcW w:w="8977" w:type="dxa"/>
            <w:gridSpan w:val="3"/>
            <w:shd w:val="clear" w:color="auto" w:fill="4472C4" w:themeFill="accent5"/>
            <w:vAlign w:val="center"/>
          </w:tcPr>
          <w:p w14:paraId="73B92662" w14:textId="6F5964BC" w:rsidR="00D45075" w:rsidRDefault="1A9ADD97" w:rsidP="3C40970E">
            <w:pPr>
              <w:jc w:val="center"/>
              <w:rPr>
                <w:rFonts w:ascii="Arial" w:eastAsia="Arial" w:hAnsi="Arial" w:cs="Arial"/>
                <w:b/>
                <w:bCs/>
                <w:sz w:val="24"/>
                <w:szCs w:val="24"/>
              </w:rPr>
            </w:pPr>
            <w:r w:rsidRPr="3C40970E">
              <w:rPr>
                <w:rFonts w:ascii="Arial" w:eastAsia="Arial" w:hAnsi="Arial" w:cs="Arial"/>
                <w:b/>
                <w:bCs/>
                <w:sz w:val="24"/>
                <w:szCs w:val="24"/>
              </w:rPr>
              <w:t>Competencies</w:t>
            </w:r>
          </w:p>
        </w:tc>
      </w:tr>
      <w:tr w:rsidR="00E87520" w:rsidRPr="00F176D3" w14:paraId="5519BE28" w14:textId="77777777" w:rsidTr="3C40970E">
        <w:trPr>
          <w:trHeight w:val="284"/>
          <w:tblCellSpacing w:w="20" w:type="dxa"/>
        </w:trPr>
        <w:tc>
          <w:tcPr>
            <w:tcW w:w="5595" w:type="dxa"/>
          </w:tcPr>
          <w:p w14:paraId="2040F068" w14:textId="04847CB9" w:rsidR="61DCD175" w:rsidRDefault="61DCD175"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Comm</w:t>
            </w:r>
            <w:r w:rsidR="008106E6">
              <w:rPr>
                <w:rFonts w:ascii="Arial" w:eastAsia="Arial" w:hAnsi="Arial" w:cs="Arial"/>
                <w:color w:val="000000" w:themeColor="text1"/>
                <w:sz w:val="24"/>
                <w:szCs w:val="24"/>
              </w:rPr>
              <w:t>u</w:t>
            </w:r>
            <w:r w:rsidRPr="3C40970E">
              <w:rPr>
                <w:rFonts w:ascii="Arial" w:eastAsia="Arial" w:hAnsi="Arial" w:cs="Arial"/>
                <w:color w:val="000000" w:themeColor="text1"/>
                <w:sz w:val="24"/>
                <w:szCs w:val="24"/>
              </w:rPr>
              <w:t>nication</w:t>
            </w:r>
            <w:r w:rsidR="3C40970E" w:rsidRPr="3C40970E">
              <w:rPr>
                <w:rFonts w:ascii="Arial" w:eastAsia="Arial" w:hAnsi="Arial" w:cs="Arial"/>
                <w:color w:val="000000" w:themeColor="text1"/>
                <w:sz w:val="24"/>
                <w:szCs w:val="24"/>
              </w:rPr>
              <w:t xml:space="preserve"> (written/oral): Able to communicate (sometimes contentious matters) clearly, appropriately and respectfully at all levels.</w:t>
            </w:r>
          </w:p>
        </w:tc>
        <w:tc>
          <w:tcPr>
            <w:tcW w:w="1661" w:type="dxa"/>
            <w:vAlign w:val="center"/>
          </w:tcPr>
          <w:p w14:paraId="3639E953" w14:textId="6679B8F4" w:rsidR="00E87520" w:rsidRPr="00F176D3" w:rsidRDefault="0343E290" w:rsidP="3C40970E">
            <w:pPr>
              <w:jc w:val="center"/>
              <w:rPr>
                <w:rFonts w:ascii="Arial" w:eastAsia="Arial" w:hAnsi="Arial" w:cs="Arial"/>
                <w:sz w:val="24"/>
                <w:szCs w:val="24"/>
              </w:rPr>
            </w:pPr>
            <w:r w:rsidRPr="3C40970E">
              <w:rPr>
                <w:rFonts w:ascii="Arial" w:eastAsia="Arial" w:hAnsi="Arial" w:cs="Arial"/>
                <w:sz w:val="24"/>
                <w:szCs w:val="24"/>
              </w:rPr>
              <w:t>x</w:t>
            </w:r>
          </w:p>
        </w:tc>
        <w:tc>
          <w:tcPr>
            <w:tcW w:w="1641" w:type="dxa"/>
            <w:vAlign w:val="center"/>
          </w:tcPr>
          <w:p w14:paraId="66B8E420" w14:textId="77777777" w:rsidR="00E87520" w:rsidRPr="00F176D3" w:rsidRDefault="00E87520" w:rsidP="3C40970E">
            <w:pPr>
              <w:jc w:val="center"/>
              <w:rPr>
                <w:rFonts w:ascii="Arial" w:eastAsia="Arial" w:hAnsi="Arial" w:cs="Arial"/>
                <w:sz w:val="24"/>
                <w:szCs w:val="24"/>
              </w:rPr>
            </w:pPr>
          </w:p>
        </w:tc>
      </w:tr>
      <w:tr w:rsidR="00D75FDE" w:rsidRPr="00F176D3" w14:paraId="1CBBA78C" w14:textId="77777777" w:rsidTr="3C40970E">
        <w:trPr>
          <w:trHeight w:val="284"/>
          <w:tblCellSpacing w:w="20" w:type="dxa"/>
        </w:trPr>
        <w:tc>
          <w:tcPr>
            <w:tcW w:w="5595" w:type="dxa"/>
          </w:tcPr>
          <w:p w14:paraId="6490D224" w14:textId="652B159E"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Customer focus: Able to gain insight into customer needs to build and deliver solutions that meet expectations and maintain effective relationships.</w:t>
            </w:r>
          </w:p>
        </w:tc>
        <w:tc>
          <w:tcPr>
            <w:tcW w:w="1661" w:type="dxa"/>
            <w:vAlign w:val="center"/>
          </w:tcPr>
          <w:p w14:paraId="210428F3" w14:textId="7E1F3807" w:rsidR="00D75FDE" w:rsidRPr="00F176D3" w:rsidRDefault="2D96C182" w:rsidP="3C40970E">
            <w:pPr>
              <w:jc w:val="center"/>
              <w:rPr>
                <w:rFonts w:ascii="Arial" w:eastAsia="Arial" w:hAnsi="Arial" w:cs="Arial"/>
                <w:sz w:val="24"/>
                <w:szCs w:val="24"/>
              </w:rPr>
            </w:pPr>
            <w:r w:rsidRPr="3C40970E">
              <w:rPr>
                <w:rFonts w:ascii="Arial" w:eastAsia="Arial" w:hAnsi="Arial" w:cs="Arial"/>
                <w:sz w:val="24"/>
                <w:szCs w:val="24"/>
              </w:rPr>
              <w:t>x</w:t>
            </w:r>
          </w:p>
        </w:tc>
        <w:tc>
          <w:tcPr>
            <w:tcW w:w="1641" w:type="dxa"/>
            <w:vAlign w:val="center"/>
          </w:tcPr>
          <w:p w14:paraId="37A3A9F3" w14:textId="77777777" w:rsidR="00D75FDE" w:rsidRPr="00F176D3" w:rsidRDefault="00D75FDE" w:rsidP="3C40970E">
            <w:pPr>
              <w:jc w:val="center"/>
              <w:rPr>
                <w:rFonts w:ascii="Arial" w:eastAsia="Arial" w:hAnsi="Arial" w:cs="Arial"/>
                <w:sz w:val="24"/>
                <w:szCs w:val="24"/>
              </w:rPr>
            </w:pPr>
          </w:p>
        </w:tc>
      </w:tr>
      <w:tr w:rsidR="00D75FDE" w:rsidRPr="00F176D3" w14:paraId="2F1C48EE" w14:textId="77777777" w:rsidTr="3C40970E">
        <w:trPr>
          <w:trHeight w:val="284"/>
          <w:tblCellSpacing w:w="20" w:type="dxa"/>
        </w:trPr>
        <w:tc>
          <w:tcPr>
            <w:tcW w:w="5595" w:type="dxa"/>
          </w:tcPr>
          <w:p w14:paraId="1BA523A8" w14:textId="7E9ACF66"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Industry knowledge: Actively seeks out best practice and CPD to understand issues related to the department, sector and profession to make informed decisions.</w:t>
            </w:r>
          </w:p>
        </w:tc>
        <w:tc>
          <w:tcPr>
            <w:tcW w:w="1661" w:type="dxa"/>
            <w:vAlign w:val="center"/>
          </w:tcPr>
          <w:p w14:paraId="5494CC6A" w14:textId="3ED3E087" w:rsidR="00D75FDE" w:rsidRPr="00F176D3" w:rsidRDefault="5DD7C2BE" w:rsidP="3C40970E">
            <w:pPr>
              <w:jc w:val="center"/>
              <w:rPr>
                <w:rFonts w:ascii="Arial" w:eastAsia="Arial" w:hAnsi="Arial" w:cs="Arial"/>
                <w:sz w:val="24"/>
                <w:szCs w:val="24"/>
              </w:rPr>
            </w:pPr>
            <w:r w:rsidRPr="3C40970E">
              <w:rPr>
                <w:rFonts w:ascii="Arial" w:eastAsia="Arial" w:hAnsi="Arial" w:cs="Arial"/>
                <w:sz w:val="24"/>
                <w:szCs w:val="24"/>
              </w:rPr>
              <w:t>x</w:t>
            </w:r>
          </w:p>
        </w:tc>
        <w:tc>
          <w:tcPr>
            <w:tcW w:w="1641" w:type="dxa"/>
            <w:vAlign w:val="center"/>
          </w:tcPr>
          <w:p w14:paraId="6B72D32D" w14:textId="77777777" w:rsidR="00D75FDE" w:rsidRPr="00F176D3" w:rsidRDefault="00D75FDE" w:rsidP="3C40970E">
            <w:pPr>
              <w:jc w:val="center"/>
              <w:rPr>
                <w:rFonts w:ascii="Arial" w:eastAsia="Arial" w:hAnsi="Arial" w:cs="Arial"/>
                <w:sz w:val="24"/>
                <w:szCs w:val="24"/>
              </w:rPr>
            </w:pPr>
          </w:p>
        </w:tc>
      </w:tr>
      <w:tr w:rsidR="00D75FDE" w:rsidRPr="00F176D3" w14:paraId="52C9E30F" w14:textId="77777777" w:rsidTr="3C40970E">
        <w:trPr>
          <w:trHeight w:val="284"/>
          <w:tblCellSpacing w:w="20" w:type="dxa"/>
        </w:trPr>
        <w:tc>
          <w:tcPr>
            <w:tcW w:w="5595" w:type="dxa"/>
          </w:tcPr>
          <w:p w14:paraId="268F78C2" w14:textId="4712F916"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Organisati</w:t>
            </w:r>
            <w:r w:rsidR="7B5FFFA7" w:rsidRPr="3C40970E">
              <w:rPr>
                <w:rFonts w:ascii="Arial" w:eastAsia="Arial" w:hAnsi="Arial" w:cs="Arial"/>
                <w:color w:val="000000" w:themeColor="text1"/>
                <w:sz w:val="24"/>
                <w:szCs w:val="24"/>
              </w:rPr>
              <w:t>o</w:t>
            </w:r>
            <w:r w:rsidRPr="3C40970E">
              <w:rPr>
                <w:rFonts w:ascii="Arial" w:eastAsia="Arial" w:hAnsi="Arial" w:cs="Arial"/>
                <w:color w:val="000000" w:themeColor="text1"/>
                <w:sz w:val="24"/>
                <w:szCs w:val="24"/>
              </w:rPr>
              <w:t>nally aware: Understands the general functions of the council, the political environment and the impact of decisions on other areas of the council.</w:t>
            </w:r>
          </w:p>
        </w:tc>
        <w:tc>
          <w:tcPr>
            <w:tcW w:w="1661" w:type="dxa"/>
            <w:vAlign w:val="center"/>
          </w:tcPr>
          <w:p w14:paraId="423D3F38" w14:textId="2B6D33BD" w:rsidR="00D75FDE" w:rsidRPr="00F176D3" w:rsidRDefault="6F71B3C5" w:rsidP="3C40970E">
            <w:pPr>
              <w:jc w:val="center"/>
              <w:rPr>
                <w:rFonts w:ascii="Arial" w:eastAsia="Arial" w:hAnsi="Arial" w:cs="Arial"/>
                <w:sz w:val="24"/>
                <w:szCs w:val="24"/>
              </w:rPr>
            </w:pPr>
            <w:r w:rsidRPr="3C40970E">
              <w:rPr>
                <w:rFonts w:ascii="Arial" w:eastAsia="Arial" w:hAnsi="Arial" w:cs="Arial"/>
                <w:sz w:val="24"/>
                <w:szCs w:val="24"/>
              </w:rPr>
              <w:t>x</w:t>
            </w:r>
          </w:p>
        </w:tc>
        <w:tc>
          <w:tcPr>
            <w:tcW w:w="1641" w:type="dxa"/>
            <w:vAlign w:val="center"/>
          </w:tcPr>
          <w:p w14:paraId="42AF1BCA" w14:textId="77777777" w:rsidR="00D75FDE" w:rsidRPr="00F176D3" w:rsidRDefault="00D75FDE" w:rsidP="3C40970E">
            <w:pPr>
              <w:jc w:val="center"/>
              <w:rPr>
                <w:rFonts w:ascii="Arial" w:eastAsia="Arial" w:hAnsi="Arial" w:cs="Arial"/>
                <w:sz w:val="24"/>
                <w:szCs w:val="24"/>
              </w:rPr>
            </w:pPr>
          </w:p>
        </w:tc>
      </w:tr>
      <w:tr w:rsidR="00043EFA" w:rsidRPr="00F176D3" w14:paraId="70855650" w14:textId="77777777" w:rsidTr="3C40970E">
        <w:trPr>
          <w:trHeight w:val="284"/>
          <w:tblCellSpacing w:w="20" w:type="dxa"/>
        </w:trPr>
        <w:tc>
          <w:tcPr>
            <w:tcW w:w="5595" w:type="dxa"/>
          </w:tcPr>
          <w:p w14:paraId="78CE1805" w14:textId="03862AA8"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lastRenderedPageBreak/>
              <w:t>Organisation skills: Understands work of the wider team and feeds into supporting this alongside own work, making the best use of avai</w:t>
            </w:r>
            <w:r w:rsidR="089152E9" w:rsidRPr="3C40970E">
              <w:rPr>
                <w:rFonts w:ascii="Arial" w:eastAsia="Arial" w:hAnsi="Arial" w:cs="Arial"/>
                <w:color w:val="000000" w:themeColor="text1"/>
                <w:sz w:val="24"/>
                <w:szCs w:val="24"/>
              </w:rPr>
              <w:t>l</w:t>
            </w:r>
            <w:r w:rsidRPr="3C40970E">
              <w:rPr>
                <w:rFonts w:ascii="Arial" w:eastAsia="Arial" w:hAnsi="Arial" w:cs="Arial"/>
                <w:color w:val="000000" w:themeColor="text1"/>
                <w:sz w:val="24"/>
                <w:szCs w:val="24"/>
              </w:rPr>
              <w:t>able resources.</w:t>
            </w:r>
          </w:p>
        </w:tc>
        <w:tc>
          <w:tcPr>
            <w:tcW w:w="1661" w:type="dxa"/>
            <w:vAlign w:val="center"/>
          </w:tcPr>
          <w:p w14:paraId="2B933534" w14:textId="3BB33844" w:rsidR="00043EFA" w:rsidRPr="00F176D3" w:rsidRDefault="49564CC0" w:rsidP="3C40970E">
            <w:pPr>
              <w:jc w:val="center"/>
              <w:rPr>
                <w:rFonts w:ascii="Arial" w:eastAsia="Arial" w:hAnsi="Arial" w:cs="Arial"/>
                <w:sz w:val="24"/>
                <w:szCs w:val="24"/>
              </w:rPr>
            </w:pPr>
            <w:r w:rsidRPr="3C40970E">
              <w:rPr>
                <w:rFonts w:ascii="Arial" w:eastAsia="Arial" w:hAnsi="Arial" w:cs="Arial"/>
                <w:sz w:val="24"/>
                <w:szCs w:val="24"/>
              </w:rPr>
              <w:t>x</w:t>
            </w:r>
          </w:p>
        </w:tc>
        <w:tc>
          <w:tcPr>
            <w:tcW w:w="1641" w:type="dxa"/>
            <w:vAlign w:val="center"/>
          </w:tcPr>
          <w:p w14:paraId="496CDDC9" w14:textId="77777777" w:rsidR="00043EFA" w:rsidRPr="00F176D3" w:rsidRDefault="00043EFA" w:rsidP="3C40970E">
            <w:pPr>
              <w:jc w:val="center"/>
              <w:rPr>
                <w:rFonts w:ascii="Arial" w:eastAsia="Arial" w:hAnsi="Arial" w:cs="Arial"/>
                <w:sz w:val="24"/>
                <w:szCs w:val="24"/>
              </w:rPr>
            </w:pPr>
          </w:p>
        </w:tc>
      </w:tr>
      <w:tr w:rsidR="00043EFA" w:rsidRPr="00F176D3" w14:paraId="324F235E" w14:textId="77777777" w:rsidTr="3C40970E">
        <w:trPr>
          <w:trHeight w:val="284"/>
          <w:tblCellSpacing w:w="20" w:type="dxa"/>
        </w:trPr>
        <w:tc>
          <w:tcPr>
            <w:tcW w:w="5595" w:type="dxa"/>
          </w:tcPr>
          <w:p w14:paraId="511221B8" w14:textId="0DED5E00"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 xml:space="preserve">Problem solving: Able to </w:t>
            </w:r>
            <w:r w:rsidR="024409DB" w:rsidRPr="3C40970E">
              <w:rPr>
                <w:rFonts w:ascii="Arial" w:eastAsia="Arial" w:hAnsi="Arial" w:cs="Arial"/>
                <w:color w:val="000000" w:themeColor="text1"/>
                <w:sz w:val="24"/>
                <w:szCs w:val="24"/>
              </w:rPr>
              <w:t>identify</w:t>
            </w:r>
            <w:r w:rsidRPr="3C40970E">
              <w:rPr>
                <w:rFonts w:ascii="Arial" w:eastAsia="Arial" w:hAnsi="Arial" w:cs="Arial"/>
                <w:color w:val="000000" w:themeColor="text1"/>
                <w:sz w:val="24"/>
                <w:szCs w:val="24"/>
              </w:rPr>
              <w:t xml:space="preserve"> internal/external issues, consider solutions and implement to support objectives.</w:t>
            </w:r>
          </w:p>
        </w:tc>
        <w:tc>
          <w:tcPr>
            <w:tcW w:w="1661" w:type="dxa"/>
            <w:vAlign w:val="center"/>
          </w:tcPr>
          <w:p w14:paraId="3CF92757" w14:textId="1EE83DC9" w:rsidR="00043EFA" w:rsidRPr="00F176D3" w:rsidRDefault="39144B86" w:rsidP="3C40970E">
            <w:pPr>
              <w:jc w:val="center"/>
              <w:rPr>
                <w:rFonts w:ascii="Arial" w:eastAsia="Arial" w:hAnsi="Arial" w:cs="Arial"/>
                <w:sz w:val="24"/>
                <w:szCs w:val="24"/>
              </w:rPr>
            </w:pPr>
            <w:r w:rsidRPr="3C40970E">
              <w:rPr>
                <w:rFonts w:ascii="Arial" w:eastAsia="Arial" w:hAnsi="Arial" w:cs="Arial"/>
                <w:sz w:val="24"/>
                <w:szCs w:val="24"/>
              </w:rPr>
              <w:t>x</w:t>
            </w:r>
          </w:p>
        </w:tc>
        <w:tc>
          <w:tcPr>
            <w:tcW w:w="1641" w:type="dxa"/>
            <w:vAlign w:val="center"/>
          </w:tcPr>
          <w:p w14:paraId="3D66F844" w14:textId="77777777" w:rsidR="00043EFA" w:rsidRPr="00F176D3" w:rsidRDefault="00043EFA" w:rsidP="3C40970E">
            <w:pPr>
              <w:jc w:val="center"/>
              <w:rPr>
                <w:rFonts w:ascii="Arial" w:eastAsia="Arial" w:hAnsi="Arial" w:cs="Arial"/>
                <w:sz w:val="24"/>
                <w:szCs w:val="24"/>
              </w:rPr>
            </w:pPr>
          </w:p>
        </w:tc>
      </w:tr>
      <w:tr w:rsidR="3C40970E" w14:paraId="20C43602" w14:textId="77777777" w:rsidTr="3C40970E">
        <w:trPr>
          <w:trHeight w:val="300"/>
          <w:tblCellSpacing w:w="20" w:type="dxa"/>
        </w:trPr>
        <w:tc>
          <w:tcPr>
            <w:tcW w:w="5655" w:type="dxa"/>
          </w:tcPr>
          <w:p w14:paraId="3B2FF4DE" w14:textId="7BAE2570"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Recognition: Gives praise and credit to others in a way that encou</w:t>
            </w:r>
            <w:r w:rsidR="0A6567C4" w:rsidRPr="3C40970E">
              <w:rPr>
                <w:rFonts w:ascii="Arial" w:eastAsia="Arial" w:hAnsi="Arial" w:cs="Arial"/>
                <w:color w:val="000000" w:themeColor="text1"/>
                <w:sz w:val="24"/>
                <w:szCs w:val="24"/>
              </w:rPr>
              <w:t>r</w:t>
            </w:r>
            <w:r w:rsidRPr="3C40970E">
              <w:rPr>
                <w:rFonts w:ascii="Arial" w:eastAsia="Arial" w:hAnsi="Arial" w:cs="Arial"/>
                <w:color w:val="000000" w:themeColor="text1"/>
                <w:sz w:val="24"/>
                <w:szCs w:val="24"/>
              </w:rPr>
              <w:t>ages, supports and motivates.</w:t>
            </w:r>
          </w:p>
        </w:tc>
        <w:tc>
          <w:tcPr>
            <w:tcW w:w="1701" w:type="dxa"/>
            <w:vAlign w:val="center"/>
          </w:tcPr>
          <w:p w14:paraId="55D6BA95" w14:textId="78272D9B" w:rsidR="6E55B50C" w:rsidRDefault="6E55B50C" w:rsidP="3C40970E">
            <w:pPr>
              <w:jc w:val="center"/>
              <w:rPr>
                <w:rFonts w:ascii="Arial" w:eastAsia="Arial" w:hAnsi="Arial" w:cs="Arial"/>
                <w:sz w:val="24"/>
                <w:szCs w:val="24"/>
              </w:rPr>
            </w:pPr>
            <w:r w:rsidRPr="3C40970E">
              <w:rPr>
                <w:rFonts w:ascii="Arial" w:eastAsia="Arial" w:hAnsi="Arial" w:cs="Arial"/>
                <w:sz w:val="24"/>
                <w:szCs w:val="24"/>
              </w:rPr>
              <w:t>x</w:t>
            </w:r>
          </w:p>
        </w:tc>
        <w:tc>
          <w:tcPr>
            <w:tcW w:w="1701" w:type="dxa"/>
            <w:vAlign w:val="center"/>
          </w:tcPr>
          <w:p w14:paraId="67C4B8DA" w14:textId="7C2692B3" w:rsidR="3C40970E" w:rsidRDefault="3C40970E" w:rsidP="3C40970E">
            <w:pPr>
              <w:jc w:val="center"/>
              <w:rPr>
                <w:rFonts w:ascii="Arial" w:eastAsia="Arial" w:hAnsi="Arial" w:cs="Arial"/>
                <w:sz w:val="24"/>
                <w:szCs w:val="24"/>
              </w:rPr>
            </w:pPr>
          </w:p>
        </w:tc>
      </w:tr>
      <w:tr w:rsidR="00D75FDE" w:rsidRPr="00F176D3" w14:paraId="1B9BB7C4" w14:textId="77777777" w:rsidTr="3C40970E">
        <w:trPr>
          <w:trHeight w:val="284"/>
          <w:tblCellSpacing w:w="20" w:type="dxa"/>
        </w:trPr>
        <w:tc>
          <w:tcPr>
            <w:tcW w:w="8977" w:type="dxa"/>
            <w:gridSpan w:val="3"/>
            <w:shd w:val="clear" w:color="auto" w:fill="0070C0"/>
            <w:vAlign w:val="center"/>
          </w:tcPr>
          <w:p w14:paraId="40002BD6" w14:textId="2094A068" w:rsidR="00D75FDE" w:rsidRPr="00F176D3" w:rsidRDefault="00456740" w:rsidP="3C40970E">
            <w:pPr>
              <w:jc w:val="center"/>
              <w:rPr>
                <w:rFonts w:ascii="Arial" w:hAnsi="Arial" w:cs="Arial"/>
                <w:sz w:val="24"/>
                <w:szCs w:val="24"/>
              </w:rPr>
            </w:pPr>
            <w:r w:rsidRPr="3C40970E">
              <w:rPr>
                <w:rFonts w:ascii="Arial" w:hAnsi="Arial" w:cs="Arial"/>
                <w:b/>
                <w:bCs/>
                <w:sz w:val="24"/>
                <w:szCs w:val="24"/>
              </w:rPr>
              <w:t xml:space="preserve">Other </w:t>
            </w:r>
          </w:p>
        </w:tc>
      </w:tr>
      <w:tr w:rsidR="00E87520" w:rsidRPr="00F176D3" w14:paraId="279C0592" w14:textId="77777777" w:rsidTr="3C40970E">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vAlign w:val="center"/>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vAlign w:val="center"/>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3C40970E">
        <w:trPr>
          <w:trHeight w:val="284"/>
          <w:tblCellSpacing w:w="20" w:type="dxa"/>
        </w:trPr>
        <w:tc>
          <w:tcPr>
            <w:tcW w:w="5595" w:type="dxa"/>
          </w:tcPr>
          <w:p w14:paraId="26E29E1B" w14:textId="1AB458F3" w:rsidR="00E87520" w:rsidRPr="001121D6" w:rsidRDefault="001121D6" w:rsidP="4E87CC92">
            <w:pPr>
              <w:pStyle w:val="TableText"/>
              <w:jc w:val="left"/>
              <w:rPr>
                <w:rFonts w:ascii="Arial" w:hAnsi="Arial" w:cs="Arial"/>
              </w:rPr>
            </w:pPr>
            <w:r w:rsidRPr="4E87CC92">
              <w:rPr>
                <w:rFonts w:ascii="Arial" w:hAnsi="Arial" w:cs="Arial"/>
                <w:color w:val="auto"/>
              </w:rPr>
              <w:t xml:space="preserve">Does this role require a </w:t>
            </w:r>
            <w:r w:rsidRPr="4E87CC92">
              <w:rPr>
                <w:rFonts w:ascii="Arial" w:hAnsi="Arial" w:cs="Arial"/>
                <w:b/>
                <w:bCs/>
                <w:color w:val="FF0000"/>
              </w:rPr>
              <w:t>Basic/Enhanced</w:t>
            </w:r>
            <w:r w:rsidRPr="4E87CC92">
              <w:rPr>
                <w:rFonts w:ascii="Arial" w:hAnsi="Arial" w:cs="Arial"/>
                <w:color w:val="FF0000"/>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vAlign w:val="center"/>
          </w:tcPr>
          <w:p w14:paraId="5ED8267B" w14:textId="5BCDE2D9" w:rsidR="00E87520" w:rsidRPr="00F176D3" w:rsidRDefault="008106E6" w:rsidP="3C40970E">
            <w:pPr>
              <w:jc w:val="center"/>
              <w:rPr>
                <w:rFonts w:ascii="Arial" w:hAnsi="Arial" w:cs="Arial"/>
                <w:sz w:val="24"/>
                <w:szCs w:val="24"/>
              </w:rPr>
            </w:pPr>
            <w:r>
              <w:rPr>
                <w:rFonts w:ascii="Arial" w:hAnsi="Arial" w:cs="Arial"/>
                <w:sz w:val="24"/>
                <w:szCs w:val="24"/>
              </w:rPr>
              <w:t>x</w:t>
            </w:r>
          </w:p>
        </w:tc>
        <w:tc>
          <w:tcPr>
            <w:tcW w:w="1641" w:type="dxa"/>
            <w:vAlign w:val="center"/>
          </w:tcPr>
          <w:p w14:paraId="25493120" w14:textId="6ED0D024" w:rsidR="00E87520" w:rsidRPr="00F176D3" w:rsidRDefault="00E87520" w:rsidP="3C40970E">
            <w:pPr>
              <w:jc w:val="center"/>
              <w:rPr>
                <w:rFonts w:ascii="Arial" w:hAnsi="Arial" w:cs="Arial"/>
                <w:sz w:val="24"/>
                <w:szCs w:val="24"/>
              </w:rPr>
            </w:pPr>
          </w:p>
        </w:tc>
      </w:tr>
      <w:tr w:rsidR="007B17A0" w:rsidRPr="00F176D3" w14:paraId="390C45CB" w14:textId="77777777" w:rsidTr="3C40970E">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vAlign w:val="center"/>
          </w:tcPr>
          <w:p w14:paraId="0EAA44DC" w14:textId="77777777" w:rsidR="007B17A0" w:rsidRPr="00F176D3" w:rsidRDefault="007B17A0" w:rsidP="3C40970E">
            <w:pPr>
              <w:jc w:val="center"/>
              <w:rPr>
                <w:rFonts w:ascii="Arial" w:hAnsi="Arial" w:cs="Arial"/>
                <w:sz w:val="24"/>
                <w:szCs w:val="24"/>
              </w:rPr>
            </w:pPr>
          </w:p>
        </w:tc>
        <w:tc>
          <w:tcPr>
            <w:tcW w:w="1641" w:type="dxa"/>
            <w:vAlign w:val="center"/>
          </w:tcPr>
          <w:p w14:paraId="352073EE" w14:textId="1ED150C4" w:rsidR="007B17A0" w:rsidRPr="00F176D3" w:rsidRDefault="5BF2CD67" w:rsidP="3C40970E">
            <w:pPr>
              <w:jc w:val="center"/>
              <w:rPr>
                <w:rFonts w:ascii="Arial" w:hAnsi="Arial" w:cs="Arial"/>
                <w:sz w:val="24"/>
                <w:szCs w:val="24"/>
              </w:rPr>
            </w:pPr>
            <w:r w:rsidRPr="3C40970E">
              <w:rPr>
                <w:rFonts w:ascii="Arial" w:hAnsi="Arial" w:cs="Arial"/>
                <w:sz w:val="24"/>
                <w:szCs w:val="24"/>
              </w:rPr>
              <w:t>x</w:t>
            </w:r>
          </w:p>
        </w:tc>
      </w:tr>
      <w:tr w:rsidR="00E87520" w:rsidRPr="00F176D3" w14:paraId="1DEA5D62" w14:textId="77777777" w:rsidTr="3C40970E">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vAlign w:val="center"/>
          </w:tcPr>
          <w:p w14:paraId="1EF8C4BB" w14:textId="197466E1" w:rsidR="00E87520" w:rsidRPr="00F176D3" w:rsidRDefault="00E87520" w:rsidP="3C40970E">
            <w:pPr>
              <w:jc w:val="center"/>
              <w:rPr>
                <w:rFonts w:ascii="Arial" w:hAnsi="Arial" w:cs="Arial"/>
                <w:sz w:val="24"/>
                <w:szCs w:val="24"/>
              </w:rPr>
            </w:pPr>
          </w:p>
        </w:tc>
        <w:tc>
          <w:tcPr>
            <w:tcW w:w="1641" w:type="dxa"/>
            <w:vAlign w:val="center"/>
          </w:tcPr>
          <w:p w14:paraId="489FF01B" w14:textId="699B6C90" w:rsidR="00E87520" w:rsidRPr="00F176D3" w:rsidRDefault="198D7244" w:rsidP="3C40970E">
            <w:pPr>
              <w:jc w:val="center"/>
              <w:rPr>
                <w:rFonts w:ascii="Arial" w:hAnsi="Arial" w:cs="Arial"/>
                <w:sz w:val="24"/>
                <w:szCs w:val="24"/>
              </w:rPr>
            </w:pPr>
            <w:r w:rsidRPr="3C40970E">
              <w:rPr>
                <w:rFonts w:ascii="Arial" w:hAnsi="Arial" w:cs="Arial"/>
                <w:sz w:val="24"/>
                <w:szCs w:val="24"/>
              </w:rPr>
              <w:t>x</w:t>
            </w:r>
          </w:p>
        </w:tc>
      </w:tr>
      <w:tr w:rsidR="001121D6" w:rsidRPr="00F176D3" w14:paraId="61713E29" w14:textId="77777777" w:rsidTr="3C40970E">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vAlign w:val="center"/>
          </w:tcPr>
          <w:p w14:paraId="412EAC5D" w14:textId="77777777" w:rsidR="001121D6" w:rsidRPr="00F176D3" w:rsidRDefault="001121D6" w:rsidP="3C40970E">
            <w:pPr>
              <w:jc w:val="center"/>
              <w:rPr>
                <w:rFonts w:ascii="Arial" w:hAnsi="Arial" w:cs="Arial"/>
                <w:sz w:val="24"/>
                <w:szCs w:val="24"/>
              </w:rPr>
            </w:pPr>
          </w:p>
        </w:tc>
        <w:tc>
          <w:tcPr>
            <w:tcW w:w="1641" w:type="dxa"/>
            <w:vAlign w:val="center"/>
          </w:tcPr>
          <w:p w14:paraId="3697324B" w14:textId="7ABC8DC9" w:rsidR="001121D6" w:rsidRPr="00F176D3" w:rsidRDefault="2AE4E097" w:rsidP="3C40970E">
            <w:pPr>
              <w:jc w:val="center"/>
              <w:rPr>
                <w:rFonts w:ascii="Arial" w:hAnsi="Arial" w:cs="Arial"/>
                <w:sz w:val="24"/>
                <w:szCs w:val="24"/>
              </w:rPr>
            </w:pPr>
            <w:r w:rsidRPr="3C40970E">
              <w:rPr>
                <w:rFonts w:ascii="Arial" w:hAnsi="Arial" w:cs="Arial"/>
                <w:sz w:val="24"/>
                <w:szCs w:val="24"/>
              </w:rPr>
              <w:t>x</w:t>
            </w:r>
          </w:p>
        </w:tc>
      </w:tr>
      <w:tr w:rsidR="001121D6" w:rsidRPr="00F176D3" w14:paraId="7A397C44" w14:textId="77777777" w:rsidTr="3C40970E">
        <w:trPr>
          <w:trHeight w:val="284"/>
          <w:tblCellSpacing w:w="20" w:type="dxa"/>
        </w:trPr>
        <w:tc>
          <w:tcPr>
            <w:tcW w:w="5595" w:type="dxa"/>
          </w:tcPr>
          <w:p w14:paraId="506A9FB5" w14:textId="7D41A651" w:rsidR="001121D6" w:rsidRPr="001121D6" w:rsidRDefault="13C1CEF3" w:rsidP="00856869">
            <w:pPr>
              <w:rPr>
                <w:rFonts w:ascii="Arial" w:hAnsi="Arial" w:cs="Arial"/>
                <w:sz w:val="24"/>
                <w:szCs w:val="24"/>
              </w:rPr>
            </w:pPr>
            <w:r w:rsidRPr="3C40970E">
              <w:rPr>
                <w:rFonts w:ascii="Arial" w:eastAsia="Times New Roman" w:hAnsi="Arial" w:cs="Arial"/>
                <w:sz w:val="24"/>
                <w:szCs w:val="24"/>
              </w:rPr>
              <w:t>Does this role require a driver’s license?</w:t>
            </w:r>
          </w:p>
        </w:tc>
        <w:tc>
          <w:tcPr>
            <w:tcW w:w="1661" w:type="dxa"/>
            <w:vAlign w:val="center"/>
          </w:tcPr>
          <w:p w14:paraId="257DC36A" w14:textId="2B85005D" w:rsidR="001121D6" w:rsidRPr="00F176D3" w:rsidRDefault="02337781" w:rsidP="3C40970E">
            <w:pPr>
              <w:jc w:val="center"/>
              <w:rPr>
                <w:rFonts w:ascii="Arial" w:hAnsi="Arial" w:cs="Arial"/>
                <w:sz w:val="24"/>
                <w:szCs w:val="24"/>
              </w:rPr>
            </w:pPr>
            <w:r w:rsidRPr="3C40970E">
              <w:rPr>
                <w:rFonts w:ascii="Arial" w:hAnsi="Arial" w:cs="Arial"/>
                <w:sz w:val="24"/>
                <w:szCs w:val="24"/>
              </w:rPr>
              <w:t>x</w:t>
            </w:r>
          </w:p>
        </w:tc>
        <w:tc>
          <w:tcPr>
            <w:tcW w:w="1641" w:type="dxa"/>
            <w:vAlign w:val="center"/>
          </w:tcPr>
          <w:p w14:paraId="64BE791F" w14:textId="77777777" w:rsidR="001121D6" w:rsidRPr="00F176D3" w:rsidRDefault="001121D6" w:rsidP="3C40970E">
            <w:pPr>
              <w:jc w:val="center"/>
              <w:rPr>
                <w:rFonts w:ascii="Arial" w:hAnsi="Arial" w:cs="Arial"/>
                <w:sz w:val="24"/>
                <w:szCs w:val="24"/>
              </w:rPr>
            </w:pPr>
          </w:p>
        </w:tc>
      </w:tr>
      <w:tr w:rsidR="001121D6" w:rsidRPr="00F176D3" w14:paraId="7ED406F3" w14:textId="77777777" w:rsidTr="3C40970E">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vAlign w:val="center"/>
          </w:tcPr>
          <w:p w14:paraId="10525628" w14:textId="77777777" w:rsidR="001121D6" w:rsidRPr="00F176D3" w:rsidRDefault="001121D6" w:rsidP="3C40970E">
            <w:pPr>
              <w:jc w:val="center"/>
              <w:rPr>
                <w:rFonts w:ascii="Arial" w:hAnsi="Arial" w:cs="Arial"/>
                <w:sz w:val="24"/>
                <w:szCs w:val="24"/>
              </w:rPr>
            </w:pPr>
          </w:p>
        </w:tc>
        <w:tc>
          <w:tcPr>
            <w:tcW w:w="1641" w:type="dxa"/>
            <w:vAlign w:val="center"/>
          </w:tcPr>
          <w:p w14:paraId="41C006DC" w14:textId="711B7FE3" w:rsidR="001121D6" w:rsidRPr="00F176D3" w:rsidRDefault="2A22D58F" w:rsidP="3C40970E">
            <w:pPr>
              <w:jc w:val="center"/>
              <w:rPr>
                <w:rFonts w:ascii="Arial" w:hAnsi="Arial" w:cs="Arial"/>
                <w:sz w:val="24"/>
                <w:szCs w:val="24"/>
              </w:rPr>
            </w:pPr>
            <w:r w:rsidRPr="3C40970E">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headerReference w:type="default" r:id="rId16"/>
      <w:footerReference w:type="even" r:id="rId17"/>
      <w:footerReference w:type="default" r:id="rId18"/>
      <w:headerReference w:type="first" r:id="rId19"/>
      <w:footerReference w:type="first" r:id="rId20"/>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A40D09" w14:paraId="5448EAC1" w14:textId="77777777" w:rsidTr="0AA40D09">
      <w:trPr>
        <w:trHeight w:val="300"/>
      </w:trPr>
      <w:tc>
        <w:tcPr>
          <w:tcW w:w="3005" w:type="dxa"/>
        </w:tcPr>
        <w:p w14:paraId="71077D1E" w14:textId="3602AE27" w:rsidR="0AA40D09" w:rsidRDefault="0AA40D09" w:rsidP="0AA40D09">
          <w:pPr>
            <w:pStyle w:val="Header"/>
            <w:ind w:left="-115"/>
          </w:pPr>
        </w:p>
      </w:tc>
      <w:tc>
        <w:tcPr>
          <w:tcW w:w="3005" w:type="dxa"/>
        </w:tcPr>
        <w:p w14:paraId="1B64D44E" w14:textId="2611E56E" w:rsidR="0AA40D09" w:rsidRDefault="0AA40D09" w:rsidP="0AA40D09">
          <w:pPr>
            <w:pStyle w:val="Header"/>
            <w:jc w:val="center"/>
          </w:pPr>
        </w:p>
      </w:tc>
      <w:tc>
        <w:tcPr>
          <w:tcW w:w="3005" w:type="dxa"/>
        </w:tcPr>
        <w:p w14:paraId="524AF39D" w14:textId="1967BEE4" w:rsidR="0AA40D09" w:rsidRDefault="0AA40D09" w:rsidP="0AA40D09">
          <w:pPr>
            <w:pStyle w:val="Header"/>
            <w:ind w:right="-115"/>
            <w:jc w:val="right"/>
          </w:pPr>
        </w:p>
      </w:tc>
    </w:tr>
  </w:tbl>
  <w:p w14:paraId="1214D28C" w14:textId="06C63DB5" w:rsidR="0AA40D09" w:rsidRDefault="0AA40D09" w:rsidP="0AA4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A40D09" w14:paraId="1B2721EA" w14:textId="77777777" w:rsidTr="0AA40D09">
      <w:trPr>
        <w:trHeight w:val="300"/>
      </w:trPr>
      <w:tc>
        <w:tcPr>
          <w:tcW w:w="3005" w:type="dxa"/>
        </w:tcPr>
        <w:p w14:paraId="6FB81F39" w14:textId="2655CAA6" w:rsidR="0AA40D09" w:rsidRDefault="0AA40D09" w:rsidP="0AA40D09">
          <w:pPr>
            <w:pStyle w:val="Header"/>
            <w:ind w:left="-115"/>
          </w:pPr>
        </w:p>
      </w:tc>
      <w:tc>
        <w:tcPr>
          <w:tcW w:w="3005" w:type="dxa"/>
        </w:tcPr>
        <w:p w14:paraId="0F38CC9B" w14:textId="787DAB26" w:rsidR="0AA40D09" w:rsidRDefault="0AA40D09" w:rsidP="0AA40D09">
          <w:pPr>
            <w:pStyle w:val="Header"/>
            <w:jc w:val="center"/>
          </w:pPr>
        </w:p>
      </w:tc>
      <w:tc>
        <w:tcPr>
          <w:tcW w:w="3005" w:type="dxa"/>
        </w:tcPr>
        <w:p w14:paraId="604079AE" w14:textId="4B57ABCB" w:rsidR="0AA40D09" w:rsidRDefault="0AA40D09" w:rsidP="0AA40D09">
          <w:pPr>
            <w:pStyle w:val="Header"/>
            <w:ind w:right="-115"/>
            <w:jc w:val="right"/>
          </w:pPr>
        </w:p>
      </w:tc>
    </w:tr>
  </w:tbl>
  <w:p w14:paraId="4E81E6D6" w14:textId="1C4222D3" w:rsidR="0AA40D09" w:rsidRDefault="0AA40D09" w:rsidP="0AA4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855DA"/>
    <w:rsid w:val="000B34B3"/>
    <w:rsid w:val="000E4FC9"/>
    <w:rsid w:val="001121D6"/>
    <w:rsid w:val="001405B2"/>
    <w:rsid w:val="001747C9"/>
    <w:rsid w:val="001933F1"/>
    <w:rsid w:val="001B2437"/>
    <w:rsid w:val="001E2363"/>
    <w:rsid w:val="001F4160"/>
    <w:rsid w:val="00200F01"/>
    <w:rsid w:val="002232D2"/>
    <w:rsid w:val="0026105A"/>
    <w:rsid w:val="00286160"/>
    <w:rsid w:val="002D4C44"/>
    <w:rsid w:val="003518E5"/>
    <w:rsid w:val="00363B96"/>
    <w:rsid w:val="003973B4"/>
    <w:rsid w:val="003C1E2D"/>
    <w:rsid w:val="003D41CE"/>
    <w:rsid w:val="0041018A"/>
    <w:rsid w:val="00423955"/>
    <w:rsid w:val="00456740"/>
    <w:rsid w:val="004B1974"/>
    <w:rsid w:val="004B7F4A"/>
    <w:rsid w:val="004D361D"/>
    <w:rsid w:val="004F4FE4"/>
    <w:rsid w:val="00512E7F"/>
    <w:rsid w:val="00531396"/>
    <w:rsid w:val="00573272"/>
    <w:rsid w:val="00587293"/>
    <w:rsid w:val="00596DEA"/>
    <w:rsid w:val="005A4EC0"/>
    <w:rsid w:val="005B5F7A"/>
    <w:rsid w:val="005E35F4"/>
    <w:rsid w:val="00643387"/>
    <w:rsid w:val="00643E4A"/>
    <w:rsid w:val="006A2B7B"/>
    <w:rsid w:val="006D488F"/>
    <w:rsid w:val="00712A9D"/>
    <w:rsid w:val="00720FE8"/>
    <w:rsid w:val="00776047"/>
    <w:rsid w:val="00783096"/>
    <w:rsid w:val="007A7F7E"/>
    <w:rsid w:val="007B17A0"/>
    <w:rsid w:val="007D790F"/>
    <w:rsid w:val="00803AE3"/>
    <w:rsid w:val="008106E6"/>
    <w:rsid w:val="008240C5"/>
    <w:rsid w:val="008327FE"/>
    <w:rsid w:val="00856869"/>
    <w:rsid w:val="00866FD0"/>
    <w:rsid w:val="008961E7"/>
    <w:rsid w:val="008E314C"/>
    <w:rsid w:val="008F2AE3"/>
    <w:rsid w:val="00900F57"/>
    <w:rsid w:val="00913233"/>
    <w:rsid w:val="009178F8"/>
    <w:rsid w:val="00931C0D"/>
    <w:rsid w:val="009907D1"/>
    <w:rsid w:val="00997541"/>
    <w:rsid w:val="009C40B2"/>
    <w:rsid w:val="00A33560"/>
    <w:rsid w:val="00A524FE"/>
    <w:rsid w:val="00A76FAD"/>
    <w:rsid w:val="00AA789F"/>
    <w:rsid w:val="00AD1590"/>
    <w:rsid w:val="00AE7D07"/>
    <w:rsid w:val="00AF404E"/>
    <w:rsid w:val="00B54A5E"/>
    <w:rsid w:val="00BA2CD3"/>
    <w:rsid w:val="00C10159"/>
    <w:rsid w:val="00C3047C"/>
    <w:rsid w:val="00CA468C"/>
    <w:rsid w:val="00D15DD1"/>
    <w:rsid w:val="00D23CC6"/>
    <w:rsid w:val="00D33149"/>
    <w:rsid w:val="00D45075"/>
    <w:rsid w:val="00D75FDE"/>
    <w:rsid w:val="00D844E0"/>
    <w:rsid w:val="00D87065"/>
    <w:rsid w:val="00DC02B5"/>
    <w:rsid w:val="00DF5ABA"/>
    <w:rsid w:val="00E30CF4"/>
    <w:rsid w:val="00E53E6A"/>
    <w:rsid w:val="00E75D06"/>
    <w:rsid w:val="00E81064"/>
    <w:rsid w:val="00E87520"/>
    <w:rsid w:val="00E87902"/>
    <w:rsid w:val="00E95DAB"/>
    <w:rsid w:val="00EC3289"/>
    <w:rsid w:val="00ED2010"/>
    <w:rsid w:val="00EF1864"/>
    <w:rsid w:val="00F1614D"/>
    <w:rsid w:val="00F176D3"/>
    <w:rsid w:val="00F300E8"/>
    <w:rsid w:val="00F5548D"/>
    <w:rsid w:val="00F92841"/>
    <w:rsid w:val="02337781"/>
    <w:rsid w:val="024409DB"/>
    <w:rsid w:val="02B4864F"/>
    <w:rsid w:val="02E3CB03"/>
    <w:rsid w:val="0343E290"/>
    <w:rsid w:val="0520F842"/>
    <w:rsid w:val="07A55E13"/>
    <w:rsid w:val="08131889"/>
    <w:rsid w:val="089152E9"/>
    <w:rsid w:val="0A6567C4"/>
    <w:rsid w:val="0AA40D09"/>
    <w:rsid w:val="0C1F28D9"/>
    <w:rsid w:val="0D6A9264"/>
    <w:rsid w:val="11598887"/>
    <w:rsid w:val="1178C409"/>
    <w:rsid w:val="12589086"/>
    <w:rsid w:val="12A2D490"/>
    <w:rsid w:val="1331A33E"/>
    <w:rsid w:val="138D8266"/>
    <w:rsid w:val="13C1CEF3"/>
    <w:rsid w:val="13D4CE4C"/>
    <w:rsid w:val="15887D87"/>
    <w:rsid w:val="1847296F"/>
    <w:rsid w:val="1912ED46"/>
    <w:rsid w:val="198D7244"/>
    <w:rsid w:val="19CFD80D"/>
    <w:rsid w:val="1A9ADD97"/>
    <w:rsid w:val="1ACEA812"/>
    <w:rsid w:val="1AE4B448"/>
    <w:rsid w:val="1D2A5560"/>
    <w:rsid w:val="1F48339A"/>
    <w:rsid w:val="1FC60062"/>
    <w:rsid w:val="1FE91A94"/>
    <w:rsid w:val="2024C80D"/>
    <w:rsid w:val="20B54763"/>
    <w:rsid w:val="2312AD83"/>
    <w:rsid w:val="25F92C6A"/>
    <w:rsid w:val="2A22D58F"/>
    <w:rsid w:val="2A63DADF"/>
    <w:rsid w:val="2A7CE792"/>
    <w:rsid w:val="2AE4E097"/>
    <w:rsid w:val="2C70D811"/>
    <w:rsid w:val="2D96C182"/>
    <w:rsid w:val="3070EFC3"/>
    <w:rsid w:val="32FD6A0F"/>
    <w:rsid w:val="3514168B"/>
    <w:rsid w:val="370C75B7"/>
    <w:rsid w:val="39144B86"/>
    <w:rsid w:val="3A628D07"/>
    <w:rsid w:val="3A63CCDC"/>
    <w:rsid w:val="3C1673E2"/>
    <w:rsid w:val="3C40970E"/>
    <w:rsid w:val="3E03BFB3"/>
    <w:rsid w:val="3F1550B2"/>
    <w:rsid w:val="3F99B97C"/>
    <w:rsid w:val="405B536D"/>
    <w:rsid w:val="43E4F890"/>
    <w:rsid w:val="44B02BA1"/>
    <w:rsid w:val="454066E0"/>
    <w:rsid w:val="47851B10"/>
    <w:rsid w:val="49564CC0"/>
    <w:rsid w:val="4A5E1E31"/>
    <w:rsid w:val="4B88C072"/>
    <w:rsid w:val="4BCB1D4E"/>
    <w:rsid w:val="4E87CC92"/>
    <w:rsid w:val="4EA6311E"/>
    <w:rsid w:val="4F02E616"/>
    <w:rsid w:val="5110649F"/>
    <w:rsid w:val="51546E9D"/>
    <w:rsid w:val="51E8E4F6"/>
    <w:rsid w:val="53F3CFB7"/>
    <w:rsid w:val="553D3F67"/>
    <w:rsid w:val="55865205"/>
    <w:rsid w:val="56B72705"/>
    <w:rsid w:val="58A3E264"/>
    <w:rsid w:val="5A22AD10"/>
    <w:rsid w:val="5BF2CD67"/>
    <w:rsid w:val="5C1FC681"/>
    <w:rsid w:val="5D2F179A"/>
    <w:rsid w:val="5DD7C2BE"/>
    <w:rsid w:val="5EE7FE51"/>
    <w:rsid w:val="611EED6C"/>
    <w:rsid w:val="61DCD175"/>
    <w:rsid w:val="65FB288C"/>
    <w:rsid w:val="69768962"/>
    <w:rsid w:val="6B97777A"/>
    <w:rsid w:val="6BA8B6F7"/>
    <w:rsid w:val="6D89E976"/>
    <w:rsid w:val="6DD73D6B"/>
    <w:rsid w:val="6E55B50C"/>
    <w:rsid w:val="6F3636E9"/>
    <w:rsid w:val="6F71B3C5"/>
    <w:rsid w:val="70BDF748"/>
    <w:rsid w:val="71879EB7"/>
    <w:rsid w:val="720EA742"/>
    <w:rsid w:val="76FABA58"/>
    <w:rsid w:val="779F7160"/>
    <w:rsid w:val="783B0140"/>
    <w:rsid w:val="78A332ED"/>
    <w:rsid w:val="7B1E18BB"/>
    <w:rsid w:val="7B5FFFA7"/>
    <w:rsid w:val="7F01E8D0"/>
    <w:rsid w:val="7FC23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b8215f-a9f0-4295-bdd9-0c46b7204da1">
      <Terms xmlns="http://schemas.microsoft.com/office/infopath/2007/PartnerControls"/>
    </lcf76f155ced4ddcb4097134ff3c332f>
    <TaxCatchAll xmlns="83c126be-a425-4957-a377-a46437f8860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FCE405F441034BB7C9C232C9114B4E" ma:contentTypeVersion="17" ma:contentTypeDescription="Create a new document." ma:contentTypeScope="" ma:versionID="6f4604004aeafa10edf5c4028e86b0eb">
  <xsd:schema xmlns:xsd="http://www.w3.org/2001/XMLSchema" xmlns:xs="http://www.w3.org/2001/XMLSchema" xmlns:p="http://schemas.microsoft.com/office/2006/metadata/properties" xmlns:ns2="22b8215f-a9f0-4295-bdd9-0c46b7204da1" xmlns:ns3="83c126be-a425-4957-a377-a46437f8860c" targetNamespace="http://schemas.microsoft.com/office/2006/metadata/properties" ma:root="true" ma:fieldsID="32ffb815d5336a82bbb84560fbe1574c" ns2:_="" ns3:_="">
    <xsd:import namespace="22b8215f-a9f0-4295-bdd9-0c46b7204da1"/>
    <xsd:import namespace="83c126be-a425-4957-a377-a46437f886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8215f-a9f0-4295-bdd9-0c46b7204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126be-a425-4957-a377-a46437f886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b7bbb51-af4d-4b13-a68d-93653530127b}" ma:internalName="TaxCatchAll" ma:showField="CatchAllData" ma:web="83c126be-a425-4957-a377-a46437f88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AFFD89C3-DE96-4B5B-93D3-412829084A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3c126be-a425-4957-a377-a46437f8860c"/>
    <ds:schemaRef ds:uri="22b8215f-a9f0-4295-bdd9-0c46b7204da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07CA3B53-9B86-46A9-ADA7-458254340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8215f-a9f0-4295-bdd9-0c46b7204da1"/>
    <ds:schemaRef ds:uri="83c126be-a425-4957-a377-a46437f88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Words>
  <Characters>5665</Characters>
  <Application>Microsoft Office Word</Application>
  <DocSecurity>0</DocSecurity>
  <Lines>217</Lines>
  <Paragraphs>116</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2</cp:revision>
  <dcterms:created xsi:type="dcterms:W3CDTF">2025-12-16T10:54:00Z</dcterms:created>
  <dcterms:modified xsi:type="dcterms:W3CDTF">2025-12-16T10:54:00Z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0x010100BCFCE405F441034BB7C9C232C9114B4E</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