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198"/>
        <w:gridCol w:w="1908"/>
        <w:gridCol w:w="1910"/>
      </w:tblGrid>
      <w:tr w:rsidR="004A10D3" w:rsidRPr="00620E6B" w14:paraId="3DFA1D25" w14:textId="77777777" w:rsidTr="00966447">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6460385" w14:textId="528782ED" w:rsidR="00EB27EF" w:rsidRPr="00620E6B" w:rsidRDefault="00EB27EF" w:rsidP="004A10D3">
            <w:pPr>
              <w:jc w:val="center"/>
              <w:rPr>
                <w:rFonts w:ascii="Arial" w:eastAsia="Times New Roman" w:hAnsi="Arial" w:cs="Arial"/>
                <w:b/>
              </w:rPr>
            </w:pPr>
          </w:p>
          <w:p w14:paraId="6B1FCCA1" w14:textId="77777777" w:rsidR="004A10D3" w:rsidRPr="00620E6B" w:rsidRDefault="004A10D3" w:rsidP="004A10D3">
            <w:pPr>
              <w:spacing w:after="160" w:line="276" w:lineRule="auto"/>
              <w:jc w:val="center"/>
              <w:rPr>
                <w:rFonts w:ascii="Arial" w:hAnsi="Arial" w:cs="Arial"/>
              </w:rPr>
            </w:pPr>
            <w:r w:rsidRPr="00620E6B">
              <w:rPr>
                <w:rFonts w:ascii="Arial" w:hAnsi="Arial" w:cs="Arial"/>
                <w:b/>
              </w:rPr>
              <w:t>MANOR HALL ACADEMY TRUST</w:t>
            </w:r>
          </w:p>
        </w:tc>
      </w:tr>
      <w:tr w:rsidR="004A10D3" w:rsidRPr="00620E6B" w14:paraId="0EC18443"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tcPr>
          <w:p w14:paraId="3F3CFA92" w14:textId="77777777" w:rsidR="004A10D3" w:rsidRPr="00620E6B" w:rsidRDefault="004A10D3" w:rsidP="004A10D3">
            <w:pPr>
              <w:spacing w:line="276" w:lineRule="auto"/>
              <w:ind w:right="10"/>
              <w:jc w:val="both"/>
              <w:rPr>
                <w:rFonts w:ascii="Arial" w:hAnsi="Arial" w:cs="Arial"/>
              </w:rPr>
            </w:pPr>
            <w:r w:rsidRPr="00620E6B">
              <w:rPr>
                <w:rFonts w:ascii="Arial" w:hAnsi="Arial" w:cs="Arial"/>
                <w:b/>
              </w:rPr>
              <w:t xml:space="preserve">Post Title </w:t>
            </w:r>
          </w:p>
        </w:tc>
        <w:tc>
          <w:tcPr>
            <w:tcW w:w="1058" w:type="pct"/>
            <w:tcBorders>
              <w:top w:val="single" w:sz="4" w:space="0" w:color="000000"/>
              <w:left w:val="single" w:sz="4" w:space="0" w:color="000000"/>
              <w:bottom w:val="single" w:sz="4" w:space="0" w:color="000000"/>
              <w:right w:val="single" w:sz="4" w:space="0" w:color="000000"/>
            </w:tcBorders>
          </w:tcPr>
          <w:p w14:paraId="21657C9F" w14:textId="77777777" w:rsidR="004A10D3" w:rsidRPr="00620E6B" w:rsidRDefault="004A10D3" w:rsidP="004A10D3">
            <w:pPr>
              <w:spacing w:line="276" w:lineRule="auto"/>
              <w:ind w:right="16"/>
              <w:jc w:val="both"/>
              <w:rPr>
                <w:rFonts w:ascii="Arial" w:hAnsi="Arial" w:cs="Arial"/>
                <w:b/>
              </w:rPr>
            </w:pPr>
            <w:r w:rsidRPr="00620E6B">
              <w:rPr>
                <w:rFonts w:ascii="Arial" w:hAnsi="Arial" w:cs="Arial"/>
                <w:b/>
              </w:rPr>
              <w:t>REF</w:t>
            </w:r>
          </w:p>
        </w:tc>
        <w:tc>
          <w:tcPr>
            <w:tcW w:w="1059" w:type="pct"/>
            <w:tcBorders>
              <w:top w:val="single" w:sz="4" w:space="0" w:color="000000"/>
              <w:left w:val="single" w:sz="4" w:space="0" w:color="000000"/>
              <w:bottom w:val="single" w:sz="4" w:space="0" w:color="000000"/>
              <w:right w:val="single" w:sz="3" w:space="0" w:color="000000"/>
            </w:tcBorders>
          </w:tcPr>
          <w:p w14:paraId="4D6AA179" w14:textId="77777777" w:rsidR="004A10D3" w:rsidRPr="00620E6B" w:rsidRDefault="004A10D3" w:rsidP="004A10D3">
            <w:pPr>
              <w:spacing w:line="276" w:lineRule="auto"/>
              <w:ind w:right="16"/>
              <w:jc w:val="both"/>
              <w:rPr>
                <w:rFonts w:ascii="Arial" w:hAnsi="Arial" w:cs="Arial"/>
              </w:rPr>
            </w:pPr>
            <w:r w:rsidRPr="00620E6B">
              <w:rPr>
                <w:rFonts w:ascii="Arial" w:hAnsi="Arial" w:cs="Arial"/>
                <w:b/>
              </w:rPr>
              <w:t xml:space="preserve">Grade </w:t>
            </w:r>
          </w:p>
        </w:tc>
      </w:tr>
      <w:tr w:rsidR="004A10D3" w:rsidRPr="00620E6B" w14:paraId="1982B8B4" w14:textId="77777777" w:rsidTr="00966447">
        <w:trPr>
          <w:trHeight w:val="397"/>
        </w:trPr>
        <w:tc>
          <w:tcPr>
            <w:tcW w:w="2883" w:type="pct"/>
            <w:tcBorders>
              <w:top w:val="single" w:sz="4" w:space="0" w:color="000000"/>
              <w:left w:val="single" w:sz="4" w:space="0" w:color="000000"/>
              <w:bottom w:val="single" w:sz="4" w:space="0" w:color="000000"/>
              <w:right w:val="single" w:sz="4" w:space="0" w:color="000000"/>
            </w:tcBorders>
            <w:vAlign w:val="center"/>
          </w:tcPr>
          <w:p w14:paraId="30FBC7FF" w14:textId="1DAE2E0D" w:rsidR="004A10D3" w:rsidRPr="00620E6B" w:rsidRDefault="004A10D3" w:rsidP="004A10D3">
            <w:pPr>
              <w:spacing w:line="276" w:lineRule="auto"/>
              <w:ind w:right="12"/>
              <w:rPr>
                <w:rFonts w:ascii="Arial" w:hAnsi="Arial" w:cs="Arial"/>
              </w:rPr>
            </w:pPr>
            <w:r w:rsidRPr="00620E6B">
              <w:rPr>
                <w:rFonts w:ascii="Arial" w:hAnsi="Arial" w:cs="Arial"/>
              </w:rPr>
              <w:t xml:space="preserve">Class Teacher - </w:t>
            </w:r>
            <w:r w:rsidR="001A62EC">
              <w:rPr>
                <w:rFonts w:ascii="Arial" w:hAnsi="Arial" w:cs="Arial"/>
              </w:rPr>
              <w:t xml:space="preserve">Maths </w:t>
            </w:r>
          </w:p>
        </w:tc>
        <w:tc>
          <w:tcPr>
            <w:tcW w:w="1058" w:type="pct"/>
            <w:tcBorders>
              <w:top w:val="single" w:sz="4" w:space="0" w:color="000000"/>
              <w:left w:val="single" w:sz="4" w:space="0" w:color="000000"/>
              <w:bottom w:val="single" w:sz="4" w:space="0" w:color="000000"/>
              <w:right w:val="single" w:sz="4" w:space="0" w:color="000000"/>
            </w:tcBorders>
            <w:vAlign w:val="center"/>
          </w:tcPr>
          <w:p w14:paraId="46344A51" w14:textId="762568D3" w:rsidR="004A10D3" w:rsidRPr="00620E6B" w:rsidRDefault="004A10D3" w:rsidP="004A10D3">
            <w:pPr>
              <w:spacing w:line="276" w:lineRule="auto"/>
              <w:ind w:right="16"/>
              <w:rPr>
                <w:rFonts w:ascii="Arial" w:hAnsi="Arial" w:cs="Arial"/>
              </w:rPr>
            </w:pPr>
            <w:r w:rsidRPr="00620E6B">
              <w:rPr>
                <w:rFonts w:ascii="Arial" w:hAnsi="Arial" w:cs="Arial"/>
              </w:rPr>
              <w:t>MHJD</w:t>
            </w:r>
            <w:r w:rsidR="00F15061">
              <w:rPr>
                <w:rFonts w:ascii="Arial" w:hAnsi="Arial" w:cs="Arial"/>
              </w:rPr>
              <w:t>200</w:t>
            </w:r>
          </w:p>
        </w:tc>
        <w:tc>
          <w:tcPr>
            <w:tcW w:w="1059" w:type="pct"/>
            <w:tcBorders>
              <w:top w:val="single" w:sz="4" w:space="0" w:color="000000"/>
              <w:left w:val="single" w:sz="4" w:space="0" w:color="000000"/>
              <w:bottom w:val="single" w:sz="4" w:space="0" w:color="000000"/>
              <w:right w:val="single" w:sz="3" w:space="0" w:color="000000"/>
            </w:tcBorders>
            <w:vAlign w:val="center"/>
          </w:tcPr>
          <w:p w14:paraId="5F13E69B" w14:textId="0F8D674E" w:rsidR="004A10D3" w:rsidRPr="00620E6B" w:rsidRDefault="00633F03" w:rsidP="004A10D3">
            <w:pPr>
              <w:spacing w:line="276" w:lineRule="auto"/>
              <w:ind w:right="16"/>
              <w:rPr>
                <w:rFonts w:ascii="Arial" w:hAnsi="Arial" w:cs="Arial"/>
              </w:rPr>
            </w:pPr>
            <w:r>
              <w:rPr>
                <w:rFonts w:ascii="Arial" w:hAnsi="Arial" w:cs="Arial"/>
              </w:rPr>
              <w:t xml:space="preserve">Main Scale </w:t>
            </w:r>
          </w:p>
        </w:tc>
      </w:tr>
    </w:tbl>
    <w:p w14:paraId="1701C1B6" w14:textId="4CD0384F" w:rsidR="00EB27EF" w:rsidRPr="00620E6B" w:rsidRDefault="00EB27EF" w:rsidP="004A10D3">
      <w:pPr>
        <w:spacing w:after="0"/>
        <w:rPr>
          <w:rFonts w:ascii="Arial" w:eastAsia="Times New Roman" w:hAnsi="Arial" w:cs="Arial"/>
        </w:rPr>
      </w:pPr>
    </w:p>
    <w:p w14:paraId="71ED36DE" w14:textId="77777777" w:rsidR="00B5486E" w:rsidRDefault="00B5486E" w:rsidP="004A10D3">
      <w:pPr>
        <w:spacing w:after="0"/>
        <w:rPr>
          <w:rFonts w:ascii="Arial" w:eastAsia="Times New Roman" w:hAnsi="Arial" w:cs="Arial"/>
          <w:b/>
          <w:color w:val="385623" w:themeColor="accent6" w:themeShade="80"/>
        </w:rPr>
      </w:pPr>
    </w:p>
    <w:p w14:paraId="35B9F657" w14:textId="7E432B9E" w:rsidR="00EB27EF" w:rsidRDefault="001F173D"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Main Purpose</w:t>
      </w:r>
    </w:p>
    <w:p w14:paraId="181E0477" w14:textId="7BE926B7" w:rsidR="00CA2EEC" w:rsidRPr="00CA2EEC" w:rsidRDefault="00CA2EEC" w:rsidP="00CA2EEC">
      <w:pPr>
        <w:pStyle w:val="ListParagraph"/>
        <w:numPr>
          <w:ilvl w:val="0"/>
          <w:numId w:val="13"/>
        </w:numPr>
        <w:spacing w:after="0"/>
        <w:rPr>
          <w:rFonts w:ascii="Arial" w:eastAsia="Times New Roman" w:hAnsi="Arial" w:cs="Arial"/>
          <w:bCs/>
        </w:rPr>
      </w:pPr>
      <w:r w:rsidRPr="00CA2EEC">
        <w:rPr>
          <w:rFonts w:ascii="Arial" w:eastAsia="Times New Roman" w:hAnsi="Arial" w:cs="Arial"/>
          <w:bCs/>
        </w:rPr>
        <w:t>To be accountable for the development and improvement of the Maths curriculum across the school</w:t>
      </w:r>
      <w:r w:rsidR="00716E8A">
        <w:rPr>
          <w:rFonts w:ascii="Arial" w:eastAsia="Times New Roman" w:hAnsi="Arial" w:cs="Arial"/>
          <w:bCs/>
        </w:rPr>
        <w:t>,</w:t>
      </w:r>
      <w:r w:rsidRPr="00CA2EEC">
        <w:rPr>
          <w:rFonts w:ascii="Arial" w:eastAsia="Times New Roman" w:hAnsi="Arial" w:cs="Arial"/>
          <w:bCs/>
        </w:rPr>
        <w:t xml:space="preserve">  </w:t>
      </w:r>
    </w:p>
    <w:p w14:paraId="6E4F3212" w14:textId="7D3E53C9" w:rsidR="00E06551" w:rsidRPr="00CA2EEC" w:rsidRDefault="00CA2EEC" w:rsidP="00CA2EEC">
      <w:pPr>
        <w:pStyle w:val="ListParagraph"/>
        <w:numPr>
          <w:ilvl w:val="0"/>
          <w:numId w:val="13"/>
        </w:numPr>
        <w:spacing w:after="0"/>
        <w:rPr>
          <w:rFonts w:ascii="Arial" w:eastAsia="Times New Roman" w:hAnsi="Arial" w:cs="Arial"/>
          <w:bCs/>
        </w:rPr>
      </w:pPr>
      <w:r w:rsidRPr="00CA2EEC">
        <w:rPr>
          <w:rFonts w:ascii="Arial" w:eastAsia="Times New Roman" w:hAnsi="Arial" w:cs="Arial"/>
          <w:bCs/>
        </w:rPr>
        <w:t xml:space="preserve">To track pupil progress in Maths and be accountable for the achievements of all students </w:t>
      </w:r>
    </w:p>
    <w:p w14:paraId="7B0A1B2E" w14:textId="77777777"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for the learning and achievement of all pupils in the class/es ensuring equality opportunity for all</w:t>
      </w:r>
    </w:p>
    <w:p w14:paraId="4DC1B184" w14:textId="2FD7A53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Be responsible and accountable for achieving the highest possible standards in work and conduct</w:t>
      </w:r>
    </w:p>
    <w:p w14:paraId="1AC3EDE5" w14:textId="0C79B0EC" w:rsidR="001A36CC"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Treat pupils with dignity, building relationships rooted in mutual respect, and at all times observing proper boundaries appropriate to a teacher’s professional position</w:t>
      </w:r>
    </w:p>
    <w:p w14:paraId="6C5DAA2F" w14:textId="0FFC8CC2" w:rsidR="00C63C82" w:rsidRPr="00620E6B" w:rsidRDefault="001A36CC"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Work proactively and effectively in collaboration and partnership with learners, parents/carers, governors, other staff and external agencies in the best interests of pupils</w:t>
      </w:r>
    </w:p>
    <w:p w14:paraId="49AC0C46" w14:textId="52297685" w:rsidR="001A36CC" w:rsidRPr="00620E6B" w:rsidRDefault="000F1B79" w:rsidP="001A36CC">
      <w:pPr>
        <w:pStyle w:val="ListParagraph"/>
        <w:numPr>
          <w:ilvl w:val="0"/>
          <w:numId w:val="10"/>
        </w:numPr>
        <w:spacing w:after="0"/>
        <w:rPr>
          <w:rFonts w:ascii="Arial" w:eastAsia="Times New Roman" w:hAnsi="Arial" w:cs="Arial"/>
          <w:bCs/>
        </w:rPr>
      </w:pPr>
      <w:r w:rsidRPr="00620E6B">
        <w:rPr>
          <w:rFonts w:ascii="Arial" w:eastAsia="Times New Roman" w:hAnsi="Arial" w:cs="Arial"/>
          <w:bCs/>
        </w:rPr>
        <w:t>Take responsibility for promoting and safeguarding the welfare of children and young people within the school</w:t>
      </w:r>
    </w:p>
    <w:p w14:paraId="34131BF2" w14:textId="77777777" w:rsidR="00375287" w:rsidRPr="00620E6B" w:rsidRDefault="00375287" w:rsidP="00375287">
      <w:pPr>
        <w:pStyle w:val="4Bulletedcopyblue"/>
        <w:numPr>
          <w:ilvl w:val="0"/>
          <w:numId w:val="1"/>
        </w:numPr>
        <w:rPr>
          <w:rStyle w:val="Hyperlink"/>
          <w:color w:val="auto"/>
          <w:sz w:val="22"/>
          <w:szCs w:val="22"/>
          <w:u w:val="none"/>
        </w:rPr>
      </w:pPr>
      <w:r w:rsidRPr="00620E6B">
        <w:rPr>
          <w:sz w:val="22"/>
          <w:szCs w:val="22"/>
        </w:rPr>
        <w:t xml:space="preserve">Fulfill the professional responsibilities of a teacher, as set out in the </w:t>
      </w:r>
      <w:hyperlink r:id="rId11" w:history="1">
        <w:r w:rsidRPr="00620E6B">
          <w:rPr>
            <w:rStyle w:val="Hyperlink"/>
            <w:sz w:val="22"/>
            <w:szCs w:val="22"/>
          </w:rPr>
          <w:t>School Teachers’ Pay and Conditions document</w:t>
        </w:r>
      </w:hyperlink>
    </w:p>
    <w:p w14:paraId="7C658A8F" w14:textId="77777777" w:rsidR="00892DEE" w:rsidRPr="00620E6B" w:rsidRDefault="00892DEE" w:rsidP="00892DEE">
      <w:pPr>
        <w:pStyle w:val="4Bulletedcopyblue"/>
        <w:numPr>
          <w:ilvl w:val="0"/>
          <w:numId w:val="1"/>
        </w:numPr>
        <w:rPr>
          <w:sz w:val="22"/>
          <w:szCs w:val="22"/>
        </w:rPr>
      </w:pPr>
      <w:r w:rsidRPr="00620E6B">
        <w:rPr>
          <w:sz w:val="22"/>
          <w:szCs w:val="22"/>
        </w:rPr>
        <w:t xml:space="preserve">Meet the expectations set out in the </w:t>
      </w:r>
      <w:hyperlink r:id="rId12" w:history="1">
        <w:r w:rsidRPr="00620E6B">
          <w:rPr>
            <w:rStyle w:val="Hyperlink"/>
            <w:sz w:val="22"/>
            <w:szCs w:val="22"/>
          </w:rPr>
          <w:t>Teachers’ Standards</w:t>
        </w:r>
      </w:hyperlink>
      <w:r w:rsidRPr="00620E6B">
        <w:rPr>
          <w:sz w:val="22"/>
          <w:szCs w:val="22"/>
        </w:rPr>
        <w:t xml:space="preserve"> </w:t>
      </w:r>
    </w:p>
    <w:p w14:paraId="44501530" w14:textId="77777777" w:rsidR="001F173D" w:rsidRPr="00620E6B" w:rsidRDefault="001F173D" w:rsidP="00375287">
      <w:pPr>
        <w:pStyle w:val="ListParagraph"/>
        <w:spacing w:after="0"/>
        <w:ind w:left="360"/>
        <w:rPr>
          <w:rFonts w:ascii="Arial" w:eastAsia="Times New Roman" w:hAnsi="Arial" w:cs="Arial"/>
          <w:color w:val="385623" w:themeColor="accent6" w:themeShade="80"/>
        </w:rPr>
      </w:pPr>
    </w:p>
    <w:p w14:paraId="0DB98FEA" w14:textId="5CEBC796" w:rsidR="003E3B0C" w:rsidRPr="00620E6B" w:rsidRDefault="003E3B0C" w:rsidP="004A10D3">
      <w:pPr>
        <w:spacing w:after="0"/>
        <w:rPr>
          <w:rFonts w:ascii="Arial" w:eastAsia="Times New Roman" w:hAnsi="Arial" w:cs="Arial"/>
          <w:b/>
          <w:color w:val="385623" w:themeColor="accent6" w:themeShade="80"/>
        </w:rPr>
      </w:pPr>
      <w:r w:rsidRPr="00620E6B">
        <w:rPr>
          <w:rFonts w:ascii="Arial" w:eastAsia="Times New Roman" w:hAnsi="Arial" w:cs="Arial"/>
          <w:b/>
          <w:color w:val="385623" w:themeColor="accent6" w:themeShade="80"/>
        </w:rPr>
        <w:t xml:space="preserve">Teaching and Learning Responsibility </w:t>
      </w:r>
    </w:p>
    <w:p w14:paraId="323B9A08" w14:textId="77777777" w:rsidR="00C46C4D" w:rsidRPr="00620E6B" w:rsidRDefault="00EB27EF" w:rsidP="00C46C4D">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201F1E"/>
          <w:spacing w:val="-3"/>
          <w:bdr w:val="none" w:sz="0" w:space="0" w:color="auto" w:frame="1"/>
        </w:rPr>
        <w:t>To provide high quality teaching and learning opportunities that encourages, supports and enables students to achieve good progress and outcomes and to be successful learners.</w:t>
      </w:r>
    </w:p>
    <w:p w14:paraId="40E92EB1" w14:textId="77777777"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Deliver the curriculum as relevant to the age and ability group/subject/s that you teach</w:t>
      </w:r>
    </w:p>
    <w:p w14:paraId="4CB11F0E" w14:textId="3B2BD0EB"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responsible for the preparation and development of teaching materials, teaching programmes and pastoral arrangements as appropriate</w:t>
      </w:r>
    </w:p>
    <w:p w14:paraId="4201455C" w14:textId="19838343"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accountable for the attainment, progress and outcomes of pupils’ you teach</w:t>
      </w:r>
    </w:p>
    <w:p w14:paraId="45CEBC21" w14:textId="2FC0643D"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Be aware of pupils’ capabilities, their prior knowledge and plan teaching and differentiate appropriately to build on these demonstrating knowledge and understanding of how pupils learn</w:t>
      </w:r>
    </w:p>
    <w:p w14:paraId="2714126F" w14:textId="550050F4" w:rsidR="00A247CF"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Have a clear understanding of the needs of all pupils, including those with special educational needs; gifted and talented; EAL; disabilities; and be able to use and evaluate distinctive teaching approaches to engage and support them</w:t>
      </w:r>
    </w:p>
    <w:p w14:paraId="0CA7FB2D" w14:textId="7B87D90F" w:rsidR="006C0FB0" w:rsidRPr="00620E6B" w:rsidRDefault="00A247CF"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Demonstrate an understanding of and take responsibility for promoting high standards of literacy including the correct use of spoken English (whatever your specialist subject)</w:t>
      </w:r>
    </w:p>
    <w:p w14:paraId="64272E22" w14:textId="7AC3C943" w:rsidR="00A247CF" w:rsidRPr="00620E6B" w:rsidRDefault="00FF24F8" w:rsidP="00A247CF">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0367A0E5" w14:textId="77777777"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lastRenderedPageBreak/>
        <w:t>Make accurate and productive use of assessment to secure pupils’ progress</w:t>
      </w:r>
    </w:p>
    <w:p w14:paraId="39942185" w14:textId="30DA9C95"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Give pupils regular feedback, both orally and through accurate marking, and encourage pupils to respond to the feedback, reflect on progress, their emerging needs and to take a responsible and conscientious attitude to their own work and study</w:t>
      </w:r>
    </w:p>
    <w:p w14:paraId="02D6CB3B" w14:textId="50925DA4"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Use relevant data to monitor progress, set targets, and plan subsequent lessons</w:t>
      </w:r>
    </w:p>
    <w:p w14:paraId="053F36BB" w14:textId="3BFB8716"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Set homework and plan other out-of-class activities to consolidate and extend the knowledge and understanding pupils have acquired as appropriate</w:t>
      </w:r>
    </w:p>
    <w:p w14:paraId="11175D81" w14:textId="56BC2F10" w:rsidR="00F239C3" w:rsidRPr="00620E6B" w:rsidRDefault="00F239C3" w:rsidP="00F239C3">
      <w:pPr>
        <w:pStyle w:val="ListParagraph"/>
        <w:numPr>
          <w:ilvl w:val="0"/>
          <w:numId w:val="5"/>
        </w:numPr>
        <w:autoSpaceDE w:val="0"/>
        <w:autoSpaceDN w:val="0"/>
        <w:adjustRightInd w:val="0"/>
        <w:spacing w:after="0"/>
        <w:rPr>
          <w:rFonts w:ascii="Arial" w:eastAsia="Times New Roman" w:hAnsi="Arial" w:cs="Arial"/>
          <w:color w:val="000000"/>
        </w:rPr>
      </w:pPr>
      <w:r w:rsidRPr="00620E6B">
        <w:rPr>
          <w:rFonts w:ascii="Arial" w:eastAsia="Times New Roman" w:hAnsi="Arial" w:cs="Arial"/>
          <w:color w:val="000000"/>
        </w:rPr>
        <w:t>Participate in arrangements for examinations and assessments within the remit of the School Teachers’ Pay and Conditions Document</w:t>
      </w:r>
    </w:p>
    <w:p w14:paraId="46778C77" w14:textId="77777777" w:rsidR="00F0580D" w:rsidRPr="00AD5618" w:rsidRDefault="00F0580D" w:rsidP="00F0580D">
      <w:pPr>
        <w:pStyle w:val="ListParagraph"/>
        <w:autoSpaceDE w:val="0"/>
        <w:autoSpaceDN w:val="0"/>
        <w:adjustRightInd w:val="0"/>
        <w:spacing w:after="0"/>
        <w:ind w:left="360"/>
        <w:rPr>
          <w:rFonts w:ascii="Arial" w:eastAsia="Times New Roman" w:hAnsi="Arial" w:cs="Arial"/>
          <w:b/>
          <w:bCs/>
          <w:color w:val="385623" w:themeColor="accent6" w:themeShade="80"/>
        </w:rPr>
      </w:pPr>
    </w:p>
    <w:p w14:paraId="5C9290AF" w14:textId="37873D7A" w:rsidR="00AD5618" w:rsidRPr="00AD5618" w:rsidRDefault="00AD5618" w:rsidP="00AD5618">
      <w:pPr>
        <w:pStyle w:val="4Bulletedcopyblue"/>
        <w:rPr>
          <w:b/>
          <w:bCs/>
          <w:color w:val="385623" w:themeColor="accent6" w:themeShade="80"/>
          <w:lang w:eastAsia="en-GB"/>
        </w:rPr>
      </w:pPr>
      <w:r w:rsidRPr="00AD5618">
        <w:rPr>
          <w:b/>
          <w:bCs/>
          <w:color w:val="385623" w:themeColor="accent6" w:themeShade="80"/>
          <w:lang w:eastAsia="en-GB"/>
        </w:rPr>
        <w:t xml:space="preserve">Developing and improving the Math's curriculum </w:t>
      </w:r>
    </w:p>
    <w:p w14:paraId="7DC56881"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maintain an overview of the Maths curriculum as it is experienced by students across the school and to lead the development of teaching and learning in Maths </w:t>
      </w:r>
    </w:p>
    <w:p w14:paraId="19472263"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effectively track pupil progress and evaluate results   </w:t>
      </w:r>
    </w:p>
    <w:p w14:paraId="58FEFDD0"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liaise with staff regarding the academic needs of students in the relevant cohorts at least ½ termly </w:t>
      </w:r>
    </w:p>
    <w:p w14:paraId="495C0A33"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address progress concerns quickly  and take appropriate action where monitoring and evaluation reveal underachievement or particular issues </w:t>
      </w:r>
    </w:p>
    <w:p w14:paraId="6B00271C"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coordinate effective interventions for high performing pupils as well as those under performing </w:t>
      </w:r>
    </w:p>
    <w:p w14:paraId="7FE93C2D" w14:textId="0A2A441C"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support the training and development of </w:t>
      </w:r>
      <w:proofErr w:type="gramStart"/>
      <w:r w:rsidRPr="00AD5618">
        <w:rPr>
          <w:rFonts w:ascii="Arial" w:eastAsia="Arial" w:hAnsi="Arial" w:cs="Arial"/>
          <w:color w:val="000000"/>
          <w:lang w:eastAsia="en-GB"/>
        </w:rPr>
        <w:t>teachers</w:t>
      </w:r>
      <w:proofErr w:type="gramEnd"/>
      <w:r w:rsidRPr="00AD5618">
        <w:rPr>
          <w:rFonts w:ascii="Arial" w:eastAsia="Arial" w:hAnsi="Arial" w:cs="Arial"/>
          <w:color w:val="000000"/>
          <w:lang w:eastAsia="en-GB"/>
        </w:rPr>
        <w:t xml:space="preserve"> skill sets to improve Maths outcomes across the school  </w:t>
      </w:r>
    </w:p>
    <w:p w14:paraId="31B696D7" w14:textId="77777777" w:rsidR="00AD5618" w:rsidRPr="00AD5618" w:rsidRDefault="00AD5618" w:rsidP="00AD5618">
      <w:pPr>
        <w:pStyle w:val="ListParagraph"/>
        <w:numPr>
          <w:ilvl w:val="0"/>
          <w:numId w:val="15"/>
        </w:numPr>
        <w:spacing w:after="5" w:line="249" w:lineRule="auto"/>
        <w:jc w:val="both"/>
        <w:rPr>
          <w:rFonts w:ascii="Arial" w:eastAsia="Arial" w:hAnsi="Arial" w:cs="Arial"/>
          <w:color w:val="000000"/>
          <w:lang w:eastAsia="en-GB"/>
        </w:rPr>
      </w:pPr>
      <w:r w:rsidRPr="00AD5618">
        <w:rPr>
          <w:rFonts w:ascii="Arial" w:eastAsia="Arial" w:hAnsi="Arial" w:cs="Arial"/>
          <w:color w:val="000000"/>
          <w:lang w:eastAsia="en-GB"/>
        </w:rPr>
        <w:t xml:space="preserve">To effectively use non-contact time to focus on activities which will support students in their academic progress  </w:t>
      </w:r>
    </w:p>
    <w:p w14:paraId="44C57FC3" w14:textId="77777777" w:rsidR="00AD5618" w:rsidRPr="00AD5618" w:rsidRDefault="00AD5618" w:rsidP="00AD5618">
      <w:pPr>
        <w:spacing w:after="0" w:line="259" w:lineRule="auto"/>
        <w:ind w:left="720"/>
        <w:rPr>
          <w:rFonts w:ascii="Arial" w:eastAsia="Arial" w:hAnsi="Arial" w:cs="Arial"/>
          <w:color w:val="000000"/>
          <w:lang w:eastAsia="en-GB"/>
        </w:rPr>
      </w:pPr>
      <w:r w:rsidRPr="00AD5618">
        <w:rPr>
          <w:rFonts w:ascii="Arial" w:eastAsia="Arial" w:hAnsi="Arial" w:cs="Arial"/>
          <w:color w:val="000000"/>
          <w:lang w:eastAsia="en-GB"/>
        </w:rPr>
        <w:t xml:space="preserve"> </w:t>
      </w:r>
    </w:p>
    <w:p w14:paraId="0BE3748A" w14:textId="64F77473" w:rsidR="00F0580D" w:rsidRPr="00AD5618" w:rsidRDefault="00AD5618" w:rsidP="00AD5618">
      <w:pPr>
        <w:spacing w:after="0" w:line="259" w:lineRule="auto"/>
        <w:rPr>
          <w:rFonts w:ascii="Arial" w:eastAsia="Arial" w:hAnsi="Arial" w:cs="Arial"/>
          <w:color w:val="000000"/>
          <w:lang w:eastAsia="en-GB"/>
        </w:rPr>
      </w:pPr>
      <w:r w:rsidRPr="00AD5618">
        <w:rPr>
          <w:rFonts w:ascii="Arial" w:eastAsia="Arial" w:hAnsi="Arial" w:cs="Arial"/>
          <w:color w:val="000000"/>
          <w:lang w:eastAsia="en-GB"/>
        </w:rPr>
        <w:t xml:space="preserve"> </w:t>
      </w:r>
      <w:r w:rsidR="00F0580D" w:rsidRPr="00620E6B">
        <w:rPr>
          <w:rFonts w:ascii="Arial" w:hAnsi="Arial" w:cs="Arial"/>
          <w:b/>
          <w:bCs/>
          <w:color w:val="538135" w:themeColor="accent6" w:themeShade="BF"/>
        </w:rPr>
        <w:t>Behaviour and Safety</w:t>
      </w:r>
      <w:r w:rsidR="00F0580D" w:rsidRPr="00620E6B">
        <w:rPr>
          <w:rFonts w:ascii="Arial" w:hAnsi="Arial" w:cs="Arial"/>
          <w:b/>
          <w:bCs/>
        </w:rPr>
        <w:t xml:space="preserve"> </w:t>
      </w:r>
    </w:p>
    <w:p w14:paraId="2FFA9844" w14:textId="5236502A"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Establish a safe, purposeful and stimulating environment for pupils, rooted in mutual respect and establish a framework for discipline with a range of strategies, using praise, sanctions and rewards consistently and fairly </w:t>
      </w:r>
    </w:p>
    <w:p w14:paraId="3BB04324" w14:textId="21962AF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Manage classes effectively, using approaches which are appropriate to pupils’ needs in order to inspire, motivate and challenge pupils </w:t>
      </w:r>
    </w:p>
    <w:p w14:paraId="740C9F21" w14:textId="6818C9EB"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Maintain good relationships with pupils, exercise appropriate authority, and act decisively when necessary </w:t>
      </w:r>
    </w:p>
    <w:p w14:paraId="2341BA23" w14:textId="1D75E115"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Be a positive role model and demonstrate consistently the positive attitudes, values and behaviour, which are expected of pupils </w:t>
      </w:r>
    </w:p>
    <w:p w14:paraId="2B8EA203" w14:textId="74CC93DC"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Have high expectations of behaviour, promoting self-control and independence of all learners </w:t>
      </w:r>
    </w:p>
    <w:p w14:paraId="19EA2A01" w14:textId="0C1BB882" w:rsidR="00F0580D" w:rsidRPr="00620E6B" w:rsidRDefault="00F0580D" w:rsidP="00F0580D">
      <w:pPr>
        <w:pStyle w:val="Default"/>
        <w:numPr>
          <w:ilvl w:val="0"/>
          <w:numId w:val="5"/>
        </w:numPr>
        <w:spacing w:after="18"/>
        <w:rPr>
          <w:rFonts w:ascii="Arial" w:hAnsi="Arial" w:cs="Arial"/>
          <w:sz w:val="22"/>
          <w:szCs w:val="22"/>
        </w:rPr>
      </w:pPr>
      <w:r w:rsidRPr="00620E6B">
        <w:rPr>
          <w:rFonts w:ascii="Arial" w:hAnsi="Arial" w:cs="Arial"/>
          <w:sz w:val="22"/>
          <w:szCs w:val="22"/>
        </w:rPr>
        <w:t xml:space="preserve">Carry out playground and other duties as directed and within the remit of the current School Teachers’ Pay and Conditions Document </w:t>
      </w:r>
    </w:p>
    <w:p w14:paraId="475A24D5" w14:textId="00501626" w:rsidR="00F0580D" w:rsidRPr="00620E6B" w:rsidRDefault="00F0580D" w:rsidP="00F0580D">
      <w:pPr>
        <w:pStyle w:val="Default"/>
        <w:numPr>
          <w:ilvl w:val="0"/>
          <w:numId w:val="5"/>
        </w:numPr>
        <w:rPr>
          <w:rFonts w:ascii="Arial" w:hAnsi="Arial" w:cs="Arial"/>
          <w:sz w:val="22"/>
          <w:szCs w:val="22"/>
        </w:rPr>
      </w:pPr>
      <w:r w:rsidRPr="00620E6B">
        <w:rPr>
          <w:rFonts w:ascii="Arial" w:hAnsi="Arial" w:cs="Arial"/>
          <w:sz w:val="22"/>
          <w:szCs w:val="22"/>
        </w:rPr>
        <w:t xml:space="preserve">Be responsible for promoting and safeguarding the welfare of children and young people within the school, raising any concerns following school protocol/procedures </w:t>
      </w:r>
    </w:p>
    <w:p w14:paraId="396DC3A4" w14:textId="77777777" w:rsidR="00AE485D" w:rsidRPr="00620E6B" w:rsidRDefault="00AE485D" w:rsidP="00AE485D">
      <w:pPr>
        <w:autoSpaceDE w:val="0"/>
        <w:autoSpaceDN w:val="0"/>
        <w:adjustRightInd w:val="0"/>
        <w:spacing w:after="0"/>
        <w:rPr>
          <w:rFonts w:ascii="Arial" w:eastAsia="Times New Roman" w:hAnsi="Arial" w:cs="Arial"/>
          <w:color w:val="000000"/>
        </w:rPr>
      </w:pPr>
    </w:p>
    <w:p w14:paraId="0173A7D2" w14:textId="77777777" w:rsidR="00BB7CA3" w:rsidRPr="00620E6B" w:rsidRDefault="00BB7CA3" w:rsidP="00BB7CA3">
      <w:pPr>
        <w:pStyle w:val="Default"/>
        <w:rPr>
          <w:rFonts w:ascii="Arial" w:hAnsi="Arial" w:cs="Arial"/>
          <w:color w:val="385623" w:themeColor="accent6" w:themeShade="80"/>
          <w:sz w:val="22"/>
          <w:szCs w:val="22"/>
        </w:rPr>
      </w:pPr>
      <w:r w:rsidRPr="00620E6B">
        <w:rPr>
          <w:rFonts w:ascii="Arial" w:hAnsi="Arial" w:cs="Arial"/>
          <w:b/>
          <w:bCs/>
          <w:color w:val="385623" w:themeColor="accent6" w:themeShade="80"/>
          <w:sz w:val="22"/>
          <w:szCs w:val="22"/>
        </w:rPr>
        <w:t xml:space="preserve">Team working and collaboration </w:t>
      </w:r>
    </w:p>
    <w:p w14:paraId="4CF9CE4C" w14:textId="4EBA6156"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Participate in any relevant meetings/professional development opportunities at the school, which relate to the learners, curriculum or organisation of the school including pastoral arrangements and assemblies </w:t>
      </w:r>
    </w:p>
    <w:p w14:paraId="266C1D7E" w14:textId="5FBEF74E"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Work as a team member and identify opportunities for working with colleagues and sharing the development of effective practice with them </w:t>
      </w:r>
    </w:p>
    <w:p w14:paraId="7FEB0625"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lastRenderedPageBreak/>
        <w:t xml:space="preserve">Contribute to the selection and professional development of other teachers and support staff including the induction and assessment of new teachers, teachers serving induction periods and where appropriate threshold assessments </w:t>
      </w:r>
    </w:p>
    <w:p w14:paraId="466A7314"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Ensure that colleagues working with you are appropriately involved in supporting learning and understand the roles they are expected to fulfil </w:t>
      </w:r>
    </w:p>
    <w:p w14:paraId="029FF129" w14:textId="77777777"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Take part as required in the review, development and management of the activities relating to the curriculum, organisation and pastoral functions of the school </w:t>
      </w:r>
    </w:p>
    <w:p w14:paraId="5B101F0D" w14:textId="7B302F9F" w:rsidR="00BB7CA3" w:rsidRPr="00620E6B" w:rsidRDefault="00BB7CA3" w:rsidP="00BB7CA3">
      <w:pPr>
        <w:pStyle w:val="Default"/>
        <w:numPr>
          <w:ilvl w:val="0"/>
          <w:numId w:val="11"/>
        </w:numPr>
        <w:spacing w:after="18"/>
        <w:rPr>
          <w:rFonts w:ascii="Arial" w:hAnsi="Arial" w:cs="Arial"/>
          <w:sz w:val="22"/>
          <w:szCs w:val="22"/>
        </w:rPr>
      </w:pPr>
      <w:r w:rsidRPr="00620E6B">
        <w:rPr>
          <w:rFonts w:ascii="Arial" w:hAnsi="Arial" w:cs="Arial"/>
          <w:sz w:val="22"/>
          <w:szCs w:val="22"/>
        </w:rPr>
        <w:t xml:space="preserve">Cover for absent colleagues within the remit of the current School Teachers’ Pay and Conditions document </w:t>
      </w:r>
    </w:p>
    <w:p w14:paraId="6CA2231D" w14:textId="77777777" w:rsidR="005E7A47" w:rsidRPr="00620E6B" w:rsidRDefault="005E7A47" w:rsidP="005E7A47">
      <w:pPr>
        <w:pStyle w:val="Default"/>
        <w:spacing w:after="18"/>
        <w:ind w:left="360"/>
        <w:rPr>
          <w:rFonts w:ascii="Arial" w:hAnsi="Arial" w:cs="Arial"/>
          <w:sz w:val="22"/>
          <w:szCs w:val="22"/>
        </w:rPr>
      </w:pPr>
    </w:p>
    <w:p w14:paraId="06C57833" w14:textId="77777777" w:rsidR="005E7A47" w:rsidRPr="00620E6B" w:rsidRDefault="005E7A47" w:rsidP="005E7A47">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Fulfil wider professional responsibilities</w:t>
      </w:r>
    </w:p>
    <w:p w14:paraId="60A0DE65" w14:textId="51176FFC"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Work collaboratively with others to develop effective professional relationships</w:t>
      </w:r>
    </w:p>
    <w:p w14:paraId="1680A66E" w14:textId="667F7B51"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Deploy support staff effectively as appropriate</w:t>
      </w:r>
    </w:p>
    <w:p w14:paraId="607D865A" w14:textId="3AF2578F"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effectively with parents/carers with regard to pupils’ achievements and well-being using school systems/processes as appropriate</w:t>
      </w:r>
    </w:p>
    <w:p w14:paraId="4A9813F8" w14:textId="3FFD0420" w:rsidR="005E7A47"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Communicate and co-operate with relevant external bodies</w:t>
      </w:r>
    </w:p>
    <w:p w14:paraId="38BC5DCC" w14:textId="09A8C237" w:rsidR="00BB7CA3" w:rsidRPr="00620E6B" w:rsidRDefault="005E7A47" w:rsidP="005E7A47">
      <w:pPr>
        <w:pStyle w:val="ListParagraph"/>
        <w:numPr>
          <w:ilvl w:val="0"/>
          <w:numId w:val="12"/>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930D96D" w14:textId="77777777" w:rsidR="00BB7CA3" w:rsidRPr="00620E6B" w:rsidRDefault="00BB7CA3" w:rsidP="00AE485D">
      <w:pPr>
        <w:autoSpaceDE w:val="0"/>
        <w:autoSpaceDN w:val="0"/>
        <w:adjustRightInd w:val="0"/>
        <w:spacing w:after="0"/>
        <w:rPr>
          <w:rFonts w:ascii="Arial" w:eastAsia="Times New Roman" w:hAnsi="Arial" w:cs="Arial"/>
          <w:b/>
          <w:bCs/>
          <w:color w:val="385623" w:themeColor="accent6" w:themeShade="80"/>
        </w:rPr>
      </w:pPr>
    </w:p>
    <w:p w14:paraId="5E125B1C" w14:textId="7DFE9264" w:rsidR="00AE485D" w:rsidRPr="00620E6B" w:rsidRDefault="00DA33D2"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Whole-school organisation, strategy and development</w:t>
      </w:r>
    </w:p>
    <w:p w14:paraId="52358CAC" w14:textId="5073E9A4"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 xml:space="preserve">Contribute to the development, implementation and evaluation of the school’s policies, practices and procedures, so as to support the school’s values and vision   </w:t>
      </w:r>
    </w:p>
    <w:p w14:paraId="6B627F2B" w14:textId="3972B61A" w:rsidR="008040BD"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Make a positive contribution to the wider life and ethos of the school</w:t>
      </w:r>
    </w:p>
    <w:p w14:paraId="6ABB31F1" w14:textId="006C2BA8" w:rsidR="00DA33D2" w:rsidRPr="00620E6B" w:rsidRDefault="008040BD" w:rsidP="008040BD">
      <w:pPr>
        <w:pStyle w:val="ListParagraph"/>
        <w:numPr>
          <w:ilvl w:val="0"/>
          <w:numId w:val="7"/>
        </w:numPr>
        <w:autoSpaceDE w:val="0"/>
        <w:autoSpaceDN w:val="0"/>
        <w:adjustRightInd w:val="0"/>
        <w:spacing w:after="0"/>
        <w:rPr>
          <w:rFonts w:ascii="Arial" w:eastAsia="Times New Roman" w:hAnsi="Arial" w:cs="Arial"/>
        </w:rPr>
      </w:pPr>
      <w:r w:rsidRPr="00620E6B">
        <w:rPr>
          <w:rFonts w:ascii="Arial" w:eastAsia="Times New Roman" w:hAnsi="Arial" w:cs="Arial"/>
        </w:rPr>
        <w:t>Work with others on curriculum and pupil development to secure co-ordinated outcomes</w:t>
      </w:r>
    </w:p>
    <w:p w14:paraId="62E807A4" w14:textId="77777777" w:rsidR="008040BD" w:rsidRPr="00620E6B" w:rsidRDefault="008040BD" w:rsidP="00AE485D">
      <w:pPr>
        <w:autoSpaceDE w:val="0"/>
        <w:autoSpaceDN w:val="0"/>
        <w:adjustRightInd w:val="0"/>
        <w:spacing w:after="0"/>
        <w:rPr>
          <w:rFonts w:ascii="Arial" w:eastAsia="Times New Roman" w:hAnsi="Arial" w:cs="Arial"/>
          <w:b/>
          <w:bCs/>
          <w:color w:val="385623" w:themeColor="accent6" w:themeShade="80"/>
        </w:rPr>
      </w:pPr>
    </w:p>
    <w:p w14:paraId="5200679E" w14:textId="49B5EA3D" w:rsidR="00DA33D2" w:rsidRPr="00620E6B" w:rsidRDefault="0044389E"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Professional development</w:t>
      </w:r>
    </w:p>
    <w:p w14:paraId="1D423E49"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the school’s appraisal procedures</w:t>
      </w:r>
    </w:p>
    <w:p w14:paraId="3B91278C" w14:textId="77777777"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Take part in further training and development in order to improve own teaching</w:t>
      </w:r>
    </w:p>
    <w:p w14:paraId="1D30CD70" w14:textId="38D4175D" w:rsidR="004E3345" w:rsidRPr="00620E6B" w:rsidRDefault="004E3345" w:rsidP="004E3345">
      <w:pPr>
        <w:pStyle w:val="ListParagraph"/>
        <w:numPr>
          <w:ilvl w:val="0"/>
          <w:numId w:val="8"/>
        </w:numPr>
        <w:spacing w:after="60" w:line="240" w:lineRule="auto"/>
        <w:rPr>
          <w:rFonts w:ascii="Arial" w:eastAsia="MS Mincho" w:hAnsi="Arial" w:cs="Arial"/>
          <w:lang w:eastAsia="en-GB"/>
        </w:rPr>
      </w:pPr>
      <w:r w:rsidRPr="00620E6B">
        <w:rPr>
          <w:rFonts w:ascii="Arial" w:eastAsia="MS Mincho" w:hAnsi="Arial" w:cs="Arial"/>
          <w:lang w:eastAsia="en-GB"/>
        </w:rPr>
        <w:t>Where appropriate, take part in the appraisal and professional development of others</w:t>
      </w:r>
    </w:p>
    <w:p w14:paraId="244B76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Regularly review the effectiveness of your teaching and assessment procedures and its impact on pupils’ progress, attainment and wellbeing, refining your approaches where necessary responding to advice and feedback from colleagues</w:t>
      </w:r>
    </w:p>
    <w:p w14:paraId="090A82D2" w14:textId="77777777" w:rsidR="00620E6B"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Be responsible for improving your teaching through participating fully in training and development opportunities identified by the school or as developed as an outcome of your appraisal</w:t>
      </w:r>
    </w:p>
    <w:p w14:paraId="0440DC66" w14:textId="58AD3D03" w:rsidR="0044389E" w:rsidRPr="00620E6B" w:rsidRDefault="00620E6B" w:rsidP="00620E6B">
      <w:pPr>
        <w:pStyle w:val="ListParagraph"/>
        <w:numPr>
          <w:ilvl w:val="0"/>
          <w:numId w:val="8"/>
        </w:numPr>
        <w:autoSpaceDE w:val="0"/>
        <w:autoSpaceDN w:val="0"/>
        <w:adjustRightInd w:val="0"/>
        <w:spacing w:after="0"/>
        <w:rPr>
          <w:rFonts w:ascii="Arial" w:eastAsia="Times New Roman" w:hAnsi="Arial" w:cs="Arial"/>
        </w:rPr>
      </w:pPr>
      <w:r w:rsidRPr="00620E6B">
        <w:rPr>
          <w:rFonts w:ascii="Arial" w:eastAsia="Times New Roman" w:hAnsi="Arial" w:cs="Arial"/>
        </w:rPr>
        <w:t>Proactively participate with arrangements made in accordance with the Appraisal Regulations 2012</w:t>
      </w:r>
    </w:p>
    <w:p w14:paraId="64C5FF93" w14:textId="77777777" w:rsidR="00732838" w:rsidRPr="00620E6B" w:rsidRDefault="00732838" w:rsidP="00732838">
      <w:pPr>
        <w:autoSpaceDE w:val="0"/>
        <w:autoSpaceDN w:val="0"/>
        <w:adjustRightInd w:val="0"/>
        <w:spacing w:after="0"/>
        <w:rPr>
          <w:rFonts w:ascii="Arial" w:eastAsia="Times New Roman" w:hAnsi="Arial" w:cs="Arial"/>
        </w:rPr>
      </w:pPr>
    </w:p>
    <w:p w14:paraId="0766BBBC" w14:textId="7EF9DD07" w:rsidR="00D5695B" w:rsidRPr="00620E6B" w:rsidRDefault="00D5695B" w:rsidP="00AE485D">
      <w:p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b/>
          <w:bCs/>
          <w:color w:val="385623" w:themeColor="accent6" w:themeShade="80"/>
          <w:lang w:eastAsia="en-GB"/>
        </w:rPr>
        <w:t>Personal and professional conduct</w:t>
      </w:r>
    </w:p>
    <w:p w14:paraId="3261BA90"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Uphold public trust in the profession and maintain high standards of ethics and behaviour, within and outside school</w:t>
      </w:r>
    </w:p>
    <w:p w14:paraId="6A3EFA9B" w14:textId="77777777" w:rsidR="00B245A6" w:rsidRPr="00620E6B" w:rsidRDefault="00B245A6" w:rsidP="00B245A6">
      <w:pPr>
        <w:pStyle w:val="4Bulletedcopyblue"/>
        <w:numPr>
          <w:ilvl w:val="0"/>
          <w:numId w:val="9"/>
        </w:numPr>
        <w:rPr>
          <w:sz w:val="22"/>
          <w:szCs w:val="22"/>
          <w:lang w:val="en-GB" w:eastAsia="en-GB"/>
        </w:rPr>
      </w:pPr>
      <w:r w:rsidRPr="00620E6B">
        <w:rPr>
          <w:sz w:val="22"/>
          <w:szCs w:val="22"/>
          <w:lang w:val="en-GB" w:eastAsia="en-GB"/>
        </w:rPr>
        <w:t>Have proper and professional regard for the ethos, policies and practices of the school, and maintain high standards of attendance and punctuality</w:t>
      </w:r>
    </w:p>
    <w:p w14:paraId="7A91A484" w14:textId="77777777" w:rsidR="00B5486E" w:rsidRPr="00B5486E" w:rsidRDefault="00B245A6" w:rsidP="00B5486E">
      <w:pPr>
        <w:pStyle w:val="4Bulletedcopyblue"/>
        <w:numPr>
          <w:ilvl w:val="0"/>
          <w:numId w:val="9"/>
        </w:numPr>
        <w:rPr>
          <w:sz w:val="22"/>
          <w:szCs w:val="22"/>
          <w:lang w:val="en-GB" w:eastAsia="en-GB"/>
        </w:rPr>
      </w:pPr>
      <w:r w:rsidRPr="00620E6B">
        <w:rPr>
          <w:sz w:val="22"/>
          <w:szCs w:val="22"/>
          <w:lang w:val="en-GB" w:eastAsia="en-GB"/>
        </w:rPr>
        <w:t>Understand and act within the statutory frameworks setting out their professional duties and responsibilities</w:t>
      </w:r>
      <w:r w:rsidRPr="00620E6B">
        <w:rPr>
          <w:sz w:val="22"/>
          <w:szCs w:val="22"/>
          <w:lang w:val="en-GB" w:eastAsia="en-GB"/>
        </w:rPr>
        <w:br/>
      </w:r>
    </w:p>
    <w:p w14:paraId="120C2DBF" w14:textId="5D540005" w:rsidR="00FF577E" w:rsidRPr="00B5486E" w:rsidRDefault="00FF577E" w:rsidP="00B5486E">
      <w:pPr>
        <w:pStyle w:val="4Bulletedcopyblue"/>
        <w:rPr>
          <w:sz w:val="22"/>
          <w:szCs w:val="22"/>
          <w:lang w:val="en-GB" w:eastAsia="en-GB"/>
        </w:rPr>
      </w:pPr>
      <w:r w:rsidRPr="00B5486E">
        <w:rPr>
          <w:rFonts w:eastAsia="Times New Roman"/>
          <w:b/>
          <w:bCs/>
          <w:color w:val="385623" w:themeColor="accent6" w:themeShade="80"/>
        </w:rPr>
        <w:t>Working with colleagues and other relevant professionals</w:t>
      </w:r>
    </w:p>
    <w:p w14:paraId="1A20D64D" w14:textId="77777777" w:rsidR="00A313B6" w:rsidRPr="00620E6B" w:rsidRDefault="00A313B6" w:rsidP="00A313B6">
      <w:pPr>
        <w:pStyle w:val="4Bulletedcopyblue"/>
        <w:numPr>
          <w:ilvl w:val="0"/>
          <w:numId w:val="9"/>
        </w:numPr>
        <w:rPr>
          <w:sz w:val="22"/>
          <w:szCs w:val="22"/>
          <w:lang w:val="en-GB" w:eastAsia="en-GB"/>
        </w:rPr>
      </w:pPr>
      <w:r w:rsidRPr="00620E6B">
        <w:rPr>
          <w:sz w:val="22"/>
          <w:szCs w:val="22"/>
          <w:lang w:val="en-GB" w:eastAsia="en-GB"/>
        </w:rPr>
        <w:t>Collaborate and work with colleagues and other relevant professionals within and beyond the school</w:t>
      </w:r>
    </w:p>
    <w:p w14:paraId="2C45DD2E" w14:textId="78CA131F" w:rsidR="00FF577E" w:rsidRPr="00620E6B" w:rsidRDefault="00A313B6" w:rsidP="00A313B6">
      <w:pPr>
        <w:pStyle w:val="ListParagraph"/>
        <w:numPr>
          <w:ilvl w:val="0"/>
          <w:numId w:val="9"/>
        </w:numPr>
        <w:autoSpaceDE w:val="0"/>
        <w:autoSpaceDN w:val="0"/>
        <w:adjustRightInd w:val="0"/>
        <w:spacing w:after="0"/>
        <w:rPr>
          <w:rFonts w:ascii="Arial" w:eastAsia="Times New Roman" w:hAnsi="Arial" w:cs="Arial"/>
          <w:b/>
          <w:bCs/>
          <w:color w:val="385623" w:themeColor="accent6" w:themeShade="80"/>
        </w:rPr>
      </w:pPr>
      <w:r w:rsidRPr="00620E6B">
        <w:rPr>
          <w:rFonts w:ascii="Arial" w:hAnsi="Arial" w:cs="Arial"/>
          <w:lang w:eastAsia="en-GB"/>
        </w:rPr>
        <w:lastRenderedPageBreak/>
        <w:t>Develop effective professional relationships with colleagues</w:t>
      </w:r>
    </w:p>
    <w:p w14:paraId="6E43BE3F" w14:textId="77777777" w:rsidR="00A313B6" w:rsidRPr="00620E6B" w:rsidRDefault="00A313B6" w:rsidP="00AE485D">
      <w:pPr>
        <w:autoSpaceDE w:val="0"/>
        <w:autoSpaceDN w:val="0"/>
        <w:adjustRightInd w:val="0"/>
        <w:spacing w:after="0"/>
        <w:rPr>
          <w:rFonts w:ascii="Arial" w:eastAsia="Times New Roman" w:hAnsi="Arial" w:cs="Arial"/>
          <w:b/>
          <w:bCs/>
          <w:color w:val="385623" w:themeColor="accent6" w:themeShade="80"/>
        </w:rPr>
      </w:pPr>
    </w:p>
    <w:p w14:paraId="1728378A" w14:textId="77777777" w:rsidR="003E5639" w:rsidRPr="00620E6B" w:rsidRDefault="000D7A62" w:rsidP="003E5639">
      <w:pPr>
        <w:autoSpaceDE w:val="0"/>
        <w:autoSpaceDN w:val="0"/>
        <w:adjustRightInd w:val="0"/>
        <w:spacing w:after="0"/>
        <w:rPr>
          <w:rFonts w:ascii="Arial" w:eastAsia="Times New Roman" w:hAnsi="Arial" w:cs="Arial"/>
          <w:b/>
          <w:bCs/>
          <w:color w:val="385623" w:themeColor="accent6" w:themeShade="80"/>
        </w:rPr>
      </w:pPr>
      <w:r w:rsidRPr="00620E6B">
        <w:rPr>
          <w:rFonts w:ascii="Arial" w:eastAsia="Times New Roman" w:hAnsi="Arial" w:cs="Arial"/>
          <w:b/>
          <w:bCs/>
          <w:color w:val="385623" w:themeColor="accent6" w:themeShade="80"/>
        </w:rPr>
        <w:t>Management of staff and resources</w:t>
      </w:r>
    </w:p>
    <w:p w14:paraId="0CDDE608" w14:textId="77777777" w:rsidR="002F7C28"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assume responsibility for Maths, carrying out and evaluating the </w:t>
      </w:r>
      <w:proofErr w:type="gramStart"/>
      <w:r w:rsidRPr="002F7C28">
        <w:rPr>
          <w:rFonts w:ascii="Arial" w:eastAsia="Times New Roman" w:hAnsi="Arial" w:cs="Arial"/>
        </w:rPr>
        <w:t>Maths  Improvement</w:t>
      </w:r>
      <w:proofErr w:type="gramEnd"/>
      <w:r w:rsidRPr="002F7C28">
        <w:rPr>
          <w:rFonts w:ascii="Arial" w:eastAsia="Times New Roman" w:hAnsi="Arial" w:cs="Arial"/>
        </w:rPr>
        <w:t xml:space="preserve"> plan as an annual cycle </w:t>
      </w:r>
    </w:p>
    <w:p w14:paraId="37CE7129" w14:textId="77777777" w:rsidR="002F7C28"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plan the development of staff expertise to achieve Improvement Plan objectives </w:t>
      </w:r>
    </w:p>
    <w:p w14:paraId="08AC0FD1" w14:textId="1043247B" w:rsidR="005430B4" w:rsidRPr="002F7C28" w:rsidRDefault="002F7C28" w:rsidP="002F7C28">
      <w:pPr>
        <w:pStyle w:val="ListParagraph"/>
        <w:numPr>
          <w:ilvl w:val="0"/>
          <w:numId w:val="5"/>
        </w:numPr>
        <w:autoSpaceDE w:val="0"/>
        <w:autoSpaceDN w:val="0"/>
        <w:adjustRightInd w:val="0"/>
        <w:spacing w:after="0"/>
        <w:rPr>
          <w:rFonts w:ascii="Arial" w:eastAsia="Times New Roman" w:hAnsi="Arial" w:cs="Arial"/>
        </w:rPr>
      </w:pPr>
      <w:r w:rsidRPr="002F7C28">
        <w:rPr>
          <w:rFonts w:ascii="Arial" w:eastAsia="Times New Roman" w:hAnsi="Arial" w:cs="Arial"/>
        </w:rPr>
        <w:t xml:space="preserve">To monitor and evaluate the contribution and impact of team members to school improvement </w:t>
      </w:r>
    </w:p>
    <w:p w14:paraId="38CEBCB2" w14:textId="7D678D7E"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Direct and supervise support staff assigned to them, and where appropriate, other teachers</w:t>
      </w:r>
    </w:p>
    <w:p w14:paraId="631F8325" w14:textId="77777777"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Contribute to the recruitment and professional development of other teachers and support staff</w:t>
      </w:r>
    </w:p>
    <w:p w14:paraId="171A5D62" w14:textId="642B105C" w:rsidR="003E5639" w:rsidRPr="00620E6B" w:rsidRDefault="003E5639" w:rsidP="003E5639">
      <w:pPr>
        <w:pStyle w:val="ListParagraph"/>
        <w:numPr>
          <w:ilvl w:val="0"/>
          <w:numId w:val="5"/>
        </w:numPr>
        <w:autoSpaceDE w:val="0"/>
        <w:autoSpaceDN w:val="0"/>
        <w:adjustRightInd w:val="0"/>
        <w:spacing w:after="0"/>
        <w:rPr>
          <w:rFonts w:ascii="Arial" w:eastAsia="Times New Roman" w:hAnsi="Arial" w:cs="Arial"/>
          <w:b/>
          <w:bCs/>
          <w:color w:val="385623" w:themeColor="accent6" w:themeShade="80"/>
        </w:rPr>
      </w:pPr>
      <w:r w:rsidRPr="00620E6B">
        <w:rPr>
          <w:rFonts w:ascii="Arial" w:eastAsia="MS Mincho" w:hAnsi="Arial" w:cs="Arial"/>
          <w:lang w:eastAsia="en-GB"/>
        </w:rPr>
        <w:t>Deploy resources delegated to them</w:t>
      </w:r>
      <w:r w:rsidRPr="00620E6B">
        <w:rPr>
          <w:rFonts w:ascii="Arial" w:eastAsia="MS Mincho" w:hAnsi="Arial" w:cs="Arial"/>
          <w:lang w:eastAsia="en-GB"/>
        </w:rPr>
        <w:br/>
      </w:r>
    </w:p>
    <w:p w14:paraId="0A40EC32" w14:textId="4AD80C2F" w:rsidR="001A56AE" w:rsidRPr="002F7C28" w:rsidRDefault="001A56AE" w:rsidP="002F7C28">
      <w:pPr>
        <w:shd w:val="clear" w:color="auto" w:fill="FFFFFF"/>
        <w:spacing w:after="0"/>
        <w:rPr>
          <w:rFonts w:ascii="Arial" w:eastAsia="Times New Roman" w:hAnsi="Arial" w:cs="Arial"/>
          <w:color w:val="201F1E"/>
          <w:lang w:eastAsia="en-GB"/>
        </w:rPr>
      </w:pPr>
      <w:r w:rsidRPr="001A56AE">
        <w:rPr>
          <w:rFonts w:ascii="Arial" w:eastAsia="MS Mincho" w:hAnsi="Arial" w:cs="Arial"/>
        </w:rPr>
        <w:t xml:space="preserve">Please note, this is illustrative of the general nature and level of responsibility of the work to be undertaken, commensurate with the grade. It is not a comprehensive list of all tasks that the postholder will carry out. </w:t>
      </w:r>
    </w:p>
    <w:p w14:paraId="30117BD3" w14:textId="6F43755C" w:rsidR="00B5486E" w:rsidRDefault="00EB27EF" w:rsidP="00B5486E">
      <w:pPr>
        <w:shd w:val="clear" w:color="auto" w:fill="FFFFFF"/>
        <w:spacing w:after="0"/>
        <w:rPr>
          <w:rFonts w:ascii="Arial" w:eastAsia="Times New Roman" w:hAnsi="Arial" w:cs="Arial"/>
          <w:color w:val="201F1E"/>
          <w:lang w:eastAsia="en-GB"/>
        </w:rPr>
        <w:sectPr w:rsidR="00B5486E">
          <w:headerReference w:type="default" r:id="rId13"/>
          <w:pgSz w:w="11906" w:h="16838"/>
          <w:pgMar w:top="1440" w:right="1440" w:bottom="1440" w:left="1440" w:header="708" w:footer="708" w:gutter="0"/>
          <w:cols w:space="708"/>
          <w:docGrid w:linePitch="360"/>
        </w:sectPr>
      </w:pPr>
      <w:r w:rsidRPr="00620E6B">
        <w:rPr>
          <w:rFonts w:ascii="Arial" w:eastAsia="Times New Roman" w:hAnsi="Arial" w:cs="Arial"/>
          <w:color w:val="201F1E"/>
          <w:spacing w:val="-3"/>
          <w:bdr w:val="none" w:sz="0" w:space="0" w:color="auto" w:frame="1"/>
          <w:lang w:eastAsia="en-GB"/>
        </w:rPr>
        <w:t>    </w:t>
      </w:r>
    </w:p>
    <w:p w14:paraId="29C81DAD" w14:textId="3E65BF66" w:rsidR="00B5486E" w:rsidRPr="00153F6B" w:rsidRDefault="00B5486E" w:rsidP="00B5486E">
      <w:pPr>
        <w:spacing w:after="0"/>
        <w:rPr>
          <w:rFonts w:ascii="Arial" w:hAnsi="Arial" w:cs="Arial"/>
          <w:iCs/>
        </w:rPr>
      </w:pPr>
    </w:p>
    <w:tbl>
      <w:tblPr>
        <w:tblStyle w:val="TableGrid"/>
        <w:tblW w:w="5003" w:type="pct"/>
        <w:tblInd w:w="-8" w:type="dxa"/>
        <w:tblCellMar>
          <w:top w:w="11" w:type="dxa"/>
          <w:right w:w="115" w:type="dxa"/>
        </w:tblCellMar>
        <w:tblLook w:val="04A0" w:firstRow="1" w:lastRow="0" w:firstColumn="1" w:lastColumn="0" w:noHBand="0" w:noVBand="1"/>
      </w:tblPr>
      <w:tblGrid>
        <w:gridCol w:w="9"/>
        <w:gridCol w:w="1823"/>
        <w:gridCol w:w="4674"/>
        <w:gridCol w:w="1384"/>
        <w:gridCol w:w="4674"/>
        <w:gridCol w:w="1381"/>
        <w:gridCol w:w="8"/>
      </w:tblGrid>
      <w:tr w:rsidR="00B5486E" w:rsidRPr="009B6267" w14:paraId="681D6520" w14:textId="77777777" w:rsidTr="00966447">
        <w:trPr>
          <w:gridBefore w:val="1"/>
          <w:wBefore w:w="3" w:type="pct"/>
          <w:trHeight w:val="454"/>
        </w:trPr>
        <w:tc>
          <w:tcPr>
            <w:tcW w:w="4997" w:type="pct"/>
            <w:gridSpan w:val="6"/>
            <w:tcBorders>
              <w:top w:val="single" w:sz="6" w:space="0" w:color="000000"/>
              <w:left w:val="single" w:sz="6" w:space="0" w:color="000000"/>
              <w:bottom w:val="single" w:sz="6" w:space="0" w:color="000000"/>
              <w:right w:val="single" w:sz="6" w:space="0" w:color="000000"/>
            </w:tcBorders>
            <w:shd w:val="clear" w:color="auto" w:fill="A8D08D" w:themeFill="accent6" w:themeFillTint="99"/>
            <w:vAlign w:val="center"/>
          </w:tcPr>
          <w:p w14:paraId="7D274F62" w14:textId="77777777" w:rsidR="00B5486E" w:rsidRPr="009B6267" w:rsidRDefault="00B5486E" w:rsidP="00966447">
            <w:pPr>
              <w:spacing w:line="276" w:lineRule="auto"/>
              <w:ind w:left="108"/>
              <w:jc w:val="center"/>
              <w:rPr>
                <w:rFonts w:ascii="Arial" w:eastAsia="Comic Sans MS" w:hAnsi="Arial" w:cs="Arial"/>
                <w:b/>
                <w:iCs/>
                <w:sz w:val="20"/>
                <w:szCs w:val="20"/>
              </w:rPr>
            </w:pPr>
            <w:r w:rsidRPr="009B6267">
              <w:rPr>
                <w:rFonts w:ascii="Arial" w:eastAsia="Comic Sans MS" w:hAnsi="Arial" w:cs="Arial"/>
                <w:b/>
                <w:iCs/>
                <w:sz w:val="20"/>
                <w:szCs w:val="20"/>
              </w:rPr>
              <w:t>Person Specification – General Subjects/Class Teacher</w:t>
            </w:r>
          </w:p>
        </w:tc>
      </w:tr>
      <w:tr w:rsidR="00B5486E" w:rsidRPr="009B6267" w14:paraId="2C4ED8F7"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vAlign w:val="center"/>
          </w:tcPr>
          <w:p w14:paraId="4ABD66A6" w14:textId="77777777" w:rsidR="00B5486E" w:rsidRPr="009B6267" w:rsidRDefault="00B5486E" w:rsidP="00966447">
            <w:pPr>
              <w:spacing w:line="276" w:lineRule="auto"/>
              <w:ind w:left="106"/>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vAlign w:val="center"/>
          </w:tcPr>
          <w:p w14:paraId="5F17C8F7"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Essential</w:t>
            </w:r>
          </w:p>
        </w:tc>
        <w:tc>
          <w:tcPr>
            <w:tcW w:w="496" w:type="pct"/>
            <w:tcBorders>
              <w:top w:val="single" w:sz="6" w:space="0" w:color="000000"/>
              <w:left w:val="single" w:sz="6" w:space="0" w:color="000000"/>
              <w:bottom w:val="single" w:sz="6" w:space="0" w:color="000000"/>
              <w:right w:val="single" w:sz="6" w:space="0" w:color="000000"/>
            </w:tcBorders>
            <w:vAlign w:val="center"/>
          </w:tcPr>
          <w:p w14:paraId="2E85A3B1"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c>
          <w:tcPr>
            <w:tcW w:w="1675" w:type="pct"/>
            <w:tcBorders>
              <w:top w:val="single" w:sz="6" w:space="0" w:color="000000"/>
              <w:left w:val="single" w:sz="6" w:space="0" w:color="000000"/>
              <w:bottom w:val="single" w:sz="6" w:space="0" w:color="000000"/>
              <w:right w:val="single" w:sz="6" w:space="0" w:color="000000"/>
            </w:tcBorders>
            <w:vAlign w:val="center"/>
          </w:tcPr>
          <w:p w14:paraId="57E58FB9"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b/>
                <w:iCs/>
                <w:sz w:val="20"/>
                <w:szCs w:val="20"/>
              </w:rPr>
              <w:t>Desirable</w:t>
            </w:r>
          </w:p>
        </w:tc>
        <w:tc>
          <w:tcPr>
            <w:tcW w:w="495" w:type="pct"/>
            <w:tcBorders>
              <w:top w:val="single" w:sz="6" w:space="0" w:color="000000"/>
              <w:left w:val="single" w:sz="6" w:space="0" w:color="000000"/>
              <w:bottom w:val="single" w:sz="6" w:space="0" w:color="000000"/>
              <w:right w:val="single" w:sz="6" w:space="0" w:color="000000"/>
            </w:tcBorders>
            <w:vAlign w:val="center"/>
          </w:tcPr>
          <w:p w14:paraId="1CC77E8E" w14:textId="77777777" w:rsidR="00B5486E" w:rsidRPr="009B6267" w:rsidRDefault="00B5486E" w:rsidP="00966447">
            <w:pPr>
              <w:spacing w:line="276" w:lineRule="auto"/>
              <w:ind w:left="108"/>
              <w:jc w:val="center"/>
              <w:rPr>
                <w:rFonts w:ascii="Arial" w:hAnsi="Arial" w:cs="Arial"/>
                <w:iCs/>
                <w:sz w:val="20"/>
                <w:szCs w:val="20"/>
              </w:rPr>
            </w:pPr>
            <w:r w:rsidRPr="009B6267">
              <w:rPr>
                <w:rFonts w:ascii="Arial" w:eastAsia="Comic Sans MS" w:hAnsi="Arial" w:cs="Arial"/>
                <w:b/>
                <w:iCs/>
                <w:sz w:val="20"/>
                <w:szCs w:val="20"/>
              </w:rPr>
              <w:t>Evidence base</w:t>
            </w:r>
          </w:p>
        </w:tc>
      </w:tr>
      <w:tr w:rsidR="00B5486E" w:rsidRPr="009B6267" w14:paraId="34AE935C"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7E64B3A"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Professional </w:t>
            </w:r>
          </w:p>
          <w:p w14:paraId="08E0E590"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Qualifications</w:t>
            </w:r>
            <w:r w:rsidRPr="009B6267">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6" w:space="0" w:color="000000"/>
              <w:right w:val="single" w:sz="6" w:space="0" w:color="000000"/>
            </w:tcBorders>
          </w:tcPr>
          <w:p w14:paraId="36D37199"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Qualified Teacher Status </w:t>
            </w:r>
          </w:p>
          <w:p w14:paraId="68B9BB78" w14:textId="77777777" w:rsidR="00B5486E" w:rsidRPr="009B6267" w:rsidRDefault="00B5486E"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3859CFF9" w14:textId="77777777" w:rsidR="00B5486E" w:rsidRPr="009B6267" w:rsidRDefault="00B5486E" w:rsidP="00966447">
            <w:pPr>
              <w:spacing w:line="276" w:lineRule="auto"/>
              <w:ind w:left="63"/>
              <w:jc w:val="center"/>
              <w:rPr>
                <w:rFonts w:ascii="Arial" w:hAnsi="Arial" w:cs="Arial"/>
                <w:iCs/>
                <w:sz w:val="20"/>
                <w:szCs w:val="20"/>
              </w:rPr>
            </w:pPr>
            <w:r w:rsidRPr="009B6267">
              <w:rPr>
                <w:rFonts w:ascii="Arial" w:eastAsia="Comic Sans MS" w:hAnsi="Arial" w:cs="Arial"/>
                <w:iCs/>
                <w:sz w:val="20"/>
                <w:szCs w:val="20"/>
              </w:rPr>
              <w:t>AF (DCSF No.)</w:t>
            </w:r>
          </w:p>
        </w:tc>
        <w:tc>
          <w:tcPr>
            <w:tcW w:w="1675" w:type="pct"/>
            <w:tcBorders>
              <w:top w:val="single" w:sz="6" w:space="0" w:color="000000"/>
              <w:left w:val="single" w:sz="6" w:space="0" w:color="000000"/>
              <w:bottom w:val="single" w:sz="6" w:space="0" w:color="000000"/>
              <w:right w:val="single" w:sz="6" w:space="0" w:color="000000"/>
            </w:tcBorders>
          </w:tcPr>
          <w:p w14:paraId="688C5414"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iCs/>
                <w:sz w:val="20"/>
                <w:szCs w:val="20"/>
              </w:rPr>
              <w:t xml:space="preserve">Recent further relevant study. </w:t>
            </w:r>
          </w:p>
          <w:p w14:paraId="6A826E30"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28CA08FF" w14:textId="77777777" w:rsidR="00B5486E" w:rsidRPr="009B6267" w:rsidRDefault="00B5486E"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p w14:paraId="69C7E524" w14:textId="77777777" w:rsidR="00B5486E" w:rsidRPr="009B6267" w:rsidRDefault="00B5486E" w:rsidP="00966447">
            <w:pPr>
              <w:spacing w:line="276" w:lineRule="auto"/>
              <w:ind w:left="177"/>
              <w:jc w:val="center"/>
              <w:rPr>
                <w:rFonts w:ascii="Arial" w:hAnsi="Arial" w:cs="Arial"/>
                <w:iCs/>
                <w:sz w:val="20"/>
                <w:szCs w:val="20"/>
              </w:rPr>
            </w:pPr>
          </w:p>
        </w:tc>
      </w:tr>
      <w:tr w:rsidR="00B5486E" w:rsidRPr="009B6267" w14:paraId="0D5ACFE3"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2857FEE0"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School specific needs </w:t>
            </w:r>
          </w:p>
        </w:tc>
        <w:tc>
          <w:tcPr>
            <w:tcW w:w="1675" w:type="pct"/>
            <w:tcBorders>
              <w:top w:val="single" w:sz="6" w:space="0" w:color="000000"/>
              <w:left w:val="single" w:sz="6" w:space="0" w:color="000000"/>
              <w:bottom w:val="single" w:sz="6" w:space="0" w:color="000000"/>
              <w:right w:val="single" w:sz="6" w:space="0" w:color="000000"/>
            </w:tcBorders>
          </w:tcPr>
          <w:p w14:paraId="52D991AB" w14:textId="77777777" w:rsidR="00B5486E" w:rsidRPr="009B6267" w:rsidRDefault="00B5486E" w:rsidP="00B5486E">
            <w:pPr>
              <w:pStyle w:val="ListParagraph"/>
              <w:numPr>
                <w:ilvl w:val="0"/>
                <w:numId w:val="24"/>
              </w:numPr>
              <w:spacing w:after="1" w:line="276" w:lineRule="auto"/>
              <w:rPr>
                <w:rFonts w:ascii="Arial" w:hAnsi="Arial" w:cs="Arial"/>
                <w:bCs/>
                <w:iCs/>
                <w:sz w:val="20"/>
                <w:szCs w:val="20"/>
              </w:rPr>
            </w:pPr>
            <w:r w:rsidRPr="009B6267">
              <w:rPr>
                <w:rFonts w:ascii="Arial" w:eastAsia="Comic Sans MS" w:hAnsi="Arial" w:cs="Arial"/>
                <w:bCs/>
                <w:iCs/>
                <w:sz w:val="20"/>
                <w:szCs w:val="20"/>
              </w:rPr>
              <w:t xml:space="preserve">Ability to deliver excellent teaching and learning throughout the school within a broad and balanced curriculum. </w:t>
            </w:r>
          </w:p>
          <w:p w14:paraId="7FB63318" w14:textId="77777777" w:rsidR="00B5486E" w:rsidRPr="009B6267" w:rsidRDefault="00B5486E" w:rsidP="00966447">
            <w:pPr>
              <w:spacing w:line="276" w:lineRule="auto"/>
              <w:ind w:left="108"/>
              <w:rPr>
                <w:rFonts w:ascii="Arial" w:hAnsi="Arial" w:cs="Arial"/>
                <w:bCs/>
                <w:iCs/>
                <w:sz w:val="20"/>
                <w:szCs w:val="20"/>
              </w:rPr>
            </w:pPr>
            <w:r w:rsidRPr="009B6267">
              <w:rPr>
                <w:rFonts w:ascii="Arial" w:eastAsia="Comic Sans MS" w:hAnsi="Arial" w:cs="Arial"/>
                <w:bCs/>
                <w:iCs/>
                <w:sz w:val="20"/>
                <w:szCs w:val="20"/>
              </w:rPr>
              <w:t xml:space="preserve"> </w:t>
            </w:r>
          </w:p>
          <w:p w14:paraId="0BD32817" w14:textId="77777777" w:rsidR="00B5486E" w:rsidRPr="009B6267" w:rsidRDefault="00B5486E" w:rsidP="00B5486E">
            <w:pPr>
              <w:pStyle w:val="ListParagraph"/>
              <w:numPr>
                <w:ilvl w:val="0"/>
                <w:numId w:val="24"/>
              </w:numPr>
              <w:spacing w:line="276" w:lineRule="auto"/>
              <w:rPr>
                <w:rFonts w:ascii="Arial" w:hAnsi="Arial" w:cs="Arial"/>
                <w:iCs/>
                <w:sz w:val="20"/>
                <w:szCs w:val="20"/>
              </w:rPr>
            </w:pPr>
            <w:r w:rsidRPr="009B6267">
              <w:rPr>
                <w:rFonts w:ascii="Arial" w:eastAsia="Comic Sans MS" w:hAnsi="Arial" w:cs="Arial"/>
                <w:bCs/>
                <w:iCs/>
                <w:sz w:val="20"/>
                <w:szCs w:val="20"/>
              </w:rPr>
              <w:t>Experience in delivering specialist subject to GCSE level.</w:t>
            </w:r>
            <w:r w:rsidRPr="009B6267">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3EB5C44F" w14:textId="77777777" w:rsidR="00B5486E" w:rsidRPr="009B6267" w:rsidRDefault="00B5486E" w:rsidP="00966447">
            <w:pPr>
              <w:spacing w:line="276" w:lineRule="auto"/>
              <w:ind w:left="175"/>
              <w:jc w:val="center"/>
              <w:rPr>
                <w:rFonts w:ascii="Arial" w:hAnsi="Arial" w:cs="Arial"/>
                <w:iCs/>
                <w:sz w:val="20"/>
                <w:szCs w:val="20"/>
              </w:rPr>
            </w:pPr>
          </w:p>
          <w:p w14:paraId="5E38EF40" w14:textId="77777777" w:rsidR="00B5486E" w:rsidRPr="009B6267" w:rsidRDefault="00B5486E"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p w14:paraId="493F6150" w14:textId="77777777" w:rsidR="00B5486E" w:rsidRPr="009B6267" w:rsidRDefault="00B5486E" w:rsidP="00966447">
            <w:pPr>
              <w:spacing w:line="276" w:lineRule="auto"/>
              <w:ind w:left="175"/>
              <w:jc w:val="center"/>
              <w:rPr>
                <w:rFonts w:ascii="Arial" w:hAnsi="Arial" w:cs="Arial"/>
                <w:iCs/>
                <w:sz w:val="20"/>
                <w:szCs w:val="20"/>
              </w:rPr>
            </w:pPr>
          </w:p>
          <w:p w14:paraId="1F850598" w14:textId="77777777" w:rsidR="00B5486E" w:rsidRPr="009B6267" w:rsidRDefault="00B5486E" w:rsidP="00966447">
            <w:pPr>
              <w:spacing w:line="276" w:lineRule="auto"/>
              <w:ind w:left="175"/>
              <w:jc w:val="center"/>
              <w:rPr>
                <w:rFonts w:ascii="Arial" w:hAnsi="Arial" w:cs="Arial"/>
                <w:iCs/>
                <w:sz w:val="20"/>
                <w:szCs w:val="20"/>
              </w:rPr>
            </w:pPr>
          </w:p>
          <w:p w14:paraId="4D344F4A" w14:textId="77777777" w:rsidR="00B5486E" w:rsidRPr="009B6267" w:rsidRDefault="00B5486E" w:rsidP="00966447">
            <w:pPr>
              <w:spacing w:line="276" w:lineRule="auto"/>
              <w:ind w:left="113"/>
              <w:jc w:val="center"/>
              <w:rPr>
                <w:rFonts w:ascii="Arial" w:hAnsi="Arial" w:cs="Arial"/>
                <w:iCs/>
                <w:sz w:val="20"/>
                <w:szCs w:val="20"/>
              </w:rPr>
            </w:pPr>
            <w:r w:rsidRPr="009B6267">
              <w:rPr>
                <w:rFonts w:ascii="Arial" w:eastAsia="Comic Sans MS" w:hAnsi="Arial" w:cs="Arial"/>
                <w:iCs/>
                <w:sz w:val="20"/>
                <w:szCs w:val="20"/>
              </w:rPr>
              <w:t>LA/I</w:t>
            </w:r>
          </w:p>
        </w:tc>
        <w:tc>
          <w:tcPr>
            <w:tcW w:w="1675" w:type="pct"/>
            <w:tcBorders>
              <w:top w:val="single" w:sz="6" w:space="0" w:color="000000"/>
              <w:left w:val="single" w:sz="6" w:space="0" w:color="000000"/>
              <w:bottom w:val="single" w:sz="6" w:space="0" w:color="000000"/>
              <w:right w:val="single" w:sz="6" w:space="0" w:color="000000"/>
            </w:tcBorders>
          </w:tcPr>
          <w:p w14:paraId="6AD2B720" w14:textId="77777777" w:rsidR="00B5486E" w:rsidRPr="009B6267" w:rsidRDefault="00B5486E" w:rsidP="00B5486E">
            <w:pPr>
              <w:pStyle w:val="ListParagraph"/>
              <w:numPr>
                <w:ilvl w:val="0"/>
                <w:numId w:val="26"/>
              </w:numPr>
              <w:spacing w:line="276" w:lineRule="auto"/>
              <w:rPr>
                <w:rFonts w:ascii="Arial" w:hAnsi="Arial" w:cs="Arial"/>
                <w:iCs/>
                <w:sz w:val="20"/>
                <w:szCs w:val="20"/>
              </w:rPr>
            </w:pPr>
            <w:r w:rsidRPr="009B6267">
              <w:rPr>
                <w:rFonts w:ascii="Arial" w:eastAsia="Comic Sans MS" w:hAnsi="Arial" w:cs="Arial"/>
                <w:iCs/>
                <w:sz w:val="20"/>
                <w:szCs w:val="20"/>
              </w:rPr>
              <w:t xml:space="preserve">Other </w:t>
            </w:r>
            <w:proofErr w:type="spellStart"/>
            <w:r w:rsidRPr="009B6267">
              <w:rPr>
                <w:rFonts w:ascii="Arial" w:eastAsia="Comic Sans MS" w:hAnsi="Arial" w:cs="Arial"/>
                <w:iCs/>
                <w:sz w:val="20"/>
                <w:szCs w:val="20"/>
              </w:rPr>
              <w:t>specialisms</w:t>
            </w:r>
            <w:proofErr w:type="spellEnd"/>
            <w:r w:rsidRPr="009B6267">
              <w:rPr>
                <w:rFonts w:ascii="Arial" w:eastAsia="Comic Sans MS" w:hAnsi="Arial" w:cs="Arial"/>
                <w:iCs/>
                <w:sz w:val="20"/>
                <w:szCs w:val="20"/>
              </w:rPr>
              <w:t xml:space="preserve"> will be considered. </w:t>
            </w:r>
          </w:p>
        </w:tc>
        <w:tc>
          <w:tcPr>
            <w:tcW w:w="495" w:type="pct"/>
            <w:tcBorders>
              <w:top w:val="single" w:sz="6" w:space="0" w:color="000000"/>
              <w:left w:val="single" w:sz="6" w:space="0" w:color="000000"/>
              <w:bottom w:val="single" w:sz="6" w:space="0" w:color="000000"/>
              <w:right w:val="single" w:sz="6" w:space="0" w:color="000000"/>
            </w:tcBorders>
          </w:tcPr>
          <w:p w14:paraId="30C84062" w14:textId="77777777" w:rsidR="00B5486E" w:rsidRPr="009B6267" w:rsidRDefault="00B5486E" w:rsidP="00966447">
            <w:pPr>
              <w:spacing w:line="276" w:lineRule="auto"/>
              <w:ind w:left="116"/>
              <w:jc w:val="center"/>
              <w:rPr>
                <w:rFonts w:ascii="Arial" w:hAnsi="Arial" w:cs="Arial"/>
                <w:iCs/>
                <w:sz w:val="20"/>
                <w:szCs w:val="20"/>
              </w:rPr>
            </w:pPr>
            <w:r w:rsidRPr="009B6267">
              <w:rPr>
                <w:rFonts w:ascii="Arial" w:eastAsia="Comic Sans MS" w:hAnsi="Arial" w:cs="Arial"/>
                <w:iCs/>
                <w:sz w:val="20"/>
                <w:szCs w:val="20"/>
              </w:rPr>
              <w:t>AF</w:t>
            </w:r>
          </w:p>
        </w:tc>
      </w:tr>
      <w:tr w:rsidR="00B5486E" w:rsidRPr="009B6267" w14:paraId="4AAD35D9" w14:textId="77777777" w:rsidTr="00966447">
        <w:trPr>
          <w:gridAfter w:val="1"/>
          <w:wAfter w:w="3" w:type="pct"/>
          <w:trHeight w:val="20"/>
        </w:trPr>
        <w:tc>
          <w:tcPr>
            <w:tcW w:w="656" w:type="pct"/>
            <w:gridSpan w:val="2"/>
            <w:tcBorders>
              <w:top w:val="single" w:sz="6" w:space="0" w:color="000000"/>
              <w:left w:val="single" w:sz="6" w:space="0" w:color="000000"/>
              <w:bottom w:val="single" w:sz="6" w:space="0" w:color="000000"/>
              <w:right w:val="single" w:sz="6" w:space="0" w:color="000000"/>
            </w:tcBorders>
          </w:tcPr>
          <w:p w14:paraId="6FE5FA99" w14:textId="77777777" w:rsidR="00B5486E" w:rsidRPr="009B6267" w:rsidRDefault="00B5486E" w:rsidP="00966447">
            <w:pPr>
              <w:spacing w:line="276" w:lineRule="auto"/>
              <w:ind w:left="106"/>
              <w:rPr>
                <w:rFonts w:ascii="Arial" w:hAnsi="Arial" w:cs="Arial"/>
                <w:iCs/>
                <w:sz w:val="20"/>
                <w:szCs w:val="20"/>
              </w:rPr>
            </w:pPr>
            <w:r w:rsidRPr="009B6267">
              <w:rPr>
                <w:rFonts w:ascii="Arial" w:eastAsia="Comic Sans MS" w:hAnsi="Arial" w:cs="Arial"/>
                <w:b/>
                <w:iCs/>
                <w:sz w:val="20"/>
                <w:szCs w:val="20"/>
              </w:rPr>
              <w:t xml:space="preserve">Teaching and learning </w:t>
            </w:r>
          </w:p>
        </w:tc>
        <w:tc>
          <w:tcPr>
            <w:tcW w:w="1675" w:type="pct"/>
            <w:tcBorders>
              <w:top w:val="single" w:sz="6" w:space="0" w:color="000000"/>
              <w:left w:val="single" w:sz="6" w:space="0" w:color="000000"/>
              <w:bottom w:val="single" w:sz="6" w:space="0" w:color="000000"/>
              <w:right w:val="single" w:sz="6" w:space="0" w:color="000000"/>
            </w:tcBorders>
          </w:tcPr>
          <w:p w14:paraId="64CBB631"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positive relationships with pupils. </w:t>
            </w:r>
          </w:p>
          <w:p w14:paraId="76196451"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Ability to demonstrate areas of curriculum expertise and up-to-date knowledge of current curriculum and assessment requirements. </w:t>
            </w:r>
          </w:p>
          <w:p w14:paraId="472A748E" w14:textId="77777777" w:rsidR="00B5486E" w:rsidRPr="009B6267" w:rsidRDefault="00B5486E" w:rsidP="00B5486E">
            <w:pPr>
              <w:pStyle w:val="ListParagraph"/>
              <w:numPr>
                <w:ilvl w:val="0"/>
                <w:numId w:val="25"/>
              </w:numPr>
              <w:spacing w:line="276" w:lineRule="auto"/>
              <w:rPr>
                <w:rFonts w:ascii="Arial" w:eastAsia="Calibri" w:hAnsi="Arial" w:cs="Arial"/>
                <w:iCs/>
                <w:sz w:val="20"/>
                <w:szCs w:val="20"/>
              </w:rPr>
            </w:pPr>
            <w:r w:rsidRPr="009B6267">
              <w:rPr>
                <w:rFonts w:ascii="Arial" w:eastAsia="Comic Sans MS" w:hAnsi="Arial" w:cs="Arial"/>
                <w:iCs/>
                <w:sz w:val="20"/>
                <w:szCs w:val="20"/>
              </w:rPr>
              <w:t xml:space="preserve">Ability to demonstrate the principles and practice of effective teaching and learning including assessment for learning. </w:t>
            </w:r>
          </w:p>
          <w:p w14:paraId="42C6529D"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Able to demonstrate effective practice to secure high standards of behaviour and attendance. </w:t>
            </w:r>
          </w:p>
          <w:p w14:paraId="4D5C2182"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Developing teaching to meet personalised needs. </w:t>
            </w:r>
          </w:p>
          <w:p w14:paraId="627E5536" w14:textId="77777777" w:rsidR="00B5486E" w:rsidRPr="009B6267" w:rsidRDefault="00B5486E" w:rsidP="00B5486E">
            <w:pPr>
              <w:pStyle w:val="ListParagraph"/>
              <w:numPr>
                <w:ilvl w:val="0"/>
                <w:numId w:val="25"/>
              </w:numPr>
              <w:spacing w:line="276" w:lineRule="auto"/>
              <w:rPr>
                <w:rFonts w:ascii="Arial" w:hAnsi="Arial" w:cs="Arial"/>
                <w:iCs/>
                <w:sz w:val="20"/>
                <w:szCs w:val="20"/>
              </w:rPr>
            </w:pPr>
            <w:r w:rsidRPr="009B6267">
              <w:rPr>
                <w:rFonts w:ascii="Arial" w:eastAsia="Comic Sans MS" w:hAnsi="Arial" w:cs="Arial"/>
                <w:iCs/>
                <w:sz w:val="20"/>
                <w:szCs w:val="20"/>
              </w:rPr>
              <w:t xml:space="preserve">A competent practitioner with flair and enthusiasm for developing the curriculum creatively. </w:t>
            </w:r>
          </w:p>
          <w:p w14:paraId="2397E26B" w14:textId="77777777" w:rsidR="00B5486E" w:rsidRPr="00312EAA" w:rsidRDefault="00B5486E" w:rsidP="00B5486E">
            <w:pPr>
              <w:pStyle w:val="ListParagraph"/>
              <w:numPr>
                <w:ilvl w:val="0"/>
                <w:numId w:val="25"/>
              </w:numPr>
              <w:spacing w:line="276" w:lineRule="auto"/>
              <w:rPr>
                <w:rFonts w:ascii="Arial" w:hAnsi="Arial" w:cs="Arial"/>
                <w:iCs/>
                <w:sz w:val="20"/>
                <w:szCs w:val="20"/>
              </w:rPr>
            </w:pPr>
            <w:r w:rsidRPr="00312EAA">
              <w:rPr>
                <w:rFonts w:ascii="Arial" w:eastAsia="Comic Sans MS" w:hAnsi="Arial" w:cs="Arial"/>
                <w:iCs/>
                <w:sz w:val="20"/>
                <w:szCs w:val="20"/>
              </w:rPr>
              <w:t xml:space="preserve">A secure understanding of the benefits of cross curricular links. </w:t>
            </w:r>
          </w:p>
          <w:p w14:paraId="14D5E8A2" w14:textId="77777777" w:rsidR="00B5486E" w:rsidRPr="009B6267" w:rsidRDefault="00B5486E" w:rsidP="00966447">
            <w:pPr>
              <w:spacing w:line="276" w:lineRule="auto"/>
              <w:ind w:left="-8"/>
              <w:rPr>
                <w:rFonts w:ascii="Arial" w:hAnsi="Arial" w:cs="Arial"/>
                <w:iCs/>
                <w:sz w:val="20"/>
                <w:szCs w:val="20"/>
              </w:rPr>
            </w:pPr>
            <w:r w:rsidRPr="009B6267">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6D4A4672" w14:textId="77777777" w:rsidR="00B5486E" w:rsidRPr="009B6267" w:rsidRDefault="00B5486E" w:rsidP="00966447">
            <w:pPr>
              <w:spacing w:line="276" w:lineRule="auto"/>
              <w:ind w:left="114"/>
              <w:jc w:val="center"/>
              <w:rPr>
                <w:rFonts w:ascii="Arial" w:hAnsi="Arial" w:cs="Arial"/>
                <w:iCs/>
                <w:sz w:val="20"/>
                <w:szCs w:val="20"/>
              </w:rPr>
            </w:pPr>
            <w:r w:rsidRPr="009B6267">
              <w:rPr>
                <w:rFonts w:ascii="Arial" w:eastAsia="Comic Sans MS" w:hAnsi="Arial" w:cs="Arial"/>
                <w:iCs/>
                <w:sz w:val="20"/>
                <w:szCs w:val="20"/>
              </w:rPr>
              <w:t>AF</w:t>
            </w:r>
          </w:p>
          <w:p w14:paraId="557D7B13" w14:textId="77777777" w:rsidR="00B5486E" w:rsidRDefault="00B5486E" w:rsidP="00966447">
            <w:pPr>
              <w:spacing w:line="276" w:lineRule="auto"/>
              <w:ind w:left="110"/>
              <w:jc w:val="center"/>
              <w:rPr>
                <w:rFonts w:ascii="Arial" w:eastAsia="Comic Sans MS" w:hAnsi="Arial" w:cs="Arial"/>
                <w:iCs/>
                <w:sz w:val="20"/>
                <w:szCs w:val="20"/>
              </w:rPr>
            </w:pPr>
          </w:p>
          <w:p w14:paraId="49E764E3" w14:textId="77777777" w:rsidR="00B5486E" w:rsidRPr="009B6267" w:rsidRDefault="00B5486E" w:rsidP="00966447">
            <w:pPr>
              <w:spacing w:line="276" w:lineRule="auto"/>
              <w:ind w:left="110"/>
              <w:jc w:val="center"/>
              <w:rPr>
                <w:rFonts w:ascii="Arial" w:hAnsi="Arial" w:cs="Arial"/>
                <w:iCs/>
                <w:sz w:val="20"/>
                <w:szCs w:val="20"/>
              </w:rPr>
            </w:pPr>
            <w:r w:rsidRPr="009B6267">
              <w:rPr>
                <w:rFonts w:ascii="Arial" w:eastAsia="Comic Sans MS" w:hAnsi="Arial" w:cs="Arial"/>
                <w:iCs/>
                <w:sz w:val="20"/>
                <w:szCs w:val="20"/>
              </w:rPr>
              <w:t>I/R</w:t>
            </w:r>
          </w:p>
          <w:p w14:paraId="4D164243" w14:textId="77777777" w:rsidR="00B5486E" w:rsidRPr="009B6267" w:rsidRDefault="00B5486E" w:rsidP="00966447">
            <w:pPr>
              <w:spacing w:line="276" w:lineRule="auto"/>
              <w:ind w:left="175"/>
              <w:jc w:val="center"/>
              <w:rPr>
                <w:rFonts w:ascii="Arial" w:hAnsi="Arial" w:cs="Arial"/>
                <w:iCs/>
                <w:sz w:val="20"/>
                <w:szCs w:val="20"/>
              </w:rPr>
            </w:pPr>
          </w:p>
          <w:p w14:paraId="69F8F076" w14:textId="77777777" w:rsidR="00B5486E" w:rsidRPr="009B6267" w:rsidRDefault="00B5486E" w:rsidP="00966447">
            <w:pPr>
              <w:spacing w:line="276" w:lineRule="auto"/>
              <w:ind w:left="175"/>
              <w:jc w:val="center"/>
              <w:rPr>
                <w:rFonts w:ascii="Arial" w:hAnsi="Arial" w:cs="Arial"/>
                <w:iCs/>
                <w:sz w:val="20"/>
                <w:szCs w:val="20"/>
              </w:rPr>
            </w:pPr>
          </w:p>
          <w:p w14:paraId="0E2DBCD5" w14:textId="77777777" w:rsidR="00B5486E" w:rsidRPr="00751AFA" w:rsidRDefault="00B5486E" w:rsidP="00966447">
            <w:pPr>
              <w:spacing w:line="276" w:lineRule="auto"/>
              <w:jc w:val="center"/>
              <w:rPr>
                <w:rFonts w:ascii="Arial" w:eastAsia="Comic Sans MS" w:hAnsi="Arial" w:cs="Arial"/>
                <w:iCs/>
                <w:sz w:val="20"/>
                <w:szCs w:val="20"/>
              </w:rPr>
            </w:pPr>
            <w:r w:rsidRPr="009B6267">
              <w:rPr>
                <w:rFonts w:ascii="Arial" w:eastAsia="Comic Sans MS" w:hAnsi="Arial" w:cs="Arial"/>
                <w:iCs/>
                <w:sz w:val="20"/>
                <w:szCs w:val="20"/>
              </w:rPr>
              <w:t>LA/I/R</w:t>
            </w:r>
          </w:p>
          <w:p w14:paraId="0BB1E251" w14:textId="77777777" w:rsidR="00B5486E" w:rsidRPr="009B6267" w:rsidRDefault="00B5486E" w:rsidP="00966447">
            <w:pPr>
              <w:spacing w:line="276" w:lineRule="auto"/>
              <w:ind w:left="175"/>
              <w:jc w:val="center"/>
              <w:rPr>
                <w:rFonts w:ascii="Arial" w:hAnsi="Arial" w:cs="Arial"/>
                <w:iCs/>
                <w:sz w:val="20"/>
                <w:szCs w:val="20"/>
              </w:rPr>
            </w:pPr>
          </w:p>
          <w:p w14:paraId="4243F3F9" w14:textId="77777777" w:rsidR="00B5486E" w:rsidRPr="009B6267" w:rsidRDefault="00B5486E" w:rsidP="00966447">
            <w:pPr>
              <w:spacing w:line="276" w:lineRule="auto"/>
              <w:ind w:left="175"/>
              <w:jc w:val="center"/>
              <w:rPr>
                <w:rFonts w:ascii="Arial" w:hAnsi="Arial" w:cs="Arial"/>
                <w:iCs/>
                <w:sz w:val="20"/>
                <w:szCs w:val="20"/>
              </w:rPr>
            </w:pPr>
          </w:p>
          <w:p w14:paraId="43F37A4A" w14:textId="77777777" w:rsidR="00B5486E" w:rsidRPr="009B6267" w:rsidRDefault="00B5486E" w:rsidP="00966447">
            <w:pPr>
              <w:spacing w:line="276" w:lineRule="auto"/>
              <w:ind w:left="111"/>
              <w:jc w:val="center"/>
              <w:rPr>
                <w:rFonts w:ascii="Arial" w:hAnsi="Arial" w:cs="Arial"/>
                <w:iCs/>
                <w:sz w:val="20"/>
                <w:szCs w:val="20"/>
              </w:rPr>
            </w:pPr>
            <w:r w:rsidRPr="009B6267">
              <w:rPr>
                <w:rFonts w:ascii="Arial" w:eastAsia="Comic Sans MS" w:hAnsi="Arial" w:cs="Arial"/>
                <w:iCs/>
                <w:sz w:val="20"/>
                <w:szCs w:val="20"/>
              </w:rPr>
              <w:t>R/I</w:t>
            </w:r>
          </w:p>
          <w:p w14:paraId="6EA732C2" w14:textId="77777777" w:rsidR="00B5486E" w:rsidRPr="009B6267" w:rsidRDefault="00B5486E" w:rsidP="00966447">
            <w:pPr>
              <w:spacing w:line="276" w:lineRule="auto"/>
              <w:ind w:left="175"/>
              <w:jc w:val="center"/>
              <w:rPr>
                <w:rFonts w:ascii="Arial" w:hAnsi="Arial" w:cs="Arial"/>
                <w:iCs/>
                <w:sz w:val="20"/>
                <w:szCs w:val="20"/>
              </w:rPr>
            </w:pPr>
          </w:p>
          <w:p w14:paraId="1F53406D" w14:textId="77777777" w:rsidR="00B5486E" w:rsidRPr="009B6267" w:rsidRDefault="00B5486E" w:rsidP="00966447">
            <w:pPr>
              <w:spacing w:line="276" w:lineRule="auto"/>
              <w:ind w:left="175"/>
              <w:jc w:val="center"/>
              <w:rPr>
                <w:rFonts w:ascii="Arial" w:hAnsi="Arial" w:cs="Arial"/>
                <w:iCs/>
                <w:sz w:val="20"/>
                <w:szCs w:val="20"/>
              </w:rPr>
            </w:pPr>
          </w:p>
          <w:p w14:paraId="57DB6A7E"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179135E6" w14:textId="77777777" w:rsidR="00B5486E" w:rsidRPr="009B6267" w:rsidRDefault="00B5486E" w:rsidP="00966447">
            <w:pPr>
              <w:spacing w:line="276" w:lineRule="auto"/>
              <w:ind w:left="175"/>
              <w:jc w:val="center"/>
              <w:rPr>
                <w:rFonts w:ascii="Arial" w:hAnsi="Arial" w:cs="Arial"/>
                <w:iCs/>
                <w:sz w:val="20"/>
                <w:szCs w:val="20"/>
              </w:rPr>
            </w:pPr>
          </w:p>
          <w:p w14:paraId="38CD6F07" w14:textId="77777777" w:rsidR="00B5486E" w:rsidRDefault="00B5486E" w:rsidP="00966447">
            <w:pPr>
              <w:spacing w:line="276" w:lineRule="auto"/>
              <w:ind w:left="115"/>
              <w:jc w:val="center"/>
              <w:rPr>
                <w:rFonts w:ascii="Arial" w:eastAsia="Comic Sans MS" w:hAnsi="Arial" w:cs="Arial"/>
                <w:iCs/>
                <w:sz w:val="20"/>
                <w:szCs w:val="20"/>
              </w:rPr>
            </w:pPr>
          </w:p>
          <w:p w14:paraId="3C293B68"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LA/R/I</w:t>
            </w:r>
          </w:p>
          <w:p w14:paraId="14D8D2C9" w14:textId="77777777" w:rsidR="00B5486E" w:rsidRDefault="00B5486E" w:rsidP="00966447">
            <w:pPr>
              <w:spacing w:line="276" w:lineRule="auto"/>
              <w:ind w:left="175"/>
              <w:jc w:val="center"/>
              <w:rPr>
                <w:rFonts w:ascii="Arial" w:eastAsia="Comic Sans MS" w:hAnsi="Arial" w:cs="Arial"/>
                <w:iCs/>
                <w:sz w:val="20"/>
                <w:szCs w:val="20"/>
              </w:rPr>
            </w:pPr>
          </w:p>
          <w:p w14:paraId="5D1B1FDE" w14:textId="77777777" w:rsidR="00B5486E" w:rsidRPr="009B6267" w:rsidRDefault="00B5486E" w:rsidP="00966447">
            <w:pPr>
              <w:spacing w:line="276" w:lineRule="auto"/>
              <w:ind w:left="175"/>
              <w:jc w:val="center"/>
              <w:rPr>
                <w:rFonts w:ascii="Arial" w:hAnsi="Arial" w:cs="Arial"/>
                <w:iCs/>
                <w:sz w:val="20"/>
                <w:szCs w:val="20"/>
              </w:rPr>
            </w:pPr>
            <w:r w:rsidRPr="009B6267">
              <w:rPr>
                <w:rFonts w:ascii="Arial" w:eastAsia="Comic Sans MS" w:hAnsi="Arial" w:cs="Arial"/>
                <w:iCs/>
                <w:sz w:val="20"/>
                <w:szCs w:val="20"/>
              </w:rPr>
              <w:t>R/I</w:t>
            </w:r>
          </w:p>
          <w:p w14:paraId="74A25FFC" w14:textId="77777777" w:rsidR="00B5486E" w:rsidRPr="009B6267" w:rsidRDefault="00B5486E" w:rsidP="00966447">
            <w:pPr>
              <w:spacing w:line="276" w:lineRule="auto"/>
              <w:ind w:left="175"/>
              <w:jc w:val="center"/>
              <w:rPr>
                <w:rFonts w:ascii="Arial" w:hAnsi="Arial" w:cs="Arial"/>
                <w:iCs/>
                <w:sz w:val="20"/>
                <w:szCs w:val="20"/>
              </w:rPr>
            </w:pPr>
          </w:p>
        </w:tc>
        <w:tc>
          <w:tcPr>
            <w:tcW w:w="1675" w:type="pct"/>
            <w:tcBorders>
              <w:top w:val="single" w:sz="6" w:space="0" w:color="000000"/>
              <w:left w:val="single" w:sz="6" w:space="0" w:color="000000"/>
              <w:bottom w:val="single" w:sz="6" w:space="0" w:color="000000"/>
              <w:right w:val="single" w:sz="6" w:space="0" w:color="000000"/>
            </w:tcBorders>
          </w:tcPr>
          <w:p w14:paraId="14494CAC" w14:textId="77777777" w:rsidR="00B5486E" w:rsidRPr="009B6267" w:rsidRDefault="00B5486E" w:rsidP="00B5486E">
            <w:pPr>
              <w:pStyle w:val="ListParagraph"/>
              <w:numPr>
                <w:ilvl w:val="0"/>
                <w:numId w:val="27"/>
              </w:numPr>
              <w:spacing w:after="19" w:line="276" w:lineRule="auto"/>
              <w:rPr>
                <w:rFonts w:ascii="Arial" w:hAnsi="Arial" w:cs="Arial"/>
                <w:iCs/>
                <w:sz w:val="20"/>
                <w:szCs w:val="20"/>
              </w:rPr>
            </w:pPr>
            <w:r w:rsidRPr="009B6267">
              <w:rPr>
                <w:rFonts w:ascii="Arial" w:eastAsia="Comic Sans MS" w:hAnsi="Arial" w:cs="Arial"/>
                <w:iCs/>
                <w:sz w:val="20"/>
                <w:szCs w:val="20"/>
              </w:rPr>
              <w:t xml:space="preserve">Good understanding of the use of new and emerging technologies in supporting teaching and learning </w:t>
            </w:r>
          </w:p>
          <w:p w14:paraId="5B0F1B5B" w14:textId="77777777" w:rsidR="00B5486E" w:rsidRPr="009B6267" w:rsidRDefault="00B5486E" w:rsidP="00B5486E">
            <w:pPr>
              <w:pStyle w:val="ListParagraph"/>
              <w:numPr>
                <w:ilvl w:val="0"/>
                <w:numId w:val="27"/>
              </w:numPr>
              <w:spacing w:line="276" w:lineRule="auto"/>
              <w:rPr>
                <w:rFonts w:ascii="Arial" w:hAnsi="Arial" w:cs="Arial"/>
                <w:iCs/>
                <w:sz w:val="20"/>
                <w:szCs w:val="20"/>
              </w:rPr>
            </w:pPr>
            <w:r w:rsidRPr="009B6267">
              <w:rPr>
                <w:rFonts w:ascii="Arial" w:eastAsia="Comic Sans MS" w:hAnsi="Arial" w:cs="Arial"/>
                <w:iCs/>
                <w:sz w:val="20"/>
                <w:szCs w:val="20"/>
              </w:rPr>
              <w:t xml:space="preserve">Experience in a creative curriculum </w:t>
            </w:r>
          </w:p>
          <w:p w14:paraId="6D9946BA" w14:textId="77777777" w:rsidR="00B5486E" w:rsidRPr="009B6267" w:rsidRDefault="00B5486E" w:rsidP="00B5486E">
            <w:pPr>
              <w:pStyle w:val="ListParagraph"/>
              <w:numPr>
                <w:ilvl w:val="0"/>
                <w:numId w:val="27"/>
              </w:numPr>
              <w:spacing w:line="276" w:lineRule="auto"/>
              <w:rPr>
                <w:rFonts w:ascii="Arial" w:hAnsi="Arial" w:cs="Arial"/>
                <w:iCs/>
                <w:sz w:val="20"/>
                <w:szCs w:val="20"/>
              </w:rPr>
            </w:pPr>
            <w:r w:rsidRPr="009B6267">
              <w:rPr>
                <w:rFonts w:ascii="Arial" w:eastAsia="Comic Sans MS" w:hAnsi="Arial" w:cs="Arial"/>
                <w:iCs/>
                <w:sz w:val="20"/>
                <w:szCs w:val="20"/>
              </w:rPr>
              <w:t xml:space="preserve">Good understanding of inclusion for all and means of ensuring good progress for pupils with disabilities and additional needs. </w:t>
            </w:r>
          </w:p>
          <w:p w14:paraId="2C3B3127" w14:textId="77777777" w:rsidR="00B5486E" w:rsidRPr="009B6267" w:rsidRDefault="00B5486E" w:rsidP="00966447">
            <w:pPr>
              <w:spacing w:line="276" w:lineRule="auto"/>
              <w:ind w:left="108"/>
              <w:rPr>
                <w:rFonts w:ascii="Arial" w:hAnsi="Arial" w:cs="Arial"/>
                <w:iCs/>
                <w:sz w:val="20"/>
                <w:szCs w:val="20"/>
              </w:rPr>
            </w:pPr>
            <w:r w:rsidRPr="009B6267">
              <w:rPr>
                <w:rFonts w:ascii="Arial" w:eastAsia="Comic Sans MS" w:hAnsi="Arial" w:cs="Arial"/>
                <w:iCs/>
                <w:sz w:val="20"/>
                <w:szCs w:val="20"/>
              </w:rPr>
              <w:t xml:space="preserve"> </w:t>
            </w:r>
          </w:p>
        </w:tc>
        <w:tc>
          <w:tcPr>
            <w:tcW w:w="495" w:type="pct"/>
            <w:tcBorders>
              <w:top w:val="single" w:sz="6" w:space="0" w:color="000000"/>
              <w:left w:val="single" w:sz="6" w:space="0" w:color="000000"/>
              <w:bottom w:val="single" w:sz="6" w:space="0" w:color="000000"/>
              <w:right w:val="single" w:sz="6" w:space="0" w:color="000000"/>
            </w:tcBorders>
          </w:tcPr>
          <w:p w14:paraId="75D96813"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307AA8F9" w14:textId="77777777" w:rsidR="00B5486E" w:rsidRPr="009B6267" w:rsidRDefault="00B5486E" w:rsidP="00966447">
            <w:pPr>
              <w:spacing w:line="276" w:lineRule="auto"/>
              <w:ind w:left="177"/>
              <w:jc w:val="center"/>
              <w:rPr>
                <w:rFonts w:ascii="Arial" w:hAnsi="Arial" w:cs="Arial"/>
                <w:iCs/>
                <w:sz w:val="20"/>
                <w:szCs w:val="20"/>
              </w:rPr>
            </w:pPr>
          </w:p>
          <w:p w14:paraId="6CB12CE6" w14:textId="77777777" w:rsidR="00B5486E" w:rsidRPr="009B6267" w:rsidRDefault="00B5486E" w:rsidP="00966447">
            <w:pPr>
              <w:spacing w:line="276" w:lineRule="auto"/>
              <w:ind w:left="177"/>
              <w:jc w:val="center"/>
              <w:rPr>
                <w:rFonts w:ascii="Arial" w:hAnsi="Arial" w:cs="Arial"/>
                <w:iCs/>
                <w:sz w:val="20"/>
                <w:szCs w:val="20"/>
              </w:rPr>
            </w:pPr>
          </w:p>
          <w:p w14:paraId="64146897" w14:textId="77777777" w:rsidR="00B5486E" w:rsidRPr="009B6267" w:rsidRDefault="00B5486E" w:rsidP="00966447">
            <w:pPr>
              <w:spacing w:line="276" w:lineRule="auto"/>
              <w:ind w:left="115"/>
              <w:jc w:val="center"/>
              <w:rPr>
                <w:rFonts w:ascii="Arial" w:hAnsi="Arial" w:cs="Arial"/>
                <w:iCs/>
                <w:sz w:val="20"/>
                <w:szCs w:val="20"/>
              </w:rPr>
            </w:pPr>
            <w:r w:rsidRPr="009B6267">
              <w:rPr>
                <w:rFonts w:ascii="Arial" w:eastAsia="Comic Sans MS" w:hAnsi="Arial" w:cs="Arial"/>
                <w:iCs/>
                <w:sz w:val="20"/>
                <w:szCs w:val="20"/>
              </w:rPr>
              <w:t>LA/I</w:t>
            </w:r>
          </w:p>
          <w:p w14:paraId="7DFD5E90" w14:textId="77777777" w:rsidR="00B5486E" w:rsidRPr="009B6267" w:rsidRDefault="00B5486E" w:rsidP="00966447">
            <w:pPr>
              <w:spacing w:line="276" w:lineRule="auto"/>
              <w:ind w:left="177"/>
              <w:jc w:val="center"/>
              <w:rPr>
                <w:rFonts w:ascii="Arial" w:hAnsi="Arial" w:cs="Arial"/>
                <w:iCs/>
                <w:sz w:val="20"/>
                <w:szCs w:val="20"/>
              </w:rPr>
            </w:pPr>
            <w:r>
              <w:rPr>
                <w:rFonts w:ascii="Arial" w:eastAsia="Comic Sans MS" w:hAnsi="Arial" w:cs="Arial"/>
                <w:iCs/>
                <w:sz w:val="20"/>
                <w:szCs w:val="20"/>
              </w:rPr>
              <w:t>I</w:t>
            </w:r>
          </w:p>
          <w:p w14:paraId="7C21C839" w14:textId="77777777" w:rsidR="00B5486E" w:rsidRPr="009B6267" w:rsidRDefault="00B5486E" w:rsidP="00966447">
            <w:pPr>
              <w:spacing w:line="276" w:lineRule="auto"/>
              <w:ind w:left="115"/>
              <w:jc w:val="center"/>
              <w:rPr>
                <w:rFonts w:ascii="Arial" w:hAnsi="Arial" w:cs="Arial"/>
                <w:iCs/>
                <w:sz w:val="20"/>
                <w:szCs w:val="20"/>
              </w:rPr>
            </w:pPr>
          </w:p>
          <w:p w14:paraId="370B341C" w14:textId="77777777" w:rsidR="00B5486E" w:rsidRPr="009B6267" w:rsidRDefault="00B5486E" w:rsidP="00966447">
            <w:pPr>
              <w:spacing w:line="276" w:lineRule="auto"/>
              <w:ind w:left="177"/>
              <w:jc w:val="center"/>
              <w:rPr>
                <w:rFonts w:ascii="Arial" w:hAnsi="Arial" w:cs="Arial"/>
                <w:iCs/>
                <w:sz w:val="20"/>
                <w:szCs w:val="20"/>
              </w:rPr>
            </w:pPr>
          </w:p>
          <w:p w14:paraId="43DAE452" w14:textId="77777777" w:rsidR="00B5486E" w:rsidRPr="009B6267" w:rsidRDefault="00B5486E" w:rsidP="00966447">
            <w:pPr>
              <w:spacing w:line="276" w:lineRule="auto"/>
              <w:ind w:left="177"/>
              <w:jc w:val="center"/>
              <w:rPr>
                <w:rFonts w:ascii="Arial" w:hAnsi="Arial" w:cs="Arial"/>
                <w:iCs/>
                <w:sz w:val="20"/>
                <w:szCs w:val="20"/>
              </w:rPr>
            </w:pPr>
          </w:p>
          <w:p w14:paraId="3F7608F0" w14:textId="77777777" w:rsidR="00B5486E" w:rsidRPr="009B6267" w:rsidRDefault="00B5486E" w:rsidP="00966447">
            <w:pPr>
              <w:spacing w:line="276" w:lineRule="auto"/>
              <w:ind w:left="115"/>
              <w:jc w:val="center"/>
              <w:rPr>
                <w:rFonts w:ascii="Arial" w:hAnsi="Arial" w:cs="Arial"/>
                <w:iCs/>
                <w:sz w:val="20"/>
                <w:szCs w:val="20"/>
              </w:rPr>
            </w:pPr>
          </w:p>
          <w:p w14:paraId="2E41AF4A" w14:textId="77777777" w:rsidR="00B5486E" w:rsidRPr="009B6267" w:rsidRDefault="00B5486E" w:rsidP="00966447">
            <w:pPr>
              <w:spacing w:line="276" w:lineRule="auto"/>
              <w:ind w:left="177"/>
              <w:jc w:val="center"/>
              <w:rPr>
                <w:rFonts w:ascii="Arial" w:hAnsi="Arial" w:cs="Arial"/>
                <w:iCs/>
                <w:sz w:val="20"/>
                <w:szCs w:val="20"/>
              </w:rPr>
            </w:pPr>
          </w:p>
          <w:p w14:paraId="28EE6407" w14:textId="77777777" w:rsidR="00B5486E" w:rsidRPr="009B6267" w:rsidRDefault="00B5486E" w:rsidP="00966447">
            <w:pPr>
              <w:spacing w:line="276" w:lineRule="auto"/>
              <w:ind w:left="177"/>
              <w:jc w:val="center"/>
              <w:rPr>
                <w:rFonts w:ascii="Arial" w:hAnsi="Arial" w:cs="Arial"/>
                <w:iCs/>
                <w:sz w:val="20"/>
                <w:szCs w:val="20"/>
              </w:rPr>
            </w:pPr>
          </w:p>
          <w:p w14:paraId="5C803895" w14:textId="77777777" w:rsidR="00B5486E" w:rsidRPr="009B6267" w:rsidRDefault="00B5486E" w:rsidP="00966447">
            <w:pPr>
              <w:spacing w:line="276" w:lineRule="auto"/>
              <w:ind w:left="115"/>
              <w:jc w:val="center"/>
              <w:rPr>
                <w:rFonts w:ascii="Arial" w:hAnsi="Arial" w:cs="Arial"/>
                <w:iCs/>
                <w:sz w:val="20"/>
                <w:szCs w:val="20"/>
              </w:rPr>
            </w:pPr>
          </w:p>
          <w:p w14:paraId="3E079661" w14:textId="77777777" w:rsidR="00B5486E" w:rsidRPr="009B6267" w:rsidRDefault="00B5486E" w:rsidP="00966447">
            <w:pPr>
              <w:spacing w:line="276" w:lineRule="auto"/>
              <w:ind w:left="177"/>
              <w:jc w:val="center"/>
              <w:rPr>
                <w:rFonts w:ascii="Arial" w:hAnsi="Arial" w:cs="Arial"/>
                <w:iCs/>
                <w:sz w:val="20"/>
                <w:szCs w:val="20"/>
              </w:rPr>
            </w:pPr>
          </w:p>
          <w:p w14:paraId="4420D071" w14:textId="77777777" w:rsidR="00B5486E" w:rsidRPr="009B6267" w:rsidRDefault="00B5486E" w:rsidP="00966447">
            <w:pPr>
              <w:spacing w:line="276" w:lineRule="auto"/>
              <w:ind w:left="177"/>
              <w:jc w:val="center"/>
              <w:rPr>
                <w:rFonts w:ascii="Arial" w:hAnsi="Arial" w:cs="Arial"/>
                <w:iCs/>
                <w:sz w:val="20"/>
                <w:szCs w:val="20"/>
              </w:rPr>
            </w:pPr>
          </w:p>
          <w:p w14:paraId="39E96AA6" w14:textId="77777777" w:rsidR="00B5486E" w:rsidRPr="009B6267" w:rsidRDefault="00B5486E" w:rsidP="00966447">
            <w:pPr>
              <w:spacing w:line="276" w:lineRule="auto"/>
              <w:ind w:left="177"/>
              <w:jc w:val="center"/>
              <w:rPr>
                <w:rFonts w:ascii="Arial" w:hAnsi="Arial" w:cs="Arial"/>
                <w:iCs/>
                <w:sz w:val="20"/>
                <w:szCs w:val="20"/>
              </w:rPr>
            </w:pPr>
          </w:p>
        </w:tc>
      </w:tr>
    </w:tbl>
    <w:p w14:paraId="71F7B3F9" w14:textId="77777777" w:rsidR="00B5486E" w:rsidRPr="00153F6B" w:rsidRDefault="00B5486E" w:rsidP="00B5486E">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8" w:type="dxa"/>
          <w:left w:w="108" w:type="dxa"/>
          <w:right w:w="50" w:type="dxa"/>
        </w:tblCellMar>
        <w:tblLook w:val="04A0" w:firstRow="1" w:lastRow="0" w:firstColumn="1" w:lastColumn="0" w:noHBand="0" w:noVBand="1"/>
      </w:tblPr>
      <w:tblGrid>
        <w:gridCol w:w="1833"/>
        <w:gridCol w:w="4670"/>
        <w:gridCol w:w="1384"/>
        <w:gridCol w:w="4675"/>
        <w:gridCol w:w="1383"/>
      </w:tblGrid>
      <w:tr w:rsidR="00B5486E" w:rsidRPr="00B5486E" w14:paraId="3D84AB95"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46C0581C" w14:textId="77777777" w:rsidR="00B5486E" w:rsidRPr="00B5486E" w:rsidRDefault="00B5486E" w:rsidP="00966447">
            <w:pPr>
              <w:spacing w:line="276" w:lineRule="auto"/>
              <w:rPr>
                <w:rFonts w:ascii="Arial" w:hAnsi="Arial" w:cs="Arial"/>
                <w:iCs/>
                <w:sz w:val="20"/>
                <w:szCs w:val="20"/>
              </w:rPr>
            </w:pPr>
            <w:bookmarkStart w:id="0" w:name="_Hlk156850077"/>
            <w:r w:rsidRPr="00B5486E">
              <w:rPr>
                <w:rFonts w:ascii="Arial" w:eastAsia="Comic Sans MS" w:hAnsi="Arial" w:cs="Arial"/>
                <w:iCs/>
                <w:sz w:val="20"/>
                <w:szCs w:val="20"/>
              </w:rPr>
              <w:lastRenderedPageBreak/>
              <w:t xml:space="preserve"> </w:t>
            </w:r>
          </w:p>
        </w:tc>
        <w:tc>
          <w:tcPr>
            <w:tcW w:w="1674"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C00FF5D"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2D5180C8"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Evidence </w:t>
            </w:r>
          </w:p>
          <w:p w14:paraId="2AC64503"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Base </w:t>
            </w:r>
          </w:p>
        </w:tc>
        <w:tc>
          <w:tcPr>
            <w:tcW w:w="167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3523B17" w14:textId="77777777" w:rsidR="00B5486E" w:rsidRPr="00B5486E" w:rsidRDefault="00B5486E" w:rsidP="00966447">
            <w:pPr>
              <w:spacing w:line="276" w:lineRule="auto"/>
              <w:jc w:val="center"/>
              <w:rPr>
                <w:rFonts w:ascii="Arial" w:hAnsi="Arial" w:cs="Arial"/>
                <w:iCs/>
                <w:sz w:val="20"/>
                <w:szCs w:val="20"/>
              </w:rPr>
            </w:pPr>
            <w:r w:rsidRPr="00B5486E">
              <w:rPr>
                <w:rFonts w:ascii="Arial" w:eastAsia="Comic Sans MS" w:hAnsi="Arial" w:cs="Arial"/>
                <w:b/>
                <w:iCs/>
                <w:sz w:val="20"/>
                <w:szCs w:val="20"/>
              </w:rPr>
              <w:t>Desirable</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54B1A145" w14:textId="77777777" w:rsidR="00B5486E" w:rsidRPr="00B5486E" w:rsidRDefault="00B5486E" w:rsidP="00966447">
            <w:pPr>
              <w:spacing w:line="276" w:lineRule="auto"/>
              <w:jc w:val="center"/>
              <w:rPr>
                <w:rFonts w:ascii="Arial" w:hAnsi="Arial" w:cs="Arial"/>
                <w:iCs/>
                <w:sz w:val="20"/>
                <w:szCs w:val="20"/>
              </w:rPr>
            </w:pPr>
            <w:r w:rsidRPr="00B5486E">
              <w:rPr>
                <w:rFonts w:ascii="Arial" w:eastAsia="Comic Sans MS" w:hAnsi="Arial" w:cs="Arial"/>
                <w:b/>
                <w:iCs/>
                <w:sz w:val="20"/>
                <w:szCs w:val="20"/>
              </w:rPr>
              <w:t>Evidence base</w:t>
            </w:r>
          </w:p>
        </w:tc>
      </w:tr>
      <w:bookmarkEnd w:id="0"/>
      <w:tr w:rsidR="00B5486E" w:rsidRPr="00B5486E" w14:paraId="293A9648" w14:textId="77777777" w:rsidTr="00966447">
        <w:trPr>
          <w:trHeight w:val="20"/>
        </w:trPr>
        <w:tc>
          <w:tcPr>
            <w:tcW w:w="657" w:type="pct"/>
            <w:tcBorders>
              <w:top w:val="single" w:sz="6" w:space="0" w:color="000000"/>
              <w:left w:val="single" w:sz="6" w:space="0" w:color="000000"/>
              <w:bottom w:val="single" w:sz="6" w:space="0" w:color="000000"/>
              <w:right w:val="single" w:sz="6" w:space="0" w:color="000000"/>
            </w:tcBorders>
          </w:tcPr>
          <w:p w14:paraId="25B752F7"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Personal qualities </w:t>
            </w:r>
          </w:p>
        </w:tc>
        <w:tc>
          <w:tcPr>
            <w:tcW w:w="1674" w:type="pct"/>
            <w:tcBorders>
              <w:top w:val="single" w:sz="6" w:space="0" w:color="000000"/>
              <w:left w:val="single" w:sz="6" w:space="0" w:color="000000"/>
              <w:bottom w:val="single" w:sz="6" w:space="0" w:color="000000"/>
              <w:right w:val="single" w:sz="6" w:space="0" w:color="000000"/>
            </w:tcBorders>
          </w:tcPr>
          <w:p w14:paraId="04F68D6C" w14:textId="77777777" w:rsidR="00B5486E" w:rsidRPr="00B5486E" w:rsidRDefault="00B5486E" w:rsidP="00B5486E">
            <w:pPr>
              <w:numPr>
                <w:ilvl w:val="0"/>
                <w:numId w:val="16"/>
              </w:numPr>
              <w:spacing w:after="23" w:line="276" w:lineRule="auto"/>
              <w:ind w:hanging="360"/>
              <w:rPr>
                <w:rFonts w:ascii="Arial" w:hAnsi="Arial" w:cs="Arial"/>
                <w:iCs/>
                <w:sz w:val="20"/>
                <w:szCs w:val="20"/>
              </w:rPr>
            </w:pPr>
            <w:r w:rsidRPr="00B5486E">
              <w:rPr>
                <w:rFonts w:ascii="Arial" w:eastAsia="Comic Sans MS" w:hAnsi="Arial" w:cs="Arial"/>
                <w:iCs/>
                <w:sz w:val="20"/>
                <w:szCs w:val="20"/>
              </w:rPr>
              <w:t xml:space="preserve">Commitment to continual learning of all members of the school community. </w:t>
            </w:r>
          </w:p>
          <w:p w14:paraId="019C2ADA" w14:textId="77777777" w:rsidR="00B5486E" w:rsidRPr="00B5486E" w:rsidRDefault="00B5486E" w:rsidP="00B5486E">
            <w:pPr>
              <w:numPr>
                <w:ilvl w:val="0"/>
                <w:numId w:val="16"/>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Ability to work as a member of a flexible team and to develop positive working relationships. </w:t>
            </w:r>
          </w:p>
          <w:p w14:paraId="5F248CAA"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Approachable and caring and able to deal sensitively with people. </w:t>
            </w:r>
          </w:p>
          <w:p w14:paraId="18353AB1" w14:textId="77777777" w:rsidR="00B5486E" w:rsidRPr="00B5486E" w:rsidRDefault="00B5486E" w:rsidP="00B5486E">
            <w:pPr>
              <w:numPr>
                <w:ilvl w:val="0"/>
                <w:numId w:val="16"/>
              </w:numPr>
              <w:spacing w:after="23" w:line="276" w:lineRule="auto"/>
              <w:ind w:hanging="360"/>
              <w:rPr>
                <w:rFonts w:ascii="Arial" w:hAnsi="Arial" w:cs="Arial"/>
                <w:iCs/>
                <w:sz w:val="20"/>
                <w:szCs w:val="20"/>
              </w:rPr>
            </w:pPr>
            <w:r w:rsidRPr="00B5486E">
              <w:rPr>
                <w:rFonts w:ascii="Arial" w:eastAsia="Comic Sans MS" w:hAnsi="Arial" w:cs="Arial"/>
                <w:iCs/>
                <w:sz w:val="20"/>
                <w:szCs w:val="20"/>
              </w:rPr>
              <w:t xml:space="preserve">Willing to go the ‘extra mile’ taking into account the importance of appropriate work life balance. </w:t>
            </w:r>
          </w:p>
          <w:p w14:paraId="4D194A94"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Determination to ensure that children achieve the best that they possibly can. </w:t>
            </w:r>
          </w:p>
          <w:p w14:paraId="5E4EE508" w14:textId="77777777" w:rsidR="00B5486E" w:rsidRPr="00B5486E" w:rsidRDefault="00B5486E" w:rsidP="00B5486E">
            <w:pPr>
              <w:numPr>
                <w:ilvl w:val="0"/>
                <w:numId w:val="16"/>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The ability to form and maintain appropriate relationships and personal boundaries with children and young people. </w:t>
            </w:r>
          </w:p>
          <w:p w14:paraId="13B558DF" w14:textId="77777777" w:rsidR="00B5486E" w:rsidRPr="00B5486E" w:rsidRDefault="00B5486E" w:rsidP="00B5486E">
            <w:pPr>
              <w:numPr>
                <w:ilvl w:val="0"/>
                <w:numId w:val="16"/>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Emotional resilience in working with challenging behaviour. </w:t>
            </w:r>
          </w:p>
          <w:p w14:paraId="2F1F2B3E" w14:textId="77777777" w:rsidR="00B5486E" w:rsidRPr="00B5486E" w:rsidRDefault="00B5486E" w:rsidP="00B5486E">
            <w:pPr>
              <w:numPr>
                <w:ilvl w:val="0"/>
                <w:numId w:val="16"/>
              </w:numPr>
              <w:spacing w:line="276" w:lineRule="auto"/>
              <w:rPr>
                <w:rFonts w:ascii="Arial" w:hAnsi="Arial" w:cs="Arial"/>
                <w:iCs/>
                <w:sz w:val="20"/>
                <w:szCs w:val="20"/>
              </w:rPr>
            </w:pPr>
            <w:r w:rsidRPr="00B5486E">
              <w:rPr>
                <w:rFonts w:ascii="Arial" w:eastAsia="Comic Sans MS" w:hAnsi="Arial" w:cs="Arial"/>
                <w:iCs/>
                <w:sz w:val="20"/>
                <w:szCs w:val="20"/>
              </w:rPr>
              <w:t xml:space="preserve">Be committed to the safeguarding of children, young people and vulnerable adults. </w:t>
            </w:r>
          </w:p>
          <w:p w14:paraId="59CAC742"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534B11BB"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I </w:t>
            </w:r>
          </w:p>
          <w:p w14:paraId="01F41C36"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CEAFEF7"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2E43F7D1"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086CC3C"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4E55D0AE" w14:textId="77777777" w:rsidR="00B5486E" w:rsidRPr="00B5486E" w:rsidRDefault="00B5486E" w:rsidP="00966447">
            <w:pPr>
              <w:spacing w:line="276" w:lineRule="auto"/>
              <w:ind w:right="63"/>
              <w:rPr>
                <w:rFonts w:ascii="Arial" w:hAnsi="Arial" w:cs="Arial"/>
                <w:iCs/>
                <w:sz w:val="20"/>
                <w:szCs w:val="20"/>
              </w:rPr>
            </w:pPr>
            <w:r w:rsidRPr="00B5486E">
              <w:rPr>
                <w:rFonts w:ascii="Arial" w:eastAsia="Comic Sans MS" w:hAnsi="Arial" w:cs="Arial"/>
                <w:iCs/>
                <w:sz w:val="20"/>
                <w:szCs w:val="20"/>
              </w:rPr>
              <w:t xml:space="preserve">I/R </w:t>
            </w:r>
          </w:p>
          <w:p w14:paraId="4D339238"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E7D445C"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I </w:t>
            </w:r>
          </w:p>
          <w:p w14:paraId="36B46B58"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286D45A"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498D622D" w14:textId="77777777" w:rsidR="00B5486E" w:rsidRPr="00B5486E" w:rsidRDefault="00B5486E" w:rsidP="00966447">
            <w:pPr>
              <w:spacing w:line="276" w:lineRule="auto"/>
              <w:ind w:right="60"/>
              <w:rPr>
                <w:rFonts w:ascii="Arial" w:hAnsi="Arial" w:cs="Arial"/>
                <w:iCs/>
                <w:sz w:val="20"/>
                <w:szCs w:val="20"/>
              </w:rPr>
            </w:pPr>
            <w:r w:rsidRPr="00B5486E">
              <w:rPr>
                <w:rFonts w:ascii="Arial" w:eastAsia="Comic Sans MS" w:hAnsi="Arial" w:cs="Arial"/>
                <w:iCs/>
                <w:sz w:val="20"/>
                <w:szCs w:val="20"/>
              </w:rPr>
              <w:t xml:space="preserve">LA/I </w:t>
            </w:r>
          </w:p>
          <w:p w14:paraId="4FFC3E40"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AECF84A"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0FFDFCF6"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DDE272F"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6E920A4B"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73A1BF60"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1F37C7E1" w14:textId="77777777" w:rsidR="00B5486E" w:rsidRPr="00B5486E" w:rsidRDefault="00B5486E" w:rsidP="00966447">
            <w:pPr>
              <w:spacing w:line="276" w:lineRule="auto"/>
              <w:ind w:right="58"/>
              <w:rPr>
                <w:rFonts w:ascii="Arial" w:hAnsi="Arial" w:cs="Arial"/>
                <w:iCs/>
                <w:sz w:val="20"/>
                <w:szCs w:val="20"/>
              </w:rPr>
            </w:pPr>
            <w:r w:rsidRPr="00B5486E">
              <w:rPr>
                <w:rFonts w:ascii="Arial" w:eastAsia="Comic Sans MS" w:hAnsi="Arial" w:cs="Arial"/>
                <w:iCs/>
                <w:sz w:val="20"/>
                <w:szCs w:val="20"/>
              </w:rPr>
              <w:t xml:space="preserve">LA/I/R </w:t>
            </w:r>
          </w:p>
          <w:p w14:paraId="39FBBBE9"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p w14:paraId="0964A3D4" w14:textId="77777777" w:rsidR="00B5486E" w:rsidRPr="00B5486E" w:rsidRDefault="00B5486E" w:rsidP="00966447">
            <w:pPr>
              <w:spacing w:line="276" w:lineRule="auto"/>
              <w:ind w:left="2"/>
              <w:rPr>
                <w:rFonts w:ascii="Arial" w:hAnsi="Arial" w:cs="Arial"/>
                <w:iCs/>
                <w:sz w:val="20"/>
                <w:szCs w:val="20"/>
              </w:rPr>
            </w:pPr>
            <w:r w:rsidRPr="00B5486E">
              <w:rPr>
                <w:rFonts w:ascii="Arial" w:eastAsia="Comic Sans MS" w:hAnsi="Arial" w:cs="Arial"/>
                <w:iCs/>
                <w:sz w:val="20"/>
                <w:szCs w:val="20"/>
              </w:rPr>
              <w:t xml:space="preserve"> </w:t>
            </w:r>
          </w:p>
        </w:tc>
        <w:tc>
          <w:tcPr>
            <w:tcW w:w="1676" w:type="pct"/>
            <w:tcBorders>
              <w:top w:val="single" w:sz="6" w:space="0" w:color="000000"/>
              <w:left w:val="single" w:sz="6" w:space="0" w:color="000000"/>
              <w:bottom w:val="single" w:sz="6" w:space="0" w:color="000000"/>
              <w:right w:val="single" w:sz="6" w:space="0" w:color="000000"/>
            </w:tcBorders>
          </w:tcPr>
          <w:p w14:paraId="74EDA8BF" w14:textId="77777777" w:rsidR="00B5486E" w:rsidRPr="00B5486E" w:rsidRDefault="00B5486E" w:rsidP="00B5486E">
            <w:pPr>
              <w:numPr>
                <w:ilvl w:val="0"/>
                <w:numId w:val="17"/>
              </w:numPr>
              <w:spacing w:after="23" w:line="276" w:lineRule="auto"/>
              <w:ind w:hanging="360"/>
              <w:rPr>
                <w:rFonts w:ascii="Arial" w:hAnsi="Arial" w:cs="Arial"/>
                <w:iCs/>
                <w:sz w:val="20"/>
                <w:szCs w:val="20"/>
              </w:rPr>
            </w:pPr>
            <w:r w:rsidRPr="00B5486E">
              <w:rPr>
                <w:rFonts w:ascii="Arial" w:eastAsia="Comic Sans MS" w:hAnsi="Arial" w:cs="Arial"/>
                <w:iCs/>
                <w:sz w:val="20"/>
                <w:szCs w:val="20"/>
              </w:rPr>
              <w:t>Creative thinker able to anticipate and solve problems.</w:t>
            </w:r>
          </w:p>
          <w:p w14:paraId="5C6F9215"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Capacity for hard work with a high level of commitment and determination.</w:t>
            </w:r>
          </w:p>
          <w:p w14:paraId="3F4422A5"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 willingness to be self-reflective on working practice and receive constructive advice and guidance from experienced colleagues.</w:t>
            </w:r>
          </w:p>
          <w:p w14:paraId="33F1E6D0"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An innovative and dynamic individual who can offer diverse learning experiences.</w:t>
            </w:r>
          </w:p>
          <w:p w14:paraId="62308F5B" w14:textId="77777777" w:rsidR="00B5486E" w:rsidRPr="00B5486E" w:rsidRDefault="00B5486E" w:rsidP="00B5486E">
            <w:pPr>
              <w:numPr>
                <w:ilvl w:val="0"/>
                <w:numId w:val="17"/>
              </w:numPr>
              <w:spacing w:after="18" w:line="276" w:lineRule="auto"/>
              <w:ind w:hanging="360"/>
              <w:rPr>
                <w:rFonts w:ascii="Arial" w:hAnsi="Arial" w:cs="Arial"/>
                <w:iCs/>
                <w:sz w:val="20"/>
                <w:szCs w:val="20"/>
              </w:rPr>
            </w:pPr>
            <w:r w:rsidRPr="00B5486E">
              <w:rPr>
                <w:rFonts w:ascii="Arial" w:eastAsia="Comic Sans MS" w:hAnsi="Arial" w:cs="Arial"/>
                <w:iCs/>
                <w:sz w:val="20"/>
                <w:szCs w:val="20"/>
              </w:rPr>
              <w:t>An individual who is attuned to the social, emotional and academic needs of students.</w:t>
            </w:r>
          </w:p>
          <w:p w14:paraId="7BF86F12" w14:textId="77777777" w:rsidR="00B5486E" w:rsidRPr="00B5486E" w:rsidRDefault="00B5486E" w:rsidP="00B5486E">
            <w:pPr>
              <w:numPr>
                <w:ilvl w:val="0"/>
                <w:numId w:val="17"/>
              </w:numPr>
              <w:spacing w:after="20" w:line="276" w:lineRule="auto"/>
              <w:ind w:hanging="360"/>
              <w:rPr>
                <w:rFonts w:ascii="Arial" w:hAnsi="Arial" w:cs="Arial"/>
                <w:iCs/>
                <w:sz w:val="20"/>
                <w:szCs w:val="20"/>
              </w:rPr>
            </w:pPr>
            <w:r w:rsidRPr="00B5486E">
              <w:rPr>
                <w:rFonts w:ascii="Arial" w:eastAsia="Comic Sans MS" w:hAnsi="Arial" w:cs="Arial"/>
                <w:iCs/>
                <w:sz w:val="20"/>
                <w:szCs w:val="20"/>
              </w:rPr>
              <w:t>A person who can engage pupils both in and outside the classroom through a variety of learning experiences.  Is able to encourage pupils to step outside of their “comfort zones” and promote learning through innovative and creative work.</w:t>
            </w:r>
          </w:p>
          <w:p w14:paraId="04C9FDA7" w14:textId="77777777" w:rsidR="00B5486E" w:rsidRPr="00B5486E" w:rsidRDefault="00B5486E" w:rsidP="00B5486E">
            <w:pPr>
              <w:numPr>
                <w:ilvl w:val="0"/>
                <w:numId w:val="17"/>
              </w:numPr>
              <w:spacing w:after="19" w:line="276" w:lineRule="auto"/>
              <w:ind w:hanging="360"/>
              <w:rPr>
                <w:rFonts w:ascii="Arial" w:hAnsi="Arial" w:cs="Arial"/>
                <w:iCs/>
                <w:sz w:val="20"/>
                <w:szCs w:val="20"/>
              </w:rPr>
            </w:pPr>
            <w:r w:rsidRPr="00B5486E">
              <w:rPr>
                <w:rFonts w:ascii="Arial" w:eastAsia="Comic Sans MS" w:hAnsi="Arial" w:cs="Arial"/>
                <w:iCs/>
                <w:sz w:val="20"/>
                <w:szCs w:val="20"/>
              </w:rPr>
              <w:t>Resilience and excellent behaviour management informed by a knowledge of Trauma and attachment.</w:t>
            </w:r>
          </w:p>
          <w:p w14:paraId="5414A9BD" w14:textId="77777777" w:rsidR="00B5486E" w:rsidRPr="00B5486E" w:rsidRDefault="00B5486E" w:rsidP="00B5486E">
            <w:pPr>
              <w:numPr>
                <w:ilvl w:val="0"/>
                <w:numId w:val="17"/>
              </w:numPr>
              <w:spacing w:after="281" w:line="276" w:lineRule="auto"/>
              <w:rPr>
                <w:rFonts w:ascii="Arial" w:hAnsi="Arial" w:cs="Arial"/>
                <w:iCs/>
                <w:sz w:val="20"/>
                <w:szCs w:val="20"/>
              </w:rPr>
            </w:pPr>
            <w:r w:rsidRPr="00B5486E">
              <w:rPr>
                <w:rFonts w:ascii="Arial" w:eastAsia="Comic Sans MS" w:hAnsi="Arial" w:cs="Arial"/>
                <w:iCs/>
                <w:sz w:val="20"/>
                <w:szCs w:val="20"/>
              </w:rPr>
              <w:t>Dynamic, enthusiastic personality capable of motivating pupils</w:t>
            </w:r>
          </w:p>
          <w:p w14:paraId="37C088BC" w14:textId="77777777" w:rsidR="00B5486E" w:rsidRPr="00B5486E" w:rsidRDefault="00B5486E" w:rsidP="00966447">
            <w:pPr>
              <w:spacing w:line="276" w:lineRule="auto"/>
              <w:jc w:val="center"/>
              <w:rPr>
                <w:rFonts w:ascii="Arial" w:hAnsi="Arial" w:cs="Arial"/>
                <w:iCs/>
                <w:sz w:val="20"/>
                <w:szCs w:val="20"/>
              </w:rPr>
            </w:pPr>
          </w:p>
          <w:p w14:paraId="0010184C" w14:textId="77777777" w:rsidR="00B5486E" w:rsidRDefault="00B5486E" w:rsidP="00966447">
            <w:pPr>
              <w:spacing w:line="276" w:lineRule="auto"/>
              <w:jc w:val="center"/>
              <w:rPr>
                <w:rFonts w:ascii="Arial" w:hAnsi="Arial" w:cs="Arial"/>
                <w:iCs/>
                <w:sz w:val="20"/>
                <w:szCs w:val="20"/>
              </w:rPr>
            </w:pPr>
          </w:p>
          <w:p w14:paraId="5E05401C" w14:textId="77777777" w:rsidR="00B5486E" w:rsidRDefault="00B5486E" w:rsidP="00966447">
            <w:pPr>
              <w:spacing w:line="276" w:lineRule="auto"/>
              <w:jc w:val="center"/>
              <w:rPr>
                <w:rFonts w:ascii="Arial" w:hAnsi="Arial" w:cs="Arial"/>
                <w:iCs/>
                <w:sz w:val="20"/>
                <w:szCs w:val="20"/>
              </w:rPr>
            </w:pPr>
          </w:p>
          <w:p w14:paraId="704A5C4D" w14:textId="0480D8AE" w:rsidR="00B5486E" w:rsidRPr="00B5486E" w:rsidRDefault="00B5486E" w:rsidP="00966447">
            <w:pPr>
              <w:spacing w:line="276" w:lineRule="auto"/>
              <w:jc w:val="center"/>
              <w:rPr>
                <w:rFonts w:ascii="Arial" w:hAnsi="Arial" w:cs="Arial"/>
                <w:iCs/>
                <w:sz w:val="20"/>
                <w:szCs w:val="20"/>
              </w:rPr>
            </w:pPr>
          </w:p>
        </w:tc>
        <w:tc>
          <w:tcPr>
            <w:tcW w:w="496" w:type="pct"/>
            <w:tcBorders>
              <w:top w:val="single" w:sz="6" w:space="0" w:color="000000"/>
              <w:left w:val="single" w:sz="6" w:space="0" w:color="000000"/>
              <w:bottom w:val="single" w:sz="6" w:space="0" w:color="000000"/>
              <w:right w:val="single" w:sz="6" w:space="0" w:color="000000"/>
            </w:tcBorders>
          </w:tcPr>
          <w:p w14:paraId="6FC3E52A"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493B6B60" w14:textId="77777777" w:rsidR="00B5486E" w:rsidRPr="00B5486E" w:rsidRDefault="00B5486E" w:rsidP="00966447">
            <w:pPr>
              <w:spacing w:line="276" w:lineRule="auto"/>
              <w:ind w:left="2"/>
              <w:jc w:val="center"/>
              <w:rPr>
                <w:rFonts w:ascii="Arial" w:hAnsi="Arial" w:cs="Arial"/>
                <w:iCs/>
                <w:sz w:val="20"/>
                <w:szCs w:val="20"/>
              </w:rPr>
            </w:pPr>
          </w:p>
          <w:p w14:paraId="07932A1B"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33C2F453" w14:textId="77777777" w:rsidR="00B5486E" w:rsidRPr="00B5486E" w:rsidRDefault="00B5486E" w:rsidP="00966447">
            <w:pPr>
              <w:spacing w:line="276" w:lineRule="auto"/>
              <w:ind w:left="2"/>
              <w:jc w:val="center"/>
              <w:rPr>
                <w:rFonts w:ascii="Arial" w:hAnsi="Arial" w:cs="Arial"/>
                <w:iCs/>
                <w:sz w:val="20"/>
                <w:szCs w:val="20"/>
              </w:rPr>
            </w:pPr>
          </w:p>
          <w:p w14:paraId="5923D590" w14:textId="77777777" w:rsidR="00B5486E" w:rsidRPr="00B5486E" w:rsidRDefault="00B5486E" w:rsidP="00966447">
            <w:pPr>
              <w:spacing w:line="276" w:lineRule="auto"/>
              <w:ind w:left="2"/>
              <w:jc w:val="center"/>
              <w:rPr>
                <w:rFonts w:ascii="Arial" w:hAnsi="Arial" w:cs="Arial"/>
                <w:iCs/>
                <w:sz w:val="20"/>
                <w:szCs w:val="20"/>
              </w:rPr>
            </w:pPr>
          </w:p>
          <w:p w14:paraId="4EC4E51B"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729616F2" w14:textId="77777777" w:rsidR="00B5486E" w:rsidRPr="00B5486E" w:rsidRDefault="00B5486E" w:rsidP="00966447">
            <w:pPr>
              <w:spacing w:line="276" w:lineRule="auto"/>
              <w:ind w:left="2"/>
              <w:jc w:val="center"/>
              <w:rPr>
                <w:rFonts w:ascii="Arial" w:hAnsi="Arial" w:cs="Arial"/>
                <w:iCs/>
                <w:sz w:val="20"/>
                <w:szCs w:val="20"/>
              </w:rPr>
            </w:pPr>
          </w:p>
          <w:p w14:paraId="02FB2F77"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79588AEB" w14:textId="77777777" w:rsidR="00B5486E" w:rsidRPr="00B5486E" w:rsidRDefault="00B5486E" w:rsidP="00966447">
            <w:pPr>
              <w:spacing w:line="276" w:lineRule="auto"/>
              <w:ind w:left="2"/>
              <w:jc w:val="center"/>
              <w:rPr>
                <w:rFonts w:ascii="Arial" w:hAnsi="Arial" w:cs="Arial"/>
                <w:iCs/>
                <w:sz w:val="20"/>
                <w:szCs w:val="20"/>
              </w:rPr>
            </w:pPr>
          </w:p>
          <w:p w14:paraId="54D65D65"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p w14:paraId="3EC9DE8F" w14:textId="77777777" w:rsidR="00B5486E" w:rsidRPr="00B5486E" w:rsidRDefault="00B5486E" w:rsidP="00966447">
            <w:pPr>
              <w:spacing w:line="276" w:lineRule="auto"/>
              <w:ind w:left="2"/>
              <w:jc w:val="center"/>
              <w:rPr>
                <w:rFonts w:ascii="Arial" w:hAnsi="Arial" w:cs="Arial"/>
                <w:iCs/>
                <w:sz w:val="20"/>
                <w:szCs w:val="20"/>
              </w:rPr>
            </w:pPr>
          </w:p>
          <w:p w14:paraId="616BD8E2" w14:textId="77777777" w:rsidR="00B5486E" w:rsidRPr="00B5486E" w:rsidRDefault="00B5486E" w:rsidP="00966447">
            <w:pPr>
              <w:spacing w:line="276" w:lineRule="auto"/>
              <w:ind w:left="2"/>
              <w:jc w:val="center"/>
              <w:rPr>
                <w:rFonts w:ascii="Arial" w:hAnsi="Arial" w:cs="Arial"/>
                <w:iCs/>
                <w:sz w:val="20"/>
                <w:szCs w:val="20"/>
              </w:rPr>
            </w:pPr>
          </w:p>
          <w:p w14:paraId="016C3424" w14:textId="77777777" w:rsidR="00B5486E" w:rsidRPr="00B5486E" w:rsidRDefault="00B5486E" w:rsidP="00966447">
            <w:pPr>
              <w:spacing w:line="276" w:lineRule="auto"/>
              <w:ind w:left="2"/>
              <w:jc w:val="center"/>
              <w:rPr>
                <w:rFonts w:ascii="Arial" w:hAnsi="Arial" w:cs="Arial"/>
                <w:iCs/>
                <w:sz w:val="20"/>
                <w:szCs w:val="20"/>
              </w:rPr>
            </w:pPr>
          </w:p>
          <w:p w14:paraId="2F18FAFB"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6C6147F9" w14:textId="77777777" w:rsidR="00B5486E" w:rsidRPr="00B5486E" w:rsidRDefault="00B5486E" w:rsidP="00966447">
            <w:pPr>
              <w:spacing w:line="276" w:lineRule="auto"/>
              <w:ind w:left="2"/>
              <w:jc w:val="center"/>
              <w:rPr>
                <w:rFonts w:ascii="Arial" w:hAnsi="Arial" w:cs="Arial"/>
                <w:iCs/>
                <w:sz w:val="20"/>
                <w:szCs w:val="20"/>
              </w:rPr>
            </w:pPr>
          </w:p>
          <w:p w14:paraId="6B130A29" w14:textId="77777777" w:rsidR="00B5486E" w:rsidRPr="00B5486E" w:rsidRDefault="00B5486E" w:rsidP="00966447">
            <w:pPr>
              <w:spacing w:line="276" w:lineRule="auto"/>
              <w:ind w:left="2"/>
              <w:jc w:val="center"/>
              <w:rPr>
                <w:rFonts w:ascii="Arial" w:hAnsi="Arial" w:cs="Arial"/>
                <w:iCs/>
                <w:sz w:val="20"/>
                <w:szCs w:val="20"/>
              </w:rPr>
            </w:pPr>
          </w:p>
          <w:p w14:paraId="5479C24D" w14:textId="77777777" w:rsidR="00B5486E" w:rsidRPr="00B5486E" w:rsidRDefault="00B5486E" w:rsidP="00966447">
            <w:pPr>
              <w:spacing w:line="276" w:lineRule="auto"/>
              <w:ind w:left="2"/>
              <w:jc w:val="center"/>
              <w:rPr>
                <w:rFonts w:ascii="Arial" w:hAnsi="Arial" w:cs="Arial"/>
                <w:iCs/>
                <w:sz w:val="20"/>
                <w:szCs w:val="20"/>
              </w:rPr>
            </w:pPr>
          </w:p>
          <w:p w14:paraId="5E1FE41B" w14:textId="77777777" w:rsidR="00B5486E" w:rsidRPr="00B5486E" w:rsidRDefault="00B5486E" w:rsidP="00966447">
            <w:pPr>
              <w:spacing w:line="276" w:lineRule="auto"/>
              <w:ind w:left="2"/>
              <w:jc w:val="center"/>
              <w:rPr>
                <w:rFonts w:ascii="Arial" w:hAnsi="Arial" w:cs="Arial"/>
                <w:iCs/>
                <w:sz w:val="20"/>
                <w:szCs w:val="20"/>
              </w:rPr>
            </w:pPr>
          </w:p>
          <w:p w14:paraId="087EBB60" w14:textId="77777777" w:rsidR="00B5486E" w:rsidRPr="00B5486E" w:rsidRDefault="00B5486E" w:rsidP="00966447">
            <w:pPr>
              <w:spacing w:line="276" w:lineRule="auto"/>
              <w:ind w:left="2"/>
              <w:jc w:val="center"/>
              <w:rPr>
                <w:rFonts w:ascii="Arial" w:hAnsi="Arial" w:cs="Arial"/>
                <w:iCs/>
                <w:sz w:val="20"/>
                <w:szCs w:val="20"/>
              </w:rPr>
            </w:pPr>
          </w:p>
          <w:p w14:paraId="00E70402" w14:textId="77777777" w:rsidR="00B5486E" w:rsidRPr="00B5486E" w:rsidRDefault="00B5486E" w:rsidP="00966447">
            <w:pPr>
              <w:spacing w:line="276" w:lineRule="auto"/>
              <w:ind w:left="2"/>
              <w:jc w:val="center"/>
              <w:rPr>
                <w:rFonts w:ascii="Arial" w:hAnsi="Arial" w:cs="Arial"/>
                <w:iCs/>
                <w:sz w:val="20"/>
                <w:szCs w:val="20"/>
              </w:rPr>
            </w:pPr>
          </w:p>
          <w:p w14:paraId="399161B2" w14:textId="77777777" w:rsidR="00B5486E" w:rsidRPr="00B5486E" w:rsidRDefault="00B5486E" w:rsidP="00966447">
            <w:pPr>
              <w:spacing w:line="276" w:lineRule="auto"/>
              <w:ind w:right="62"/>
              <w:jc w:val="center"/>
              <w:rPr>
                <w:rFonts w:ascii="Arial" w:hAnsi="Arial" w:cs="Arial"/>
                <w:iCs/>
                <w:sz w:val="20"/>
                <w:szCs w:val="20"/>
              </w:rPr>
            </w:pPr>
            <w:r w:rsidRPr="00B5486E">
              <w:rPr>
                <w:rFonts w:ascii="Arial" w:eastAsia="Comic Sans MS" w:hAnsi="Arial" w:cs="Arial"/>
                <w:iCs/>
                <w:sz w:val="20"/>
                <w:szCs w:val="20"/>
              </w:rPr>
              <w:t>I/R</w:t>
            </w:r>
          </w:p>
          <w:p w14:paraId="195DC083" w14:textId="77777777" w:rsidR="00B5486E" w:rsidRPr="00B5486E" w:rsidRDefault="00B5486E" w:rsidP="00966447">
            <w:pPr>
              <w:spacing w:line="276" w:lineRule="auto"/>
              <w:ind w:left="2"/>
              <w:jc w:val="center"/>
              <w:rPr>
                <w:rFonts w:ascii="Arial" w:hAnsi="Arial" w:cs="Arial"/>
                <w:iCs/>
                <w:sz w:val="20"/>
                <w:szCs w:val="20"/>
              </w:rPr>
            </w:pPr>
          </w:p>
          <w:p w14:paraId="3CAF0E2C" w14:textId="77777777" w:rsidR="00B5486E" w:rsidRPr="00B5486E" w:rsidRDefault="00B5486E" w:rsidP="00966447">
            <w:pPr>
              <w:spacing w:line="276" w:lineRule="auto"/>
              <w:ind w:left="2"/>
              <w:jc w:val="center"/>
              <w:rPr>
                <w:rFonts w:ascii="Arial" w:hAnsi="Arial" w:cs="Arial"/>
                <w:iCs/>
                <w:sz w:val="20"/>
                <w:szCs w:val="20"/>
              </w:rPr>
            </w:pPr>
          </w:p>
          <w:p w14:paraId="22BF8ABF" w14:textId="77777777" w:rsidR="00B5486E" w:rsidRPr="00B5486E" w:rsidRDefault="00B5486E" w:rsidP="00966447">
            <w:pPr>
              <w:spacing w:line="276" w:lineRule="auto"/>
              <w:ind w:right="58"/>
              <w:jc w:val="center"/>
              <w:rPr>
                <w:rFonts w:ascii="Arial" w:hAnsi="Arial" w:cs="Arial"/>
                <w:iCs/>
                <w:sz w:val="20"/>
                <w:szCs w:val="20"/>
              </w:rPr>
            </w:pPr>
            <w:r w:rsidRPr="00B5486E">
              <w:rPr>
                <w:rFonts w:ascii="Arial" w:eastAsia="Comic Sans MS" w:hAnsi="Arial" w:cs="Arial"/>
                <w:iCs/>
                <w:sz w:val="20"/>
                <w:szCs w:val="20"/>
              </w:rPr>
              <w:t>LA/I/R</w:t>
            </w:r>
          </w:p>
        </w:tc>
      </w:tr>
    </w:tbl>
    <w:p w14:paraId="47A41A47" w14:textId="77777777" w:rsidR="00B5486E" w:rsidRPr="00153F6B" w:rsidRDefault="00B5486E" w:rsidP="00B5486E">
      <w:pPr>
        <w:spacing w:after="0"/>
        <w:jc w:val="both"/>
        <w:rPr>
          <w:rFonts w:ascii="Arial" w:hAnsi="Arial" w:cs="Arial"/>
          <w:iCs/>
        </w:rPr>
      </w:pPr>
      <w:r w:rsidRPr="00153F6B">
        <w:rPr>
          <w:rFonts w:ascii="Arial" w:eastAsia="Arial" w:hAnsi="Arial" w:cs="Arial"/>
          <w:iCs/>
        </w:rPr>
        <w:t xml:space="preserve"> </w:t>
      </w: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30"/>
        <w:gridCol w:w="4672"/>
        <w:gridCol w:w="1383"/>
        <w:gridCol w:w="4677"/>
        <w:gridCol w:w="1383"/>
      </w:tblGrid>
      <w:tr w:rsidR="00B5486E" w:rsidRPr="00B5486E" w14:paraId="6F065E6E"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7D90F2A0" w14:textId="77777777" w:rsidR="00B5486E" w:rsidRPr="00B5486E" w:rsidRDefault="00B5486E" w:rsidP="00966447">
            <w:pPr>
              <w:spacing w:line="276" w:lineRule="auto"/>
              <w:rPr>
                <w:rFonts w:ascii="Arial" w:hAnsi="Arial" w:cs="Arial"/>
                <w:iCs/>
                <w:sz w:val="20"/>
                <w:szCs w:val="20"/>
              </w:rPr>
            </w:pPr>
            <w:bookmarkStart w:id="1" w:name="_Hlk156850098"/>
            <w:r w:rsidRPr="00B5486E">
              <w:rPr>
                <w:rFonts w:ascii="Arial" w:eastAsia="Comic Sans MS" w:hAnsi="Arial" w:cs="Arial"/>
                <w:iCs/>
                <w:sz w:val="20"/>
                <w:szCs w:val="20"/>
              </w:rPr>
              <w:lastRenderedPageBreak/>
              <w:t xml:space="preserve"> </w:t>
            </w:r>
          </w:p>
        </w:tc>
        <w:tc>
          <w:tcPr>
            <w:tcW w:w="1675"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3CB8E65A"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C69D8D9"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Evidence </w:t>
            </w:r>
          </w:p>
          <w:p w14:paraId="23B0C19E"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Base </w:t>
            </w:r>
          </w:p>
        </w:tc>
        <w:tc>
          <w:tcPr>
            <w:tcW w:w="1677"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4F009A7F"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Desirable </w:t>
            </w:r>
          </w:p>
          <w:p w14:paraId="6533DAA4"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shd w:val="clear" w:color="auto" w:fill="A8D08D" w:themeFill="accent6" w:themeFillTint="99"/>
          </w:tcPr>
          <w:p w14:paraId="1157C3FC"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Evidence base </w:t>
            </w:r>
          </w:p>
        </w:tc>
      </w:tr>
      <w:bookmarkEnd w:id="1"/>
      <w:tr w:rsidR="00B5486E" w:rsidRPr="00B5486E" w14:paraId="6072C3D4" w14:textId="77777777" w:rsidTr="00966447">
        <w:trPr>
          <w:trHeight w:val="20"/>
        </w:trPr>
        <w:tc>
          <w:tcPr>
            <w:tcW w:w="656" w:type="pct"/>
            <w:tcBorders>
              <w:top w:val="single" w:sz="6" w:space="0" w:color="000000"/>
              <w:left w:val="single" w:sz="6" w:space="0" w:color="000000"/>
              <w:bottom w:val="single" w:sz="6" w:space="0" w:color="000000"/>
              <w:right w:val="single" w:sz="6" w:space="0" w:color="000000"/>
            </w:tcBorders>
          </w:tcPr>
          <w:p w14:paraId="62619187"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Professional knowledge </w:t>
            </w:r>
          </w:p>
        </w:tc>
        <w:tc>
          <w:tcPr>
            <w:tcW w:w="1675" w:type="pct"/>
            <w:tcBorders>
              <w:top w:val="single" w:sz="6" w:space="0" w:color="000000"/>
              <w:left w:val="single" w:sz="6" w:space="0" w:color="000000"/>
              <w:bottom w:val="single" w:sz="6" w:space="0" w:color="000000"/>
              <w:right w:val="single" w:sz="6" w:space="0" w:color="000000"/>
            </w:tcBorders>
          </w:tcPr>
          <w:p w14:paraId="5418D3B7" w14:textId="77777777" w:rsidR="00B5486E" w:rsidRPr="00B5486E" w:rsidRDefault="00B5486E" w:rsidP="00B5486E">
            <w:pPr>
              <w:numPr>
                <w:ilvl w:val="0"/>
                <w:numId w:val="18"/>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Knowledge and understanding of the SEN code of practice. </w:t>
            </w:r>
          </w:p>
          <w:p w14:paraId="577EEDFE" w14:textId="77777777" w:rsidR="00B5486E" w:rsidRPr="00B5486E" w:rsidRDefault="00B5486E" w:rsidP="00B5486E">
            <w:pPr>
              <w:numPr>
                <w:ilvl w:val="0"/>
                <w:numId w:val="18"/>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Evidence of understanding of relevant special educational needs – notably SEMH, ADHD, ASD, Nurture Principles and Attachment/Trauma Difficulties. </w:t>
            </w:r>
          </w:p>
          <w:p w14:paraId="3B7D134C" w14:textId="77777777" w:rsidR="00B5486E" w:rsidRPr="00B5486E" w:rsidRDefault="00B5486E" w:rsidP="00B5486E">
            <w:pPr>
              <w:numPr>
                <w:ilvl w:val="0"/>
                <w:numId w:val="18"/>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Understanding of the changes in curriculum and assessment in ‘life after </w:t>
            </w:r>
            <w:proofErr w:type="gramStart"/>
            <w:r w:rsidRPr="00B5486E">
              <w:rPr>
                <w:rFonts w:ascii="Arial" w:eastAsia="Comic Sans MS" w:hAnsi="Arial" w:cs="Arial"/>
                <w:iCs/>
                <w:sz w:val="20"/>
                <w:szCs w:val="20"/>
              </w:rPr>
              <w:t>levels’</w:t>
            </w:r>
            <w:proofErr w:type="gramEnd"/>
            <w:r w:rsidRPr="00B5486E">
              <w:rPr>
                <w:rFonts w:ascii="Arial" w:eastAsia="Comic Sans MS" w:hAnsi="Arial" w:cs="Arial"/>
                <w:iCs/>
                <w:sz w:val="20"/>
                <w:szCs w:val="20"/>
              </w:rPr>
              <w:t xml:space="preserve">. </w:t>
            </w:r>
          </w:p>
        </w:tc>
        <w:tc>
          <w:tcPr>
            <w:tcW w:w="496" w:type="pct"/>
            <w:tcBorders>
              <w:top w:val="single" w:sz="6" w:space="0" w:color="000000"/>
              <w:left w:val="single" w:sz="6" w:space="0" w:color="000000"/>
              <w:bottom w:val="single" w:sz="6" w:space="0" w:color="000000"/>
              <w:right w:val="single" w:sz="6" w:space="0" w:color="000000"/>
            </w:tcBorders>
          </w:tcPr>
          <w:p w14:paraId="485A2546" w14:textId="77777777" w:rsidR="00B5486E" w:rsidRPr="00B5486E" w:rsidRDefault="00B5486E" w:rsidP="00966447">
            <w:pPr>
              <w:spacing w:line="276" w:lineRule="auto"/>
              <w:ind w:right="6"/>
              <w:jc w:val="center"/>
              <w:rPr>
                <w:rFonts w:ascii="Arial" w:hAnsi="Arial" w:cs="Arial"/>
                <w:iCs/>
                <w:sz w:val="20"/>
                <w:szCs w:val="20"/>
              </w:rPr>
            </w:pPr>
            <w:r w:rsidRPr="00B5486E">
              <w:rPr>
                <w:rFonts w:ascii="Arial" w:eastAsia="Comic Sans MS" w:hAnsi="Arial" w:cs="Arial"/>
                <w:iCs/>
                <w:sz w:val="20"/>
                <w:szCs w:val="20"/>
              </w:rPr>
              <w:t xml:space="preserve">I/LA </w:t>
            </w:r>
          </w:p>
          <w:p w14:paraId="4554C007"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5F579EF6"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 xml:space="preserve">I </w:t>
            </w:r>
          </w:p>
          <w:p w14:paraId="3F7A3C14"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4F5F96A5"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21230771"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iCs/>
                <w:sz w:val="20"/>
                <w:szCs w:val="20"/>
              </w:rPr>
              <w:t xml:space="preserve"> </w:t>
            </w:r>
          </w:p>
          <w:p w14:paraId="57E1492D"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 xml:space="preserve">LA/I/R </w:t>
            </w:r>
          </w:p>
        </w:tc>
        <w:tc>
          <w:tcPr>
            <w:tcW w:w="1677" w:type="pct"/>
            <w:tcBorders>
              <w:top w:val="single" w:sz="6" w:space="0" w:color="000000"/>
              <w:left w:val="single" w:sz="6" w:space="0" w:color="000000"/>
              <w:bottom w:val="single" w:sz="6" w:space="0" w:color="000000"/>
              <w:right w:val="single" w:sz="6" w:space="0" w:color="000000"/>
            </w:tcBorders>
          </w:tcPr>
          <w:p w14:paraId="78C115FE" w14:textId="77777777" w:rsidR="00B5486E" w:rsidRPr="00B5486E" w:rsidRDefault="00B5486E" w:rsidP="00B5486E">
            <w:pPr>
              <w:numPr>
                <w:ilvl w:val="0"/>
                <w:numId w:val="19"/>
              </w:numPr>
              <w:spacing w:after="20" w:line="276" w:lineRule="auto"/>
              <w:ind w:hanging="170"/>
              <w:rPr>
                <w:rFonts w:ascii="Arial" w:hAnsi="Arial" w:cs="Arial"/>
                <w:iCs/>
                <w:sz w:val="20"/>
                <w:szCs w:val="20"/>
              </w:rPr>
            </w:pPr>
            <w:r w:rsidRPr="00B5486E">
              <w:rPr>
                <w:rFonts w:ascii="Arial" w:eastAsia="Comic Sans MS" w:hAnsi="Arial" w:cs="Arial"/>
                <w:iCs/>
                <w:sz w:val="20"/>
                <w:szCs w:val="20"/>
              </w:rPr>
              <w:t xml:space="preserve">Knowledge of therapeutic approaches and interventions  </w:t>
            </w:r>
          </w:p>
          <w:p w14:paraId="22759887" w14:textId="77777777" w:rsidR="00B5486E" w:rsidRPr="00B5486E" w:rsidRDefault="00B5486E" w:rsidP="00B5486E">
            <w:pPr>
              <w:numPr>
                <w:ilvl w:val="0"/>
                <w:numId w:val="19"/>
              </w:numPr>
              <w:spacing w:line="276" w:lineRule="auto"/>
              <w:ind w:hanging="170"/>
              <w:rPr>
                <w:rFonts w:ascii="Arial" w:hAnsi="Arial" w:cs="Arial"/>
                <w:iCs/>
                <w:sz w:val="20"/>
                <w:szCs w:val="20"/>
              </w:rPr>
            </w:pPr>
            <w:r w:rsidRPr="00B5486E">
              <w:rPr>
                <w:rFonts w:ascii="Arial" w:eastAsia="Comic Sans MS" w:hAnsi="Arial" w:cs="Arial"/>
                <w:iCs/>
                <w:sz w:val="20"/>
                <w:szCs w:val="20"/>
              </w:rPr>
              <w:t xml:space="preserve">Evidence of the necessity of differentiation in accounting for students’ needs and significant learning barriers. </w:t>
            </w:r>
          </w:p>
        </w:tc>
        <w:tc>
          <w:tcPr>
            <w:tcW w:w="496" w:type="pct"/>
            <w:tcBorders>
              <w:top w:val="single" w:sz="6" w:space="0" w:color="000000"/>
              <w:left w:val="single" w:sz="6" w:space="0" w:color="000000"/>
              <w:bottom w:val="single" w:sz="6" w:space="0" w:color="000000"/>
              <w:right w:val="single" w:sz="6" w:space="0" w:color="000000"/>
            </w:tcBorders>
          </w:tcPr>
          <w:p w14:paraId="14693236" w14:textId="77777777" w:rsidR="00B5486E" w:rsidRPr="00B5486E" w:rsidRDefault="00B5486E" w:rsidP="00966447">
            <w:pPr>
              <w:spacing w:line="276" w:lineRule="auto"/>
              <w:ind w:right="7"/>
              <w:jc w:val="center"/>
              <w:rPr>
                <w:rFonts w:ascii="Arial" w:hAnsi="Arial" w:cs="Arial"/>
                <w:iCs/>
                <w:sz w:val="20"/>
                <w:szCs w:val="20"/>
              </w:rPr>
            </w:pPr>
            <w:r w:rsidRPr="00B5486E">
              <w:rPr>
                <w:rFonts w:ascii="Arial" w:eastAsia="Comic Sans MS" w:hAnsi="Arial" w:cs="Arial"/>
                <w:iCs/>
                <w:sz w:val="20"/>
                <w:szCs w:val="20"/>
              </w:rPr>
              <w:t xml:space="preserve">I/R </w:t>
            </w:r>
          </w:p>
          <w:p w14:paraId="22B7F9D1" w14:textId="77777777" w:rsidR="00B5486E" w:rsidRPr="00B5486E" w:rsidRDefault="00B5486E" w:rsidP="00966447">
            <w:pPr>
              <w:spacing w:line="276" w:lineRule="auto"/>
              <w:ind w:left="58"/>
              <w:jc w:val="center"/>
              <w:rPr>
                <w:rFonts w:ascii="Arial" w:hAnsi="Arial" w:cs="Arial"/>
                <w:iCs/>
                <w:sz w:val="20"/>
                <w:szCs w:val="20"/>
              </w:rPr>
            </w:pPr>
            <w:r w:rsidRPr="00B5486E">
              <w:rPr>
                <w:rFonts w:ascii="Arial" w:eastAsia="Comic Sans MS" w:hAnsi="Arial" w:cs="Arial"/>
                <w:iCs/>
                <w:sz w:val="20"/>
                <w:szCs w:val="20"/>
              </w:rPr>
              <w:t xml:space="preserve"> </w:t>
            </w:r>
          </w:p>
          <w:p w14:paraId="06F7833F"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 xml:space="preserve">LA/I/R </w:t>
            </w:r>
          </w:p>
        </w:tc>
      </w:tr>
    </w:tbl>
    <w:p w14:paraId="2DCF81D8" w14:textId="77777777" w:rsidR="00B5486E" w:rsidRDefault="00B5486E" w:rsidP="00B5486E">
      <w:pPr>
        <w:spacing w:after="0"/>
      </w:pPr>
    </w:p>
    <w:tbl>
      <w:tblPr>
        <w:tblStyle w:val="TableGrid"/>
        <w:tblW w:w="5000" w:type="pct"/>
        <w:tblInd w:w="0" w:type="dxa"/>
        <w:tblCellMar>
          <w:top w:w="66" w:type="dxa"/>
          <w:left w:w="106" w:type="dxa"/>
          <w:right w:w="101" w:type="dxa"/>
        </w:tblCellMar>
        <w:tblLook w:val="04A0" w:firstRow="1" w:lastRow="0" w:firstColumn="1" w:lastColumn="0" w:noHBand="0" w:noVBand="1"/>
      </w:tblPr>
      <w:tblGrid>
        <w:gridCol w:w="1830"/>
        <w:gridCol w:w="4672"/>
        <w:gridCol w:w="1383"/>
        <w:gridCol w:w="4677"/>
        <w:gridCol w:w="1383"/>
      </w:tblGrid>
      <w:tr w:rsidR="00B5486E" w:rsidRPr="00B5486E" w14:paraId="01274AD0" w14:textId="77777777" w:rsidTr="00966447">
        <w:trPr>
          <w:trHeight w:val="20"/>
        </w:trPr>
        <w:tc>
          <w:tcPr>
            <w:tcW w:w="65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CB50F8B"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iCs/>
                <w:sz w:val="20"/>
                <w:szCs w:val="20"/>
              </w:rPr>
              <w:t xml:space="preserve"> </w:t>
            </w:r>
          </w:p>
        </w:tc>
        <w:tc>
          <w:tcPr>
            <w:tcW w:w="1675"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1921F355"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Essential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4680C152" w14:textId="77777777" w:rsidR="00B5486E" w:rsidRPr="00B5486E" w:rsidRDefault="00B5486E" w:rsidP="00966447">
            <w:pPr>
              <w:spacing w:line="276" w:lineRule="auto"/>
              <w:ind w:left="4"/>
              <w:jc w:val="center"/>
              <w:rPr>
                <w:rFonts w:ascii="Arial" w:hAnsi="Arial" w:cs="Arial"/>
                <w:iCs/>
                <w:sz w:val="20"/>
                <w:szCs w:val="20"/>
              </w:rPr>
            </w:pPr>
            <w:r w:rsidRPr="00B5486E">
              <w:rPr>
                <w:rFonts w:ascii="Arial" w:eastAsia="Comic Sans MS" w:hAnsi="Arial" w:cs="Arial"/>
                <w:b/>
                <w:iCs/>
                <w:sz w:val="20"/>
                <w:szCs w:val="20"/>
              </w:rPr>
              <w:t>Evidence</w:t>
            </w:r>
          </w:p>
          <w:p w14:paraId="54853E87" w14:textId="77777777" w:rsidR="00B5486E" w:rsidRPr="00B5486E" w:rsidRDefault="00B5486E" w:rsidP="00966447">
            <w:pPr>
              <w:spacing w:line="276" w:lineRule="auto"/>
              <w:ind w:left="57"/>
              <w:jc w:val="center"/>
              <w:rPr>
                <w:rFonts w:ascii="Arial" w:hAnsi="Arial" w:cs="Arial"/>
                <w:iCs/>
                <w:sz w:val="20"/>
                <w:szCs w:val="20"/>
              </w:rPr>
            </w:pPr>
            <w:r w:rsidRPr="00B5486E">
              <w:rPr>
                <w:rFonts w:ascii="Arial" w:eastAsia="Comic Sans MS" w:hAnsi="Arial" w:cs="Arial"/>
                <w:b/>
                <w:iCs/>
                <w:sz w:val="20"/>
                <w:szCs w:val="20"/>
              </w:rPr>
              <w:t>Base</w:t>
            </w:r>
          </w:p>
        </w:tc>
        <w:tc>
          <w:tcPr>
            <w:tcW w:w="1677"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16BCB5C9" w14:textId="77777777" w:rsidR="00B5486E" w:rsidRPr="00B5486E" w:rsidRDefault="00B5486E" w:rsidP="00966447">
            <w:pPr>
              <w:spacing w:line="276" w:lineRule="auto"/>
              <w:ind w:left="4"/>
              <w:rPr>
                <w:rFonts w:ascii="Arial" w:hAnsi="Arial" w:cs="Arial"/>
                <w:iCs/>
                <w:sz w:val="20"/>
                <w:szCs w:val="20"/>
              </w:rPr>
            </w:pPr>
            <w:r w:rsidRPr="00B5486E">
              <w:rPr>
                <w:rFonts w:ascii="Arial" w:eastAsia="Comic Sans MS" w:hAnsi="Arial" w:cs="Arial"/>
                <w:b/>
                <w:iCs/>
                <w:sz w:val="20"/>
                <w:szCs w:val="20"/>
              </w:rPr>
              <w:t xml:space="preserve">Desirable </w:t>
            </w:r>
          </w:p>
          <w:p w14:paraId="60969358" w14:textId="77777777" w:rsidR="00B5486E" w:rsidRPr="00B5486E" w:rsidRDefault="00B5486E" w:rsidP="00B5486E">
            <w:pPr>
              <w:numPr>
                <w:ilvl w:val="0"/>
                <w:numId w:val="20"/>
              </w:numPr>
              <w:spacing w:line="276" w:lineRule="auto"/>
              <w:ind w:hanging="360"/>
              <w:rPr>
                <w:rFonts w:ascii="Arial" w:hAnsi="Arial" w:cs="Arial"/>
                <w:iCs/>
                <w:sz w:val="20"/>
                <w:szCs w:val="20"/>
              </w:rPr>
            </w:pPr>
            <w:r w:rsidRPr="00B5486E">
              <w:rPr>
                <w:rFonts w:ascii="Arial" w:eastAsia="Comic Sans MS" w:hAnsi="Arial" w:cs="Arial"/>
                <w:b/>
                <w:iCs/>
                <w:sz w:val="20"/>
                <w:szCs w:val="20"/>
              </w:rPr>
              <w:t xml:space="preserve"> </w:t>
            </w:r>
          </w:p>
        </w:tc>
        <w:tc>
          <w:tcPr>
            <w:tcW w:w="496" w:type="pct"/>
            <w:tcBorders>
              <w:top w:val="single" w:sz="6" w:space="0" w:color="000000"/>
              <w:left w:val="single" w:sz="6" w:space="0" w:color="000000"/>
              <w:bottom w:val="single" w:sz="4" w:space="0" w:color="000000"/>
              <w:right w:val="single" w:sz="6" w:space="0" w:color="000000"/>
            </w:tcBorders>
            <w:shd w:val="clear" w:color="auto" w:fill="A8D08D" w:themeFill="accent6" w:themeFillTint="99"/>
          </w:tcPr>
          <w:p w14:paraId="0B9F8112"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b/>
                <w:iCs/>
                <w:sz w:val="20"/>
                <w:szCs w:val="20"/>
              </w:rPr>
              <w:t>Evidence base</w:t>
            </w:r>
          </w:p>
        </w:tc>
      </w:tr>
      <w:tr w:rsidR="00B5486E" w:rsidRPr="00B5486E" w14:paraId="0E04B4C9"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5B6DB4AC" w14:textId="77777777" w:rsidR="00B5486E" w:rsidRPr="00B5486E" w:rsidRDefault="00B5486E" w:rsidP="00966447">
            <w:pPr>
              <w:spacing w:line="276" w:lineRule="auto"/>
              <w:rPr>
                <w:rFonts w:ascii="Arial" w:hAnsi="Arial" w:cs="Arial"/>
                <w:iCs/>
                <w:sz w:val="20"/>
                <w:szCs w:val="20"/>
              </w:rPr>
            </w:pPr>
            <w:r w:rsidRPr="00B5486E">
              <w:rPr>
                <w:rFonts w:ascii="Arial" w:eastAsia="Comic Sans MS" w:hAnsi="Arial" w:cs="Arial"/>
                <w:b/>
                <w:iCs/>
                <w:sz w:val="20"/>
                <w:szCs w:val="20"/>
              </w:rPr>
              <w:t xml:space="preserve">Safeguarding </w:t>
            </w:r>
          </w:p>
        </w:tc>
        <w:tc>
          <w:tcPr>
            <w:tcW w:w="1675" w:type="pct"/>
            <w:tcBorders>
              <w:top w:val="single" w:sz="4" w:space="0" w:color="000000"/>
              <w:left w:val="single" w:sz="6" w:space="0" w:color="000000"/>
              <w:bottom w:val="single" w:sz="6" w:space="0" w:color="000000"/>
              <w:right w:val="single" w:sz="6" w:space="0" w:color="000000"/>
            </w:tcBorders>
          </w:tcPr>
          <w:p w14:paraId="1AB923A6" w14:textId="77777777" w:rsidR="00B5486E" w:rsidRPr="00B5486E" w:rsidRDefault="00B5486E" w:rsidP="00966447">
            <w:pPr>
              <w:spacing w:after="23" w:line="276" w:lineRule="auto"/>
              <w:ind w:left="4"/>
              <w:rPr>
                <w:rFonts w:ascii="Arial" w:hAnsi="Arial" w:cs="Arial"/>
                <w:iCs/>
                <w:sz w:val="20"/>
                <w:szCs w:val="20"/>
              </w:rPr>
            </w:pPr>
            <w:r w:rsidRPr="00B5486E">
              <w:rPr>
                <w:rFonts w:ascii="Arial" w:eastAsia="Comic Sans MS" w:hAnsi="Arial" w:cs="Arial"/>
                <w:iCs/>
                <w:sz w:val="20"/>
                <w:szCs w:val="20"/>
              </w:rPr>
              <w:t xml:space="preserve">In addition to the ability to perform the duties of the post, issues relating to safeguarding and promoting the welfare of children will need to be demonstrated these will include: </w:t>
            </w:r>
          </w:p>
          <w:p w14:paraId="4B994B3B" w14:textId="77777777" w:rsidR="00B5486E" w:rsidRPr="00B5486E" w:rsidRDefault="00B5486E" w:rsidP="00B5486E">
            <w:pPr>
              <w:numPr>
                <w:ilvl w:val="0"/>
                <w:numId w:val="21"/>
              </w:numPr>
              <w:spacing w:after="21" w:line="276" w:lineRule="auto"/>
              <w:ind w:hanging="360"/>
              <w:rPr>
                <w:rFonts w:ascii="Arial" w:hAnsi="Arial" w:cs="Arial"/>
                <w:iCs/>
                <w:sz w:val="20"/>
                <w:szCs w:val="20"/>
              </w:rPr>
            </w:pPr>
            <w:r w:rsidRPr="00B5486E">
              <w:rPr>
                <w:rFonts w:ascii="Arial" w:eastAsia="Comic Sans MS" w:hAnsi="Arial" w:cs="Arial"/>
                <w:iCs/>
                <w:sz w:val="20"/>
                <w:szCs w:val="20"/>
              </w:rPr>
              <w:t xml:space="preserve">Motivation to work with children and young people. </w:t>
            </w:r>
          </w:p>
          <w:p w14:paraId="52E7EB8D" w14:textId="77777777" w:rsidR="00B5486E" w:rsidRPr="00B5486E" w:rsidRDefault="00B5486E" w:rsidP="00B5486E">
            <w:pPr>
              <w:numPr>
                <w:ilvl w:val="0"/>
                <w:numId w:val="21"/>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Ability to form and maintain appropriate relationships and personal boundaries with children and young people. </w:t>
            </w:r>
          </w:p>
        </w:tc>
        <w:tc>
          <w:tcPr>
            <w:tcW w:w="496" w:type="pct"/>
            <w:tcBorders>
              <w:top w:val="single" w:sz="4" w:space="0" w:color="000000"/>
              <w:left w:val="single" w:sz="6" w:space="0" w:color="000000"/>
              <w:bottom w:val="single" w:sz="6" w:space="0" w:color="000000"/>
              <w:right w:val="single" w:sz="6" w:space="0" w:color="000000"/>
            </w:tcBorders>
          </w:tcPr>
          <w:p w14:paraId="26446740" w14:textId="77777777" w:rsidR="00B5486E" w:rsidRPr="00B5486E" w:rsidRDefault="00B5486E" w:rsidP="00966447">
            <w:pPr>
              <w:spacing w:line="276" w:lineRule="auto"/>
              <w:ind w:left="57"/>
              <w:jc w:val="center"/>
              <w:rPr>
                <w:rFonts w:ascii="Arial" w:hAnsi="Arial" w:cs="Arial"/>
                <w:iCs/>
                <w:sz w:val="20"/>
                <w:szCs w:val="20"/>
              </w:rPr>
            </w:pPr>
          </w:p>
          <w:p w14:paraId="2939D2BA" w14:textId="77777777" w:rsidR="00B5486E" w:rsidRPr="00B5486E" w:rsidRDefault="00B5486E" w:rsidP="00966447">
            <w:pPr>
              <w:spacing w:line="276" w:lineRule="auto"/>
              <w:ind w:left="57"/>
              <w:jc w:val="center"/>
              <w:rPr>
                <w:rFonts w:ascii="Arial" w:hAnsi="Arial" w:cs="Arial"/>
                <w:iCs/>
                <w:sz w:val="20"/>
                <w:szCs w:val="20"/>
              </w:rPr>
            </w:pPr>
          </w:p>
          <w:p w14:paraId="2A55E032" w14:textId="77777777" w:rsidR="00B5486E" w:rsidRPr="00B5486E" w:rsidRDefault="00B5486E" w:rsidP="00966447">
            <w:pPr>
              <w:spacing w:line="276" w:lineRule="auto"/>
              <w:ind w:left="57"/>
              <w:jc w:val="center"/>
              <w:rPr>
                <w:rFonts w:ascii="Arial" w:hAnsi="Arial" w:cs="Arial"/>
                <w:iCs/>
                <w:sz w:val="20"/>
                <w:szCs w:val="20"/>
              </w:rPr>
            </w:pPr>
          </w:p>
          <w:p w14:paraId="3B86A19A" w14:textId="77777777" w:rsidR="00B5486E" w:rsidRPr="00B5486E" w:rsidRDefault="00B5486E" w:rsidP="00966447">
            <w:pPr>
              <w:spacing w:line="276" w:lineRule="auto"/>
              <w:ind w:left="57"/>
              <w:jc w:val="center"/>
              <w:rPr>
                <w:rFonts w:ascii="Arial" w:hAnsi="Arial" w:cs="Arial"/>
                <w:iCs/>
                <w:sz w:val="20"/>
                <w:szCs w:val="20"/>
              </w:rPr>
            </w:pPr>
          </w:p>
          <w:p w14:paraId="36F256B4"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LA/I</w:t>
            </w:r>
          </w:p>
          <w:p w14:paraId="09F5155B" w14:textId="77777777" w:rsidR="00B5486E" w:rsidRPr="00B5486E" w:rsidRDefault="00B5486E" w:rsidP="00966447">
            <w:pPr>
              <w:spacing w:line="276" w:lineRule="auto"/>
              <w:ind w:left="57"/>
              <w:jc w:val="center"/>
              <w:rPr>
                <w:rFonts w:ascii="Arial" w:hAnsi="Arial" w:cs="Arial"/>
                <w:iCs/>
                <w:sz w:val="20"/>
                <w:szCs w:val="20"/>
              </w:rPr>
            </w:pPr>
          </w:p>
          <w:p w14:paraId="1A40EEFF"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I</w:t>
            </w:r>
          </w:p>
          <w:p w14:paraId="481D632F" w14:textId="77777777" w:rsidR="00B5486E" w:rsidRPr="00B5486E" w:rsidRDefault="00B5486E" w:rsidP="00966447">
            <w:pPr>
              <w:spacing w:line="276" w:lineRule="auto"/>
              <w:ind w:left="57"/>
              <w:jc w:val="center"/>
              <w:rPr>
                <w:rFonts w:ascii="Arial" w:hAnsi="Arial" w:cs="Arial"/>
                <w:iCs/>
                <w:sz w:val="20"/>
                <w:szCs w:val="20"/>
              </w:rPr>
            </w:pPr>
          </w:p>
          <w:p w14:paraId="2A72E4E8" w14:textId="77777777" w:rsidR="00B5486E" w:rsidRPr="00B5486E" w:rsidRDefault="00B5486E" w:rsidP="00966447">
            <w:pPr>
              <w:spacing w:line="276" w:lineRule="auto"/>
              <w:ind w:left="57"/>
              <w:jc w:val="center"/>
              <w:rPr>
                <w:rFonts w:ascii="Arial" w:hAnsi="Arial" w:cs="Arial"/>
                <w:iCs/>
                <w:sz w:val="20"/>
                <w:szCs w:val="20"/>
              </w:rPr>
            </w:pPr>
          </w:p>
        </w:tc>
        <w:tc>
          <w:tcPr>
            <w:tcW w:w="1677" w:type="pct"/>
            <w:tcBorders>
              <w:top w:val="single" w:sz="4" w:space="0" w:color="000000"/>
              <w:left w:val="single" w:sz="6" w:space="0" w:color="000000"/>
              <w:bottom w:val="single" w:sz="6" w:space="0" w:color="000000"/>
              <w:right w:val="single" w:sz="6" w:space="0" w:color="000000"/>
            </w:tcBorders>
          </w:tcPr>
          <w:p w14:paraId="14C4622A" w14:textId="77777777" w:rsidR="00B5486E" w:rsidRPr="00B5486E" w:rsidRDefault="00B5486E" w:rsidP="00B5486E">
            <w:pPr>
              <w:numPr>
                <w:ilvl w:val="0"/>
                <w:numId w:val="22"/>
              </w:numPr>
              <w:spacing w:after="20" w:line="276" w:lineRule="auto"/>
              <w:ind w:hanging="360"/>
              <w:rPr>
                <w:rFonts w:ascii="Arial" w:hAnsi="Arial" w:cs="Arial"/>
                <w:iCs/>
                <w:sz w:val="20"/>
                <w:szCs w:val="20"/>
              </w:rPr>
            </w:pPr>
            <w:r w:rsidRPr="00B5486E">
              <w:rPr>
                <w:rFonts w:ascii="Arial" w:eastAsia="Comic Sans MS" w:hAnsi="Arial" w:cs="Arial"/>
                <w:iCs/>
                <w:sz w:val="20"/>
                <w:szCs w:val="20"/>
              </w:rPr>
              <w:t xml:space="preserve">Experience of using on-line safeguarding reporting systems. </w:t>
            </w:r>
          </w:p>
          <w:p w14:paraId="4CF69C7B" w14:textId="77777777" w:rsidR="00B5486E" w:rsidRPr="00B5486E" w:rsidRDefault="00B5486E" w:rsidP="00B5486E">
            <w:pPr>
              <w:numPr>
                <w:ilvl w:val="0"/>
                <w:numId w:val="22"/>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Relevant safeguarding training including L1 and KCSIE </w:t>
            </w:r>
          </w:p>
        </w:tc>
        <w:tc>
          <w:tcPr>
            <w:tcW w:w="496" w:type="pct"/>
            <w:tcBorders>
              <w:top w:val="single" w:sz="4" w:space="0" w:color="000000"/>
              <w:left w:val="single" w:sz="6" w:space="0" w:color="000000"/>
              <w:bottom w:val="single" w:sz="6" w:space="0" w:color="000000"/>
              <w:right w:val="single" w:sz="6" w:space="0" w:color="000000"/>
            </w:tcBorders>
          </w:tcPr>
          <w:p w14:paraId="2BDDEF81" w14:textId="77777777" w:rsidR="00B5486E" w:rsidRPr="00B5486E" w:rsidRDefault="00B5486E" w:rsidP="00966447">
            <w:pPr>
              <w:spacing w:line="276" w:lineRule="auto"/>
              <w:ind w:right="3"/>
              <w:jc w:val="center"/>
              <w:rPr>
                <w:rFonts w:ascii="Arial" w:hAnsi="Arial" w:cs="Arial"/>
                <w:iCs/>
                <w:sz w:val="20"/>
                <w:szCs w:val="20"/>
              </w:rPr>
            </w:pPr>
            <w:r w:rsidRPr="00B5486E">
              <w:rPr>
                <w:rFonts w:ascii="Arial" w:eastAsia="Comic Sans MS" w:hAnsi="Arial" w:cs="Arial"/>
                <w:iCs/>
                <w:sz w:val="20"/>
                <w:szCs w:val="20"/>
              </w:rPr>
              <w:t>LA/!</w:t>
            </w:r>
          </w:p>
          <w:p w14:paraId="7C39F303" w14:textId="77777777" w:rsidR="00B5486E" w:rsidRPr="00B5486E" w:rsidRDefault="00B5486E" w:rsidP="00966447">
            <w:pPr>
              <w:spacing w:line="276" w:lineRule="auto"/>
              <w:ind w:left="58"/>
              <w:jc w:val="center"/>
              <w:rPr>
                <w:rFonts w:ascii="Arial" w:hAnsi="Arial" w:cs="Arial"/>
                <w:iCs/>
                <w:sz w:val="20"/>
                <w:szCs w:val="20"/>
              </w:rPr>
            </w:pPr>
          </w:p>
          <w:p w14:paraId="562CC169" w14:textId="77777777" w:rsidR="00B5486E" w:rsidRPr="00B5486E" w:rsidRDefault="00B5486E" w:rsidP="00966447">
            <w:pPr>
              <w:spacing w:line="276" w:lineRule="auto"/>
              <w:ind w:right="4"/>
              <w:jc w:val="center"/>
              <w:rPr>
                <w:rFonts w:ascii="Arial" w:hAnsi="Arial" w:cs="Arial"/>
                <w:iCs/>
                <w:sz w:val="20"/>
                <w:szCs w:val="20"/>
              </w:rPr>
            </w:pPr>
            <w:r w:rsidRPr="00B5486E">
              <w:rPr>
                <w:rFonts w:ascii="Arial" w:eastAsia="Comic Sans MS" w:hAnsi="Arial" w:cs="Arial"/>
                <w:iCs/>
                <w:sz w:val="20"/>
                <w:szCs w:val="20"/>
              </w:rPr>
              <w:t>LA/I</w:t>
            </w:r>
          </w:p>
        </w:tc>
      </w:tr>
      <w:tr w:rsidR="00B5486E" w:rsidRPr="00B5486E" w14:paraId="3DBF5C81" w14:textId="77777777" w:rsidTr="00966447">
        <w:trPr>
          <w:trHeight w:val="20"/>
        </w:trPr>
        <w:tc>
          <w:tcPr>
            <w:tcW w:w="656" w:type="pct"/>
            <w:tcBorders>
              <w:top w:val="single" w:sz="4" w:space="0" w:color="000000"/>
              <w:left w:val="single" w:sz="6" w:space="0" w:color="000000"/>
              <w:bottom w:val="single" w:sz="6" w:space="0" w:color="000000"/>
              <w:right w:val="single" w:sz="6" w:space="0" w:color="000000"/>
            </w:tcBorders>
          </w:tcPr>
          <w:p w14:paraId="65983C1D" w14:textId="77777777" w:rsidR="00B5486E" w:rsidRPr="00B5486E" w:rsidRDefault="00B5486E" w:rsidP="00966447">
            <w:pPr>
              <w:spacing w:line="276" w:lineRule="auto"/>
              <w:rPr>
                <w:rFonts w:ascii="Arial" w:hAnsi="Arial" w:cs="Arial"/>
                <w:iCs/>
                <w:sz w:val="20"/>
                <w:szCs w:val="20"/>
              </w:rPr>
            </w:pPr>
          </w:p>
        </w:tc>
        <w:tc>
          <w:tcPr>
            <w:tcW w:w="1675" w:type="pct"/>
            <w:tcBorders>
              <w:top w:val="single" w:sz="4" w:space="0" w:color="000000"/>
              <w:left w:val="single" w:sz="6" w:space="0" w:color="000000"/>
              <w:bottom w:val="single" w:sz="6" w:space="0" w:color="000000"/>
              <w:right w:val="single" w:sz="6" w:space="0" w:color="000000"/>
            </w:tcBorders>
          </w:tcPr>
          <w:p w14:paraId="1C470E1D" w14:textId="77777777" w:rsidR="00B5486E" w:rsidRPr="00B5486E" w:rsidRDefault="00B5486E" w:rsidP="00B5486E">
            <w:pPr>
              <w:numPr>
                <w:ilvl w:val="0"/>
                <w:numId w:val="23"/>
              </w:numPr>
              <w:spacing w:after="22" w:line="276" w:lineRule="auto"/>
              <w:ind w:hanging="360"/>
              <w:rPr>
                <w:rFonts w:ascii="Arial" w:hAnsi="Arial" w:cs="Arial"/>
                <w:iCs/>
                <w:sz w:val="20"/>
                <w:szCs w:val="20"/>
              </w:rPr>
            </w:pPr>
            <w:r w:rsidRPr="00B5486E">
              <w:rPr>
                <w:rFonts w:ascii="Arial" w:eastAsia="Comic Sans MS" w:hAnsi="Arial" w:cs="Arial"/>
                <w:iCs/>
                <w:sz w:val="20"/>
                <w:szCs w:val="20"/>
              </w:rPr>
              <w:t xml:space="preserve">Emotional resilience in working with challenging behaviours. </w:t>
            </w:r>
          </w:p>
          <w:p w14:paraId="6CF51F63" w14:textId="77777777" w:rsidR="00B5486E" w:rsidRPr="00B5486E" w:rsidRDefault="00B5486E" w:rsidP="00B5486E">
            <w:pPr>
              <w:numPr>
                <w:ilvl w:val="0"/>
                <w:numId w:val="23"/>
              </w:numPr>
              <w:spacing w:line="276" w:lineRule="auto"/>
              <w:ind w:hanging="360"/>
              <w:rPr>
                <w:rFonts w:ascii="Arial" w:hAnsi="Arial" w:cs="Arial"/>
                <w:iCs/>
                <w:sz w:val="20"/>
                <w:szCs w:val="20"/>
              </w:rPr>
            </w:pPr>
            <w:r w:rsidRPr="00B5486E">
              <w:rPr>
                <w:rFonts w:ascii="Arial" w:eastAsia="Comic Sans MS" w:hAnsi="Arial" w:cs="Arial"/>
                <w:iCs/>
                <w:sz w:val="20"/>
                <w:szCs w:val="20"/>
              </w:rPr>
              <w:t xml:space="preserve">Attitudes to use of authority and maintaining discipline </w:t>
            </w:r>
          </w:p>
        </w:tc>
        <w:tc>
          <w:tcPr>
            <w:tcW w:w="496" w:type="pct"/>
            <w:tcBorders>
              <w:top w:val="single" w:sz="4" w:space="0" w:color="000000"/>
              <w:left w:val="single" w:sz="6" w:space="0" w:color="000000"/>
              <w:bottom w:val="single" w:sz="6" w:space="0" w:color="000000"/>
              <w:right w:val="single" w:sz="6" w:space="0" w:color="000000"/>
            </w:tcBorders>
          </w:tcPr>
          <w:p w14:paraId="12C2034B" w14:textId="77777777" w:rsidR="00B5486E" w:rsidRPr="00B5486E" w:rsidRDefault="00B5486E" w:rsidP="00966447">
            <w:pPr>
              <w:spacing w:line="276" w:lineRule="auto"/>
              <w:ind w:right="355"/>
              <w:jc w:val="center"/>
              <w:rPr>
                <w:rFonts w:ascii="Arial" w:hAnsi="Arial" w:cs="Arial"/>
                <w:iCs/>
                <w:sz w:val="20"/>
                <w:szCs w:val="20"/>
              </w:rPr>
            </w:pPr>
            <w:r w:rsidRPr="00B5486E">
              <w:rPr>
                <w:rFonts w:ascii="Arial" w:eastAsia="Comic Sans MS" w:hAnsi="Arial" w:cs="Arial"/>
                <w:iCs/>
                <w:sz w:val="20"/>
                <w:szCs w:val="20"/>
              </w:rPr>
              <w:t>LA/I</w:t>
            </w:r>
          </w:p>
          <w:p w14:paraId="3804FE22" w14:textId="77777777" w:rsidR="00B5486E" w:rsidRPr="00B5486E" w:rsidRDefault="00B5486E" w:rsidP="00966447">
            <w:pPr>
              <w:spacing w:line="276" w:lineRule="auto"/>
              <w:ind w:right="293"/>
              <w:jc w:val="center"/>
              <w:rPr>
                <w:rFonts w:ascii="Arial" w:hAnsi="Arial" w:cs="Arial"/>
                <w:iCs/>
                <w:sz w:val="20"/>
                <w:szCs w:val="20"/>
              </w:rPr>
            </w:pPr>
          </w:p>
          <w:p w14:paraId="3296266F" w14:textId="77777777" w:rsidR="00B5486E" w:rsidRPr="00B5486E" w:rsidRDefault="00B5486E" w:rsidP="00966447">
            <w:pPr>
              <w:spacing w:line="276" w:lineRule="auto"/>
              <w:ind w:right="355"/>
              <w:jc w:val="center"/>
              <w:rPr>
                <w:rFonts w:ascii="Arial" w:hAnsi="Arial" w:cs="Arial"/>
                <w:iCs/>
                <w:sz w:val="20"/>
                <w:szCs w:val="20"/>
              </w:rPr>
            </w:pPr>
            <w:r w:rsidRPr="00B5486E">
              <w:rPr>
                <w:rFonts w:ascii="Arial" w:eastAsia="Comic Sans MS" w:hAnsi="Arial" w:cs="Arial"/>
                <w:iCs/>
                <w:sz w:val="20"/>
                <w:szCs w:val="20"/>
              </w:rPr>
              <w:t>I</w:t>
            </w:r>
          </w:p>
        </w:tc>
        <w:tc>
          <w:tcPr>
            <w:tcW w:w="1677" w:type="pct"/>
            <w:tcBorders>
              <w:top w:val="single" w:sz="4" w:space="0" w:color="000000"/>
              <w:left w:val="single" w:sz="6" w:space="0" w:color="000000"/>
              <w:bottom w:val="single" w:sz="6" w:space="0" w:color="000000"/>
              <w:right w:val="single" w:sz="6" w:space="0" w:color="000000"/>
            </w:tcBorders>
          </w:tcPr>
          <w:p w14:paraId="454D401F" w14:textId="77777777" w:rsidR="00B5486E" w:rsidRPr="00B5486E" w:rsidRDefault="00B5486E" w:rsidP="00966447">
            <w:pPr>
              <w:spacing w:line="276" w:lineRule="auto"/>
              <w:rPr>
                <w:rFonts w:ascii="Arial" w:hAnsi="Arial" w:cs="Arial"/>
                <w:iCs/>
                <w:sz w:val="20"/>
                <w:szCs w:val="20"/>
              </w:rPr>
            </w:pPr>
          </w:p>
        </w:tc>
        <w:tc>
          <w:tcPr>
            <w:tcW w:w="496" w:type="pct"/>
            <w:tcBorders>
              <w:top w:val="single" w:sz="4" w:space="0" w:color="000000"/>
              <w:left w:val="single" w:sz="6" w:space="0" w:color="000000"/>
              <w:bottom w:val="single" w:sz="6" w:space="0" w:color="000000"/>
              <w:right w:val="single" w:sz="6" w:space="0" w:color="000000"/>
            </w:tcBorders>
          </w:tcPr>
          <w:p w14:paraId="3FA1D042" w14:textId="77777777" w:rsidR="00B5486E" w:rsidRPr="00B5486E" w:rsidRDefault="00B5486E" w:rsidP="00966447">
            <w:pPr>
              <w:spacing w:line="276" w:lineRule="auto"/>
              <w:rPr>
                <w:rFonts w:ascii="Arial" w:hAnsi="Arial" w:cs="Arial"/>
                <w:iCs/>
                <w:sz w:val="20"/>
                <w:szCs w:val="20"/>
              </w:rPr>
            </w:pPr>
          </w:p>
        </w:tc>
      </w:tr>
    </w:tbl>
    <w:p w14:paraId="714C833F" w14:textId="77777777" w:rsidR="00B5486E" w:rsidRPr="00153F6B" w:rsidRDefault="00B5486E" w:rsidP="00B5486E">
      <w:pPr>
        <w:spacing w:after="0"/>
        <w:rPr>
          <w:rFonts w:ascii="Arial" w:hAnsi="Arial" w:cs="Arial"/>
          <w:iCs/>
        </w:rPr>
      </w:pPr>
      <w:r w:rsidRPr="00153F6B">
        <w:rPr>
          <w:rFonts w:ascii="Arial" w:eastAsia="Comic Sans MS" w:hAnsi="Arial" w:cs="Arial"/>
          <w:b/>
          <w:iCs/>
        </w:rPr>
        <w:t xml:space="preserve"> </w:t>
      </w:r>
    </w:p>
    <w:p w14:paraId="1F54058B" w14:textId="77777777" w:rsidR="00B5486E" w:rsidRPr="00153F6B" w:rsidRDefault="00B5486E" w:rsidP="00B5486E">
      <w:pPr>
        <w:spacing w:after="0"/>
        <w:rPr>
          <w:rFonts w:ascii="Arial" w:hAnsi="Arial" w:cs="Arial"/>
          <w:iCs/>
        </w:rPr>
      </w:pPr>
      <w:r w:rsidRPr="00153F6B">
        <w:rPr>
          <w:rFonts w:ascii="Arial" w:eastAsia="Comic Sans MS" w:hAnsi="Arial" w:cs="Arial"/>
          <w:b/>
          <w:iCs/>
        </w:rPr>
        <w:t xml:space="preserve"> </w:t>
      </w:r>
    </w:p>
    <w:p w14:paraId="7B3EF611" w14:textId="0847C6E2" w:rsidR="00965B09" w:rsidRPr="00B5486E" w:rsidRDefault="00B5486E" w:rsidP="00B5486E">
      <w:pPr>
        <w:tabs>
          <w:tab w:val="right" w:pos="11859"/>
        </w:tabs>
        <w:spacing w:after="0"/>
        <w:jc w:val="center"/>
        <w:rPr>
          <w:rFonts w:ascii="Arial" w:hAnsi="Arial" w:cs="Arial"/>
          <w:iCs/>
        </w:rPr>
      </w:pPr>
      <w:r w:rsidRPr="00153F6B">
        <w:rPr>
          <w:rFonts w:ascii="Arial" w:eastAsia="Comic Sans MS" w:hAnsi="Arial" w:cs="Arial"/>
          <w:b/>
          <w:iCs/>
        </w:rPr>
        <w:t xml:space="preserve">Key: A F = Application Form </w:t>
      </w:r>
      <w:r>
        <w:rPr>
          <w:rFonts w:ascii="Arial" w:eastAsia="Comic Sans MS" w:hAnsi="Arial" w:cs="Arial"/>
          <w:b/>
          <w:iCs/>
        </w:rPr>
        <w:t xml:space="preserve">                    </w:t>
      </w:r>
      <w:r w:rsidRPr="00153F6B">
        <w:rPr>
          <w:rFonts w:ascii="Arial" w:eastAsia="Comic Sans MS" w:hAnsi="Arial" w:cs="Arial"/>
          <w:b/>
          <w:iCs/>
        </w:rPr>
        <w:t xml:space="preserve">I = Interview/tests </w:t>
      </w:r>
      <w:r w:rsidRPr="00153F6B">
        <w:rPr>
          <w:rFonts w:ascii="Arial" w:eastAsia="Comic Sans MS" w:hAnsi="Arial" w:cs="Arial"/>
          <w:b/>
          <w:iCs/>
        </w:rPr>
        <w:tab/>
        <w:t xml:space="preserve">R = References </w:t>
      </w:r>
      <w:r>
        <w:rPr>
          <w:rFonts w:ascii="Arial" w:eastAsia="Comic Sans MS" w:hAnsi="Arial" w:cs="Arial"/>
          <w:b/>
          <w:iCs/>
        </w:rPr>
        <w:t xml:space="preserve">           </w:t>
      </w:r>
      <w:r w:rsidRPr="00153F6B">
        <w:rPr>
          <w:rFonts w:ascii="Arial" w:eastAsia="Comic Sans MS" w:hAnsi="Arial" w:cs="Arial"/>
          <w:b/>
          <w:iCs/>
        </w:rPr>
        <w:t>L A = Letter of Application</w:t>
      </w:r>
    </w:p>
    <w:sectPr w:rsidR="00965B09" w:rsidRPr="00B5486E" w:rsidSect="00B5486E">
      <w:footerReference w:type="even" r:id="rId14"/>
      <w:footerReference w:type="default" r:id="rId15"/>
      <w:footerReference w:type="first" r:id="rId16"/>
      <w:pgSz w:w="16841" w:h="11906" w:orient="landscape"/>
      <w:pgMar w:top="1440" w:right="1440" w:bottom="1440" w:left="1440" w:header="397" w:footer="7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2DED" w14:textId="77777777" w:rsidR="00964965" w:rsidRDefault="00964965" w:rsidP="009F2EBB">
      <w:pPr>
        <w:spacing w:after="0" w:line="240" w:lineRule="auto"/>
      </w:pPr>
      <w:r>
        <w:separator/>
      </w:r>
    </w:p>
  </w:endnote>
  <w:endnote w:type="continuationSeparator" w:id="0">
    <w:p w14:paraId="669F70DB" w14:textId="77777777" w:rsidR="00964965" w:rsidRDefault="00964965" w:rsidP="009F2EBB">
      <w:pPr>
        <w:spacing w:after="0" w:line="240" w:lineRule="auto"/>
      </w:pPr>
      <w:r>
        <w:continuationSeparator/>
      </w:r>
    </w:p>
  </w:endnote>
  <w:endnote w:type="continuationNotice" w:id="1">
    <w:p w14:paraId="1E21A521" w14:textId="77777777" w:rsidR="00964965" w:rsidRDefault="00964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185" w14:textId="77777777" w:rsidR="00173216" w:rsidRDefault="00B5486E">
    <w:pPr>
      <w:tabs>
        <w:tab w:val="center" w:pos="77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196735"/>
      <w:docPartObj>
        <w:docPartGallery w:val="Page Numbers (Bottom of Page)"/>
        <w:docPartUnique/>
      </w:docPartObj>
    </w:sdtPr>
    <w:sdtEndPr>
      <w:rPr>
        <w:rFonts w:ascii="Arial" w:hAnsi="Arial" w:cs="Arial"/>
      </w:rPr>
    </w:sdtEndPr>
    <w:sdtContent>
      <w:sdt>
        <w:sdtPr>
          <w:rPr>
            <w:rFonts w:ascii="Arial" w:hAnsi="Arial" w:cs="Arial"/>
          </w:rPr>
          <w:id w:val="-1705238520"/>
          <w:docPartObj>
            <w:docPartGallery w:val="Page Numbers (Top of Page)"/>
            <w:docPartUnique/>
          </w:docPartObj>
        </w:sdtPr>
        <w:sdtEndPr/>
        <w:sdtContent>
          <w:p w14:paraId="4915075C" w14:textId="0A8C3C08" w:rsidR="00B5486E" w:rsidRPr="00B5486E" w:rsidRDefault="00B5486E" w:rsidP="00B5486E">
            <w:pPr>
              <w:pStyle w:val="Footer"/>
              <w:jc w:val="center"/>
              <w:rPr>
                <w:rFonts w:ascii="Arial" w:hAnsi="Arial" w:cs="Arial"/>
              </w:rPr>
            </w:pPr>
            <w:r w:rsidRPr="00B5486E">
              <w:rPr>
                <w:rFonts w:ascii="Arial" w:hAnsi="Arial" w:cs="Arial"/>
              </w:rPr>
              <w:t xml:space="preserve">Page </w:t>
            </w:r>
            <w:r w:rsidRPr="00B5486E">
              <w:rPr>
                <w:rFonts w:ascii="Arial" w:hAnsi="Arial" w:cs="Arial"/>
                <w:b/>
                <w:bCs/>
                <w:sz w:val="24"/>
                <w:szCs w:val="24"/>
              </w:rPr>
              <w:fldChar w:fldCharType="begin"/>
            </w:r>
            <w:r w:rsidRPr="00B5486E">
              <w:rPr>
                <w:rFonts w:ascii="Arial" w:hAnsi="Arial" w:cs="Arial"/>
                <w:b/>
                <w:bCs/>
              </w:rPr>
              <w:instrText>PAGE</w:instrText>
            </w:r>
            <w:r w:rsidRPr="00B5486E">
              <w:rPr>
                <w:rFonts w:ascii="Arial" w:hAnsi="Arial" w:cs="Arial"/>
                <w:b/>
                <w:bCs/>
                <w:sz w:val="24"/>
                <w:szCs w:val="24"/>
              </w:rPr>
              <w:fldChar w:fldCharType="separate"/>
            </w:r>
            <w:r w:rsidRPr="00B5486E">
              <w:rPr>
                <w:rFonts w:ascii="Arial" w:hAnsi="Arial" w:cs="Arial"/>
                <w:b/>
                <w:bCs/>
              </w:rPr>
              <w:t>2</w:t>
            </w:r>
            <w:r w:rsidRPr="00B5486E">
              <w:rPr>
                <w:rFonts w:ascii="Arial" w:hAnsi="Arial" w:cs="Arial"/>
                <w:b/>
                <w:bCs/>
                <w:sz w:val="24"/>
                <w:szCs w:val="24"/>
              </w:rPr>
              <w:fldChar w:fldCharType="end"/>
            </w:r>
            <w:r w:rsidRPr="00B5486E">
              <w:rPr>
                <w:rFonts w:ascii="Arial" w:hAnsi="Arial" w:cs="Arial"/>
              </w:rPr>
              <w:t xml:space="preserve"> of </w:t>
            </w:r>
            <w:r w:rsidRPr="00B5486E">
              <w:rPr>
                <w:rFonts w:ascii="Arial" w:hAnsi="Arial" w:cs="Arial"/>
                <w:b/>
                <w:bCs/>
                <w:sz w:val="24"/>
                <w:szCs w:val="24"/>
              </w:rPr>
              <w:fldChar w:fldCharType="begin"/>
            </w:r>
            <w:r w:rsidRPr="00B5486E">
              <w:rPr>
                <w:rFonts w:ascii="Arial" w:hAnsi="Arial" w:cs="Arial"/>
                <w:b/>
                <w:bCs/>
              </w:rPr>
              <w:instrText>NUMPAGES</w:instrText>
            </w:r>
            <w:r w:rsidRPr="00B5486E">
              <w:rPr>
                <w:rFonts w:ascii="Arial" w:hAnsi="Arial" w:cs="Arial"/>
                <w:b/>
                <w:bCs/>
                <w:sz w:val="24"/>
                <w:szCs w:val="24"/>
              </w:rPr>
              <w:fldChar w:fldCharType="separate"/>
            </w:r>
            <w:r w:rsidRPr="00B5486E">
              <w:rPr>
                <w:rFonts w:ascii="Arial" w:hAnsi="Arial" w:cs="Arial"/>
                <w:b/>
                <w:bCs/>
              </w:rPr>
              <w:t>2</w:t>
            </w:r>
            <w:r w:rsidRPr="00B5486E">
              <w:rPr>
                <w:rFonts w:ascii="Arial" w:hAnsi="Arial" w:cs="Arial"/>
                <w:b/>
                <w:bCs/>
                <w:sz w:val="24"/>
                <w:szCs w:val="24"/>
              </w:rPr>
              <w:fldChar w:fldCharType="end"/>
            </w:r>
          </w:p>
        </w:sdtContent>
      </w:sdt>
    </w:sdtContent>
  </w:sdt>
  <w:p w14:paraId="5B7FE021" w14:textId="10B9F5BD" w:rsidR="00173216" w:rsidRDefault="00173216">
    <w:pPr>
      <w:tabs>
        <w:tab w:val="center" w:pos="777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4025" w14:textId="77777777" w:rsidR="00173216" w:rsidRDefault="00B5486E">
    <w:pPr>
      <w:tabs>
        <w:tab w:val="center" w:pos="777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3D29" w14:textId="77777777" w:rsidR="00964965" w:rsidRDefault="00964965" w:rsidP="009F2EBB">
      <w:pPr>
        <w:spacing w:after="0" w:line="240" w:lineRule="auto"/>
      </w:pPr>
      <w:r>
        <w:separator/>
      </w:r>
    </w:p>
  </w:footnote>
  <w:footnote w:type="continuationSeparator" w:id="0">
    <w:p w14:paraId="02F3F11B" w14:textId="77777777" w:rsidR="00964965" w:rsidRDefault="00964965" w:rsidP="009F2EBB">
      <w:pPr>
        <w:spacing w:after="0" w:line="240" w:lineRule="auto"/>
      </w:pPr>
      <w:r>
        <w:continuationSeparator/>
      </w:r>
    </w:p>
  </w:footnote>
  <w:footnote w:type="continuationNotice" w:id="1">
    <w:p w14:paraId="239539DF" w14:textId="77777777" w:rsidR="00964965" w:rsidRDefault="009649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05D7" w14:textId="0F0A565C" w:rsidR="00E3390F" w:rsidRDefault="00E3390F">
    <w:pPr>
      <w:pStyle w:val="Header"/>
    </w:pPr>
    <w:r w:rsidRPr="00757EDE">
      <w:rPr>
        <w:rFonts w:ascii="Arial" w:eastAsia="Times New Roman" w:hAnsi="Arial" w:cs="Arial"/>
      </w:rPr>
      <w:drawing>
        <wp:anchor distT="0" distB="0" distL="114300" distR="114300" simplePos="0" relativeHeight="251659264" behindDoc="0" locked="0" layoutInCell="1" allowOverlap="1" wp14:anchorId="68C215E3" wp14:editId="7148BF09">
          <wp:simplePos x="0" y="0"/>
          <wp:positionH relativeFrom="column">
            <wp:posOffset>4543425</wp:posOffset>
          </wp:positionH>
          <wp:positionV relativeFrom="paragraph">
            <wp:posOffset>-257810</wp:posOffset>
          </wp:positionV>
          <wp:extent cx="1805305" cy="527685"/>
          <wp:effectExtent l="0" t="0" r="4445" b="5715"/>
          <wp:wrapSquare wrapText="bothSides"/>
          <wp:docPr id="7653176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1767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0BAAC" w14:textId="77777777" w:rsidR="00B5486E" w:rsidRDefault="00B54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04F072A"/>
    <w:multiLevelType w:val="hybridMultilevel"/>
    <w:tmpl w:val="F530F1C2"/>
    <w:lvl w:ilvl="0" w:tplc="238C0430">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18840078">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784EA578">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BE2A25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8096631C">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8D8AAE0">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6D6B5F0">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6C06C100">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D68C484E">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2F4CED"/>
    <w:multiLevelType w:val="hybridMultilevel"/>
    <w:tmpl w:val="545EEFFE"/>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313C"/>
    <w:multiLevelType w:val="hybridMultilevel"/>
    <w:tmpl w:val="F0A0DE8E"/>
    <w:lvl w:ilvl="0" w:tplc="0809000F">
      <w:start w:val="1"/>
      <w:numFmt w:val="decimal"/>
      <w:lvlText w:val="%1."/>
      <w:lvlJc w:val="left"/>
      <w:pPr>
        <w:tabs>
          <w:tab w:val="num" w:pos="360"/>
        </w:tabs>
        <w:ind w:left="360" w:hanging="360"/>
      </w:pPr>
    </w:lvl>
    <w:lvl w:ilvl="1" w:tplc="F6EC70C0">
      <w:numFmt w:val="bullet"/>
      <w:lvlText w:val="–"/>
      <w:lvlJc w:val="left"/>
      <w:pPr>
        <w:tabs>
          <w:tab w:val="num" w:pos="1080"/>
        </w:tabs>
        <w:ind w:left="1080" w:hanging="360"/>
      </w:pPr>
      <w:rPr>
        <w:rFonts w:ascii="Arial" w:eastAsia="Times New Roman" w:hAnsi="Arial" w:cs="Aria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21F870C7"/>
    <w:multiLevelType w:val="hybridMultilevel"/>
    <w:tmpl w:val="C1EE5E7C"/>
    <w:lvl w:ilvl="0" w:tplc="15D01CC2">
      <w:start w:val="1"/>
      <w:numFmt w:val="decimal"/>
      <w:lvlText w:val="%1."/>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250488A">
      <w:start w:val="1"/>
      <w:numFmt w:val="lowerLetter"/>
      <w:lvlText w:val="%2"/>
      <w:lvlJc w:val="left"/>
      <w:pPr>
        <w:ind w:left="19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9847CD8">
      <w:start w:val="1"/>
      <w:numFmt w:val="lowerRoman"/>
      <w:lvlText w:val="%3"/>
      <w:lvlJc w:val="left"/>
      <w:pPr>
        <w:ind w:left="26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C71611F0">
      <w:start w:val="1"/>
      <w:numFmt w:val="decimal"/>
      <w:lvlText w:val="%4"/>
      <w:lvlJc w:val="left"/>
      <w:pPr>
        <w:ind w:left="33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9781246">
      <w:start w:val="1"/>
      <w:numFmt w:val="lowerLetter"/>
      <w:lvlText w:val="%5"/>
      <w:lvlJc w:val="left"/>
      <w:pPr>
        <w:ind w:left="40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6B68314">
      <w:start w:val="1"/>
      <w:numFmt w:val="lowerRoman"/>
      <w:lvlText w:val="%6"/>
      <w:lvlJc w:val="left"/>
      <w:pPr>
        <w:ind w:left="4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069832CC">
      <w:start w:val="1"/>
      <w:numFmt w:val="decimal"/>
      <w:lvlText w:val="%7"/>
      <w:lvlJc w:val="left"/>
      <w:pPr>
        <w:ind w:left="5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D205C98">
      <w:start w:val="1"/>
      <w:numFmt w:val="lowerLetter"/>
      <w:lvlText w:val="%8"/>
      <w:lvlJc w:val="left"/>
      <w:pPr>
        <w:ind w:left="6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C0867DB2">
      <w:start w:val="1"/>
      <w:numFmt w:val="lowerRoman"/>
      <w:lvlText w:val="%9"/>
      <w:lvlJc w:val="left"/>
      <w:pPr>
        <w:ind w:left="6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3156FF"/>
    <w:multiLevelType w:val="hybridMultilevel"/>
    <w:tmpl w:val="8326DB08"/>
    <w:lvl w:ilvl="0" w:tplc="4320B790">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EF4D0">
      <w:start w:val="1"/>
      <w:numFmt w:val="bullet"/>
      <w:lvlText w:val="o"/>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686256">
      <w:start w:val="1"/>
      <w:numFmt w:val="bullet"/>
      <w:lvlText w:val="▪"/>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80413E">
      <w:start w:val="1"/>
      <w:numFmt w:val="bullet"/>
      <w:lvlText w:val="•"/>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6B508">
      <w:start w:val="1"/>
      <w:numFmt w:val="bullet"/>
      <w:lvlText w:val="o"/>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4C9D1A">
      <w:start w:val="1"/>
      <w:numFmt w:val="bullet"/>
      <w:lvlText w:val="▪"/>
      <w:lvlJc w:val="left"/>
      <w:pPr>
        <w:ind w:left="3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6EF9E">
      <w:start w:val="1"/>
      <w:numFmt w:val="bullet"/>
      <w:lvlText w:val="•"/>
      <w:lvlJc w:val="left"/>
      <w:pPr>
        <w:ind w:left="4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E0C6A">
      <w:start w:val="1"/>
      <w:numFmt w:val="bullet"/>
      <w:lvlText w:val="o"/>
      <w:lvlJc w:val="left"/>
      <w:pPr>
        <w:ind w:left="5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16F1EC">
      <w:start w:val="1"/>
      <w:numFmt w:val="bullet"/>
      <w:lvlText w:val="▪"/>
      <w:lvlJc w:val="left"/>
      <w:pPr>
        <w:ind w:left="5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2B51E7"/>
    <w:multiLevelType w:val="hybridMultilevel"/>
    <w:tmpl w:val="AB1A8E2A"/>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97D9A"/>
    <w:multiLevelType w:val="hybridMultilevel"/>
    <w:tmpl w:val="85A0B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C4A2D"/>
    <w:multiLevelType w:val="hybridMultilevel"/>
    <w:tmpl w:val="D6DAE6F4"/>
    <w:lvl w:ilvl="0" w:tplc="D26E6232">
      <w:start w:val="1"/>
      <w:numFmt w:val="decimal"/>
      <w:lvlText w:val="%1."/>
      <w:lvlJc w:val="left"/>
      <w:pPr>
        <w:ind w:left="36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B349882">
      <w:start w:val="1"/>
      <w:numFmt w:val="lowerLetter"/>
      <w:lvlText w:val="%2"/>
      <w:lvlJc w:val="left"/>
      <w:pPr>
        <w:ind w:left="11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36666550">
      <w:start w:val="1"/>
      <w:numFmt w:val="lowerRoman"/>
      <w:lvlText w:val="%3"/>
      <w:lvlJc w:val="left"/>
      <w:pPr>
        <w:ind w:left="19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474136E">
      <w:start w:val="1"/>
      <w:numFmt w:val="decimal"/>
      <w:lvlText w:val="%4"/>
      <w:lvlJc w:val="left"/>
      <w:pPr>
        <w:ind w:left="26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8A6B726">
      <w:start w:val="1"/>
      <w:numFmt w:val="lowerLetter"/>
      <w:lvlText w:val="%5"/>
      <w:lvlJc w:val="left"/>
      <w:pPr>
        <w:ind w:left="33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A56C93D8">
      <w:start w:val="1"/>
      <w:numFmt w:val="lowerRoman"/>
      <w:lvlText w:val="%6"/>
      <w:lvlJc w:val="left"/>
      <w:pPr>
        <w:ind w:left="40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058A1C4">
      <w:start w:val="1"/>
      <w:numFmt w:val="decimal"/>
      <w:lvlText w:val="%7"/>
      <w:lvlJc w:val="left"/>
      <w:pPr>
        <w:ind w:left="47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8D683CA4">
      <w:start w:val="1"/>
      <w:numFmt w:val="lowerLetter"/>
      <w:lvlText w:val="%8"/>
      <w:lvlJc w:val="left"/>
      <w:pPr>
        <w:ind w:left="55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B08EA3BE">
      <w:start w:val="1"/>
      <w:numFmt w:val="lowerRoman"/>
      <w:lvlText w:val="%9"/>
      <w:lvlJc w:val="left"/>
      <w:pPr>
        <w:ind w:left="62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ED0BA9"/>
    <w:multiLevelType w:val="hybridMultilevel"/>
    <w:tmpl w:val="F5B48DD2"/>
    <w:lvl w:ilvl="0" w:tplc="56648D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822350"/>
    <w:multiLevelType w:val="hybridMultilevel"/>
    <w:tmpl w:val="B6EAC2A0"/>
    <w:lvl w:ilvl="0" w:tplc="F6165294">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A6CE9A0">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4BAEFDA">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089CCD8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ECA709E">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2887AFE">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8649CC">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1FE329E">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290E7AD0">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AF1C8C"/>
    <w:multiLevelType w:val="hybridMultilevel"/>
    <w:tmpl w:val="2BC6D2B4"/>
    <w:lvl w:ilvl="0" w:tplc="0302B74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3B656DD"/>
    <w:multiLevelType w:val="hybridMultilevel"/>
    <w:tmpl w:val="3918A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886B46"/>
    <w:multiLevelType w:val="hybridMultilevel"/>
    <w:tmpl w:val="A4BC5928"/>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B7EBA"/>
    <w:multiLevelType w:val="hybridMultilevel"/>
    <w:tmpl w:val="20F828BC"/>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59FCA008">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E18A21F6">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5DC293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5764FBA6">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8C2D6D6">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B1C77FA">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AECE7E8">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411897B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9336446"/>
    <w:multiLevelType w:val="hybridMultilevel"/>
    <w:tmpl w:val="6CCC46C6"/>
    <w:lvl w:ilvl="0" w:tplc="68EC7B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140B7"/>
    <w:multiLevelType w:val="hybridMultilevel"/>
    <w:tmpl w:val="F6608750"/>
    <w:lvl w:ilvl="0" w:tplc="A2307924">
      <w:start w:val="3"/>
      <w:numFmt w:val="decimal"/>
      <w:lvlText w:val="%1."/>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EF24CF8">
      <w:start w:val="1"/>
      <w:numFmt w:val="lowerLetter"/>
      <w:lvlText w:val="%2"/>
      <w:lvlJc w:val="left"/>
      <w:pPr>
        <w:ind w:left="15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B3EFD28">
      <w:start w:val="1"/>
      <w:numFmt w:val="lowerRoman"/>
      <w:lvlText w:val="%3"/>
      <w:lvlJc w:val="left"/>
      <w:pPr>
        <w:ind w:left="22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2A22AF8">
      <w:start w:val="1"/>
      <w:numFmt w:val="decimal"/>
      <w:lvlText w:val="%4"/>
      <w:lvlJc w:val="left"/>
      <w:pPr>
        <w:ind w:left="29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8DC210A">
      <w:start w:val="1"/>
      <w:numFmt w:val="lowerLetter"/>
      <w:lvlText w:val="%5"/>
      <w:lvlJc w:val="left"/>
      <w:pPr>
        <w:ind w:left="37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D8AD084">
      <w:start w:val="1"/>
      <w:numFmt w:val="lowerRoman"/>
      <w:lvlText w:val="%6"/>
      <w:lvlJc w:val="left"/>
      <w:pPr>
        <w:ind w:left="44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E4A5598">
      <w:start w:val="1"/>
      <w:numFmt w:val="decimal"/>
      <w:lvlText w:val="%7"/>
      <w:lvlJc w:val="left"/>
      <w:pPr>
        <w:ind w:left="51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6C286C">
      <w:start w:val="1"/>
      <w:numFmt w:val="lowerLetter"/>
      <w:lvlText w:val="%8"/>
      <w:lvlJc w:val="left"/>
      <w:pPr>
        <w:ind w:left="58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FC8D92A">
      <w:start w:val="1"/>
      <w:numFmt w:val="lowerRoman"/>
      <w:lvlText w:val="%9"/>
      <w:lvlJc w:val="left"/>
      <w:pPr>
        <w:ind w:left="65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340D4B"/>
    <w:multiLevelType w:val="hybridMultilevel"/>
    <w:tmpl w:val="FEC6AF5C"/>
    <w:lvl w:ilvl="0" w:tplc="E5C2C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C0BE9"/>
    <w:multiLevelType w:val="hybridMultilevel"/>
    <w:tmpl w:val="E65AD0DE"/>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8DF0F34"/>
    <w:multiLevelType w:val="hybridMultilevel"/>
    <w:tmpl w:val="0D0E374A"/>
    <w:lvl w:ilvl="0" w:tplc="0302B74E">
      <w:start w:val="1"/>
      <w:numFmt w:val="bullet"/>
      <w:lvlText w:val=""/>
      <w:lvlJc w:val="left"/>
      <w:pPr>
        <w:ind w:left="360"/>
      </w:pPr>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229E564E">
      <w:start w:val="1"/>
      <w:numFmt w:val="lowerLetter"/>
      <w:lvlText w:val="%2"/>
      <w:lvlJc w:val="left"/>
      <w:pPr>
        <w:ind w:left="11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4CD290E8">
      <w:start w:val="1"/>
      <w:numFmt w:val="lowerRoman"/>
      <w:lvlText w:val="%3"/>
      <w:lvlJc w:val="left"/>
      <w:pPr>
        <w:ind w:left="19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A8DE019C">
      <w:start w:val="1"/>
      <w:numFmt w:val="decimal"/>
      <w:lvlText w:val="%4"/>
      <w:lvlJc w:val="left"/>
      <w:pPr>
        <w:ind w:left="26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02DE4CA2">
      <w:start w:val="1"/>
      <w:numFmt w:val="lowerLetter"/>
      <w:lvlText w:val="%5"/>
      <w:lvlJc w:val="left"/>
      <w:pPr>
        <w:ind w:left="33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58725F44">
      <w:start w:val="1"/>
      <w:numFmt w:val="lowerRoman"/>
      <w:lvlText w:val="%6"/>
      <w:lvlJc w:val="left"/>
      <w:pPr>
        <w:ind w:left="406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3BCE2F8">
      <w:start w:val="1"/>
      <w:numFmt w:val="decimal"/>
      <w:lvlText w:val="%7"/>
      <w:lvlJc w:val="left"/>
      <w:pPr>
        <w:ind w:left="478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DE8AEBCE">
      <w:start w:val="1"/>
      <w:numFmt w:val="lowerLetter"/>
      <w:lvlText w:val="%8"/>
      <w:lvlJc w:val="left"/>
      <w:pPr>
        <w:ind w:left="55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A9C0AEE">
      <w:start w:val="1"/>
      <w:numFmt w:val="lowerRoman"/>
      <w:lvlText w:val="%9"/>
      <w:lvlJc w:val="left"/>
      <w:pPr>
        <w:ind w:left="622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FB24FE"/>
    <w:multiLevelType w:val="hybridMultilevel"/>
    <w:tmpl w:val="D2E08BD2"/>
    <w:lvl w:ilvl="0" w:tplc="8600501A">
      <w:start w:val="1"/>
      <w:numFmt w:val="decimal"/>
      <w:lvlText w:val="%1."/>
      <w:lvlJc w:val="left"/>
      <w:pPr>
        <w:ind w:left="72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3FE7C86">
      <w:start w:val="1"/>
      <w:numFmt w:val="lowerLetter"/>
      <w:lvlText w:val="%2"/>
      <w:lvlJc w:val="left"/>
      <w:pPr>
        <w:ind w:left="15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D160A2C">
      <w:start w:val="1"/>
      <w:numFmt w:val="lowerRoman"/>
      <w:lvlText w:val="%3"/>
      <w:lvlJc w:val="left"/>
      <w:pPr>
        <w:ind w:left="22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B83A392E">
      <w:start w:val="1"/>
      <w:numFmt w:val="decimal"/>
      <w:lvlText w:val="%4"/>
      <w:lvlJc w:val="left"/>
      <w:pPr>
        <w:ind w:left="29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518574A">
      <w:start w:val="1"/>
      <w:numFmt w:val="lowerLetter"/>
      <w:lvlText w:val="%5"/>
      <w:lvlJc w:val="left"/>
      <w:pPr>
        <w:ind w:left="37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374CF194">
      <w:start w:val="1"/>
      <w:numFmt w:val="lowerRoman"/>
      <w:lvlText w:val="%6"/>
      <w:lvlJc w:val="left"/>
      <w:pPr>
        <w:ind w:left="443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74C2AEE6">
      <w:start w:val="1"/>
      <w:numFmt w:val="decimal"/>
      <w:lvlText w:val="%7"/>
      <w:lvlJc w:val="left"/>
      <w:pPr>
        <w:ind w:left="515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97223B4">
      <w:start w:val="1"/>
      <w:numFmt w:val="lowerLetter"/>
      <w:lvlText w:val="%8"/>
      <w:lvlJc w:val="left"/>
      <w:pPr>
        <w:ind w:left="587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36688B0A">
      <w:start w:val="1"/>
      <w:numFmt w:val="lowerRoman"/>
      <w:lvlText w:val="%9"/>
      <w:lvlJc w:val="left"/>
      <w:pPr>
        <w:ind w:left="659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B86937"/>
    <w:multiLevelType w:val="hybridMultilevel"/>
    <w:tmpl w:val="326002D0"/>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3F2292"/>
    <w:multiLevelType w:val="hybridMultilevel"/>
    <w:tmpl w:val="7C566F54"/>
    <w:lvl w:ilvl="0" w:tplc="68EC7B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05454A"/>
    <w:multiLevelType w:val="hybridMultilevel"/>
    <w:tmpl w:val="20606CC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628FF"/>
    <w:multiLevelType w:val="hybridMultilevel"/>
    <w:tmpl w:val="B90A47A4"/>
    <w:lvl w:ilvl="0" w:tplc="0302B7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AB4047AE"/>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5" w15:restartNumberingAfterBreak="0">
    <w:nsid w:val="7FC90CE2"/>
    <w:multiLevelType w:val="hybridMultilevel"/>
    <w:tmpl w:val="42BE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998407">
    <w:abstractNumId w:val="10"/>
  </w:num>
  <w:num w:numId="2" w16cid:durableId="211605502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12498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051082">
    <w:abstractNumId w:val="2"/>
  </w:num>
  <w:num w:numId="5" w16cid:durableId="618999823">
    <w:abstractNumId w:val="8"/>
  </w:num>
  <w:num w:numId="6" w16cid:durableId="2033145150">
    <w:abstractNumId w:val="24"/>
  </w:num>
  <w:num w:numId="7" w16cid:durableId="1606495596">
    <w:abstractNumId w:val="22"/>
  </w:num>
  <w:num w:numId="8" w16cid:durableId="1559702647">
    <w:abstractNumId w:val="23"/>
  </w:num>
  <w:num w:numId="9" w16cid:durableId="1964458527">
    <w:abstractNumId w:val="5"/>
  </w:num>
  <w:num w:numId="10" w16cid:durableId="1822846306">
    <w:abstractNumId w:val="12"/>
  </w:num>
  <w:num w:numId="11" w16cid:durableId="1453746149">
    <w:abstractNumId w:val="16"/>
  </w:num>
  <w:num w:numId="12" w16cid:durableId="551966716">
    <w:abstractNumId w:val="1"/>
  </w:num>
  <w:num w:numId="13" w16cid:durableId="1856193656">
    <w:abstractNumId w:val="21"/>
  </w:num>
  <w:num w:numId="14" w16cid:durableId="619994077">
    <w:abstractNumId w:val="4"/>
  </w:num>
  <w:num w:numId="15" w16cid:durableId="1709142965">
    <w:abstractNumId w:val="14"/>
  </w:num>
  <w:num w:numId="16" w16cid:durableId="805853222">
    <w:abstractNumId w:val="18"/>
  </w:num>
  <w:num w:numId="17" w16cid:durableId="1029796085">
    <w:abstractNumId w:val="13"/>
  </w:num>
  <w:num w:numId="18" w16cid:durableId="401871331">
    <w:abstractNumId w:val="19"/>
  </w:num>
  <w:num w:numId="19" w16cid:durableId="2120441215">
    <w:abstractNumId w:val="9"/>
  </w:num>
  <w:num w:numId="20" w16cid:durableId="1045452214">
    <w:abstractNumId w:val="0"/>
  </w:num>
  <w:num w:numId="21" w16cid:durableId="1963225818">
    <w:abstractNumId w:val="7"/>
  </w:num>
  <w:num w:numId="22" w16cid:durableId="468746018">
    <w:abstractNumId w:val="3"/>
  </w:num>
  <w:num w:numId="23" w16cid:durableId="1744326606">
    <w:abstractNumId w:val="15"/>
  </w:num>
  <w:num w:numId="24" w16cid:durableId="735785918">
    <w:abstractNumId w:val="20"/>
  </w:num>
  <w:num w:numId="25" w16cid:durableId="2435365">
    <w:abstractNumId w:val="6"/>
  </w:num>
  <w:num w:numId="26" w16cid:durableId="798374992">
    <w:abstractNumId w:val="11"/>
  </w:num>
  <w:num w:numId="27" w16cid:durableId="435173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EF"/>
    <w:rsid w:val="00003AC2"/>
    <w:rsid w:val="000D7A62"/>
    <w:rsid w:val="000F1B79"/>
    <w:rsid w:val="00106B6E"/>
    <w:rsid w:val="00162D4F"/>
    <w:rsid w:val="00173216"/>
    <w:rsid w:val="001740E6"/>
    <w:rsid w:val="001A36CC"/>
    <w:rsid w:val="001A56AE"/>
    <w:rsid w:val="001A62EC"/>
    <w:rsid w:val="001F173D"/>
    <w:rsid w:val="00212E38"/>
    <w:rsid w:val="00257DC6"/>
    <w:rsid w:val="002F7C28"/>
    <w:rsid w:val="00306571"/>
    <w:rsid w:val="00375287"/>
    <w:rsid w:val="003E3B0C"/>
    <w:rsid w:val="003E5639"/>
    <w:rsid w:val="0044389E"/>
    <w:rsid w:val="004A10D3"/>
    <w:rsid w:val="004E3345"/>
    <w:rsid w:val="005430B4"/>
    <w:rsid w:val="005E7A47"/>
    <w:rsid w:val="005F48D3"/>
    <w:rsid w:val="00620E6B"/>
    <w:rsid w:val="00633F03"/>
    <w:rsid w:val="006C0FB0"/>
    <w:rsid w:val="00716E8A"/>
    <w:rsid w:val="00732838"/>
    <w:rsid w:val="0073431C"/>
    <w:rsid w:val="008040BD"/>
    <w:rsid w:val="00862697"/>
    <w:rsid w:val="00892DEE"/>
    <w:rsid w:val="00945DDD"/>
    <w:rsid w:val="00964965"/>
    <w:rsid w:val="00965B09"/>
    <w:rsid w:val="009D2E63"/>
    <w:rsid w:val="009D783B"/>
    <w:rsid w:val="009F2EBB"/>
    <w:rsid w:val="00A247CF"/>
    <w:rsid w:val="00A313B6"/>
    <w:rsid w:val="00AC12E9"/>
    <w:rsid w:val="00AD5618"/>
    <w:rsid w:val="00AE485D"/>
    <w:rsid w:val="00B245A6"/>
    <w:rsid w:val="00B41CA1"/>
    <w:rsid w:val="00B5486E"/>
    <w:rsid w:val="00B707EF"/>
    <w:rsid w:val="00BB7CA3"/>
    <w:rsid w:val="00C46C4D"/>
    <w:rsid w:val="00C63C82"/>
    <w:rsid w:val="00CA2EEC"/>
    <w:rsid w:val="00D5695B"/>
    <w:rsid w:val="00DA33D2"/>
    <w:rsid w:val="00DA44B0"/>
    <w:rsid w:val="00E06551"/>
    <w:rsid w:val="00E3390F"/>
    <w:rsid w:val="00E3760E"/>
    <w:rsid w:val="00EB27EF"/>
    <w:rsid w:val="00F0580D"/>
    <w:rsid w:val="00F15061"/>
    <w:rsid w:val="00F239C3"/>
    <w:rsid w:val="00FF24F8"/>
    <w:rsid w:val="00FF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773F0"/>
  <w15:docId w15:val="{386579EB-3FB0-4371-BD09-EBFB096F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A313B6"/>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D3"/>
    <w:pPr>
      <w:ind w:left="720"/>
      <w:contextualSpacing/>
    </w:pPr>
  </w:style>
  <w:style w:type="paragraph" w:styleId="Header">
    <w:name w:val="header"/>
    <w:basedOn w:val="Normal"/>
    <w:link w:val="HeaderChar"/>
    <w:uiPriority w:val="99"/>
    <w:unhideWhenUsed/>
    <w:rsid w:val="009F2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BB"/>
  </w:style>
  <w:style w:type="paragraph" w:styleId="Footer">
    <w:name w:val="footer"/>
    <w:basedOn w:val="Normal"/>
    <w:link w:val="FooterChar"/>
    <w:uiPriority w:val="99"/>
    <w:unhideWhenUsed/>
    <w:rsid w:val="009F2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BB"/>
  </w:style>
  <w:style w:type="table" w:customStyle="1" w:styleId="TableGrid">
    <w:name w:val="TableGrid"/>
    <w:rsid w:val="004A10D3"/>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uiPriority w:val="99"/>
    <w:unhideWhenUsed/>
    <w:qFormat/>
    <w:rsid w:val="00375287"/>
    <w:rPr>
      <w:color w:val="0072CC"/>
      <w:u w:val="single"/>
    </w:rPr>
  </w:style>
  <w:style w:type="paragraph" w:customStyle="1" w:styleId="4Bulletedcopyblue">
    <w:name w:val="4 Bulleted copy blue"/>
    <w:basedOn w:val="Normal"/>
    <w:qFormat/>
    <w:rsid w:val="00375287"/>
    <w:pPr>
      <w:spacing w:after="60" w:line="240" w:lineRule="auto"/>
    </w:pPr>
    <w:rPr>
      <w:rFonts w:ascii="Arial" w:eastAsia="MS Mincho" w:hAnsi="Arial" w:cs="Arial"/>
      <w:sz w:val="20"/>
      <w:szCs w:val="20"/>
      <w:lang w:val="en-US"/>
    </w:rPr>
  </w:style>
  <w:style w:type="character" w:customStyle="1" w:styleId="Heading1Char">
    <w:name w:val="Heading 1 Char"/>
    <w:aliases w:val="Subhead 1 Char"/>
    <w:basedOn w:val="DefaultParagraphFont"/>
    <w:link w:val="Heading1"/>
    <w:rsid w:val="00A313B6"/>
    <w:rPr>
      <w:rFonts w:ascii="Arial" w:eastAsia="Calibri" w:hAnsi="Arial" w:cs="Arial"/>
      <w:b/>
      <w:sz w:val="28"/>
      <w:szCs w:val="36"/>
    </w:rPr>
  </w:style>
  <w:style w:type="paragraph" w:customStyle="1" w:styleId="Default">
    <w:name w:val="Default"/>
    <w:rsid w:val="00F0580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4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eachers-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teachers-pay-and-condi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8284D5AE7064E9736D0CD550A6BED" ma:contentTypeVersion="13" ma:contentTypeDescription="Create a new document." ma:contentTypeScope="" ma:versionID="df37e9df58da5561bfb5a60f5e12d46c">
  <xsd:schema xmlns:xsd="http://www.w3.org/2001/XMLSchema" xmlns:xs="http://www.w3.org/2001/XMLSchema" xmlns:p="http://schemas.microsoft.com/office/2006/metadata/properties" xmlns:ns1="http://schemas.microsoft.com/sharepoint/v3" xmlns:ns2="bb1f8afb-b349-4898-8902-15c5a1cf6334" xmlns:ns3="862e6383-c41c-4b3e-819e-8e52f673decb" targetNamespace="http://schemas.microsoft.com/office/2006/metadata/properties" ma:root="true" ma:fieldsID="0b0cee5c2ad26a3219066218e40ab641" ns1:_="" ns2:_="" ns3:_="">
    <xsd:import namespace="http://schemas.microsoft.com/sharepoint/v3"/>
    <xsd:import namespace="bb1f8afb-b349-4898-8902-15c5a1cf6334"/>
    <xsd:import namespace="862e6383-c41c-4b3e-819e-8e52f673decb"/>
    <xsd:element name="properties">
      <xsd:complexType>
        <xsd:sequence>
          <xsd:element name="documentManagement">
            <xsd:complexType>
              <xsd:all>
                <xsd:element ref="ns2:MediaServiceObjectDetectorVersion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f8afb-b349-4898-8902-15c5a1cf6334"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Location" ma:index="10" nillable="true" ma:displayName="Location" ma:indexed="true" ma:internalName="MediaServiceLocatio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e6383-c41c-4b3e-819e-8e52f673de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f8afb-b349-4898-8902-15c5a1cf63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99D3-C023-43F0-AA42-9AFABDE78C10}"/>
</file>

<file path=customXml/itemProps2.xml><?xml version="1.0" encoding="utf-8"?>
<ds:datastoreItem xmlns:ds="http://schemas.openxmlformats.org/officeDocument/2006/customXml" ds:itemID="{5C09BC54-7F69-4038-B7CA-86917B51B6B4}">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3.xml><?xml version="1.0" encoding="utf-8"?>
<ds:datastoreItem xmlns:ds="http://schemas.openxmlformats.org/officeDocument/2006/customXml" ds:itemID="{C2D85089-2560-4ABF-9458-28050E4B3AA6}">
  <ds:schemaRefs>
    <ds:schemaRef ds:uri="http://schemas.microsoft.com/sharepoint/v3/contenttype/forms"/>
  </ds:schemaRefs>
</ds:datastoreItem>
</file>

<file path=customXml/itemProps4.xml><?xml version="1.0" encoding="utf-8"?>
<ds:datastoreItem xmlns:ds="http://schemas.openxmlformats.org/officeDocument/2006/customXml" ds:itemID="{CDD85426-5192-4AAA-9D1E-6CDB990A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1965</Words>
  <Characters>11810</Characters>
  <Application>Microsoft Office Word</Application>
  <DocSecurity>4</DocSecurity>
  <Lines>454</Lines>
  <Paragraphs>237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M.Snowden</dc:creator>
  <cp:lastModifiedBy>K Herring</cp:lastModifiedBy>
  <cp:revision>2</cp:revision>
  <dcterms:created xsi:type="dcterms:W3CDTF">2025-12-19T11:39:00Z</dcterms:created>
  <dcterms:modified xsi:type="dcterms:W3CDTF">2025-12-19T11:39:00Z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0x010100FB18284D5AE7064E9736D0CD550A6BED</vt:lpwstr>
  </property>
</Properties>
</file>