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20" w:type="dxa"/>
        <w:tblBorders>
          <w:top w:val="double" w:sz="7" w:space="0" w:color="000000"/>
          <w:left w:val="double" w:sz="7" w:space="0" w:color="000000"/>
          <w:bottom w:val="double" w:sz="7" w:space="0" w:color="000000"/>
          <w:right w:val="double" w:sz="7" w:space="0" w:color="000000"/>
          <w:insideH w:val="single" w:sz="7" w:space="0" w:color="000000"/>
          <w:insideV w:val="single" w:sz="7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0080"/>
      </w:tblGrid>
      <w:tr w:rsidR="00760C74" w:rsidRPr="00D32CB2" w14:paraId="5A4EAB85" w14:textId="77777777" w:rsidTr="009F6D45">
        <w:trPr>
          <w:cantSplit/>
        </w:trPr>
        <w:tc>
          <w:tcPr>
            <w:tcW w:w="10080" w:type="dxa"/>
          </w:tcPr>
          <w:p w14:paraId="4456589A" w14:textId="77777777" w:rsidR="00760C74" w:rsidRPr="00D32CB2" w:rsidRDefault="00760C74" w:rsidP="009F6D45">
            <w:pPr>
              <w:spacing w:line="120" w:lineRule="exact"/>
              <w:rPr>
                <w:rFonts w:ascii="Arial" w:hAnsi="Arial"/>
                <w:sz w:val="22"/>
              </w:rPr>
            </w:pPr>
          </w:p>
          <w:p w14:paraId="3F91E017" w14:textId="77777777" w:rsidR="00760C74" w:rsidRPr="00D32CB2" w:rsidRDefault="00760C74" w:rsidP="009F6D45">
            <w:pPr>
              <w:pStyle w:val="Heading3"/>
              <w:rPr>
                <w:rFonts w:ascii="Arial" w:hAnsi="Arial"/>
                <w:sz w:val="18"/>
              </w:rPr>
            </w:pPr>
            <w:r w:rsidRPr="00D32CB2">
              <w:rPr>
                <w:rFonts w:ascii="Arial" w:hAnsi="Arial"/>
                <w:sz w:val="36"/>
              </w:rPr>
              <w:t>PERSON SPECIFICATION</w:t>
            </w:r>
          </w:p>
        </w:tc>
      </w:tr>
    </w:tbl>
    <w:p w14:paraId="1716ED01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  <w:r w:rsidRPr="00D32CB2">
        <w:rPr>
          <w:rFonts w:ascii="Arial" w:hAnsi="Arial"/>
          <w:sz w:val="18"/>
        </w:rPr>
        <w:tab/>
      </w:r>
      <w:r w:rsidRPr="00D32CB2">
        <w:rPr>
          <w:rFonts w:ascii="Arial" w:hAnsi="Arial"/>
          <w:sz w:val="18"/>
        </w:rPr>
        <w:tab/>
      </w:r>
      <w:r w:rsidRPr="00D32CB2">
        <w:rPr>
          <w:rFonts w:ascii="Arial" w:hAnsi="Arial"/>
          <w:sz w:val="18"/>
        </w:rPr>
        <w:tab/>
      </w:r>
      <w:r w:rsidRPr="00D32CB2">
        <w:rPr>
          <w:rFonts w:ascii="Arial" w:hAnsi="Arial"/>
          <w:sz w:val="18"/>
        </w:rPr>
        <w:tab/>
      </w:r>
    </w:p>
    <w:p w14:paraId="658EF11D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  <w:r w:rsidRPr="00D32CB2"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66D4CEC9" wp14:editId="0D0DDE5F">
                <wp:simplePos x="0" y="0"/>
                <wp:positionH relativeFrom="column">
                  <wp:posOffset>47625</wp:posOffset>
                </wp:positionH>
                <wp:positionV relativeFrom="paragraph">
                  <wp:posOffset>18415</wp:posOffset>
                </wp:positionV>
                <wp:extent cx="6448425" cy="1857375"/>
                <wp:effectExtent l="0" t="0" r="28575" b="2857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48425" cy="1857375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18A4D2" w14:textId="77777777" w:rsidR="00760C74" w:rsidRPr="00D32CB2" w:rsidRDefault="00760C74" w:rsidP="00760C74">
                            <w:pPr>
                              <w:pStyle w:val="Heading2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 w:rsidRPr="00D32CB2">
                              <w:rPr>
                                <w:rFonts w:ascii="Arial" w:hAnsi="Arial" w:cs="Arial"/>
                                <w:sz w:val="24"/>
                              </w:rPr>
                              <w:t>IMPORTANT</w:t>
                            </w:r>
                          </w:p>
                          <w:p w14:paraId="147802FA" w14:textId="77777777" w:rsidR="00760C74" w:rsidRPr="00D32CB2" w:rsidRDefault="00760C74" w:rsidP="00760C7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5B16FFDE" w14:textId="77777777" w:rsidR="00760C74" w:rsidRPr="00D32CB2" w:rsidRDefault="00760C74" w:rsidP="00760C7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32CB2">
                              <w:rPr>
                                <w:rFonts w:ascii="Arial" w:hAnsi="Arial" w:cs="Arial"/>
                                <w:sz w:val="22"/>
                              </w:rPr>
                              <w:t>THE REHABILITATION OF OFFENDERS ACT</w:t>
                            </w:r>
                          </w:p>
                          <w:p w14:paraId="1C62D9B1" w14:textId="77777777" w:rsidR="00760C74" w:rsidRPr="00D32CB2" w:rsidRDefault="00760C74" w:rsidP="00760C7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32CB2">
                              <w:rPr>
                                <w:rFonts w:ascii="Arial" w:hAnsi="Arial" w:cs="Arial"/>
                                <w:sz w:val="22"/>
                              </w:rPr>
                              <w:t xml:space="preserve">The provisions of the Rehabilitation of Offenders Act relating to the non-disclosure of spent convictions do not apply to this job; </w:t>
                            </w:r>
                            <w:r w:rsidRPr="00D32CB2">
                              <w:rPr>
                                <w:rFonts w:ascii="Arial" w:hAnsi="Arial" w:cs="Arial"/>
                                <w:b/>
                                <w:sz w:val="22"/>
                              </w:rPr>
                              <w:t>YOU MUST, THEREFORE, DISCLOSE WHETHER YOU HAVE ANY PREVIOUS CONVICTIONS ON THE BACK PAGE OF THE APPLICATION FORM.</w:t>
                            </w:r>
                            <w:r w:rsidRPr="00D32CB2">
                              <w:rPr>
                                <w:rFonts w:ascii="Arial" w:hAnsi="Arial" w:cs="Arial"/>
                                <w:sz w:val="22"/>
                              </w:rPr>
                              <w:t xml:space="preserve"> </w:t>
                            </w:r>
                          </w:p>
                          <w:p w14:paraId="17462050" w14:textId="77777777" w:rsidR="00760C74" w:rsidRPr="00D32CB2" w:rsidRDefault="00760C74" w:rsidP="00760C74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  <w:p w14:paraId="78525BB3" w14:textId="77777777" w:rsidR="00760C74" w:rsidRPr="00D32CB2" w:rsidRDefault="00760C74" w:rsidP="00760C74">
                            <w:pPr>
                              <w:rPr>
                                <w:rFonts w:ascii="Arial" w:hAnsi="Arial" w:cs="Arial"/>
                                <w:sz w:val="22"/>
                              </w:rPr>
                            </w:pPr>
                            <w:r w:rsidRPr="00D32CB2">
                              <w:rPr>
                                <w:rFonts w:ascii="Arial" w:hAnsi="Arial" w:cs="Arial"/>
                                <w:sz w:val="22"/>
                              </w:rPr>
                              <w:t>If successful, you will also be required to apply for a DBS Check.  The level of check required for this job is Enhanced Disclosure.  Further information is contained in the Further Details document enclosed.</w:t>
                            </w:r>
                          </w:p>
                          <w:p w14:paraId="0A94DC8A" w14:textId="77777777" w:rsidR="00760C74" w:rsidRPr="0074380F" w:rsidRDefault="00760C74" w:rsidP="00760C74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6D4CEC9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.75pt;margin-top:1.45pt;width:507.75pt;height:146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" o:allowincell="f" fillcolor="silver">
                <v:textbox>
                  <w:txbxContent>
                    <w:p w14:paraId="6818A4D2" w14:textId="77777777" w:rsidR="00760C74" w:rsidRPr="00D32CB2" w:rsidRDefault="00760C74" w:rsidP="00760C74">
                      <w:pPr>
                        <w:pStyle w:val="Heading2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 w:rsidRPr="00D32CB2">
                        <w:rPr>
                          <w:rFonts w:ascii="Arial" w:hAnsi="Arial" w:cs="Arial"/>
                          <w:sz w:val="24"/>
                        </w:rPr>
                        <w:t>IMPORTANT</w:t>
                      </w:r>
                    </w:p>
                    <w:p w14:paraId="147802FA" w14:textId="77777777" w:rsidR="00760C74" w:rsidRPr="00D32CB2" w:rsidRDefault="00760C74" w:rsidP="00760C7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5B16FFDE" w14:textId="77777777" w:rsidR="00760C74" w:rsidRPr="00D32CB2" w:rsidRDefault="00760C74" w:rsidP="00760C7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D32CB2">
                        <w:rPr>
                          <w:rFonts w:ascii="Arial" w:hAnsi="Arial" w:cs="Arial"/>
                          <w:sz w:val="22"/>
                        </w:rPr>
                        <w:t>THE REHABILITATION OF OFFENDERS ACT</w:t>
                      </w:r>
                    </w:p>
                    <w:p w14:paraId="1C62D9B1" w14:textId="77777777" w:rsidR="00760C74" w:rsidRPr="00D32CB2" w:rsidRDefault="00760C74" w:rsidP="00760C7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D32CB2">
                        <w:rPr>
                          <w:rFonts w:ascii="Arial" w:hAnsi="Arial" w:cs="Arial"/>
                          <w:sz w:val="22"/>
                        </w:rPr>
                        <w:t xml:space="preserve">The provisions of the Rehabilitation of Offenders Act relating to the non-disclosure of spent convictions do not apply to this job; </w:t>
                      </w:r>
                      <w:r w:rsidRPr="00D32CB2">
                        <w:rPr>
                          <w:rFonts w:ascii="Arial" w:hAnsi="Arial" w:cs="Arial"/>
                          <w:b/>
                          <w:sz w:val="22"/>
                        </w:rPr>
                        <w:t>YOU MUST, THEREFORE, DISCLOSE WHETHER YOU HAVE ANY PREVIOUS CONVICTIONS ON THE BACK PAGE OF THE APPLICATION FORM.</w:t>
                      </w:r>
                      <w:r w:rsidRPr="00D32CB2">
                        <w:rPr>
                          <w:rFonts w:ascii="Arial" w:hAnsi="Arial" w:cs="Arial"/>
                          <w:sz w:val="22"/>
                        </w:rPr>
                        <w:t xml:space="preserve"> </w:t>
                      </w:r>
                    </w:p>
                    <w:p w14:paraId="17462050" w14:textId="77777777" w:rsidR="00760C74" w:rsidRPr="00D32CB2" w:rsidRDefault="00760C74" w:rsidP="00760C74">
                      <w:pPr>
                        <w:rPr>
                          <w:rFonts w:ascii="Arial" w:hAnsi="Arial" w:cs="Arial"/>
                          <w:sz w:val="18"/>
                        </w:rPr>
                      </w:pPr>
                    </w:p>
                    <w:p w14:paraId="78525BB3" w14:textId="77777777" w:rsidR="00760C74" w:rsidRPr="00D32CB2" w:rsidRDefault="00760C74" w:rsidP="00760C74">
                      <w:pPr>
                        <w:rPr>
                          <w:rFonts w:ascii="Arial" w:hAnsi="Arial" w:cs="Arial"/>
                          <w:sz w:val="22"/>
                        </w:rPr>
                      </w:pPr>
                      <w:r w:rsidRPr="00D32CB2">
                        <w:rPr>
                          <w:rFonts w:ascii="Arial" w:hAnsi="Arial" w:cs="Arial"/>
                          <w:sz w:val="22"/>
                        </w:rPr>
                        <w:t>If successful, you will also be required to apply for a DBS Check.  The level of check required for this job is Enhanced Disclosure.  Further information is contained in the Further Details document enclosed.</w:t>
                      </w:r>
                    </w:p>
                    <w:p w14:paraId="0A94DC8A" w14:textId="77777777" w:rsidR="00760C74" w:rsidRPr="0074380F" w:rsidRDefault="00760C74" w:rsidP="00760C74">
                      <w:pPr>
                        <w:rPr>
                          <w:rFonts w:ascii="Arial" w:hAnsi="Arial" w:cs="Arial"/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7C4D6C1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156F6F33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6F09BD22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63A9B7BD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00FAA734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2AED2BB1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67B1E8CF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2F3D4BCB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5D916CD5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2F090929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08B14550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13BCB242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490F3730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sz w:val="18"/>
        </w:rPr>
      </w:pPr>
    </w:p>
    <w:p w14:paraId="67C50287" w14:textId="77777777" w:rsidR="00760C74" w:rsidRDefault="00760C74" w:rsidP="00760C74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</w:rPr>
      </w:pPr>
    </w:p>
    <w:p w14:paraId="0BFEE9EF" w14:textId="77777777" w:rsidR="00760C74" w:rsidRDefault="00760C74" w:rsidP="00760C74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b/>
          <w:sz w:val="22"/>
        </w:rPr>
      </w:pPr>
    </w:p>
    <w:p w14:paraId="4D613716" w14:textId="3A0BE519" w:rsidR="00760C74" w:rsidRPr="00D32CB2" w:rsidRDefault="00760C74" w:rsidP="00760C74">
      <w:pPr>
        <w:tabs>
          <w:tab w:val="left" w:pos="1414"/>
          <w:tab w:val="left" w:pos="5760"/>
        </w:tabs>
        <w:jc w:val="both"/>
        <w:outlineLvl w:val="0"/>
        <w:rPr>
          <w:rFonts w:ascii="Arial" w:hAnsi="Arial"/>
          <w:sz w:val="22"/>
        </w:rPr>
      </w:pPr>
      <w:r w:rsidRPr="00D32CB2">
        <w:rPr>
          <w:rFonts w:ascii="Arial" w:hAnsi="Arial"/>
          <w:b/>
          <w:sz w:val="22"/>
        </w:rPr>
        <w:t>JOB TITLE:</w:t>
      </w:r>
      <w:r w:rsidRPr="00D32CB2">
        <w:rPr>
          <w:rFonts w:ascii="Arial" w:hAnsi="Arial"/>
          <w:b/>
          <w:sz w:val="22"/>
        </w:rPr>
        <w:tab/>
        <w:t>MIDDAY ASSISTANT</w:t>
      </w:r>
      <w:r w:rsidRPr="00D32CB2">
        <w:rPr>
          <w:rFonts w:ascii="Arial" w:hAnsi="Arial"/>
          <w:b/>
          <w:sz w:val="22"/>
        </w:rPr>
        <w:tab/>
      </w:r>
      <w:r w:rsidRPr="00D32CB2">
        <w:rPr>
          <w:rFonts w:ascii="Arial" w:hAnsi="Arial"/>
          <w:b/>
          <w:sz w:val="22"/>
        </w:rPr>
        <w:tab/>
        <w:t xml:space="preserve">GRADE: </w:t>
      </w:r>
      <w:r w:rsidR="001640C3">
        <w:rPr>
          <w:rFonts w:ascii="Arial" w:hAnsi="Arial"/>
          <w:b/>
          <w:sz w:val="22"/>
        </w:rPr>
        <w:t>3</w:t>
      </w:r>
    </w:p>
    <w:p w14:paraId="46A7D76A" w14:textId="77777777" w:rsidR="00760C74" w:rsidRPr="00D32CB2" w:rsidRDefault="00760C74" w:rsidP="00760C74">
      <w:pPr>
        <w:tabs>
          <w:tab w:val="left" w:pos="1414"/>
          <w:tab w:val="left" w:pos="5760"/>
        </w:tabs>
        <w:jc w:val="both"/>
        <w:rPr>
          <w:rFonts w:ascii="Arial" w:hAnsi="Arial"/>
          <w:sz w:val="18"/>
        </w:rPr>
      </w:pPr>
    </w:p>
    <w:p w14:paraId="1D6B9D93" w14:textId="77777777" w:rsidR="00760C74" w:rsidRPr="00D32CB2" w:rsidRDefault="00760C74" w:rsidP="00760C74">
      <w:pPr>
        <w:tabs>
          <w:tab w:val="left" w:pos="1414"/>
        </w:tabs>
        <w:jc w:val="both"/>
        <w:rPr>
          <w:rFonts w:ascii="Arial" w:hAnsi="Arial"/>
          <w:b/>
          <w:sz w:val="18"/>
        </w:rPr>
      </w:pPr>
    </w:p>
    <w:tbl>
      <w:tblPr>
        <w:tblW w:w="0" w:type="auto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2540"/>
        <w:gridCol w:w="3130"/>
        <w:gridCol w:w="1910"/>
      </w:tblGrid>
      <w:tr w:rsidR="00760C74" w:rsidRPr="00D32CB2" w14:paraId="15F21F78" w14:textId="77777777" w:rsidTr="009F6D45">
        <w:trPr>
          <w:trHeight w:val="435"/>
        </w:trPr>
        <w:tc>
          <w:tcPr>
            <w:tcW w:w="2410" w:type="dxa"/>
          </w:tcPr>
          <w:p w14:paraId="4488E0A7" w14:textId="77777777" w:rsidR="00760C74" w:rsidRPr="00D32CB2" w:rsidRDefault="00760C74" w:rsidP="009F6D45">
            <w:pPr>
              <w:pStyle w:val="Heading1"/>
              <w:rPr>
                <w:rFonts w:ascii="Arial" w:hAnsi="Arial"/>
                <w:sz w:val="20"/>
              </w:rPr>
            </w:pPr>
          </w:p>
          <w:p w14:paraId="521F2EC0" w14:textId="77777777" w:rsidR="00760C74" w:rsidRPr="00D32CB2" w:rsidRDefault="00760C74" w:rsidP="009F6D45">
            <w:pPr>
              <w:pStyle w:val="Heading1"/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CRITERIA</w:t>
            </w:r>
          </w:p>
          <w:p w14:paraId="11514B8D" w14:textId="77777777" w:rsidR="00760C74" w:rsidRPr="00D32CB2" w:rsidRDefault="00760C74" w:rsidP="009F6D45">
            <w:pPr>
              <w:rPr>
                <w:sz w:val="22"/>
                <w:lang w:eastAsia="en-US"/>
              </w:rPr>
            </w:pPr>
          </w:p>
        </w:tc>
        <w:tc>
          <w:tcPr>
            <w:tcW w:w="2540" w:type="dxa"/>
          </w:tcPr>
          <w:p w14:paraId="76CC24DB" w14:textId="77777777" w:rsidR="00760C74" w:rsidRPr="00D32CB2" w:rsidRDefault="00760C74" w:rsidP="009F6D45">
            <w:pPr>
              <w:pStyle w:val="Heading1"/>
              <w:rPr>
                <w:rFonts w:ascii="Arial" w:hAnsi="Arial"/>
                <w:sz w:val="20"/>
              </w:rPr>
            </w:pPr>
          </w:p>
          <w:p w14:paraId="10AECE16" w14:textId="77777777" w:rsidR="00760C74" w:rsidRPr="00D32CB2" w:rsidRDefault="00760C74" w:rsidP="009F6D45">
            <w:pPr>
              <w:pStyle w:val="Heading1"/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DESIRABLE</w:t>
            </w:r>
          </w:p>
        </w:tc>
        <w:tc>
          <w:tcPr>
            <w:tcW w:w="3130" w:type="dxa"/>
          </w:tcPr>
          <w:p w14:paraId="1D24E475" w14:textId="77777777" w:rsidR="00760C74" w:rsidRPr="00D32CB2" w:rsidRDefault="00760C74" w:rsidP="009F6D45">
            <w:pPr>
              <w:pStyle w:val="Heading1"/>
              <w:rPr>
                <w:rFonts w:ascii="Arial" w:hAnsi="Arial"/>
                <w:sz w:val="20"/>
              </w:rPr>
            </w:pPr>
          </w:p>
          <w:p w14:paraId="2B5D1467" w14:textId="77777777" w:rsidR="00760C74" w:rsidRPr="00D32CB2" w:rsidRDefault="00760C74" w:rsidP="009F6D45">
            <w:pPr>
              <w:pStyle w:val="Heading1"/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 xml:space="preserve">ESSENTIAL </w:t>
            </w:r>
          </w:p>
        </w:tc>
        <w:tc>
          <w:tcPr>
            <w:tcW w:w="1910" w:type="dxa"/>
          </w:tcPr>
          <w:p w14:paraId="2CE47A3A" w14:textId="77777777" w:rsidR="00760C74" w:rsidRPr="00D32CB2" w:rsidRDefault="00760C74" w:rsidP="009F6D45">
            <w:pPr>
              <w:pStyle w:val="Heading1"/>
              <w:jc w:val="left"/>
              <w:rPr>
                <w:rFonts w:ascii="Arial" w:hAnsi="Arial"/>
                <w:sz w:val="20"/>
              </w:rPr>
            </w:pPr>
          </w:p>
          <w:p w14:paraId="5431CF7F" w14:textId="77777777" w:rsidR="00760C74" w:rsidRPr="00D32CB2" w:rsidRDefault="00760C74" w:rsidP="009F6D45">
            <w:pPr>
              <w:pStyle w:val="Heading1"/>
              <w:jc w:val="left"/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METHOD OF ASSESSMENT</w:t>
            </w:r>
          </w:p>
        </w:tc>
      </w:tr>
      <w:tr w:rsidR="00760C74" w:rsidRPr="00D32CB2" w14:paraId="6ED79D25" w14:textId="77777777" w:rsidTr="009F6D45">
        <w:tc>
          <w:tcPr>
            <w:tcW w:w="2410" w:type="dxa"/>
          </w:tcPr>
          <w:p w14:paraId="04ADFA64" w14:textId="77777777" w:rsidR="00760C74" w:rsidRPr="00D32CB2" w:rsidRDefault="00760C74" w:rsidP="009F6D45">
            <w:pPr>
              <w:tabs>
                <w:tab w:val="left" w:pos="1414"/>
              </w:tabs>
              <w:ind w:left="-18"/>
              <w:rPr>
                <w:rFonts w:ascii="Arial" w:hAnsi="Arial"/>
                <w:b/>
                <w:sz w:val="20"/>
              </w:rPr>
            </w:pPr>
            <w:r w:rsidRPr="00D32CB2">
              <w:rPr>
                <w:rFonts w:ascii="Arial" w:hAnsi="Arial"/>
                <w:b/>
                <w:sz w:val="20"/>
              </w:rPr>
              <w:t xml:space="preserve">Qualifications </w:t>
            </w:r>
          </w:p>
          <w:p w14:paraId="216B7FDC" w14:textId="77777777" w:rsidR="00760C74" w:rsidRPr="00D32CB2" w:rsidRDefault="00760C74" w:rsidP="009F6D45">
            <w:pPr>
              <w:tabs>
                <w:tab w:val="left" w:pos="1414"/>
              </w:tabs>
              <w:ind w:left="-18"/>
              <w:rPr>
                <w:rFonts w:ascii="Arial" w:hAnsi="Arial"/>
                <w:b/>
                <w:sz w:val="20"/>
              </w:rPr>
            </w:pPr>
          </w:p>
        </w:tc>
        <w:tc>
          <w:tcPr>
            <w:tcW w:w="2540" w:type="dxa"/>
          </w:tcPr>
          <w:p w14:paraId="3414D0DF" w14:textId="77777777" w:rsidR="00760C74" w:rsidRPr="00D32CB2" w:rsidRDefault="00760C74" w:rsidP="009F6D45">
            <w:pPr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First Aid Qualification</w:t>
            </w:r>
          </w:p>
          <w:p w14:paraId="1D9DCC76" w14:textId="77777777" w:rsidR="00760C74" w:rsidRPr="00D32CB2" w:rsidRDefault="00760C74" w:rsidP="009F6D45">
            <w:pPr>
              <w:pStyle w:val="Header"/>
              <w:tabs>
                <w:tab w:val="clear" w:pos="4153"/>
                <w:tab w:val="clear" w:pos="8306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130" w:type="dxa"/>
          </w:tcPr>
          <w:p w14:paraId="49B98F5A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Not Applicable</w:t>
            </w:r>
          </w:p>
        </w:tc>
        <w:tc>
          <w:tcPr>
            <w:tcW w:w="1910" w:type="dxa"/>
          </w:tcPr>
          <w:p w14:paraId="6EBD4A48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Certificates</w:t>
            </w:r>
          </w:p>
        </w:tc>
      </w:tr>
      <w:tr w:rsidR="00760C74" w:rsidRPr="00D32CB2" w14:paraId="2CC9D88C" w14:textId="77777777" w:rsidTr="009F6D45">
        <w:tc>
          <w:tcPr>
            <w:tcW w:w="2410" w:type="dxa"/>
          </w:tcPr>
          <w:p w14:paraId="60B49158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b/>
                <w:sz w:val="20"/>
              </w:rPr>
            </w:pPr>
            <w:r w:rsidRPr="00D32CB2">
              <w:rPr>
                <w:rFonts w:ascii="Arial" w:hAnsi="Arial"/>
                <w:b/>
                <w:sz w:val="20"/>
              </w:rPr>
              <w:t xml:space="preserve">Experience </w:t>
            </w:r>
          </w:p>
        </w:tc>
        <w:tc>
          <w:tcPr>
            <w:tcW w:w="2540" w:type="dxa"/>
          </w:tcPr>
          <w:p w14:paraId="0A38D562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Previous experience as a Midday Assistant or working with children</w:t>
            </w:r>
          </w:p>
          <w:p w14:paraId="415EC01B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3130" w:type="dxa"/>
          </w:tcPr>
          <w:p w14:paraId="6AFCABCA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Not Applicable</w:t>
            </w:r>
          </w:p>
        </w:tc>
        <w:tc>
          <w:tcPr>
            <w:tcW w:w="1910" w:type="dxa"/>
          </w:tcPr>
          <w:p w14:paraId="7A57585E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Application</w:t>
            </w:r>
          </w:p>
          <w:p w14:paraId="03E61540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Interview</w:t>
            </w:r>
          </w:p>
        </w:tc>
      </w:tr>
      <w:tr w:rsidR="00760C74" w:rsidRPr="00D32CB2" w14:paraId="2990E027" w14:textId="77777777" w:rsidTr="009F6D45">
        <w:trPr>
          <w:trHeight w:val="991"/>
        </w:trPr>
        <w:tc>
          <w:tcPr>
            <w:tcW w:w="2410" w:type="dxa"/>
          </w:tcPr>
          <w:p w14:paraId="56853159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b/>
                <w:sz w:val="20"/>
              </w:rPr>
            </w:pPr>
            <w:r w:rsidRPr="00D32CB2">
              <w:rPr>
                <w:rFonts w:ascii="Arial" w:hAnsi="Arial"/>
                <w:b/>
                <w:sz w:val="20"/>
              </w:rPr>
              <w:t xml:space="preserve">Job Related Knowledge </w:t>
            </w:r>
          </w:p>
        </w:tc>
        <w:tc>
          <w:tcPr>
            <w:tcW w:w="2540" w:type="dxa"/>
          </w:tcPr>
          <w:p w14:paraId="4EC30FE7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Previous experience as a Midday Assistant or working with children</w:t>
            </w:r>
          </w:p>
        </w:tc>
        <w:tc>
          <w:tcPr>
            <w:tcW w:w="3130" w:type="dxa"/>
          </w:tcPr>
          <w:p w14:paraId="2C45F254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Willing to undertake job related training including a First Aid qualification</w:t>
            </w:r>
          </w:p>
        </w:tc>
        <w:tc>
          <w:tcPr>
            <w:tcW w:w="1910" w:type="dxa"/>
          </w:tcPr>
          <w:p w14:paraId="126E3917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Interview</w:t>
            </w:r>
          </w:p>
        </w:tc>
      </w:tr>
      <w:tr w:rsidR="00760C74" w:rsidRPr="00D32CB2" w14:paraId="57647366" w14:textId="77777777" w:rsidTr="009F6D45">
        <w:tc>
          <w:tcPr>
            <w:tcW w:w="2410" w:type="dxa"/>
          </w:tcPr>
          <w:p w14:paraId="35F405DF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b/>
                <w:sz w:val="20"/>
              </w:rPr>
            </w:pPr>
            <w:r w:rsidRPr="00D32CB2">
              <w:rPr>
                <w:rFonts w:ascii="Arial" w:hAnsi="Arial"/>
                <w:b/>
                <w:sz w:val="20"/>
              </w:rPr>
              <w:t>Skills and Aptitudes</w:t>
            </w:r>
          </w:p>
        </w:tc>
        <w:tc>
          <w:tcPr>
            <w:tcW w:w="2540" w:type="dxa"/>
          </w:tcPr>
          <w:p w14:paraId="6D91FD59" w14:textId="77777777" w:rsidR="00760C74" w:rsidRPr="00D32CB2" w:rsidRDefault="00760C74" w:rsidP="009F6D45">
            <w:pPr>
              <w:pStyle w:val="BodyText"/>
              <w:jc w:val="left"/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A good learner</w:t>
            </w:r>
          </w:p>
          <w:p w14:paraId="14B12829" w14:textId="77777777" w:rsidR="00760C74" w:rsidRPr="00D32CB2" w:rsidRDefault="00760C74" w:rsidP="009F6D45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3130" w:type="dxa"/>
          </w:tcPr>
          <w:p w14:paraId="6B5E64DD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A team player</w:t>
            </w:r>
          </w:p>
          <w:p w14:paraId="1F50666D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Ability to work with children in a calm manner</w:t>
            </w:r>
          </w:p>
          <w:p w14:paraId="6A762C0D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Willingness to undertake training</w:t>
            </w:r>
          </w:p>
          <w:p w14:paraId="5284E15D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  <w:szCs w:val="22"/>
              </w:rPr>
            </w:pPr>
            <w:r w:rsidRPr="00D32CB2">
              <w:rPr>
                <w:rFonts w:ascii="Arial" w:hAnsi="Arial"/>
                <w:sz w:val="20"/>
                <w:szCs w:val="22"/>
              </w:rPr>
              <w:t xml:space="preserve">Ability to organise appropriate play activities in and out of doors </w:t>
            </w:r>
          </w:p>
          <w:p w14:paraId="4EC6832D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  <w:szCs w:val="22"/>
              </w:rPr>
            </w:pPr>
            <w:r w:rsidRPr="00D32CB2">
              <w:rPr>
                <w:rFonts w:ascii="Arial" w:hAnsi="Arial"/>
                <w:sz w:val="20"/>
                <w:szCs w:val="22"/>
              </w:rPr>
              <w:t>Ability to use own initiative</w:t>
            </w:r>
          </w:p>
          <w:p w14:paraId="30A33FBF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</w:p>
        </w:tc>
        <w:tc>
          <w:tcPr>
            <w:tcW w:w="1910" w:type="dxa"/>
          </w:tcPr>
          <w:p w14:paraId="01D15988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Interview</w:t>
            </w:r>
          </w:p>
        </w:tc>
      </w:tr>
      <w:tr w:rsidR="00760C74" w:rsidRPr="00D32CB2" w14:paraId="6439E37C" w14:textId="77777777" w:rsidTr="009F6D45">
        <w:tc>
          <w:tcPr>
            <w:tcW w:w="2410" w:type="dxa"/>
          </w:tcPr>
          <w:p w14:paraId="43ABE45A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b/>
                <w:sz w:val="20"/>
              </w:rPr>
            </w:pPr>
            <w:r w:rsidRPr="00D32CB2">
              <w:rPr>
                <w:rFonts w:ascii="Arial" w:hAnsi="Arial"/>
                <w:b/>
                <w:sz w:val="20"/>
              </w:rPr>
              <w:t>Other Requirements</w:t>
            </w:r>
          </w:p>
        </w:tc>
        <w:tc>
          <w:tcPr>
            <w:tcW w:w="2540" w:type="dxa"/>
          </w:tcPr>
          <w:p w14:paraId="34642870" w14:textId="77777777" w:rsidR="00760C74" w:rsidRPr="00D32CB2" w:rsidRDefault="00760C74" w:rsidP="009F6D45">
            <w:pPr>
              <w:pStyle w:val="BodyText"/>
              <w:jc w:val="left"/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NONE</w:t>
            </w:r>
          </w:p>
          <w:p w14:paraId="01701F11" w14:textId="77777777" w:rsidR="00760C74" w:rsidRPr="00D32CB2" w:rsidRDefault="00760C74" w:rsidP="009F6D45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  <w:p w14:paraId="45648280" w14:textId="77777777" w:rsidR="00760C74" w:rsidRPr="00D32CB2" w:rsidRDefault="00760C74" w:rsidP="009F6D45">
            <w:pPr>
              <w:pStyle w:val="BodyText"/>
              <w:jc w:val="left"/>
              <w:rPr>
                <w:rFonts w:ascii="Arial" w:hAnsi="Arial"/>
                <w:sz w:val="20"/>
              </w:rPr>
            </w:pPr>
          </w:p>
        </w:tc>
        <w:tc>
          <w:tcPr>
            <w:tcW w:w="3130" w:type="dxa"/>
          </w:tcPr>
          <w:p w14:paraId="3BEF529A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 xml:space="preserve">Positive attitude </w:t>
            </w:r>
          </w:p>
          <w:p w14:paraId="6740A4AD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Team player</w:t>
            </w:r>
          </w:p>
          <w:p w14:paraId="35FA6CAC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Friendly</w:t>
            </w:r>
          </w:p>
          <w:p w14:paraId="6327C492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Sense of humour</w:t>
            </w:r>
          </w:p>
          <w:p w14:paraId="07ACF6D3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Enjoys working with children</w:t>
            </w:r>
          </w:p>
          <w:p w14:paraId="1185B1B4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18"/>
                <w:highlight w:val="yellow"/>
              </w:rPr>
            </w:pPr>
            <w:r w:rsidRPr="00D32CB2">
              <w:rPr>
                <w:rFonts w:ascii="Arial" w:hAnsi="Arial"/>
                <w:sz w:val="18"/>
                <w:highlight w:val="yellow"/>
              </w:rPr>
              <w:t xml:space="preserve">                                                                                </w:t>
            </w:r>
          </w:p>
        </w:tc>
        <w:tc>
          <w:tcPr>
            <w:tcW w:w="1910" w:type="dxa"/>
          </w:tcPr>
          <w:p w14:paraId="50FF10F2" w14:textId="77777777" w:rsidR="00760C74" w:rsidRPr="00D32CB2" w:rsidRDefault="00760C74" w:rsidP="009F6D45">
            <w:pPr>
              <w:tabs>
                <w:tab w:val="left" w:pos="1414"/>
              </w:tabs>
              <w:rPr>
                <w:rFonts w:ascii="Arial" w:hAnsi="Arial"/>
                <w:sz w:val="20"/>
              </w:rPr>
            </w:pPr>
            <w:r w:rsidRPr="00D32CB2">
              <w:rPr>
                <w:rFonts w:ascii="Arial" w:hAnsi="Arial"/>
                <w:sz w:val="20"/>
              </w:rPr>
              <w:t>Interview</w:t>
            </w:r>
          </w:p>
        </w:tc>
      </w:tr>
    </w:tbl>
    <w:p w14:paraId="1BD90881" w14:textId="77777777" w:rsidR="00760C74" w:rsidRPr="00D32CB2" w:rsidRDefault="00760C74" w:rsidP="00760C74">
      <w:pPr>
        <w:tabs>
          <w:tab w:val="left" w:pos="426"/>
        </w:tabs>
        <w:rPr>
          <w:rFonts w:ascii="Arial" w:hAnsi="Arial"/>
          <w:sz w:val="20"/>
        </w:rPr>
      </w:pPr>
    </w:p>
    <w:p w14:paraId="70280B63" w14:textId="3C1BCF86" w:rsidR="00760C74" w:rsidRPr="00D32CB2" w:rsidRDefault="001640C3" w:rsidP="00760C74">
      <w:pPr>
        <w:tabs>
          <w:tab w:val="left" w:pos="426"/>
        </w:tabs>
        <w:autoSpaceDE w:val="0"/>
        <w:autoSpaceDN w:val="0"/>
        <w:adjustRightInd w:val="0"/>
        <w:jc w:val="both"/>
        <w:rPr>
          <w:rFonts w:ascii="Arial" w:hAnsi="Arial"/>
          <w:sz w:val="20"/>
          <w:szCs w:val="22"/>
        </w:rPr>
      </w:pPr>
      <w:r>
        <w:rPr>
          <w:rFonts w:ascii="Arial" w:hAnsi="Arial"/>
          <w:sz w:val="20"/>
          <w:szCs w:val="22"/>
        </w:rPr>
        <w:t>Willaston Primary Academy</w:t>
      </w:r>
      <w:r w:rsidR="00760C74" w:rsidRPr="00D32CB2">
        <w:rPr>
          <w:rFonts w:ascii="Arial" w:hAnsi="Arial"/>
          <w:sz w:val="20"/>
          <w:szCs w:val="22"/>
        </w:rPr>
        <w:t xml:space="preserve"> is committed to supporting people with disabilities and will make reasonable adjustments to these requirements where this enables a disabled person to do the job effectively.</w:t>
      </w:r>
    </w:p>
    <w:p w14:paraId="4B49BC97" w14:textId="77777777" w:rsidR="002375DE" w:rsidRDefault="002375DE"/>
    <w:sectPr w:rsidR="002375DE">
      <w:pgSz w:w="11905" w:h="16837" w:code="9"/>
      <w:pgMar w:top="360" w:right="848" w:bottom="360" w:left="1080" w:header="576" w:footer="576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2D0"/>
    <w:rsid w:val="001640C3"/>
    <w:rsid w:val="002375DE"/>
    <w:rsid w:val="002712D0"/>
    <w:rsid w:val="002B4708"/>
    <w:rsid w:val="00760C74"/>
    <w:rsid w:val="00925F30"/>
    <w:rsid w:val="00926151"/>
    <w:rsid w:val="00F52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531E07"/>
  <w15:docId w15:val="{9EF5B7C9-02B5-4FD6-945D-1D416B0CB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0C7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760C74"/>
    <w:pPr>
      <w:keepNext/>
      <w:widowControl w:val="0"/>
      <w:tabs>
        <w:tab w:val="left" w:pos="1414"/>
      </w:tabs>
      <w:jc w:val="center"/>
      <w:outlineLvl w:val="0"/>
    </w:pPr>
    <w:rPr>
      <w:b/>
      <w:snapToGrid w:val="0"/>
      <w:sz w:val="28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760C74"/>
    <w:pPr>
      <w:keepNext/>
      <w:widowControl w:val="0"/>
      <w:tabs>
        <w:tab w:val="left" w:pos="1414"/>
      </w:tabs>
      <w:jc w:val="both"/>
      <w:outlineLvl w:val="1"/>
    </w:pPr>
    <w:rPr>
      <w:b/>
      <w:snapToGrid w:val="0"/>
      <w:sz w:val="28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760C74"/>
    <w:pPr>
      <w:keepNext/>
      <w:widowControl w:val="0"/>
      <w:tabs>
        <w:tab w:val="center" w:pos="2841"/>
      </w:tabs>
      <w:spacing w:after="58"/>
      <w:jc w:val="center"/>
      <w:outlineLvl w:val="2"/>
    </w:pPr>
    <w:rPr>
      <w:snapToGrid w:val="0"/>
      <w:sz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60C74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Heading2Char">
    <w:name w:val="Heading 2 Char"/>
    <w:basedOn w:val="DefaultParagraphFont"/>
    <w:link w:val="Heading2"/>
    <w:rsid w:val="00760C74"/>
    <w:rPr>
      <w:rFonts w:ascii="Times New Roman" w:eastAsia="Times New Roman" w:hAnsi="Times New Roman" w:cs="Times New Roman"/>
      <w:b/>
      <w:snapToGrid w:val="0"/>
      <w:sz w:val="28"/>
      <w:szCs w:val="20"/>
    </w:rPr>
  </w:style>
  <w:style w:type="character" w:customStyle="1" w:styleId="Heading3Char">
    <w:name w:val="Heading 3 Char"/>
    <w:basedOn w:val="DefaultParagraphFont"/>
    <w:link w:val="Heading3"/>
    <w:rsid w:val="00760C74"/>
    <w:rPr>
      <w:rFonts w:ascii="Times New Roman" w:eastAsia="Times New Roman" w:hAnsi="Times New Roman" w:cs="Times New Roman"/>
      <w:snapToGrid w:val="0"/>
      <w:sz w:val="40"/>
      <w:szCs w:val="20"/>
    </w:rPr>
  </w:style>
  <w:style w:type="paragraph" w:styleId="BodyText">
    <w:name w:val="Body Text"/>
    <w:basedOn w:val="Normal"/>
    <w:link w:val="BodyTextChar"/>
    <w:rsid w:val="00760C74"/>
    <w:pPr>
      <w:widowControl w:val="0"/>
      <w:tabs>
        <w:tab w:val="left" w:pos="1414"/>
      </w:tabs>
      <w:jc w:val="both"/>
    </w:pPr>
    <w:rPr>
      <w:snapToGrid w:val="0"/>
      <w:lang w:eastAsia="en-US"/>
    </w:rPr>
  </w:style>
  <w:style w:type="character" w:customStyle="1" w:styleId="BodyTextChar">
    <w:name w:val="Body Text Char"/>
    <w:basedOn w:val="DefaultParagraphFont"/>
    <w:link w:val="BodyText"/>
    <w:rsid w:val="00760C74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Header">
    <w:name w:val="header"/>
    <w:basedOn w:val="Normal"/>
    <w:link w:val="HeaderChar"/>
    <w:rsid w:val="00760C74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760C74"/>
    <w:rPr>
      <w:rFonts w:ascii="Times New Roman" w:eastAsia="Times New Roman" w:hAnsi="Times New Roman" w:cs="Times New Roman"/>
      <w:sz w:val="24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e775c33-eeae-4982-b8d0-1fc57695231b">
      <UserInfo>
        <DisplayName/>
        <AccountId xsi:nil="true"/>
        <AccountType/>
      </UserInfo>
    </SharedWithUsers>
    <lcf76f155ced4ddcb4097134ff3c332f xmlns="e11fddd5-696b-43f6-b56d-54c445e95fb9">
      <Terms xmlns="http://schemas.microsoft.com/office/infopath/2007/PartnerControls"/>
    </lcf76f155ced4ddcb4097134ff3c332f>
    <TaxCatchAll xmlns="8e775c33-eeae-4982-b8d0-1fc5769523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7A88C1479EEE419200DE9236EB8086" ma:contentTypeVersion="13" ma:contentTypeDescription="Create a new document." ma:contentTypeScope="" ma:versionID="71a21c8c1486486109bee79b13c4b587">
  <xsd:schema xmlns:xsd="http://www.w3.org/2001/XMLSchema" xmlns:xs="http://www.w3.org/2001/XMLSchema" xmlns:p="http://schemas.microsoft.com/office/2006/metadata/properties" xmlns:ns2="e11fddd5-696b-43f6-b56d-54c445e95fb9" xmlns:ns3="8e775c33-eeae-4982-b8d0-1fc57695231b" targetNamespace="http://schemas.microsoft.com/office/2006/metadata/properties" ma:root="true" ma:fieldsID="04a715d6511df8021c3c809412e74f28" ns2:_="" ns3:_="">
    <xsd:import namespace="e11fddd5-696b-43f6-b56d-54c445e95fb9"/>
    <xsd:import namespace="8e775c33-eeae-4982-b8d0-1fc5769523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fddd5-696b-43f6-b56d-54c445e95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0dea7c-953a-42e9-a08b-08d16938f2a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775c33-eeae-4982-b8d0-1fc57695231b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f06468ac-923f-4388-b19b-957994bdc097}" ma:internalName="TaxCatchAll" ma:showField="CatchAllData" ma:web="8e775c33-eeae-4982-b8d0-1fc5769523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0D0CEF2-2661-4B9A-B2DE-375F2D8E15A1}">
  <ds:schemaRefs>
    <ds:schemaRef ds:uri="http://schemas.microsoft.com/office/2006/metadata/properties"/>
    <ds:schemaRef ds:uri="http://schemas.microsoft.com/office/infopath/2007/PartnerControls"/>
    <ds:schemaRef ds:uri="8e775c33-eeae-4982-b8d0-1fc57695231b"/>
    <ds:schemaRef ds:uri="e11fddd5-696b-43f6-b56d-54c445e95fb9"/>
  </ds:schemaRefs>
</ds:datastoreItem>
</file>

<file path=customXml/itemProps2.xml><?xml version="1.0" encoding="utf-8"?>
<ds:datastoreItem xmlns:ds="http://schemas.openxmlformats.org/officeDocument/2006/customXml" ds:itemID="{CEC36AD8-90E6-4008-AF9E-41E00196F90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CD6BF-986A-4F6D-A141-F3610199D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fddd5-696b-43f6-b56d-54c445e95fb9"/>
    <ds:schemaRef ds:uri="8e775c33-eeae-4982-b8d0-1fc5769523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sca8753521</dc:creator>
  <cp:lastModifiedBy>Willaston Academy Finance</cp:lastModifiedBy>
  <cp:revision>2</cp:revision>
  <dcterms:created xsi:type="dcterms:W3CDTF">2026-01-07T11:26:00Z</dcterms:created>
  <dcterms:modified xsi:type="dcterms:W3CDTF">2026-01-07T11:26:00Z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0x010100417A88C1479EEE419200DE9236EB8086</vt:lpwstr>
  </property>
  <property fmtid="{D5CDD505-2E9C-101B-9397-08002B2CF9AE}" pid="3" name="Order">
    <vt:r8>709900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