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773"/>
        <w:jc w:val="right"/>
        <w:rPr>
          <w:rFonts w:ascii="Calibri" w:cs="Calibri" w:eastAsia="Calibri" w:hAnsi="Calibri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0"/>
          <w:szCs w:val="40"/>
          <w:u w:val="single"/>
          <w:rtl w:val="0"/>
        </w:rPr>
        <w:t xml:space="preserve">Reception &amp; Admin Assistant, Band C 4-5 (Foxfield School, Wirral)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669"/>
        <w:jc w:val="right"/>
        <w:rPr>
          <w:rFonts w:ascii="Calibri" w:cs="Calibri" w:eastAsia="Calibri" w:hAnsi="Calibri"/>
          <w:b w:val="1"/>
          <w:bCs w:val="1"/>
          <w:color w:val="000000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0"/>
          <w:szCs w:val="40"/>
          <w:u w:val="single"/>
          <w:rtl w:val="0"/>
        </w:rPr>
        <w:t xml:space="preserve">Employee Specification Form – M23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669"/>
        <w:jc w:val="right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669"/>
        <w:jc w:val="right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8"/>
        <w:gridCol w:w="4672"/>
        <w:gridCol w:w="1565"/>
        <w:gridCol w:w="4678"/>
        <w:gridCol w:w="1572"/>
        <w:tblGridChange w:id="0">
          <w:tblGrid>
            <w:gridCol w:w="2258"/>
            <w:gridCol w:w="4672"/>
            <w:gridCol w:w="1565"/>
            <w:gridCol w:w="4678"/>
            <w:gridCol w:w="157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PERSONAL ATTRIBUTES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ESSENTIAL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ATTRIBUTE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STAGE 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ATTRIBUTE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STAGE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IDENTIFIED</w:t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16" w:right="198" w:firstLine="4.0000000000000036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QUALIFICATIONS   AND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pfori1y026f4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Literacy and/or Numeracy National Qualifications Level 3 or equivalent (or working towards)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20" w:right="856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commitment to your own continuing professional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3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willingness to undertake additional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Interview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to set deadlines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on reception/admin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using office printers/photocopiers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deal with individuals in person and on the telephone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dealing with and resolving unexpected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Application 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in a school-based setting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working/interacting with a broad range of people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organise, prioritise and manage their own workload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ARBOR, Parent Pay, SCR tracker, CPOMS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Application 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Interview</w:t>
            </w:r>
          </w:p>
        </w:tc>
      </w:tr>
      <w:tr>
        <w:trPr>
          <w:cantSplit w:val="0"/>
          <w:trHeight w:val="27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19" w:right="99" w:firstLine="8.000000000000007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KNOWLEDGE AND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Effective interpersonal and communication skills both verbally and in writing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14" w:hanging="357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Good ICT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Attention to detail, accuracy and organised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447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good understanding of confidentiality in all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workplace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matters and communications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272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 understanding that safeguarding is an essential part of the job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532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 ability to work as part of a busy team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Interview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of data protection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627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support our Admin Team, including HR and finance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627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filing and record keeping.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Aid qualification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Application 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Interview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SPECIAL  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Driving licence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Interview</w:t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2006" w:top="700" w:left="731" w:right="1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paragraph" w:styleId="PS" w:customStyle="1">
    <w:name w:val="PS"/>
    <w:basedOn w:val="Normal"/>
    <w:rsid w:val="0000477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 w:eastAsia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 w:val="1"/>
    <w:rsid w:val="000047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2qXRtDk/XsnBRsV4cRNn7fzgSQ==">CgMxLjAyDmgucGZvcmkxeTAyNmY0OAByITFsN2ltU3ZqM1RqM1hlNDlsOVI4X0NPYWkxc05ndGEzeQ==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2026-01-07T16:06:00Z</dcterms:created>
  <dc:creator>Business Manager</dc:creator>
</cp:coreProperties>
</file>