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B28C" w14:textId="18C5A7AD" w:rsidR="00AC1A8A" w:rsidRDefault="00AC1A8A" w:rsidP="00D93C01">
      <w:pPr>
        <w:keepNext/>
        <w:spacing w:after="0" w:line="240" w:lineRule="auto"/>
        <w:jc w:val="center"/>
        <w:outlineLvl w:val="0"/>
        <w:rPr>
          <w:rFonts w:ascii="Arial" w:eastAsia="Times New Roman" w:hAnsi="Arial" w:cs="Arial"/>
          <w:b/>
          <w:bCs/>
          <w:kern w:val="0"/>
          <w:sz w:val="32"/>
          <w:szCs w:val="32"/>
          <w14:ligatures w14:val="none"/>
        </w:rPr>
      </w:pPr>
      <w:r w:rsidRPr="00AC1A8A">
        <w:rPr>
          <w:rFonts w:ascii="Arial" w:eastAsia="Times New Roman" w:hAnsi="Arial" w:cs="Arial"/>
          <w:b/>
          <w:bCs/>
          <w:noProof/>
          <w:kern w:val="0"/>
          <w14:ligatures w14:val="none"/>
        </w:rPr>
        <w:drawing>
          <wp:anchor distT="0" distB="0" distL="114300" distR="114300" simplePos="0" relativeHeight="251658240" behindDoc="1" locked="0" layoutInCell="1" allowOverlap="1" wp14:anchorId="780E6B58" wp14:editId="455D76AE">
            <wp:simplePos x="0" y="0"/>
            <wp:positionH relativeFrom="margin">
              <wp:align>center</wp:align>
            </wp:positionH>
            <wp:positionV relativeFrom="paragraph">
              <wp:posOffset>127000</wp:posOffset>
            </wp:positionV>
            <wp:extent cx="1221740" cy="1200150"/>
            <wp:effectExtent l="0" t="0" r="0" b="0"/>
            <wp:wrapTight wrapText="bothSides">
              <wp:wrapPolygon edited="0">
                <wp:start x="0" y="0"/>
                <wp:lineTo x="0" y="21257"/>
                <wp:lineTo x="21218" y="21257"/>
                <wp:lineTo x="21218" y="0"/>
                <wp:lineTo x="0" y="0"/>
              </wp:wrapPolygon>
            </wp:wrapTight>
            <wp:docPr id="6" name="Picture 6"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17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E9B7E" w14:textId="60EEBFD2" w:rsidR="00AC1A8A" w:rsidRDefault="00AC1A8A" w:rsidP="00D93C01">
      <w:pPr>
        <w:keepNext/>
        <w:spacing w:after="0" w:line="240" w:lineRule="auto"/>
        <w:jc w:val="center"/>
        <w:outlineLvl w:val="0"/>
        <w:rPr>
          <w:rFonts w:ascii="Arial" w:eastAsia="Times New Roman" w:hAnsi="Arial" w:cs="Arial"/>
          <w:b/>
          <w:bCs/>
          <w:kern w:val="0"/>
          <w:sz w:val="32"/>
          <w:szCs w:val="32"/>
          <w14:ligatures w14:val="none"/>
        </w:rPr>
      </w:pPr>
    </w:p>
    <w:p w14:paraId="1A61C70E" w14:textId="03E58EAD" w:rsidR="00AC1A8A" w:rsidRDefault="00AC1A8A" w:rsidP="00D93C01">
      <w:pPr>
        <w:keepNext/>
        <w:spacing w:after="0" w:line="240" w:lineRule="auto"/>
        <w:jc w:val="center"/>
        <w:outlineLvl w:val="0"/>
        <w:rPr>
          <w:rFonts w:ascii="Arial" w:eastAsia="Times New Roman" w:hAnsi="Arial" w:cs="Arial"/>
          <w:b/>
          <w:bCs/>
          <w:kern w:val="0"/>
          <w:sz w:val="32"/>
          <w:szCs w:val="32"/>
          <w14:ligatures w14:val="none"/>
        </w:rPr>
      </w:pPr>
    </w:p>
    <w:p w14:paraId="3DFEA454" w14:textId="77777777" w:rsidR="00AC1A8A" w:rsidRDefault="00AC1A8A" w:rsidP="00D93C01">
      <w:pPr>
        <w:keepNext/>
        <w:spacing w:after="0" w:line="240" w:lineRule="auto"/>
        <w:jc w:val="center"/>
        <w:outlineLvl w:val="0"/>
        <w:rPr>
          <w:rFonts w:ascii="Arial" w:eastAsia="Times New Roman" w:hAnsi="Arial" w:cs="Arial"/>
          <w:b/>
          <w:bCs/>
          <w:kern w:val="0"/>
          <w:sz w:val="32"/>
          <w:szCs w:val="32"/>
          <w14:ligatures w14:val="none"/>
        </w:rPr>
      </w:pPr>
    </w:p>
    <w:p w14:paraId="437EF746" w14:textId="77777777" w:rsidR="00AC1A8A" w:rsidRDefault="00AC1A8A" w:rsidP="00D93C01">
      <w:pPr>
        <w:keepNext/>
        <w:spacing w:after="0" w:line="240" w:lineRule="auto"/>
        <w:jc w:val="center"/>
        <w:outlineLvl w:val="0"/>
        <w:rPr>
          <w:rFonts w:ascii="Arial" w:eastAsia="Times New Roman" w:hAnsi="Arial" w:cs="Arial"/>
          <w:b/>
          <w:bCs/>
          <w:kern w:val="0"/>
          <w:sz w:val="32"/>
          <w:szCs w:val="32"/>
          <w14:ligatures w14:val="none"/>
        </w:rPr>
      </w:pPr>
    </w:p>
    <w:p w14:paraId="6A95949F" w14:textId="77777777" w:rsidR="00AC1A8A" w:rsidRDefault="00AC1A8A" w:rsidP="00D93C01">
      <w:pPr>
        <w:keepNext/>
        <w:spacing w:after="0" w:line="240" w:lineRule="auto"/>
        <w:jc w:val="center"/>
        <w:outlineLvl w:val="0"/>
        <w:rPr>
          <w:rFonts w:ascii="Arial" w:eastAsia="Times New Roman" w:hAnsi="Arial" w:cs="Arial"/>
          <w:b/>
          <w:bCs/>
          <w:kern w:val="0"/>
          <w:sz w:val="32"/>
          <w:szCs w:val="32"/>
          <w14:ligatures w14:val="none"/>
        </w:rPr>
      </w:pPr>
    </w:p>
    <w:p w14:paraId="3955A3A7" w14:textId="78E0FEA2" w:rsidR="00D93C01" w:rsidRPr="00D93C01" w:rsidRDefault="00D93C01" w:rsidP="00D93C01">
      <w:pPr>
        <w:keepNext/>
        <w:spacing w:after="0" w:line="240" w:lineRule="auto"/>
        <w:jc w:val="center"/>
        <w:outlineLvl w:val="0"/>
        <w:rPr>
          <w:rFonts w:ascii="Arial" w:eastAsia="Times New Roman" w:hAnsi="Arial" w:cs="Arial"/>
          <w:b/>
          <w:bCs/>
          <w:kern w:val="0"/>
          <w:sz w:val="28"/>
          <w:szCs w:val="28"/>
          <w14:ligatures w14:val="none"/>
        </w:rPr>
      </w:pPr>
      <w:r w:rsidRPr="00D93C01">
        <w:rPr>
          <w:rFonts w:ascii="Arial" w:eastAsia="Times New Roman" w:hAnsi="Arial" w:cs="Arial"/>
          <w:b/>
          <w:bCs/>
          <w:kern w:val="0"/>
          <w:sz w:val="28"/>
          <w:szCs w:val="28"/>
          <w14:ligatures w14:val="none"/>
        </w:rPr>
        <w:t>CLASSROOM TEACHER</w:t>
      </w:r>
    </w:p>
    <w:p w14:paraId="257410D7" w14:textId="77777777" w:rsidR="00D93C01" w:rsidRPr="00D93C01" w:rsidRDefault="00D93C01" w:rsidP="00D93C01">
      <w:pPr>
        <w:keepNext/>
        <w:spacing w:after="0" w:line="240" w:lineRule="auto"/>
        <w:jc w:val="center"/>
        <w:outlineLvl w:val="0"/>
        <w:rPr>
          <w:rFonts w:ascii="Arial" w:eastAsia="Times New Roman" w:hAnsi="Arial" w:cs="Arial"/>
          <w:bCs/>
          <w:kern w:val="0"/>
          <w:sz w:val="32"/>
          <w:szCs w:val="32"/>
          <w14:ligatures w14:val="none"/>
        </w:rPr>
      </w:pPr>
      <w:r w:rsidRPr="00D93C01">
        <w:rPr>
          <w:rFonts w:ascii="Arial" w:eastAsia="Times New Roman" w:hAnsi="Arial" w:cs="Arial"/>
          <w:b/>
          <w:bCs/>
          <w:kern w:val="0"/>
          <w:sz w:val="28"/>
          <w:szCs w:val="28"/>
          <w14:ligatures w14:val="none"/>
        </w:rPr>
        <w:t>JOB DESCRIPTION</w:t>
      </w:r>
    </w:p>
    <w:p w14:paraId="5B451876" w14:textId="77777777" w:rsidR="00AC1A8A" w:rsidRDefault="00AC1A8A" w:rsidP="00AC1A8A">
      <w:pPr>
        <w:spacing w:after="0" w:line="240" w:lineRule="auto"/>
        <w:rPr>
          <w:rFonts w:ascii="Arial" w:eastAsia="Calibri" w:hAnsi="Arial" w:cs="Arial"/>
          <w:kern w:val="0"/>
          <w:sz w:val="24"/>
          <w:szCs w:val="24"/>
          <w14:ligatures w14:val="none"/>
        </w:rPr>
      </w:pPr>
    </w:p>
    <w:p w14:paraId="127E04E2" w14:textId="1D20DF2C" w:rsidR="00AC1A8A" w:rsidRPr="00D93C01" w:rsidRDefault="00AC1A8A" w:rsidP="00D93C01">
      <w:pPr>
        <w:spacing w:after="0" w:line="240" w:lineRule="auto"/>
        <w:jc w:val="center"/>
        <w:rPr>
          <w:rFonts w:ascii="Arial" w:eastAsia="Calibri" w:hAnsi="Arial" w:cs="Arial"/>
          <w:kern w:val="0"/>
          <w:sz w:val="24"/>
          <w:szCs w:val="24"/>
          <w14:ligatures w14:val="none"/>
        </w:rPr>
      </w:pPr>
      <w:r w:rsidRPr="00AC1A8A">
        <w:rPr>
          <w:rFonts w:ascii="Arial" w:eastAsia="Calibri" w:hAnsi="Arial" w:cs="Arial"/>
          <w:noProof/>
          <w:kern w:val="0"/>
          <w:sz w:val="24"/>
          <w:szCs w:val="24"/>
          <w14:ligatures w14:val="none"/>
        </w:rPr>
        <w:drawing>
          <wp:inline distT="0" distB="0" distL="0" distR="0" wp14:anchorId="111E5DAC" wp14:editId="2B572E20">
            <wp:extent cx="6645910" cy="238760"/>
            <wp:effectExtent l="0" t="0" r="2540" b="8890"/>
            <wp:docPr id="974593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93071" name=""/>
                    <pic:cNvPicPr/>
                  </pic:nvPicPr>
                  <pic:blipFill>
                    <a:blip r:embed="rId6"/>
                    <a:stretch>
                      <a:fillRect/>
                    </a:stretch>
                  </pic:blipFill>
                  <pic:spPr>
                    <a:xfrm>
                      <a:off x="0" y="0"/>
                      <a:ext cx="6645910" cy="238760"/>
                    </a:xfrm>
                    <a:prstGeom prst="rect">
                      <a:avLst/>
                    </a:prstGeom>
                  </pic:spPr>
                </pic:pic>
              </a:graphicData>
            </a:graphic>
          </wp:inline>
        </w:drawing>
      </w:r>
    </w:p>
    <w:p w14:paraId="739D69D2" w14:textId="77777777" w:rsidR="00AC1A8A" w:rsidRDefault="00AC1A8A" w:rsidP="00D93C01">
      <w:pPr>
        <w:keepNext/>
        <w:spacing w:after="0" w:line="240" w:lineRule="auto"/>
        <w:outlineLvl w:val="1"/>
        <w:rPr>
          <w:rFonts w:ascii="Arial" w:eastAsia="Times New Roman" w:hAnsi="Arial" w:cs="Arial"/>
          <w:b/>
          <w:bCs/>
          <w:kern w:val="0"/>
          <w:sz w:val="24"/>
          <w:szCs w:val="24"/>
          <w14:ligatures w14:val="none"/>
        </w:rPr>
      </w:pPr>
    </w:p>
    <w:p w14:paraId="30D92BAD" w14:textId="077376B3" w:rsidR="00D93C01" w:rsidRPr="00D93C01" w:rsidRDefault="00D93C01" w:rsidP="00D93C01">
      <w:pPr>
        <w:keepNext/>
        <w:spacing w:after="0" w:line="240" w:lineRule="auto"/>
        <w:outlineLvl w:val="1"/>
        <w:rPr>
          <w:rFonts w:ascii="Arial" w:eastAsia="Times New Roman" w:hAnsi="Arial" w:cs="Arial"/>
          <w:b/>
          <w:bCs/>
          <w:kern w:val="0"/>
          <w:sz w:val="24"/>
          <w:szCs w:val="24"/>
          <w14:ligatures w14:val="none"/>
        </w:rPr>
      </w:pPr>
      <w:r w:rsidRPr="00D93C01">
        <w:rPr>
          <w:rFonts w:ascii="Arial" w:eastAsia="Times New Roman" w:hAnsi="Arial" w:cs="Arial"/>
          <w:b/>
          <w:bCs/>
          <w:kern w:val="0"/>
          <w:sz w:val="24"/>
          <w:szCs w:val="24"/>
          <w14:ligatures w14:val="none"/>
        </w:rPr>
        <w:t>INTRODUCTON</w:t>
      </w:r>
    </w:p>
    <w:p w14:paraId="166D5F19" w14:textId="77777777" w:rsidR="00D93C01" w:rsidRPr="00D93C01" w:rsidRDefault="00D93C01" w:rsidP="00D93C01">
      <w:pPr>
        <w:spacing w:after="0" w:line="240" w:lineRule="auto"/>
        <w:rPr>
          <w:rFonts w:ascii="Arial" w:eastAsia="Calibri" w:hAnsi="Arial" w:cs="Arial"/>
          <w:kern w:val="0"/>
          <w:sz w:val="24"/>
          <w:szCs w:val="24"/>
          <w14:ligatures w14:val="none"/>
        </w:rPr>
      </w:pPr>
    </w:p>
    <w:p w14:paraId="7CE5EDFD" w14:textId="77777777" w:rsidR="00D93C01" w:rsidRPr="00D93C01" w:rsidRDefault="00D93C01" w:rsidP="00D93C01">
      <w:pPr>
        <w:spacing w:after="0" w:line="240" w:lineRule="auto"/>
        <w:ind w:left="3600" w:hanging="288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JOB PURPOSE</w:t>
      </w:r>
      <w:r w:rsidRPr="00D93C01">
        <w:rPr>
          <w:rFonts w:ascii="Arial" w:eastAsia="Calibri" w:hAnsi="Arial" w:cs="Arial"/>
          <w:kern w:val="0"/>
          <w:sz w:val="24"/>
          <w:szCs w:val="24"/>
          <w14:ligatures w14:val="none"/>
        </w:rPr>
        <w:tab/>
        <w:t>Under the reasonable direction of the Headteacher, carry out the professional duties of a schoolteacher as set out in the current School Teachers’ Pay and Conditions Document.</w:t>
      </w:r>
    </w:p>
    <w:p w14:paraId="1BE7EDAF" w14:textId="77777777" w:rsidR="00D93C01" w:rsidRPr="00D93C01" w:rsidRDefault="00D93C01" w:rsidP="00D93C01">
      <w:pPr>
        <w:spacing w:after="0" w:line="240" w:lineRule="auto"/>
        <w:ind w:left="3600" w:hanging="3600"/>
        <w:rPr>
          <w:rFonts w:ascii="Arial" w:eastAsia="Calibri" w:hAnsi="Arial" w:cs="Arial"/>
          <w:kern w:val="0"/>
          <w:sz w:val="24"/>
          <w:szCs w:val="24"/>
          <w14:ligatures w14:val="none"/>
        </w:rPr>
      </w:pPr>
    </w:p>
    <w:p w14:paraId="2B962645" w14:textId="77777777" w:rsidR="00D93C01" w:rsidRPr="00D93C01" w:rsidRDefault="00D93C01" w:rsidP="00D93C01">
      <w:pPr>
        <w:spacing w:after="0" w:line="240" w:lineRule="auto"/>
        <w:ind w:left="3600" w:hanging="288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LINE MANAGEMENT</w:t>
      </w:r>
      <w:r w:rsidRPr="00D93C01">
        <w:rPr>
          <w:rFonts w:ascii="Arial" w:eastAsia="Calibri" w:hAnsi="Arial" w:cs="Arial"/>
          <w:kern w:val="0"/>
          <w:sz w:val="24"/>
          <w:szCs w:val="24"/>
          <w14:ligatures w14:val="none"/>
        </w:rPr>
        <w:tab/>
        <w:t>Reporting to - School Leaders.</w:t>
      </w:r>
    </w:p>
    <w:p w14:paraId="3A46FAC9" w14:textId="77777777" w:rsidR="00D93C01" w:rsidRPr="00D93C01" w:rsidRDefault="00D93C01" w:rsidP="00D93C01">
      <w:pPr>
        <w:spacing w:after="0" w:line="240" w:lineRule="auto"/>
        <w:rPr>
          <w:rFonts w:ascii="Arial" w:eastAsia="Calibri" w:hAnsi="Arial" w:cs="Arial"/>
          <w:kern w:val="0"/>
          <w:sz w:val="24"/>
          <w:szCs w:val="24"/>
          <w14:ligatures w14:val="none"/>
        </w:rPr>
      </w:pPr>
    </w:p>
    <w:p w14:paraId="500FC311" w14:textId="77777777" w:rsidR="00D93C01" w:rsidRPr="00D93C01" w:rsidRDefault="00D93C01" w:rsidP="00D93C01">
      <w:pPr>
        <w:spacing w:after="0" w:line="240" w:lineRule="auto"/>
        <w:ind w:left="3600" w:hanging="3600"/>
        <w:rPr>
          <w:rFonts w:ascii="Arial" w:eastAsia="Calibri" w:hAnsi="Arial" w:cs="Arial"/>
          <w:kern w:val="0"/>
          <w:sz w:val="24"/>
          <w:szCs w:val="24"/>
          <w14:ligatures w14:val="none"/>
        </w:rPr>
      </w:pPr>
    </w:p>
    <w:p w14:paraId="07BB390C" w14:textId="77777777" w:rsidR="00D93C01" w:rsidRPr="00D93C01" w:rsidRDefault="00D93C01" w:rsidP="00D93C01">
      <w:pPr>
        <w:spacing w:after="0" w:line="240" w:lineRule="auto"/>
        <w:ind w:left="3600" w:hanging="288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LIAISING WITH</w:t>
      </w:r>
      <w:r w:rsidRPr="00D93C01">
        <w:rPr>
          <w:rFonts w:ascii="Arial" w:eastAsia="Calibri" w:hAnsi="Arial" w:cs="Arial"/>
          <w:kern w:val="0"/>
          <w:sz w:val="24"/>
          <w:szCs w:val="24"/>
          <w14:ligatures w14:val="none"/>
        </w:rPr>
        <w:tab/>
        <w:t>Headteacher, Senior Leadership Team, teachers, support staff, parents, LA representatives, and external agencies.</w:t>
      </w:r>
    </w:p>
    <w:p w14:paraId="34883AFB" w14:textId="77777777" w:rsidR="00D93C01" w:rsidRPr="00D93C01" w:rsidRDefault="00D93C01" w:rsidP="00D93C01">
      <w:pPr>
        <w:spacing w:after="0" w:line="240" w:lineRule="auto"/>
        <w:ind w:left="3600" w:hanging="3600"/>
        <w:rPr>
          <w:rFonts w:ascii="Arial" w:eastAsia="Calibri" w:hAnsi="Arial" w:cs="Arial"/>
          <w:kern w:val="0"/>
          <w:sz w:val="24"/>
          <w:szCs w:val="24"/>
          <w14:ligatures w14:val="none"/>
        </w:rPr>
      </w:pPr>
    </w:p>
    <w:p w14:paraId="694B7CCF" w14:textId="77777777" w:rsidR="00D93C01" w:rsidRPr="00D93C01" w:rsidRDefault="00D93C01" w:rsidP="00D93C01">
      <w:pPr>
        <w:spacing w:after="0" w:line="240" w:lineRule="auto"/>
        <w:ind w:left="3600" w:hanging="288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SALARY SCALE</w:t>
      </w:r>
      <w:r w:rsidRPr="00D93C01">
        <w:rPr>
          <w:rFonts w:ascii="Arial" w:eastAsia="Calibri" w:hAnsi="Arial" w:cs="Arial"/>
          <w:kern w:val="0"/>
          <w:sz w:val="24"/>
          <w:szCs w:val="24"/>
          <w14:ligatures w14:val="none"/>
        </w:rPr>
        <w:tab/>
        <w:t>Classroom Teachers’ Pay Scale.</w:t>
      </w:r>
    </w:p>
    <w:p w14:paraId="0FFFF1EF" w14:textId="77777777" w:rsidR="00D93C01" w:rsidRPr="00D93C01" w:rsidRDefault="00D93C01" w:rsidP="00D93C01">
      <w:pPr>
        <w:spacing w:after="0" w:line="240" w:lineRule="auto"/>
        <w:ind w:left="3600" w:hanging="3600"/>
        <w:rPr>
          <w:rFonts w:ascii="Arial" w:eastAsia="Calibri" w:hAnsi="Arial" w:cs="Arial"/>
          <w:kern w:val="0"/>
          <w:sz w:val="24"/>
          <w:szCs w:val="24"/>
          <w14:ligatures w14:val="none"/>
        </w:rPr>
      </w:pPr>
    </w:p>
    <w:p w14:paraId="68F12468" w14:textId="77777777" w:rsidR="00D93C01" w:rsidRPr="00D93C01" w:rsidRDefault="00D93C01" w:rsidP="00D93C01">
      <w:pPr>
        <w:spacing w:after="0" w:line="240" w:lineRule="auto"/>
        <w:ind w:left="3600" w:hanging="288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WORKING TIME</w:t>
      </w:r>
      <w:r w:rsidRPr="00D93C01">
        <w:rPr>
          <w:rFonts w:ascii="Arial" w:eastAsia="Calibri" w:hAnsi="Arial" w:cs="Arial"/>
          <w:kern w:val="0"/>
          <w:sz w:val="24"/>
          <w:szCs w:val="24"/>
          <w14:ligatures w14:val="none"/>
        </w:rPr>
        <w:tab/>
        <w:t>Full Time as specified within the School Teachers’ Pay and Conditions Document.</w:t>
      </w:r>
    </w:p>
    <w:p w14:paraId="060E87AC" w14:textId="77777777" w:rsidR="00D93C01" w:rsidRPr="00D93C01" w:rsidRDefault="00D93C01" w:rsidP="00D93C01">
      <w:pPr>
        <w:spacing w:after="0" w:line="240" w:lineRule="auto"/>
        <w:ind w:left="3600" w:hanging="3600"/>
        <w:rPr>
          <w:rFonts w:ascii="Arial" w:eastAsia="Calibri" w:hAnsi="Arial" w:cs="Arial"/>
          <w:kern w:val="0"/>
          <w:sz w:val="24"/>
          <w:szCs w:val="24"/>
          <w14:ligatures w14:val="none"/>
        </w:rPr>
      </w:pPr>
    </w:p>
    <w:p w14:paraId="76777572" w14:textId="77777777" w:rsidR="00D93C01" w:rsidRPr="00D93C01" w:rsidRDefault="00D93C01" w:rsidP="00D93C01">
      <w:pPr>
        <w:spacing w:after="0" w:line="240" w:lineRule="auto"/>
        <w:ind w:left="3600" w:hanging="288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DBS DISCLOSURE</w:t>
      </w:r>
      <w:r w:rsidRPr="00D93C01">
        <w:rPr>
          <w:rFonts w:ascii="Arial" w:eastAsia="Calibri" w:hAnsi="Arial" w:cs="Arial"/>
          <w:kern w:val="0"/>
          <w:sz w:val="24"/>
          <w:szCs w:val="24"/>
          <w14:ligatures w14:val="none"/>
        </w:rPr>
        <w:tab/>
        <w:t>Enhanced.</w:t>
      </w:r>
    </w:p>
    <w:p w14:paraId="5FE19DCF" w14:textId="77777777" w:rsidR="00D93C01" w:rsidRPr="00D93C01" w:rsidRDefault="00D93C01" w:rsidP="00D93C01">
      <w:pPr>
        <w:spacing w:after="0" w:line="240" w:lineRule="auto"/>
        <w:ind w:left="3600" w:hanging="3600"/>
        <w:rPr>
          <w:rFonts w:ascii="Arial" w:eastAsia="Calibri" w:hAnsi="Arial" w:cs="Arial"/>
          <w:kern w:val="0"/>
          <w:sz w:val="24"/>
          <w:szCs w:val="24"/>
          <w14:ligatures w14:val="none"/>
        </w:rPr>
      </w:pPr>
    </w:p>
    <w:p w14:paraId="6D6FF0BA" w14:textId="77777777" w:rsidR="00D93C01" w:rsidRPr="00D93C01" w:rsidRDefault="00D93C01" w:rsidP="00D93C01">
      <w:pPr>
        <w:spacing w:after="0" w:line="240" w:lineRule="auto"/>
        <w:ind w:left="3600" w:hanging="3600"/>
        <w:rPr>
          <w:rFonts w:ascii="Arial" w:eastAsia="Calibri" w:hAnsi="Arial" w:cs="Arial"/>
          <w:kern w:val="0"/>
          <w:sz w:val="24"/>
          <w:szCs w:val="24"/>
          <w14:ligatures w14:val="none"/>
        </w:rPr>
      </w:pPr>
    </w:p>
    <w:p w14:paraId="7A730A4D" w14:textId="77777777" w:rsidR="00D93C01" w:rsidRPr="00D93C01" w:rsidRDefault="00D93C01" w:rsidP="00D93C01">
      <w:pPr>
        <w:keepNext/>
        <w:spacing w:after="0" w:line="240" w:lineRule="auto"/>
        <w:ind w:left="3600" w:hanging="3600"/>
        <w:outlineLvl w:val="2"/>
        <w:rPr>
          <w:rFonts w:ascii="Arial" w:eastAsia="Times New Roman" w:hAnsi="Arial" w:cs="Arial"/>
          <w:b/>
          <w:bCs/>
          <w:kern w:val="0"/>
          <w:sz w:val="24"/>
          <w:szCs w:val="24"/>
          <w14:ligatures w14:val="none"/>
        </w:rPr>
      </w:pPr>
      <w:r w:rsidRPr="00D93C01">
        <w:rPr>
          <w:rFonts w:ascii="Arial" w:eastAsia="Times New Roman" w:hAnsi="Arial" w:cs="Arial"/>
          <w:b/>
          <w:bCs/>
          <w:kern w:val="0"/>
          <w:sz w:val="24"/>
          <w:szCs w:val="24"/>
          <w14:ligatures w14:val="none"/>
        </w:rPr>
        <w:t>SCHOOL ETHOS</w:t>
      </w:r>
    </w:p>
    <w:p w14:paraId="2A5F1A32" w14:textId="77777777" w:rsidR="00D93C01" w:rsidRPr="00D93C01" w:rsidRDefault="00D93C01" w:rsidP="00D93C01">
      <w:pPr>
        <w:spacing w:after="0" w:line="240" w:lineRule="auto"/>
        <w:rPr>
          <w:rFonts w:ascii="Arial" w:eastAsia="Calibri" w:hAnsi="Arial" w:cs="Arial"/>
          <w:kern w:val="0"/>
          <w:sz w:val="24"/>
          <w:szCs w:val="24"/>
          <w14:ligatures w14:val="none"/>
        </w:rPr>
      </w:pPr>
    </w:p>
    <w:p w14:paraId="1D7CAB23" w14:textId="77777777" w:rsidR="00D93C01" w:rsidRPr="00D93C01" w:rsidRDefault="00D93C01" w:rsidP="00D93C01">
      <w:pPr>
        <w:numPr>
          <w:ilvl w:val="0"/>
          <w:numId w:val="1"/>
        </w:numPr>
        <w:tabs>
          <w:tab w:val="num" w:pos="426"/>
        </w:tabs>
        <w:spacing w:after="0" w:line="240" w:lineRule="auto"/>
        <w:ind w:hanging="72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Work with the Headteacher and colleagues in creating, inspiring and embodying the ethos and culture of the school, securing its aims with all members of the school community and ensuring an environment for teaching and learning that empowers both staff and children to achieve their highest potential.</w:t>
      </w:r>
    </w:p>
    <w:p w14:paraId="52BE0F51" w14:textId="77777777" w:rsidR="00D93C01" w:rsidRPr="00D93C01" w:rsidRDefault="00D93C01" w:rsidP="00D93C01">
      <w:pPr>
        <w:tabs>
          <w:tab w:val="num" w:pos="426"/>
        </w:tabs>
        <w:spacing w:after="0" w:line="240" w:lineRule="auto"/>
        <w:ind w:hanging="720"/>
        <w:rPr>
          <w:rFonts w:ascii="Arial" w:eastAsia="Calibri" w:hAnsi="Arial" w:cs="Arial"/>
          <w:kern w:val="0"/>
          <w:sz w:val="24"/>
          <w:szCs w:val="24"/>
          <w14:ligatures w14:val="none"/>
        </w:rPr>
      </w:pPr>
    </w:p>
    <w:p w14:paraId="605E79B4" w14:textId="77777777" w:rsidR="00D93C01" w:rsidRPr="00D93C01" w:rsidRDefault="00D93C01" w:rsidP="00D93C01">
      <w:pPr>
        <w:numPr>
          <w:ilvl w:val="0"/>
          <w:numId w:val="1"/>
        </w:numPr>
        <w:tabs>
          <w:tab w:val="num" w:pos="426"/>
        </w:tabs>
        <w:spacing w:after="0" w:line="240" w:lineRule="auto"/>
        <w:ind w:hanging="72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Commit to the school’s safeguarding and safer promoting the welfare of all children.</w:t>
      </w:r>
    </w:p>
    <w:p w14:paraId="236FE215" w14:textId="77777777" w:rsidR="00D93C01" w:rsidRPr="00D93C01" w:rsidRDefault="00D93C01" w:rsidP="00D93C01">
      <w:pPr>
        <w:tabs>
          <w:tab w:val="num" w:pos="426"/>
        </w:tabs>
        <w:spacing w:after="0" w:line="240" w:lineRule="auto"/>
        <w:ind w:left="720" w:hanging="720"/>
        <w:contextualSpacing/>
        <w:rPr>
          <w:rFonts w:ascii="Arial" w:eastAsia="Calibri" w:hAnsi="Arial" w:cs="Arial"/>
          <w:kern w:val="0"/>
          <w:sz w:val="24"/>
          <w:szCs w:val="24"/>
          <w14:ligatures w14:val="none"/>
        </w:rPr>
      </w:pPr>
    </w:p>
    <w:p w14:paraId="1641047E" w14:textId="77777777" w:rsidR="00D93C01" w:rsidRPr="00D93C01" w:rsidRDefault="00D93C01" w:rsidP="00D93C01">
      <w:pPr>
        <w:numPr>
          <w:ilvl w:val="0"/>
          <w:numId w:val="1"/>
        </w:numPr>
        <w:tabs>
          <w:tab w:val="num" w:pos="426"/>
        </w:tabs>
        <w:spacing w:after="0" w:line="240" w:lineRule="auto"/>
        <w:ind w:hanging="72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Attend and take part in all aspects of school life in accordance with school policies.</w:t>
      </w:r>
    </w:p>
    <w:p w14:paraId="5756067A" w14:textId="77777777" w:rsidR="00D93C01" w:rsidRPr="00D93C01" w:rsidRDefault="00D93C01" w:rsidP="00D93C01">
      <w:pPr>
        <w:tabs>
          <w:tab w:val="num" w:pos="426"/>
        </w:tabs>
        <w:spacing w:after="0" w:line="240" w:lineRule="auto"/>
        <w:ind w:hanging="720"/>
        <w:rPr>
          <w:rFonts w:ascii="Arial" w:eastAsia="Calibri" w:hAnsi="Arial" w:cs="Arial"/>
          <w:kern w:val="0"/>
          <w:sz w:val="24"/>
          <w:szCs w:val="24"/>
          <w14:ligatures w14:val="none"/>
        </w:rPr>
      </w:pPr>
    </w:p>
    <w:p w14:paraId="1A4352B6" w14:textId="77777777" w:rsidR="00D93C01" w:rsidRPr="00D93C01" w:rsidRDefault="00D93C01" w:rsidP="00D93C01">
      <w:pPr>
        <w:numPr>
          <w:ilvl w:val="0"/>
          <w:numId w:val="1"/>
        </w:numPr>
        <w:tabs>
          <w:tab w:val="num" w:pos="426"/>
        </w:tabs>
        <w:spacing w:after="0" w:line="240" w:lineRule="auto"/>
        <w:ind w:hanging="72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 xml:space="preserve">Actively support the </w:t>
      </w:r>
      <w:proofErr w:type="gramStart"/>
      <w:r w:rsidRPr="00D93C01">
        <w:rPr>
          <w:rFonts w:ascii="Arial" w:eastAsia="Calibri" w:hAnsi="Arial" w:cs="Arial"/>
          <w:kern w:val="0"/>
          <w:sz w:val="24"/>
          <w:szCs w:val="24"/>
          <w14:ligatures w14:val="none"/>
        </w:rPr>
        <w:t>schools</w:t>
      </w:r>
      <w:proofErr w:type="gramEnd"/>
      <w:r w:rsidRPr="00D93C01">
        <w:rPr>
          <w:rFonts w:ascii="Arial" w:eastAsia="Calibri" w:hAnsi="Arial" w:cs="Arial"/>
          <w:kern w:val="0"/>
          <w:sz w:val="24"/>
          <w:szCs w:val="24"/>
          <w14:ligatures w14:val="none"/>
        </w:rPr>
        <w:t xml:space="preserve"> corporate policies relating to equality and diversity, inclusion and health, safety and well-being.</w:t>
      </w:r>
    </w:p>
    <w:p w14:paraId="23C8C22C" w14:textId="77777777" w:rsidR="00D93C01" w:rsidRPr="00D93C01" w:rsidRDefault="00D93C01" w:rsidP="00D93C01">
      <w:pPr>
        <w:tabs>
          <w:tab w:val="num" w:pos="426"/>
        </w:tabs>
        <w:spacing w:after="0" w:line="240" w:lineRule="auto"/>
        <w:ind w:hanging="720"/>
        <w:rPr>
          <w:rFonts w:ascii="Arial" w:eastAsia="Calibri" w:hAnsi="Arial" w:cs="Arial"/>
          <w:kern w:val="0"/>
          <w:sz w:val="24"/>
          <w:szCs w:val="24"/>
          <w14:ligatures w14:val="none"/>
        </w:rPr>
      </w:pPr>
    </w:p>
    <w:p w14:paraId="67CDD258" w14:textId="77777777" w:rsidR="00D93C01" w:rsidRPr="00D93C01" w:rsidRDefault="00D93C01" w:rsidP="00D93C01">
      <w:pPr>
        <w:numPr>
          <w:ilvl w:val="0"/>
          <w:numId w:val="1"/>
        </w:numPr>
        <w:tabs>
          <w:tab w:val="num" w:pos="426"/>
        </w:tabs>
        <w:spacing w:after="0" w:line="240" w:lineRule="auto"/>
        <w:ind w:hanging="720"/>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Promote the school and celebrate its success at every opportunity.</w:t>
      </w:r>
    </w:p>
    <w:p w14:paraId="5E0B7B4B" w14:textId="77777777" w:rsidR="00D93C01" w:rsidRPr="00D93C01" w:rsidRDefault="00D93C01" w:rsidP="00D93C01">
      <w:pPr>
        <w:spacing w:after="0" w:line="240" w:lineRule="auto"/>
        <w:ind w:left="720"/>
        <w:rPr>
          <w:rFonts w:ascii="Arial" w:eastAsia="Calibri" w:hAnsi="Arial" w:cs="Arial"/>
          <w:kern w:val="0"/>
          <w:sz w:val="24"/>
          <w:szCs w:val="24"/>
          <w14:ligatures w14:val="none"/>
        </w:rPr>
      </w:pPr>
    </w:p>
    <w:p w14:paraId="7985D9B7" w14:textId="77777777" w:rsidR="00D93C01" w:rsidRPr="00D93C01" w:rsidRDefault="00D93C01" w:rsidP="00D93C01">
      <w:pPr>
        <w:spacing w:after="0" w:line="240" w:lineRule="auto"/>
        <w:rPr>
          <w:rFonts w:ascii="Arial" w:eastAsia="Calibri" w:hAnsi="Arial" w:cs="Arial"/>
          <w:kern w:val="0"/>
          <w:sz w:val="24"/>
          <w:szCs w:val="24"/>
          <w14:ligatures w14:val="none"/>
        </w:rPr>
      </w:pPr>
    </w:p>
    <w:p w14:paraId="1EFE29C8" w14:textId="77777777" w:rsidR="00D93C01" w:rsidRPr="00D93C01" w:rsidRDefault="00D93C01" w:rsidP="00D93C01">
      <w:pPr>
        <w:keepNext/>
        <w:spacing w:after="0" w:line="240" w:lineRule="auto"/>
        <w:outlineLvl w:val="0"/>
        <w:rPr>
          <w:rFonts w:ascii="Arial" w:eastAsia="Times New Roman" w:hAnsi="Arial" w:cs="Arial"/>
          <w:b/>
          <w:bCs/>
          <w:kern w:val="0"/>
          <w:sz w:val="24"/>
          <w:szCs w:val="24"/>
          <w14:ligatures w14:val="none"/>
        </w:rPr>
      </w:pPr>
      <w:r w:rsidRPr="00D93C01">
        <w:rPr>
          <w:rFonts w:ascii="Arial" w:eastAsia="Times New Roman" w:hAnsi="Arial" w:cs="Arial"/>
          <w:b/>
          <w:bCs/>
          <w:kern w:val="0"/>
          <w:sz w:val="24"/>
          <w:szCs w:val="24"/>
          <w14:ligatures w14:val="none"/>
        </w:rPr>
        <w:t>CURRICULUM PLANNING AND PROVISION</w:t>
      </w:r>
    </w:p>
    <w:p w14:paraId="1795B181" w14:textId="77777777" w:rsidR="00D93C01" w:rsidRPr="00D93C01" w:rsidRDefault="00D93C01" w:rsidP="00D93C01">
      <w:pPr>
        <w:spacing w:after="0" w:line="240" w:lineRule="auto"/>
        <w:rPr>
          <w:rFonts w:ascii="Arial" w:eastAsia="Calibri" w:hAnsi="Arial" w:cs="Arial"/>
          <w:b/>
          <w:bCs/>
          <w:kern w:val="0"/>
          <w:sz w:val="24"/>
          <w:szCs w:val="24"/>
          <w:u w:val="single"/>
          <w14:ligatures w14:val="none"/>
        </w:rPr>
      </w:pPr>
    </w:p>
    <w:p w14:paraId="64C75F27" w14:textId="77777777" w:rsidR="00D93C01" w:rsidRPr="00D93C01" w:rsidRDefault="00D93C01" w:rsidP="00D93C01">
      <w:pPr>
        <w:numPr>
          <w:ilvl w:val="0"/>
          <w:numId w:val="2"/>
        </w:numPr>
        <w:tabs>
          <w:tab w:val="num" w:pos="567"/>
        </w:tabs>
        <w:spacing w:after="0" w:line="240" w:lineRule="auto"/>
        <w:ind w:left="567" w:hanging="567"/>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Help develop and maintain a curriculum in line with National Curriculum and school policy to meet the needs of individual children within your class.</w:t>
      </w:r>
    </w:p>
    <w:p w14:paraId="4F9A4B56" w14:textId="77777777" w:rsidR="00D93C01" w:rsidRPr="00D93C01" w:rsidRDefault="00D93C01" w:rsidP="00D93C01">
      <w:pPr>
        <w:tabs>
          <w:tab w:val="num" w:pos="567"/>
        </w:tabs>
        <w:spacing w:after="0" w:line="240" w:lineRule="auto"/>
        <w:ind w:left="567" w:hanging="567"/>
        <w:rPr>
          <w:rFonts w:ascii="Arial" w:eastAsia="Calibri" w:hAnsi="Arial" w:cs="Arial"/>
          <w:kern w:val="0"/>
          <w:sz w:val="24"/>
          <w:szCs w:val="24"/>
          <w14:ligatures w14:val="none"/>
        </w:rPr>
      </w:pPr>
    </w:p>
    <w:p w14:paraId="6D48F8DB" w14:textId="77777777" w:rsidR="00D93C01" w:rsidRPr="00D93C01" w:rsidRDefault="00D93C01" w:rsidP="00D93C01">
      <w:pPr>
        <w:numPr>
          <w:ilvl w:val="0"/>
          <w:numId w:val="2"/>
        </w:numPr>
        <w:tabs>
          <w:tab w:val="num" w:pos="567"/>
        </w:tabs>
        <w:spacing w:after="0" w:line="240" w:lineRule="auto"/>
        <w:ind w:left="567" w:hanging="567"/>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lastRenderedPageBreak/>
        <w:t>Work with other members of staff to ensure that the extremes of the ability range are catered for within the curriculum.</w:t>
      </w:r>
    </w:p>
    <w:p w14:paraId="237FE8DD" w14:textId="77777777" w:rsidR="00D93C01" w:rsidRPr="00D93C01" w:rsidRDefault="00D93C01" w:rsidP="00D93C01">
      <w:pPr>
        <w:tabs>
          <w:tab w:val="num" w:pos="567"/>
        </w:tabs>
        <w:spacing w:after="0" w:line="240" w:lineRule="auto"/>
        <w:ind w:left="567" w:hanging="567"/>
        <w:rPr>
          <w:rFonts w:ascii="Arial" w:eastAsia="Calibri" w:hAnsi="Arial" w:cs="Arial"/>
          <w:kern w:val="0"/>
          <w:sz w:val="24"/>
          <w:szCs w:val="24"/>
          <w14:ligatures w14:val="none"/>
        </w:rPr>
      </w:pPr>
    </w:p>
    <w:p w14:paraId="7D153123" w14:textId="77777777" w:rsidR="00D93C01" w:rsidRPr="00D93C01" w:rsidRDefault="00D93C01" w:rsidP="00D93C01">
      <w:pPr>
        <w:numPr>
          <w:ilvl w:val="0"/>
          <w:numId w:val="2"/>
        </w:numPr>
        <w:tabs>
          <w:tab w:val="num" w:pos="567"/>
        </w:tabs>
        <w:spacing w:after="0" w:line="240" w:lineRule="auto"/>
        <w:ind w:left="567" w:hanging="567"/>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Monitor and evaluate the curriculum offered and review appropriate planning, assessment, record keeping and reporting procedures, as and when requested.</w:t>
      </w:r>
    </w:p>
    <w:p w14:paraId="310AF72A" w14:textId="77777777" w:rsidR="00D93C01" w:rsidRPr="00D93C01" w:rsidRDefault="00D93C01" w:rsidP="00D93C01">
      <w:pPr>
        <w:tabs>
          <w:tab w:val="num" w:pos="567"/>
        </w:tabs>
        <w:spacing w:after="0" w:line="240" w:lineRule="auto"/>
        <w:ind w:left="567" w:hanging="567"/>
        <w:contextualSpacing/>
        <w:rPr>
          <w:rFonts w:ascii="Arial" w:eastAsia="Calibri" w:hAnsi="Arial" w:cs="Arial"/>
          <w:kern w:val="0"/>
          <w:sz w:val="24"/>
          <w:szCs w:val="24"/>
          <w14:ligatures w14:val="none"/>
        </w:rPr>
      </w:pPr>
    </w:p>
    <w:p w14:paraId="0CB8CC05" w14:textId="77777777" w:rsidR="00D93C01" w:rsidRPr="00D93C01" w:rsidRDefault="00D93C01" w:rsidP="00D93C01">
      <w:pPr>
        <w:numPr>
          <w:ilvl w:val="0"/>
          <w:numId w:val="2"/>
        </w:numPr>
        <w:tabs>
          <w:tab w:val="num" w:pos="567"/>
        </w:tabs>
        <w:spacing w:after="0" w:line="240" w:lineRule="auto"/>
        <w:ind w:left="567" w:hanging="567"/>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Under the direction and guidance of the Senior Leadership Team, actively contribute to and support the development of one or more specified curriculum subjects or area of pupil and / or staff development.</w:t>
      </w:r>
    </w:p>
    <w:p w14:paraId="2877936A" w14:textId="77777777" w:rsidR="00D93C01" w:rsidRPr="00D93C01" w:rsidRDefault="00D93C01" w:rsidP="00D93C01">
      <w:pPr>
        <w:tabs>
          <w:tab w:val="num" w:pos="567"/>
        </w:tabs>
        <w:spacing w:after="0" w:line="240" w:lineRule="auto"/>
        <w:ind w:left="567" w:hanging="567"/>
        <w:rPr>
          <w:rFonts w:ascii="Arial" w:eastAsia="Calibri" w:hAnsi="Arial" w:cs="Arial"/>
          <w:kern w:val="0"/>
          <w:sz w:val="24"/>
          <w:szCs w:val="24"/>
          <w14:ligatures w14:val="none"/>
        </w:rPr>
      </w:pPr>
    </w:p>
    <w:p w14:paraId="0E5F1ACF" w14:textId="77777777" w:rsidR="00D93C01" w:rsidRPr="00D93C01" w:rsidRDefault="00D93C01" w:rsidP="00D93C01">
      <w:pPr>
        <w:numPr>
          <w:ilvl w:val="0"/>
          <w:numId w:val="2"/>
        </w:numPr>
        <w:tabs>
          <w:tab w:val="num" w:pos="567"/>
        </w:tabs>
        <w:spacing w:after="0" w:line="240" w:lineRule="auto"/>
        <w:ind w:left="567" w:hanging="567"/>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Ensure efficient use and maintenance of all material teaching resources within your classroom area and working environment and ensure available recourses are used effectively to support the curriculum.</w:t>
      </w:r>
    </w:p>
    <w:p w14:paraId="71942DBF" w14:textId="77777777" w:rsidR="00D93C01" w:rsidRPr="00D93C01" w:rsidRDefault="00D93C01" w:rsidP="00D93C01">
      <w:pPr>
        <w:spacing w:after="0" w:line="240" w:lineRule="auto"/>
        <w:ind w:left="360"/>
        <w:rPr>
          <w:rFonts w:ascii="Arial" w:eastAsia="Calibri" w:hAnsi="Arial" w:cs="Arial"/>
          <w:b/>
          <w:bCs/>
          <w:kern w:val="0"/>
          <w:sz w:val="24"/>
          <w:szCs w:val="24"/>
          <w:u w:val="single"/>
          <w14:ligatures w14:val="none"/>
        </w:rPr>
      </w:pPr>
    </w:p>
    <w:p w14:paraId="5CABDB37" w14:textId="77777777" w:rsidR="00D93C01" w:rsidRPr="00D93C01" w:rsidRDefault="00D93C01" w:rsidP="00D93C01">
      <w:pPr>
        <w:keepNext/>
        <w:spacing w:after="0" w:line="240" w:lineRule="auto"/>
        <w:outlineLvl w:val="1"/>
        <w:rPr>
          <w:rFonts w:ascii="Arial" w:eastAsia="Times New Roman" w:hAnsi="Arial" w:cs="Arial"/>
          <w:b/>
          <w:bCs/>
          <w:kern w:val="0"/>
          <w:sz w:val="24"/>
          <w:szCs w:val="24"/>
          <w14:ligatures w14:val="none"/>
        </w:rPr>
      </w:pPr>
      <w:r w:rsidRPr="00D93C01">
        <w:rPr>
          <w:rFonts w:ascii="Arial" w:eastAsia="Times New Roman" w:hAnsi="Arial" w:cs="Arial"/>
          <w:b/>
          <w:bCs/>
          <w:kern w:val="0"/>
          <w:sz w:val="24"/>
          <w:szCs w:val="24"/>
          <w14:ligatures w14:val="none"/>
        </w:rPr>
        <w:t>TEACHING AND LEARNING</w:t>
      </w:r>
    </w:p>
    <w:p w14:paraId="4805BD4C" w14:textId="77777777" w:rsidR="00D93C01" w:rsidRPr="00D93C01" w:rsidRDefault="00D93C01" w:rsidP="00D93C01">
      <w:pPr>
        <w:spacing w:after="0" w:line="240" w:lineRule="auto"/>
        <w:rPr>
          <w:rFonts w:ascii="Arial" w:eastAsia="Calibri" w:hAnsi="Arial" w:cs="Arial"/>
          <w:kern w:val="0"/>
          <w:sz w:val="24"/>
          <w:szCs w:val="24"/>
          <w14:ligatures w14:val="none"/>
        </w:rPr>
      </w:pPr>
    </w:p>
    <w:p w14:paraId="1F3BF12A"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Produce coherent lesson planning which ensures continuity and progression, take account of the individual needs of pupils and encourage the development of independent learners.</w:t>
      </w:r>
    </w:p>
    <w:p w14:paraId="599FA8F4" w14:textId="77777777" w:rsidR="00D93C01" w:rsidRPr="00D93C01" w:rsidRDefault="00D93C01" w:rsidP="00D93C01">
      <w:pPr>
        <w:tabs>
          <w:tab w:val="num" w:pos="426"/>
        </w:tabs>
        <w:spacing w:after="0" w:line="240" w:lineRule="auto"/>
        <w:ind w:left="426" w:hanging="426"/>
        <w:rPr>
          <w:rFonts w:ascii="Arial" w:eastAsia="Calibri" w:hAnsi="Arial" w:cs="Arial"/>
          <w:kern w:val="0"/>
          <w:sz w:val="24"/>
          <w:szCs w:val="24"/>
          <w14:ligatures w14:val="none"/>
        </w:rPr>
      </w:pPr>
    </w:p>
    <w:p w14:paraId="5D218A88"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Employ a range of suitable teaching and learning strategies and styles to ensure effective learning.</w:t>
      </w:r>
    </w:p>
    <w:p w14:paraId="6ACC60D7" w14:textId="77777777" w:rsidR="00D93C01" w:rsidRPr="00D93C01" w:rsidRDefault="00D93C01" w:rsidP="00D93C01">
      <w:pPr>
        <w:tabs>
          <w:tab w:val="num" w:pos="426"/>
        </w:tabs>
        <w:spacing w:after="0" w:line="240" w:lineRule="auto"/>
        <w:ind w:left="426" w:hanging="426"/>
        <w:rPr>
          <w:rFonts w:ascii="Arial" w:eastAsia="Calibri" w:hAnsi="Arial" w:cs="Arial"/>
          <w:kern w:val="0"/>
          <w:sz w:val="24"/>
          <w:szCs w:val="24"/>
          <w14:ligatures w14:val="none"/>
        </w:rPr>
      </w:pPr>
    </w:p>
    <w:p w14:paraId="3DAC055A"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Present appropriately demanding subject content, skills and understanding using the school’s principles for instruction, thereby motivating and sustaining the interest of pupils and raising levels of attainment.</w:t>
      </w:r>
    </w:p>
    <w:p w14:paraId="0B56213E" w14:textId="77777777" w:rsidR="00D93C01" w:rsidRPr="00D93C01" w:rsidRDefault="00D93C01" w:rsidP="00D93C01">
      <w:pPr>
        <w:tabs>
          <w:tab w:val="num" w:pos="426"/>
        </w:tabs>
        <w:spacing w:after="0" w:line="240" w:lineRule="auto"/>
        <w:ind w:left="426" w:hanging="426"/>
        <w:rPr>
          <w:rFonts w:ascii="Arial" w:eastAsia="Calibri" w:hAnsi="Arial" w:cs="Arial"/>
          <w:kern w:val="0"/>
          <w:sz w:val="24"/>
          <w:szCs w:val="24"/>
          <w14:ligatures w14:val="none"/>
        </w:rPr>
      </w:pPr>
    </w:p>
    <w:p w14:paraId="02460F4F"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Create and maintain an orderly, safe stimulating and informative classroom environment.</w:t>
      </w:r>
    </w:p>
    <w:p w14:paraId="54C5FDA0" w14:textId="77777777" w:rsidR="00D93C01" w:rsidRPr="00D93C01" w:rsidRDefault="00D93C01" w:rsidP="00D93C01">
      <w:pPr>
        <w:tabs>
          <w:tab w:val="num" w:pos="426"/>
        </w:tabs>
        <w:spacing w:after="0" w:line="240" w:lineRule="auto"/>
        <w:ind w:left="426" w:hanging="426"/>
        <w:contextualSpacing/>
        <w:rPr>
          <w:rFonts w:ascii="Arial" w:eastAsia="Calibri" w:hAnsi="Arial" w:cs="Arial"/>
          <w:kern w:val="0"/>
          <w:sz w:val="24"/>
          <w:szCs w:val="24"/>
          <w14:ligatures w14:val="none"/>
        </w:rPr>
      </w:pPr>
    </w:p>
    <w:p w14:paraId="4A9FB83F"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Develop, maintain and use resources appropriate to chosen learning objectives.</w:t>
      </w:r>
    </w:p>
    <w:p w14:paraId="6C6C208D" w14:textId="77777777" w:rsidR="00D93C01" w:rsidRPr="00D93C01" w:rsidRDefault="00D93C01" w:rsidP="00D93C01">
      <w:pPr>
        <w:tabs>
          <w:tab w:val="num" w:pos="426"/>
        </w:tabs>
        <w:spacing w:after="0" w:line="240" w:lineRule="auto"/>
        <w:ind w:left="426" w:hanging="426"/>
        <w:rPr>
          <w:rFonts w:ascii="Arial" w:eastAsia="Calibri" w:hAnsi="Arial" w:cs="Arial"/>
          <w:kern w:val="0"/>
          <w:sz w:val="24"/>
          <w:szCs w:val="24"/>
          <w14:ligatures w14:val="none"/>
        </w:rPr>
      </w:pPr>
    </w:p>
    <w:p w14:paraId="0B29AEFF"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Ensure the effective deployment of classroom assistant support in the classroom.</w:t>
      </w:r>
    </w:p>
    <w:p w14:paraId="592B2428" w14:textId="77777777" w:rsidR="00D93C01" w:rsidRPr="00D93C01" w:rsidRDefault="00D93C01" w:rsidP="00D93C01">
      <w:pPr>
        <w:tabs>
          <w:tab w:val="num" w:pos="426"/>
        </w:tabs>
        <w:spacing w:after="0" w:line="240" w:lineRule="auto"/>
        <w:ind w:left="426" w:hanging="426"/>
        <w:rPr>
          <w:rFonts w:ascii="Arial" w:eastAsia="Calibri" w:hAnsi="Arial" w:cs="Arial"/>
          <w:kern w:val="0"/>
          <w:sz w:val="24"/>
          <w:szCs w:val="24"/>
          <w14:ligatures w14:val="none"/>
        </w:rPr>
      </w:pPr>
    </w:p>
    <w:p w14:paraId="67170339"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Use a range of strategies to analyse and evaluate children’s learning to inform future planning and teaching and learning activities.</w:t>
      </w:r>
    </w:p>
    <w:p w14:paraId="78E382BC" w14:textId="77777777" w:rsidR="00D93C01" w:rsidRPr="00D93C01" w:rsidRDefault="00D93C01" w:rsidP="00D93C01">
      <w:pPr>
        <w:tabs>
          <w:tab w:val="num" w:pos="426"/>
        </w:tabs>
        <w:spacing w:after="0" w:line="240" w:lineRule="auto"/>
        <w:ind w:left="426" w:hanging="426"/>
        <w:rPr>
          <w:rFonts w:ascii="Arial" w:eastAsia="Calibri" w:hAnsi="Arial" w:cs="Arial"/>
          <w:kern w:val="0"/>
          <w:sz w:val="24"/>
          <w:szCs w:val="24"/>
          <w14:ligatures w14:val="none"/>
        </w:rPr>
      </w:pPr>
    </w:p>
    <w:p w14:paraId="4B1B6F1E"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Set pupil targets, assess progress and maintain records in accordance with school policy.</w:t>
      </w:r>
    </w:p>
    <w:p w14:paraId="76829F72" w14:textId="77777777" w:rsidR="00D93C01" w:rsidRPr="00D93C01" w:rsidRDefault="00D93C01" w:rsidP="00D93C01">
      <w:pPr>
        <w:spacing w:after="0" w:line="240" w:lineRule="auto"/>
        <w:rPr>
          <w:rFonts w:ascii="Arial" w:eastAsia="Calibri" w:hAnsi="Arial" w:cs="Arial"/>
          <w:kern w:val="0"/>
          <w:sz w:val="24"/>
          <w:szCs w:val="24"/>
          <w14:ligatures w14:val="none"/>
        </w:rPr>
      </w:pPr>
    </w:p>
    <w:p w14:paraId="0C2BD88C" w14:textId="77777777" w:rsidR="00D93C01" w:rsidRPr="00D93C01" w:rsidRDefault="00D93C01" w:rsidP="00D93C01">
      <w:pPr>
        <w:numPr>
          <w:ilvl w:val="0"/>
          <w:numId w:val="3"/>
        </w:numPr>
        <w:tabs>
          <w:tab w:val="num" w:pos="426"/>
        </w:tabs>
        <w:spacing w:after="0" w:line="240" w:lineRule="auto"/>
        <w:ind w:left="426" w:hanging="426"/>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Maintain good practice and implement changes in accordance with developments in educational theory and practice.</w:t>
      </w:r>
    </w:p>
    <w:p w14:paraId="091F175A" w14:textId="77777777" w:rsidR="00D93C01" w:rsidRPr="00D93C01" w:rsidRDefault="00D93C01" w:rsidP="00D93C01">
      <w:pPr>
        <w:spacing w:after="0" w:line="240" w:lineRule="auto"/>
        <w:rPr>
          <w:rFonts w:ascii="Arial" w:eastAsia="Calibri" w:hAnsi="Arial" w:cs="Arial"/>
          <w:kern w:val="0"/>
          <w:sz w:val="24"/>
          <w:szCs w:val="24"/>
          <w14:ligatures w14:val="none"/>
        </w:rPr>
      </w:pPr>
    </w:p>
    <w:p w14:paraId="08CF9CC8" w14:textId="77777777" w:rsidR="00D93C01" w:rsidRPr="00D93C01" w:rsidRDefault="00D93C01" w:rsidP="00D93C01">
      <w:pPr>
        <w:keepNext/>
        <w:spacing w:after="0" w:line="240" w:lineRule="auto"/>
        <w:ind w:left="3600" w:hanging="3600"/>
        <w:outlineLvl w:val="2"/>
        <w:rPr>
          <w:rFonts w:ascii="Arial" w:eastAsia="Times New Roman" w:hAnsi="Arial" w:cs="Arial"/>
          <w:b/>
          <w:bCs/>
          <w:kern w:val="0"/>
          <w:sz w:val="24"/>
          <w:szCs w:val="24"/>
          <w14:ligatures w14:val="none"/>
        </w:rPr>
      </w:pPr>
      <w:r w:rsidRPr="00D93C01">
        <w:rPr>
          <w:rFonts w:ascii="Arial" w:eastAsia="Times New Roman" w:hAnsi="Arial" w:cs="Arial"/>
          <w:b/>
          <w:bCs/>
          <w:kern w:val="0"/>
          <w:sz w:val="24"/>
          <w:szCs w:val="24"/>
          <w14:ligatures w14:val="none"/>
        </w:rPr>
        <w:t>PASTORAL CARE</w:t>
      </w:r>
    </w:p>
    <w:p w14:paraId="1FBE6A44" w14:textId="77777777" w:rsidR="00D93C01" w:rsidRPr="00D93C01" w:rsidRDefault="00D93C01" w:rsidP="00D93C01">
      <w:pPr>
        <w:spacing w:after="0" w:line="240" w:lineRule="auto"/>
        <w:rPr>
          <w:rFonts w:ascii="Arial" w:eastAsia="Calibri" w:hAnsi="Arial" w:cs="Arial"/>
          <w:b/>
          <w:bCs/>
          <w:kern w:val="0"/>
          <w:sz w:val="24"/>
          <w:szCs w:val="24"/>
          <w:u w:val="single"/>
          <w14:ligatures w14:val="none"/>
        </w:rPr>
      </w:pPr>
    </w:p>
    <w:p w14:paraId="66FF82B9" w14:textId="36790BA8" w:rsidR="00D93C01" w:rsidRPr="00D93C01" w:rsidRDefault="00D93C01" w:rsidP="00D93C01">
      <w:pPr>
        <w:numPr>
          <w:ilvl w:val="0"/>
          <w:numId w:val="4"/>
        </w:numPr>
        <w:tabs>
          <w:tab w:val="num" w:pos="567"/>
        </w:tabs>
        <w:spacing w:after="0" w:line="240" w:lineRule="auto"/>
        <w:ind w:left="567" w:hanging="567"/>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 xml:space="preserve">Develop positive relationships with all children based on their achievements and promote their general progress and </w:t>
      </w:r>
      <w:r w:rsidR="00AC5B37" w:rsidRPr="00D93C01">
        <w:rPr>
          <w:rFonts w:ascii="Arial" w:eastAsia="Calibri" w:hAnsi="Arial" w:cs="Arial"/>
          <w:kern w:val="0"/>
          <w:sz w:val="24"/>
          <w:szCs w:val="24"/>
          <w14:ligatures w14:val="none"/>
        </w:rPr>
        <w:t>well-being</w:t>
      </w:r>
      <w:r w:rsidRPr="00D93C01">
        <w:rPr>
          <w:rFonts w:ascii="Arial" w:eastAsia="Calibri" w:hAnsi="Arial" w:cs="Arial"/>
          <w:kern w:val="0"/>
          <w:sz w:val="24"/>
          <w:szCs w:val="24"/>
          <w14:ligatures w14:val="none"/>
        </w:rPr>
        <w:t xml:space="preserve"> and participation in all aspects of school life.</w:t>
      </w:r>
    </w:p>
    <w:p w14:paraId="7346F31B" w14:textId="77777777" w:rsidR="00D93C01" w:rsidRPr="00D93C01" w:rsidRDefault="00D93C01" w:rsidP="00D93C01">
      <w:pPr>
        <w:tabs>
          <w:tab w:val="num" w:pos="567"/>
        </w:tabs>
        <w:spacing w:after="0" w:line="240" w:lineRule="auto"/>
        <w:ind w:left="567" w:hanging="567"/>
        <w:jc w:val="both"/>
        <w:rPr>
          <w:rFonts w:ascii="Arial" w:eastAsia="Calibri" w:hAnsi="Arial" w:cs="Arial"/>
          <w:kern w:val="0"/>
          <w:sz w:val="24"/>
          <w:szCs w:val="24"/>
          <w14:ligatures w14:val="none"/>
        </w:rPr>
      </w:pPr>
    </w:p>
    <w:p w14:paraId="03E95556" w14:textId="77777777" w:rsidR="00D93C01" w:rsidRPr="00D93C01" w:rsidRDefault="00D93C01" w:rsidP="00D93C01">
      <w:pPr>
        <w:numPr>
          <w:ilvl w:val="0"/>
          <w:numId w:val="4"/>
        </w:numPr>
        <w:tabs>
          <w:tab w:val="num" w:pos="567"/>
        </w:tabs>
        <w:spacing w:after="0" w:line="240" w:lineRule="auto"/>
        <w:ind w:left="567" w:hanging="567"/>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Maintain a positive approach to child management, supporting the school’s policies relating to attendance, punctuality and behaviour.</w:t>
      </w:r>
    </w:p>
    <w:p w14:paraId="297B87E7" w14:textId="77777777" w:rsidR="00D93C01" w:rsidRPr="00D93C01" w:rsidRDefault="00D93C01" w:rsidP="00D93C01">
      <w:pPr>
        <w:tabs>
          <w:tab w:val="num" w:pos="567"/>
        </w:tabs>
        <w:spacing w:after="0" w:line="240" w:lineRule="auto"/>
        <w:ind w:left="567" w:hanging="567"/>
        <w:jc w:val="both"/>
        <w:rPr>
          <w:rFonts w:ascii="Arial" w:eastAsia="Calibri" w:hAnsi="Arial" w:cs="Arial"/>
          <w:kern w:val="0"/>
          <w:sz w:val="24"/>
          <w:szCs w:val="24"/>
          <w14:ligatures w14:val="none"/>
        </w:rPr>
      </w:pPr>
    </w:p>
    <w:p w14:paraId="03198396" w14:textId="77777777" w:rsidR="00D93C01" w:rsidRPr="00D93C01" w:rsidRDefault="00D93C01" w:rsidP="00D93C01">
      <w:pPr>
        <w:numPr>
          <w:ilvl w:val="0"/>
          <w:numId w:val="4"/>
        </w:numPr>
        <w:tabs>
          <w:tab w:val="num" w:pos="567"/>
        </w:tabs>
        <w:spacing w:after="0" w:line="240" w:lineRule="auto"/>
        <w:ind w:left="567" w:hanging="567"/>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Alert line manager or senior management of any more complex problems experienced by pupils as appropriate, making recommendations as to how they may be resolved.</w:t>
      </w:r>
    </w:p>
    <w:p w14:paraId="04D9BCBB" w14:textId="77777777" w:rsidR="00D93C01" w:rsidRPr="00D93C01" w:rsidRDefault="00D93C01" w:rsidP="00D93C01">
      <w:pPr>
        <w:tabs>
          <w:tab w:val="num" w:pos="567"/>
        </w:tabs>
        <w:spacing w:after="0" w:line="240" w:lineRule="auto"/>
        <w:ind w:left="567" w:hanging="567"/>
        <w:jc w:val="both"/>
        <w:rPr>
          <w:rFonts w:ascii="Arial" w:eastAsia="Calibri" w:hAnsi="Arial" w:cs="Arial"/>
          <w:kern w:val="0"/>
          <w:sz w:val="24"/>
          <w:szCs w:val="24"/>
          <w14:ligatures w14:val="none"/>
        </w:rPr>
      </w:pPr>
    </w:p>
    <w:p w14:paraId="3029FDFF" w14:textId="77777777" w:rsidR="00D93C01" w:rsidRPr="00D93C01" w:rsidRDefault="00D93C01" w:rsidP="00D93C01">
      <w:pPr>
        <w:numPr>
          <w:ilvl w:val="0"/>
          <w:numId w:val="4"/>
        </w:numPr>
        <w:tabs>
          <w:tab w:val="num" w:pos="567"/>
        </w:tabs>
        <w:spacing w:after="0" w:line="240" w:lineRule="auto"/>
        <w:ind w:left="567" w:hanging="567"/>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Ensure a class code of conduct is implemented following appropriate consultation with pupils and relevant staff.</w:t>
      </w:r>
    </w:p>
    <w:p w14:paraId="5601E29D" w14:textId="77777777" w:rsidR="00D93C01" w:rsidRPr="00D93C01" w:rsidRDefault="00D93C01" w:rsidP="00D93C01">
      <w:pPr>
        <w:tabs>
          <w:tab w:val="num" w:pos="567"/>
        </w:tabs>
        <w:spacing w:after="0" w:line="240" w:lineRule="auto"/>
        <w:ind w:left="567" w:hanging="567"/>
        <w:jc w:val="both"/>
        <w:rPr>
          <w:rFonts w:ascii="Arial" w:eastAsia="Calibri" w:hAnsi="Arial" w:cs="Arial"/>
          <w:kern w:val="0"/>
          <w:sz w:val="24"/>
          <w:szCs w:val="24"/>
          <w14:ligatures w14:val="none"/>
        </w:rPr>
      </w:pPr>
    </w:p>
    <w:p w14:paraId="215F7A77" w14:textId="77777777" w:rsidR="00D93C01" w:rsidRPr="00D93C01" w:rsidRDefault="00D93C01" w:rsidP="00D93C01">
      <w:pPr>
        <w:numPr>
          <w:ilvl w:val="0"/>
          <w:numId w:val="4"/>
        </w:numPr>
        <w:tabs>
          <w:tab w:val="num" w:pos="567"/>
        </w:tabs>
        <w:spacing w:after="0" w:line="240" w:lineRule="auto"/>
        <w:ind w:left="567" w:hanging="567"/>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lastRenderedPageBreak/>
        <w:t>Maintain a system of rewards and sanctions, which is understood and appreciated by pupils and parents.</w:t>
      </w:r>
    </w:p>
    <w:p w14:paraId="66E9E5B8" w14:textId="77777777" w:rsidR="00D93C01" w:rsidRPr="00D93C01" w:rsidRDefault="00D93C01" w:rsidP="00D93C01">
      <w:pPr>
        <w:spacing w:after="0" w:line="240" w:lineRule="auto"/>
        <w:ind w:left="720"/>
        <w:contextualSpacing/>
        <w:rPr>
          <w:rFonts w:ascii="Arial" w:eastAsia="Calibri" w:hAnsi="Arial" w:cs="Arial"/>
          <w:kern w:val="0"/>
          <w:sz w:val="24"/>
          <w:szCs w:val="24"/>
          <w14:ligatures w14:val="none"/>
        </w:rPr>
      </w:pPr>
    </w:p>
    <w:p w14:paraId="361EB06A" w14:textId="77777777" w:rsidR="00D93C01" w:rsidRPr="00D93C01" w:rsidRDefault="00D93C01" w:rsidP="00D93C01">
      <w:pPr>
        <w:keepNext/>
        <w:spacing w:before="240" w:after="60" w:line="240" w:lineRule="auto"/>
        <w:outlineLvl w:val="3"/>
        <w:rPr>
          <w:rFonts w:ascii="Arial" w:eastAsia="Times New Roman" w:hAnsi="Arial" w:cs="Arial"/>
          <w:b/>
          <w:bCs/>
          <w:kern w:val="0"/>
          <w:sz w:val="24"/>
          <w:szCs w:val="24"/>
          <w14:ligatures w14:val="none"/>
        </w:rPr>
      </w:pPr>
      <w:r w:rsidRPr="00D93C01">
        <w:rPr>
          <w:rFonts w:ascii="Arial" w:eastAsia="Times New Roman" w:hAnsi="Arial" w:cs="Arial"/>
          <w:b/>
          <w:bCs/>
          <w:kern w:val="0"/>
          <w:sz w:val="24"/>
          <w:szCs w:val="24"/>
          <w14:ligatures w14:val="none"/>
        </w:rPr>
        <w:t>PARENTAL INVOLVEMENT AND PARTNERSHIP WORKING</w:t>
      </w:r>
    </w:p>
    <w:p w14:paraId="5262B3EA" w14:textId="77777777" w:rsidR="00D93C01" w:rsidRPr="00D93C01" w:rsidRDefault="00D93C01" w:rsidP="00D93C01">
      <w:pPr>
        <w:spacing w:after="0" w:line="240" w:lineRule="auto"/>
        <w:jc w:val="both"/>
        <w:rPr>
          <w:rFonts w:ascii="Arial" w:eastAsia="Calibri" w:hAnsi="Arial" w:cs="Arial"/>
          <w:b/>
          <w:bCs/>
          <w:kern w:val="0"/>
          <w:sz w:val="24"/>
          <w:szCs w:val="24"/>
          <w:u w:val="single"/>
          <w14:ligatures w14:val="none"/>
        </w:rPr>
      </w:pPr>
    </w:p>
    <w:p w14:paraId="2F9CF6F1" w14:textId="77777777" w:rsidR="00D93C01" w:rsidRPr="00D93C01" w:rsidRDefault="00D93C01" w:rsidP="00D93C01">
      <w:pPr>
        <w:numPr>
          <w:ilvl w:val="0"/>
          <w:numId w:val="5"/>
        </w:numPr>
        <w:tabs>
          <w:tab w:val="num" w:pos="426"/>
        </w:tabs>
        <w:spacing w:after="0" w:line="240" w:lineRule="auto"/>
        <w:ind w:left="426" w:hanging="426"/>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Report appropriately to parents on the needs and progress of their children.</w:t>
      </w:r>
    </w:p>
    <w:p w14:paraId="33BA5AB6" w14:textId="77777777" w:rsidR="00D93C01" w:rsidRPr="00D93C01" w:rsidRDefault="00D93C01" w:rsidP="00D93C01">
      <w:pPr>
        <w:tabs>
          <w:tab w:val="num" w:pos="426"/>
        </w:tabs>
        <w:spacing w:after="0" w:line="240" w:lineRule="auto"/>
        <w:ind w:left="426" w:hanging="426"/>
        <w:jc w:val="both"/>
        <w:rPr>
          <w:rFonts w:ascii="Arial" w:eastAsia="Calibri" w:hAnsi="Arial" w:cs="Arial"/>
          <w:kern w:val="0"/>
          <w:sz w:val="24"/>
          <w:szCs w:val="24"/>
          <w14:ligatures w14:val="none"/>
        </w:rPr>
      </w:pPr>
    </w:p>
    <w:p w14:paraId="0F36C5D2" w14:textId="77777777" w:rsidR="00D93C01" w:rsidRPr="00D93C01" w:rsidRDefault="00D93C01" w:rsidP="00D93C01">
      <w:pPr>
        <w:numPr>
          <w:ilvl w:val="0"/>
          <w:numId w:val="5"/>
        </w:numPr>
        <w:tabs>
          <w:tab w:val="num" w:pos="426"/>
        </w:tabs>
        <w:spacing w:after="0" w:line="240" w:lineRule="auto"/>
        <w:ind w:left="426" w:hanging="426"/>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Encourage the involvement of parents in the education of their children and respond promptly to queries and concerns.</w:t>
      </w:r>
    </w:p>
    <w:p w14:paraId="434FCAA0" w14:textId="77777777" w:rsidR="00D93C01" w:rsidRPr="00D93C01" w:rsidRDefault="00D93C01" w:rsidP="00D93C01">
      <w:pPr>
        <w:tabs>
          <w:tab w:val="num" w:pos="426"/>
        </w:tabs>
        <w:spacing w:after="0" w:line="240" w:lineRule="auto"/>
        <w:ind w:left="426" w:hanging="426"/>
        <w:jc w:val="both"/>
        <w:rPr>
          <w:rFonts w:ascii="Arial" w:eastAsia="Calibri" w:hAnsi="Arial" w:cs="Arial"/>
          <w:kern w:val="0"/>
          <w:sz w:val="24"/>
          <w:szCs w:val="24"/>
          <w14:ligatures w14:val="none"/>
        </w:rPr>
      </w:pPr>
    </w:p>
    <w:p w14:paraId="671D44F3" w14:textId="77777777" w:rsidR="00D93C01" w:rsidRPr="00D93C01" w:rsidRDefault="00D93C01" w:rsidP="00D93C01">
      <w:pPr>
        <w:numPr>
          <w:ilvl w:val="0"/>
          <w:numId w:val="5"/>
        </w:numPr>
        <w:tabs>
          <w:tab w:val="num" w:pos="426"/>
        </w:tabs>
        <w:spacing w:after="0" w:line="240" w:lineRule="auto"/>
        <w:ind w:left="426" w:hanging="426"/>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Uphold the school’s links with the local community and network schools, the LA and other external agencies.</w:t>
      </w:r>
    </w:p>
    <w:p w14:paraId="68EAFC89" w14:textId="77777777" w:rsidR="00D93C01" w:rsidRPr="00D93C01" w:rsidRDefault="00D93C01" w:rsidP="00D93C01">
      <w:pPr>
        <w:spacing w:after="0" w:line="240" w:lineRule="auto"/>
        <w:jc w:val="both"/>
        <w:rPr>
          <w:rFonts w:ascii="Arial" w:eastAsia="Calibri" w:hAnsi="Arial" w:cs="Arial"/>
          <w:kern w:val="0"/>
          <w:sz w:val="24"/>
          <w:szCs w:val="24"/>
          <w14:ligatures w14:val="none"/>
        </w:rPr>
      </w:pPr>
    </w:p>
    <w:p w14:paraId="19E700F1" w14:textId="77777777" w:rsidR="00D93C01" w:rsidRPr="00D93C01" w:rsidRDefault="00D93C01" w:rsidP="00D93C01">
      <w:pPr>
        <w:keepNext/>
        <w:spacing w:before="240" w:after="60" w:line="240" w:lineRule="auto"/>
        <w:outlineLvl w:val="3"/>
        <w:rPr>
          <w:rFonts w:ascii="Arial" w:eastAsia="Times New Roman" w:hAnsi="Arial" w:cs="Arial"/>
          <w:b/>
          <w:bCs/>
          <w:kern w:val="0"/>
          <w:sz w:val="24"/>
          <w:szCs w:val="24"/>
          <w14:ligatures w14:val="none"/>
        </w:rPr>
      </w:pPr>
      <w:r w:rsidRPr="00D93C01">
        <w:rPr>
          <w:rFonts w:ascii="Arial" w:eastAsia="Times New Roman" w:hAnsi="Arial" w:cs="Arial"/>
          <w:b/>
          <w:bCs/>
          <w:kern w:val="0"/>
          <w:sz w:val="24"/>
          <w:szCs w:val="24"/>
          <w14:ligatures w14:val="none"/>
        </w:rPr>
        <w:t>PERFORMANCE MANAGEMENT AND PROFESSIONAL DEVELOPMENT</w:t>
      </w:r>
    </w:p>
    <w:p w14:paraId="4E1BE9FA" w14:textId="77777777" w:rsidR="00D93C01" w:rsidRPr="00D93C01" w:rsidRDefault="00D93C01" w:rsidP="00D93C01">
      <w:pPr>
        <w:spacing w:after="0" w:line="240" w:lineRule="auto"/>
        <w:jc w:val="both"/>
        <w:rPr>
          <w:rFonts w:ascii="Arial" w:eastAsia="Calibri" w:hAnsi="Arial" w:cs="Arial"/>
          <w:b/>
          <w:bCs/>
          <w:kern w:val="0"/>
          <w:sz w:val="24"/>
          <w:szCs w:val="24"/>
          <w:u w:val="single"/>
          <w14:ligatures w14:val="none"/>
        </w:rPr>
      </w:pPr>
    </w:p>
    <w:p w14:paraId="1FEC0027" w14:textId="77777777" w:rsidR="00D93C01" w:rsidRPr="00D93C01" w:rsidRDefault="00D93C01" w:rsidP="00D93C01">
      <w:pPr>
        <w:numPr>
          <w:ilvl w:val="0"/>
          <w:numId w:val="6"/>
        </w:numPr>
        <w:tabs>
          <w:tab w:val="num" w:pos="426"/>
        </w:tabs>
        <w:spacing w:after="0" w:line="240" w:lineRule="auto"/>
        <w:ind w:left="426" w:hanging="426"/>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Engage actively with the annual performance management review process, in accordance with the school’s policy.</w:t>
      </w:r>
    </w:p>
    <w:p w14:paraId="3BCE93F6" w14:textId="77777777" w:rsidR="00D93C01" w:rsidRPr="00D93C01" w:rsidRDefault="00D93C01" w:rsidP="00D93C01">
      <w:pPr>
        <w:tabs>
          <w:tab w:val="num" w:pos="426"/>
        </w:tabs>
        <w:spacing w:after="0" w:line="240" w:lineRule="auto"/>
        <w:ind w:left="426" w:hanging="426"/>
        <w:jc w:val="both"/>
        <w:rPr>
          <w:rFonts w:ascii="Arial" w:eastAsia="Calibri" w:hAnsi="Arial" w:cs="Arial"/>
          <w:kern w:val="0"/>
          <w:sz w:val="24"/>
          <w:szCs w:val="24"/>
          <w14:ligatures w14:val="none"/>
        </w:rPr>
      </w:pPr>
    </w:p>
    <w:p w14:paraId="7F0F1C41" w14:textId="77777777" w:rsidR="00D93C01" w:rsidRPr="00D93C01" w:rsidRDefault="00D93C01" w:rsidP="00D93C01">
      <w:pPr>
        <w:numPr>
          <w:ilvl w:val="0"/>
          <w:numId w:val="6"/>
        </w:numPr>
        <w:tabs>
          <w:tab w:val="num" w:pos="426"/>
        </w:tabs>
        <w:spacing w:after="0" w:line="240" w:lineRule="auto"/>
        <w:ind w:left="426" w:hanging="426"/>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Take a shared responsibility for your own continued professional development by participating in a range of appropriate professional development opportunities.</w:t>
      </w:r>
    </w:p>
    <w:p w14:paraId="01BBEC4B" w14:textId="77777777" w:rsidR="00D93C01" w:rsidRPr="00D93C01" w:rsidRDefault="00D93C01" w:rsidP="00D93C01">
      <w:pPr>
        <w:tabs>
          <w:tab w:val="num" w:pos="426"/>
        </w:tabs>
        <w:spacing w:after="0" w:line="240" w:lineRule="auto"/>
        <w:ind w:left="426" w:hanging="426"/>
        <w:jc w:val="both"/>
        <w:rPr>
          <w:rFonts w:ascii="Arial" w:eastAsia="Calibri" w:hAnsi="Arial" w:cs="Arial"/>
          <w:kern w:val="0"/>
          <w:sz w:val="24"/>
          <w:szCs w:val="24"/>
          <w14:ligatures w14:val="none"/>
        </w:rPr>
      </w:pPr>
    </w:p>
    <w:p w14:paraId="2164A455" w14:textId="77777777" w:rsidR="00D93C01" w:rsidRDefault="00D93C01" w:rsidP="00D93C01">
      <w:pPr>
        <w:numPr>
          <w:ilvl w:val="0"/>
          <w:numId w:val="6"/>
        </w:numPr>
        <w:tabs>
          <w:tab w:val="num" w:pos="426"/>
        </w:tabs>
        <w:spacing w:after="0" w:line="240" w:lineRule="auto"/>
        <w:ind w:left="426" w:hanging="426"/>
        <w:jc w:val="both"/>
        <w:rPr>
          <w:rFonts w:ascii="Arial" w:eastAsia="Calibri" w:hAnsi="Arial" w:cs="Arial"/>
          <w:kern w:val="0"/>
          <w:sz w:val="24"/>
          <w:szCs w:val="24"/>
          <w14:ligatures w14:val="none"/>
        </w:rPr>
      </w:pPr>
      <w:r w:rsidRPr="00D93C01">
        <w:rPr>
          <w:rFonts w:ascii="Arial" w:eastAsia="Calibri" w:hAnsi="Arial" w:cs="Arial"/>
          <w:kern w:val="0"/>
          <w:sz w:val="24"/>
          <w:szCs w:val="24"/>
          <w14:ligatures w14:val="none"/>
        </w:rPr>
        <w:t>Ensure colleagues receive information and feedback on professional development activities undertaken.</w:t>
      </w:r>
    </w:p>
    <w:p w14:paraId="6087AD9B" w14:textId="77777777" w:rsidR="00AC5B37" w:rsidRDefault="00AC5B37" w:rsidP="00AC5B37">
      <w:pPr>
        <w:pStyle w:val="ListParagraph"/>
        <w:rPr>
          <w:rFonts w:ascii="Arial" w:eastAsia="Calibri" w:hAnsi="Arial" w:cs="Arial"/>
          <w:kern w:val="0"/>
          <w:sz w:val="24"/>
          <w:szCs w:val="24"/>
          <w14:ligatures w14:val="none"/>
        </w:rPr>
      </w:pPr>
    </w:p>
    <w:p w14:paraId="149CDAEF" w14:textId="77777777" w:rsidR="00AC5B37" w:rsidRDefault="00AC5B37" w:rsidP="00AC5B37">
      <w:pPr>
        <w:spacing w:after="0" w:line="240" w:lineRule="auto"/>
        <w:jc w:val="both"/>
        <w:rPr>
          <w:rFonts w:ascii="Arial" w:eastAsia="Calibri" w:hAnsi="Arial" w:cs="Arial"/>
          <w:kern w:val="0"/>
          <w:sz w:val="24"/>
          <w:szCs w:val="24"/>
          <w14:ligatures w14:val="none"/>
        </w:rPr>
      </w:pPr>
    </w:p>
    <w:p w14:paraId="29CC53DA" w14:textId="77777777" w:rsidR="00AC5B37" w:rsidRPr="00D93C01" w:rsidRDefault="00AC5B37" w:rsidP="00AC5B37">
      <w:pPr>
        <w:spacing w:after="0" w:line="240" w:lineRule="auto"/>
        <w:jc w:val="both"/>
        <w:rPr>
          <w:rFonts w:ascii="Arial" w:eastAsia="Calibri" w:hAnsi="Arial" w:cs="Arial"/>
          <w:kern w:val="0"/>
          <w:sz w:val="24"/>
          <w:szCs w:val="24"/>
          <w14:ligatures w14:val="none"/>
        </w:rPr>
      </w:pPr>
    </w:p>
    <w:p w14:paraId="2D01155E" w14:textId="77777777" w:rsidR="00D93C01" w:rsidRPr="00D93C01" w:rsidRDefault="00D93C01" w:rsidP="00D93C01">
      <w:pPr>
        <w:spacing w:after="0" w:line="240" w:lineRule="auto"/>
        <w:rPr>
          <w:rFonts w:ascii="Arial" w:eastAsia="Calibri" w:hAnsi="Arial" w:cs="Arial"/>
          <w:kern w:val="0"/>
          <w:sz w:val="24"/>
          <w:szCs w:val="24"/>
          <w14:ligatures w14:val="none"/>
        </w:rPr>
      </w:pPr>
    </w:p>
    <w:p w14:paraId="1D9D8261" w14:textId="77777777" w:rsidR="00D93C01" w:rsidRPr="00AC5B37" w:rsidRDefault="00D93C01" w:rsidP="00AC5B37">
      <w:pPr>
        <w:spacing w:after="60" w:line="240" w:lineRule="auto"/>
        <w:jc w:val="center"/>
        <w:rPr>
          <w:rFonts w:ascii="Arial" w:eastAsia="Calibri" w:hAnsi="Arial" w:cs="Arial"/>
          <w:b/>
          <w:kern w:val="0"/>
          <w:sz w:val="28"/>
          <w:szCs w:val="28"/>
          <w:u w:val="single"/>
          <w14:ligatures w14:val="none"/>
        </w:rPr>
      </w:pPr>
      <w:r w:rsidRPr="00D93C01">
        <w:rPr>
          <w:rFonts w:ascii="Arial" w:eastAsia="Calibri" w:hAnsi="Arial" w:cs="Arial"/>
          <w:b/>
          <w:kern w:val="0"/>
          <w:sz w:val="28"/>
          <w:szCs w:val="28"/>
          <w:u w:val="single"/>
          <w14:ligatures w14:val="none"/>
        </w:rPr>
        <w:t>Person Specification for Classroom Teacher</w:t>
      </w:r>
    </w:p>
    <w:p w14:paraId="6C6AC0AB" w14:textId="77777777" w:rsidR="00AC5B37" w:rsidRPr="00D93C01" w:rsidRDefault="00AC5B37" w:rsidP="00AC5B37">
      <w:pPr>
        <w:spacing w:after="60" w:line="240" w:lineRule="auto"/>
        <w:jc w:val="center"/>
        <w:rPr>
          <w:rFonts w:ascii="Arial" w:eastAsia="Calibri" w:hAnsi="Arial" w:cs="Arial"/>
          <w:b/>
          <w:kern w:val="0"/>
          <w14:ligatures w14:val="none"/>
        </w:rPr>
      </w:pPr>
    </w:p>
    <w:p w14:paraId="3E9F84CD" w14:textId="77777777" w:rsidR="00D93C01" w:rsidRPr="00D93C01" w:rsidRDefault="00D93C01" w:rsidP="00D93C01">
      <w:pPr>
        <w:spacing w:after="60" w:line="240" w:lineRule="auto"/>
        <w:ind w:left="2160" w:hanging="2160"/>
        <w:rPr>
          <w:rFonts w:ascii="Arial" w:eastAsia="Calibri" w:hAnsi="Arial" w:cs="Arial"/>
          <w:kern w:val="0"/>
          <w:sz w:val="24"/>
          <w:szCs w:val="24"/>
          <w14:ligatures w14:val="none"/>
        </w:rPr>
      </w:pPr>
      <w:r w:rsidRPr="00D93C01">
        <w:rPr>
          <w:rFonts w:ascii="Arial" w:eastAsia="Calibri" w:hAnsi="Arial" w:cs="Arial"/>
          <w:b/>
          <w:kern w:val="0"/>
          <w:sz w:val="24"/>
          <w:szCs w:val="24"/>
          <w14:ligatures w14:val="none"/>
        </w:rPr>
        <w:t>Purpose:</w:t>
      </w:r>
      <w:r w:rsidRPr="00D93C01">
        <w:rPr>
          <w:rFonts w:ascii="Arial" w:eastAsia="Calibri" w:hAnsi="Arial" w:cs="Arial"/>
          <w:kern w:val="0"/>
          <w:sz w:val="24"/>
          <w:szCs w:val="24"/>
          <w14:ligatures w14:val="none"/>
        </w:rPr>
        <w:tab/>
        <w:t>To provide leadership and professional expertise so that, in partnership with the Headteacher and the school’s School Leadership Team (SLT), the school may be managed efficiently and effectively.</w:t>
      </w:r>
    </w:p>
    <w:p w14:paraId="08B683D8" w14:textId="77777777" w:rsidR="00D93C01" w:rsidRDefault="00D93C01" w:rsidP="00D93C01">
      <w:pPr>
        <w:spacing w:after="60" w:line="240" w:lineRule="auto"/>
        <w:ind w:left="2160" w:hanging="2160"/>
        <w:rPr>
          <w:rFonts w:ascii="Arial" w:eastAsia="Calibri" w:hAnsi="Arial" w:cs="Arial"/>
          <w:kern w:val="0"/>
          <w:sz w:val="24"/>
          <w:szCs w:val="24"/>
          <w14:ligatures w14:val="none"/>
        </w:rPr>
      </w:pPr>
      <w:r w:rsidRPr="00D93C01">
        <w:rPr>
          <w:rFonts w:ascii="Arial" w:eastAsia="Calibri" w:hAnsi="Arial" w:cs="Arial"/>
          <w:b/>
          <w:kern w:val="0"/>
          <w:sz w:val="24"/>
          <w:szCs w:val="24"/>
          <w14:ligatures w14:val="none"/>
        </w:rPr>
        <w:t>Responsible for:</w:t>
      </w:r>
      <w:r w:rsidRPr="00D93C01">
        <w:rPr>
          <w:rFonts w:ascii="Arial" w:eastAsia="Calibri" w:hAnsi="Arial" w:cs="Arial"/>
          <w:kern w:val="0"/>
          <w:sz w:val="24"/>
          <w:szCs w:val="24"/>
          <w14:ligatures w14:val="none"/>
        </w:rPr>
        <w:tab/>
        <w:t xml:space="preserve">Carrying out the duties of a </w:t>
      </w:r>
      <w:proofErr w:type="gramStart"/>
      <w:r w:rsidRPr="00D93C01">
        <w:rPr>
          <w:rFonts w:ascii="Arial" w:eastAsia="Calibri" w:hAnsi="Arial" w:cs="Arial"/>
          <w:kern w:val="0"/>
          <w:sz w:val="24"/>
          <w:szCs w:val="24"/>
          <w14:ligatures w14:val="none"/>
        </w:rPr>
        <w:t>school teacher</w:t>
      </w:r>
      <w:proofErr w:type="gramEnd"/>
      <w:r w:rsidRPr="00D93C01">
        <w:rPr>
          <w:rFonts w:ascii="Arial" w:eastAsia="Calibri" w:hAnsi="Arial" w:cs="Arial"/>
          <w:kern w:val="0"/>
          <w:sz w:val="24"/>
          <w:szCs w:val="24"/>
          <w14:ligatures w14:val="none"/>
        </w:rPr>
        <w:t xml:space="preserve"> (as defined in the current National Conditions of Service Document).</w:t>
      </w:r>
      <w:r w:rsidRPr="00D93C01">
        <w:rPr>
          <w:rFonts w:ascii="Arial" w:eastAsia="Calibri" w:hAnsi="Arial" w:cs="Arial"/>
          <w:kern w:val="0"/>
          <w:sz w:val="24"/>
          <w:szCs w:val="24"/>
          <w14:ligatures w14:val="none"/>
        </w:rPr>
        <w:tab/>
      </w:r>
    </w:p>
    <w:p w14:paraId="62FD1B0C" w14:textId="77777777" w:rsidR="00AC5B37" w:rsidRDefault="00AC5B37" w:rsidP="00D93C01">
      <w:pPr>
        <w:spacing w:after="60" w:line="240" w:lineRule="auto"/>
        <w:ind w:left="2160" w:hanging="2160"/>
        <w:rPr>
          <w:rFonts w:ascii="Arial" w:eastAsia="Calibri" w:hAnsi="Arial" w:cs="Arial"/>
          <w:kern w:val="0"/>
          <w:sz w:val="24"/>
          <w:szCs w:val="24"/>
          <w14:ligatures w14:val="none"/>
        </w:rPr>
      </w:pPr>
    </w:p>
    <w:p w14:paraId="5A03F10C" w14:textId="77777777" w:rsidR="00AC5B37" w:rsidRPr="00D93C01" w:rsidRDefault="00AC5B37" w:rsidP="00D93C01">
      <w:pPr>
        <w:spacing w:after="60" w:line="240" w:lineRule="auto"/>
        <w:ind w:left="2160" w:hanging="2160"/>
        <w:rPr>
          <w:rFonts w:ascii="Arial" w:eastAsia="Calibri" w:hAnsi="Arial" w:cs="Arial"/>
          <w:kern w:val="0"/>
          <w:sz w:val="24"/>
          <w:szCs w:val="24"/>
          <w14:ligatures w14:val="none"/>
        </w:rPr>
      </w:pPr>
    </w:p>
    <w:tbl>
      <w:tblPr>
        <w:tblStyle w:val="TableGrid"/>
        <w:tblW w:w="10485" w:type="dxa"/>
        <w:tblInd w:w="0" w:type="dxa"/>
        <w:tblLook w:val="01E0" w:firstRow="1" w:lastRow="1" w:firstColumn="1" w:lastColumn="1" w:noHBand="0" w:noVBand="0"/>
      </w:tblPr>
      <w:tblGrid>
        <w:gridCol w:w="7494"/>
        <w:gridCol w:w="1573"/>
        <w:gridCol w:w="1418"/>
      </w:tblGrid>
      <w:tr w:rsidR="00D93C01" w:rsidRPr="00D93C01" w14:paraId="44A662E9" w14:textId="77777777" w:rsidTr="00AC1A8A">
        <w:tc>
          <w:tcPr>
            <w:tcW w:w="7494" w:type="dxa"/>
            <w:tcBorders>
              <w:top w:val="single" w:sz="4" w:space="0" w:color="auto"/>
              <w:left w:val="single" w:sz="4" w:space="0" w:color="auto"/>
              <w:bottom w:val="single" w:sz="4" w:space="0" w:color="auto"/>
              <w:right w:val="single" w:sz="4" w:space="0" w:color="auto"/>
            </w:tcBorders>
          </w:tcPr>
          <w:p w14:paraId="5CECA100" w14:textId="77777777" w:rsidR="00D93C01" w:rsidRPr="00D93C01" w:rsidRDefault="00D93C01" w:rsidP="00D93C01">
            <w:pPr>
              <w:rPr>
                <w:rFonts w:ascii="Arial" w:hAnsi="Arial" w:cs="Arial"/>
              </w:rPr>
            </w:pPr>
          </w:p>
        </w:tc>
        <w:tc>
          <w:tcPr>
            <w:tcW w:w="1573" w:type="dxa"/>
            <w:tcBorders>
              <w:top w:val="single" w:sz="4" w:space="0" w:color="auto"/>
              <w:left w:val="single" w:sz="4" w:space="0" w:color="auto"/>
              <w:bottom w:val="single" w:sz="4" w:space="0" w:color="auto"/>
              <w:right w:val="single" w:sz="4" w:space="0" w:color="auto"/>
            </w:tcBorders>
            <w:hideMark/>
          </w:tcPr>
          <w:p w14:paraId="7CE96B4B" w14:textId="77777777" w:rsidR="00D93C01" w:rsidRPr="00D93C01" w:rsidRDefault="00D93C01" w:rsidP="00D93C01">
            <w:pPr>
              <w:rPr>
                <w:rFonts w:ascii="Arial" w:hAnsi="Arial" w:cs="Arial"/>
                <w:sz w:val="22"/>
                <w:szCs w:val="22"/>
              </w:rPr>
            </w:pPr>
            <w:r w:rsidRPr="00D93C01">
              <w:rPr>
                <w:rFonts w:ascii="Arial" w:hAnsi="Arial" w:cs="Arial"/>
                <w:sz w:val="22"/>
                <w:szCs w:val="22"/>
              </w:rPr>
              <w:t>Essential</w:t>
            </w:r>
          </w:p>
        </w:tc>
        <w:tc>
          <w:tcPr>
            <w:tcW w:w="1418" w:type="dxa"/>
            <w:tcBorders>
              <w:top w:val="single" w:sz="4" w:space="0" w:color="auto"/>
              <w:left w:val="single" w:sz="4" w:space="0" w:color="auto"/>
              <w:bottom w:val="single" w:sz="4" w:space="0" w:color="auto"/>
              <w:right w:val="single" w:sz="4" w:space="0" w:color="auto"/>
            </w:tcBorders>
            <w:hideMark/>
          </w:tcPr>
          <w:p w14:paraId="21C60479" w14:textId="77777777" w:rsidR="00D93C01" w:rsidRPr="00D93C01" w:rsidRDefault="00D93C01" w:rsidP="00D93C01">
            <w:pPr>
              <w:rPr>
                <w:rFonts w:ascii="Arial" w:hAnsi="Arial" w:cs="Arial"/>
                <w:sz w:val="22"/>
                <w:szCs w:val="22"/>
              </w:rPr>
            </w:pPr>
            <w:r w:rsidRPr="00D93C01">
              <w:rPr>
                <w:rFonts w:ascii="Arial" w:hAnsi="Arial" w:cs="Arial"/>
                <w:sz w:val="22"/>
                <w:szCs w:val="22"/>
              </w:rPr>
              <w:t>Desirable</w:t>
            </w:r>
          </w:p>
        </w:tc>
      </w:tr>
      <w:tr w:rsidR="00D93C01" w:rsidRPr="00D93C01" w14:paraId="1C000805" w14:textId="77777777" w:rsidTr="00AC1A8A">
        <w:tc>
          <w:tcPr>
            <w:tcW w:w="7494" w:type="dxa"/>
            <w:tcBorders>
              <w:top w:val="single" w:sz="4" w:space="0" w:color="auto"/>
              <w:left w:val="single" w:sz="4" w:space="0" w:color="auto"/>
              <w:bottom w:val="single" w:sz="4" w:space="0" w:color="auto"/>
              <w:right w:val="single" w:sz="4" w:space="0" w:color="auto"/>
            </w:tcBorders>
            <w:hideMark/>
          </w:tcPr>
          <w:p w14:paraId="3E2D4D07" w14:textId="77777777" w:rsidR="00D93C01" w:rsidRPr="00D93C01" w:rsidRDefault="00D93C01" w:rsidP="00D93C01">
            <w:pPr>
              <w:spacing w:before="40" w:after="40"/>
              <w:rPr>
                <w:rFonts w:ascii="Arial" w:hAnsi="Arial" w:cs="Arial"/>
                <w:sz w:val="22"/>
                <w:szCs w:val="22"/>
                <w:u w:val="single"/>
              </w:rPr>
            </w:pPr>
            <w:r w:rsidRPr="00D93C01">
              <w:rPr>
                <w:rFonts w:ascii="Arial" w:hAnsi="Arial" w:cs="Arial"/>
                <w:sz w:val="22"/>
                <w:szCs w:val="22"/>
                <w:u w:val="single"/>
              </w:rPr>
              <w:t>Education, Qualifications &amp;Training</w:t>
            </w:r>
          </w:p>
          <w:p w14:paraId="6AF0CAD9" w14:textId="77777777" w:rsidR="00D93C01" w:rsidRPr="00D93C01" w:rsidRDefault="00D93C01" w:rsidP="00D93C01">
            <w:pPr>
              <w:numPr>
                <w:ilvl w:val="0"/>
                <w:numId w:val="7"/>
              </w:numPr>
              <w:spacing w:before="40" w:after="40"/>
              <w:rPr>
                <w:rFonts w:ascii="Arial" w:hAnsi="Arial" w:cs="Arial"/>
                <w:sz w:val="22"/>
                <w:szCs w:val="22"/>
              </w:rPr>
            </w:pPr>
            <w:r w:rsidRPr="00D93C01">
              <w:rPr>
                <w:rFonts w:ascii="Arial" w:hAnsi="Arial" w:cs="Arial"/>
                <w:sz w:val="22"/>
                <w:szCs w:val="22"/>
              </w:rPr>
              <w:t>Teaching degree or postgraduate qualification</w:t>
            </w:r>
          </w:p>
          <w:p w14:paraId="32A2E7B6" w14:textId="77777777" w:rsidR="00D93C01" w:rsidRPr="00D93C01" w:rsidRDefault="00D93C01" w:rsidP="00D93C01">
            <w:pPr>
              <w:numPr>
                <w:ilvl w:val="0"/>
                <w:numId w:val="7"/>
              </w:numPr>
              <w:spacing w:before="40" w:after="40"/>
              <w:rPr>
                <w:rFonts w:ascii="Arial" w:hAnsi="Arial" w:cs="Arial"/>
                <w:sz w:val="22"/>
                <w:szCs w:val="22"/>
              </w:rPr>
            </w:pPr>
            <w:r w:rsidRPr="00D93C01">
              <w:rPr>
                <w:rFonts w:ascii="Arial" w:hAnsi="Arial" w:cs="Arial"/>
                <w:sz w:val="22"/>
                <w:szCs w:val="22"/>
              </w:rPr>
              <w:t>Qualified Teacher Status</w:t>
            </w:r>
          </w:p>
          <w:p w14:paraId="2E9FF4C7" w14:textId="77777777" w:rsidR="00D93C01" w:rsidRPr="00D93C01" w:rsidRDefault="00D93C01" w:rsidP="00D93C01">
            <w:pPr>
              <w:numPr>
                <w:ilvl w:val="0"/>
                <w:numId w:val="7"/>
              </w:numPr>
              <w:spacing w:before="40" w:after="40"/>
              <w:rPr>
                <w:rFonts w:ascii="Arial" w:hAnsi="Arial" w:cs="Arial"/>
                <w:sz w:val="22"/>
                <w:szCs w:val="22"/>
              </w:rPr>
            </w:pPr>
            <w:r w:rsidRPr="00D93C01">
              <w:rPr>
                <w:rFonts w:ascii="Arial" w:hAnsi="Arial" w:cs="Arial"/>
                <w:sz w:val="22"/>
                <w:szCs w:val="22"/>
              </w:rPr>
              <w:t>Additional specialist coaching/teaching qualifications</w:t>
            </w:r>
          </w:p>
        </w:tc>
        <w:tc>
          <w:tcPr>
            <w:tcW w:w="1573" w:type="dxa"/>
            <w:tcBorders>
              <w:top w:val="single" w:sz="4" w:space="0" w:color="auto"/>
              <w:left w:val="single" w:sz="4" w:space="0" w:color="auto"/>
              <w:bottom w:val="single" w:sz="4" w:space="0" w:color="auto"/>
              <w:right w:val="single" w:sz="4" w:space="0" w:color="auto"/>
            </w:tcBorders>
          </w:tcPr>
          <w:p w14:paraId="497E50F5" w14:textId="77777777" w:rsidR="00D93C01" w:rsidRPr="00D93C01" w:rsidRDefault="00D93C01" w:rsidP="00D93C01">
            <w:pPr>
              <w:spacing w:before="40" w:after="40"/>
              <w:jc w:val="center"/>
              <w:rPr>
                <w:rFonts w:ascii="Arial" w:hAnsi="Arial" w:cs="Arial"/>
                <w:sz w:val="22"/>
                <w:szCs w:val="22"/>
              </w:rPr>
            </w:pPr>
          </w:p>
          <w:p w14:paraId="0DF4989B"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w:t>
            </w:r>
          </w:p>
          <w:p w14:paraId="7B8F1E5D"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w:t>
            </w:r>
          </w:p>
        </w:tc>
        <w:tc>
          <w:tcPr>
            <w:tcW w:w="1418" w:type="dxa"/>
            <w:tcBorders>
              <w:top w:val="single" w:sz="4" w:space="0" w:color="auto"/>
              <w:left w:val="single" w:sz="4" w:space="0" w:color="auto"/>
              <w:bottom w:val="single" w:sz="4" w:space="0" w:color="auto"/>
              <w:right w:val="single" w:sz="4" w:space="0" w:color="auto"/>
            </w:tcBorders>
          </w:tcPr>
          <w:p w14:paraId="3C8CCE7F" w14:textId="77777777" w:rsidR="00D93C01" w:rsidRPr="00D93C01" w:rsidRDefault="00D93C01" w:rsidP="00D93C01">
            <w:pPr>
              <w:spacing w:before="40" w:after="40"/>
              <w:jc w:val="center"/>
              <w:rPr>
                <w:rFonts w:ascii="Arial" w:hAnsi="Arial" w:cs="Arial"/>
                <w:sz w:val="22"/>
                <w:szCs w:val="22"/>
              </w:rPr>
            </w:pPr>
          </w:p>
          <w:p w14:paraId="00DAA998" w14:textId="77777777" w:rsidR="00D93C01" w:rsidRPr="00D93C01" w:rsidRDefault="00D93C01" w:rsidP="00D93C01">
            <w:pPr>
              <w:spacing w:before="40" w:after="40"/>
              <w:jc w:val="center"/>
              <w:rPr>
                <w:rFonts w:ascii="Arial" w:hAnsi="Arial" w:cs="Arial"/>
                <w:sz w:val="22"/>
                <w:szCs w:val="22"/>
              </w:rPr>
            </w:pPr>
          </w:p>
          <w:p w14:paraId="5FA8DC52" w14:textId="77777777" w:rsidR="00D93C01" w:rsidRPr="00D93C01" w:rsidRDefault="00D93C01" w:rsidP="00D93C01">
            <w:pPr>
              <w:spacing w:before="40" w:after="40"/>
              <w:jc w:val="center"/>
              <w:rPr>
                <w:rFonts w:ascii="Arial" w:hAnsi="Arial" w:cs="Arial"/>
                <w:sz w:val="22"/>
                <w:szCs w:val="22"/>
              </w:rPr>
            </w:pPr>
          </w:p>
          <w:p w14:paraId="6C192728"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w:t>
            </w:r>
          </w:p>
        </w:tc>
      </w:tr>
      <w:tr w:rsidR="00D93C01" w:rsidRPr="00D93C01" w14:paraId="655A935F" w14:textId="77777777" w:rsidTr="00AC1A8A">
        <w:tc>
          <w:tcPr>
            <w:tcW w:w="7494" w:type="dxa"/>
            <w:tcBorders>
              <w:top w:val="single" w:sz="4" w:space="0" w:color="auto"/>
              <w:left w:val="single" w:sz="4" w:space="0" w:color="auto"/>
              <w:bottom w:val="single" w:sz="4" w:space="0" w:color="auto"/>
              <w:right w:val="single" w:sz="4" w:space="0" w:color="auto"/>
            </w:tcBorders>
            <w:hideMark/>
          </w:tcPr>
          <w:p w14:paraId="48405D3D" w14:textId="77777777" w:rsidR="00D93C01" w:rsidRPr="00D93C01" w:rsidRDefault="00D93C01" w:rsidP="00D93C01">
            <w:pPr>
              <w:spacing w:before="40" w:after="40"/>
              <w:rPr>
                <w:rFonts w:ascii="Arial" w:hAnsi="Arial" w:cs="Arial"/>
                <w:sz w:val="22"/>
                <w:szCs w:val="22"/>
                <w:u w:val="single"/>
              </w:rPr>
            </w:pPr>
            <w:r w:rsidRPr="00D93C01">
              <w:rPr>
                <w:rFonts w:ascii="Arial" w:hAnsi="Arial" w:cs="Arial"/>
                <w:sz w:val="22"/>
                <w:szCs w:val="22"/>
                <w:u w:val="single"/>
              </w:rPr>
              <w:t>Experience</w:t>
            </w:r>
          </w:p>
          <w:p w14:paraId="6845DA8E"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 xml:space="preserve">Recent teaching experience </w:t>
            </w:r>
          </w:p>
          <w:p w14:paraId="5ADE5AEB"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Evidence of successful classroom teaching &amp; strong relationships with children</w:t>
            </w:r>
          </w:p>
          <w:p w14:paraId="1F52C157"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Robust safeguarding &amp; child protection practice</w:t>
            </w:r>
          </w:p>
          <w:p w14:paraId="44CFE386"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Evidence in working as part of a team with good working relationships</w:t>
            </w:r>
          </w:p>
          <w:p w14:paraId="76585901"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High expectations of pupil behaviour, engagement &amp; learning</w:t>
            </w:r>
          </w:p>
          <w:p w14:paraId="365B6696"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Evidence excellent outcomes for all pupil</w:t>
            </w:r>
          </w:p>
        </w:tc>
        <w:tc>
          <w:tcPr>
            <w:tcW w:w="1573" w:type="dxa"/>
            <w:tcBorders>
              <w:top w:val="single" w:sz="4" w:space="0" w:color="auto"/>
              <w:left w:val="single" w:sz="4" w:space="0" w:color="auto"/>
              <w:bottom w:val="single" w:sz="4" w:space="0" w:color="auto"/>
              <w:right w:val="single" w:sz="4" w:space="0" w:color="auto"/>
            </w:tcBorders>
          </w:tcPr>
          <w:p w14:paraId="6B7B5FA2" w14:textId="77777777" w:rsidR="00D93C01" w:rsidRPr="00D93C01" w:rsidRDefault="00D93C01" w:rsidP="00D93C01">
            <w:pPr>
              <w:spacing w:before="40" w:after="40"/>
              <w:jc w:val="center"/>
              <w:rPr>
                <w:rFonts w:ascii="Arial" w:hAnsi="Arial" w:cs="Arial"/>
                <w:sz w:val="22"/>
                <w:szCs w:val="22"/>
              </w:rPr>
            </w:pPr>
          </w:p>
          <w:p w14:paraId="7710AD34" w14:textId="77777777" w:rsidR="00D93C01" w:rsidRPr="00D93C01" w:rsidRDefault="00D93C01" w:rsidP="00D93C01">
            <w:pPr>
              <w:spacing w:before="40" w:after="40"/>
              <w:rPr>
                <w:rFonts w:ascii="Arial" w:hAnsi="Arial" w:cs="Arial"/>
                <w:sz w:val="22"/>
                <w:szCs w:val="22"/>
              </w:rPr>
            </w:pPr>
          </w:p>
          <w:p w14:paraId="55D19EB2"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65C207C6" w14:textId="77777777" w:rsidR="00D93C01" w:rsidRPr="00D93C01" w:rsidRDefault="00D93C01" w:rsidP="00D93C01">
            <w:pPr>
              <w:spacing w:before="40" w:after="40"/>
              <w:jc w:val="center"/>
              <w:rPr>
                <w:rFonts w:ascii="Arial" w:hAnsi="Arial" w:cs="Arial"/>
                <w:sz w:val="22"/>
                <w:szCs w:val="22"/>
              </w:rPr>
            </w:pPr>
          </w:p>
          <w:p w14:paraId="5FB13375"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2C100B5D"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I</w:t>
            </w:r>
          </w:p>
          <w:p w14:paraId="7E90ABEC" w14:textId="77777777" w:rsidR="00D93C01" w:rsidRPr="00D93C01" w:rsidRDefault="00D93C01" w:rsidP="00D93C01">
            <w:pPr>
              <w:spacing w:before="40" w:after="40"/>
              <w:rPr>
                <w:rFonts w:ascii="Arial" w:hAnsi="Arial" w:cs="Arial"/>
                <w:sz w:val="22"/>
                <w:szCs w:val="22"/>
              </w:rPr>
            </w:pPr>
          </w:p>
          <w:p w14:paraId="0F208555"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6DA7C673"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tc>
        <w:tc>
          <w:tcPr>
            <w:tcW w:w="1418" w:type="dxa"/>
            <w:tcBorders>
              <w:top w:val="single" w:sz="4" w:space="0" w:color="auto"/>
              <w:left w:val="single" w:sz="4" w:space="0" w:color="auto"/>
              <w:bottom w:val="single" w:sz="4" w:space="0" w:color="auto"/>
              <w:right w:val="single" w:sz="4" w:space="0" w:color="auto"/>
            </w:tcBorders>
          </w:tcPr>
          <w:p w14:paraId="587508EF" w14:textId="77777777" w:rsidR="00D93C01" w:rsidRPr="00D93C01" w:rsidRDefault="00D93C01" w:rsidP="00D93C01">
            <w:pPr>
              <w:spacing w:before="40" w:after="40"/>
              <w:jc w:val="center"/>
              <w:rPr>
                <w:rFonts w:ascii="Arial" w:hAnsi="Arial" w:cs="Arial"/>
                <w:sz w:val="22"/>
                <w:szCs w:val="22"/>
              </w:rPr>
            </w:pPr>
          </w:p>
          <w:p w14:paraId="1CE4AD0A"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w:t>
            </w:r>
          </w:p>
          <w:p w14:paraId="0BCF27E9" w14:textId="77777777" w:rsidR="00D93C01" w:rsidRPr="00D93C01" w:rsidRDefault="00D93C01" w:rsidP="00D93C01">
            <w:pPr>
              <w:spacing w:before="40" w:after="40"/>
              <w:jc w:val="center"/>
              <w:rPr>
                <w:rFonts w:ascii="Arial" w:hAnsi="Arial" w:cs="Arial"/>
                <w:sz w:val="22"/>
                <w:szCs w:val="22"/>
              </w:rPr>
            </w:pPr>
          </w:p>
          <w:p w14:paraId="253ACFDE" w14:textId="77777777" w:rsidR="00D93C01" w:rsidRPr="00D93C01" w:rsidRDefault="00D93C01" w:rsidP="00D93C01">
            <w:pPr>
              <w:spacing w:before="40" w:after="40"/>
              <w:rPr>
                <w:rFonts w:ascii="Arial" w:hAnsi="Arial" w:cs="Arial"/>
                <w:sz w:val="22"/>
                <w:szCs w:val="22"/>
              </w:rPr>
            </w:pPr>
          </w:p>
          <w:p w14:paraId="5C45304B" w14:textId="77777777" w:rsidR="00D93C01" w:rsidRPr="00D93C01" w:rsidRDefault="00D93C01" w:rsidP="00D93C01">
            <w:pPr>
              <w:spacing w:before="40" w:after="40"/>
              <w:jc w:val="center"/>
              <w:rPr>
                <w:rFonts w:ascii="Arial" w:hAnsi="Arial" w:cs="Arial"/>
                <w:sz w:val="22"/>
                <w:szCs w:val="22"/>
              </w:rPr>
            </w:pPr>
          </w:p>
        </w:tc>
      </w:tr>
      <w:tr w:rsidR="00D93C01" w:rsidRPr="00D93C01" w14:paraId="7B513303" w14:textId="77777777" w:rsidTr="00AC1A8A">
        <w:tc>
          <w:tcPr>
            <w:tcW w:w="7494" w:type="dxa"/>
            <w:tcBorders>
              <w:top w:val="single" w:sz="4" w:space="0" w:color="auto"/>
              <w:left w:val="single" w:sz="4" w:space="0" w:color="auto"/>
              <w:bottom w:val="single" w:sz="4" w:space="0" w:color="auto"/>
              <w:right w:val="single" w:sz="4" w:space="0" w:color="auto"/>
            </w:tcBorders>
            <w:hideMark/>
          </w:tcPr>
          <w:p w14:paraId="5ED49374" w14:textId="77777777" w:rsidR="00D93C01" w:rsidRPr="00D93C01" w:rsidRDefault="00D93C01" w:rsidP="00D93C01">
            <w:pPr>
              <w:spacing w:before="40" w:after="40"/>
              <w:rPr>
                <w:rFonts w:ascii="Arial" w:hAnsi="Arial" w:cs="Arial"/>
                <w:sz w:val="22"/>
                <w:szCs w:val="22"/>
                <w:u w:val="single"/>
              </w:rPr>
            </w:pPr>
            <w:r w:rsidRPr="00D93C01">
              <w:rPr>
                <w:rFonts w:ascii="Arial" w:hAnsi="Arial" w:cs="Arial"/>
                <w:sz w:val="22"/>
                <w:szCs w:val="22"/>
                <w:u w:val="single"/>
              </w:rPr>
              <w:lastRenderedPageBreak/>
              <w:t>Knowledge &amp; Skills</w:t>
            </w:r>
          </w:p>
          <w:p w14:paraId="1C29B138"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Be an outstanding classroom practitioner, demonstrating effective principles of instruction &amp; classroom management.</w:t>
            </w:r>
          </w:p>
          <w:p w14:paraId="0680704A"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Be committed to high standards and outstanding teaching &amp; learning.</w:t>
            </w:r>
          </w:p>
          <w:p w14:paraId="08606A2E"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Ability to create a happy, challenging and effective learning environment.</w:t>
            </w:r>
          </w:p>
          <w:p w14:paraId="75D60906"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Clear personal philosophy of Primary School Education.</w:t>
            </w:r>
          </w:p>
          <w:p w14:paraId="2F2532BA"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Thorough knowledge of the revised National Curriculum and assessment procedures.</w:t>
            </w:r>
          </w:p>
          <w:p w14:paraId="4117D3AD"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Thorough knowledge of Assessment for Learning techniques.</w:t>
            </w:r>
          </w:p>
          <w:p w14:paraId="4A205FF9"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Knowledge of the monitoring, assessment, recording and reporting of pupils’ progress.</w:t>
            </w:r>
          </w:p>
          <w:p w14:paraId="570EC246"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Excellent communication and motivation skills.</w:t>
            </w:r>
          </w:p>
          <w:p w14:paraId="6C3FEA11"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Commitment to the development of the whole child.</w:t>
            </w:r>
          </w:p>
          <w:p w14:paraId="6B038AEE"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Ability to work effectively within, and contribute to, our team.</w:t>
            </w:r>
          </w:p>
          <w:p w14:paraId="01F5B6F0"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Able to establish and develop close relationships with parents, Governors and the community.</w:t>
            </w:r>
          </w:p>
          <w:p w14:paraId="4A77CD02" w14:textId="77777777" w:rsidR="00D93C01" w:rsidRPr="00D93C01" w:rsidRDefault="00D93C01" w:rsidP="00D93C01">
            <w:pPr>
              <w:numPr>
                <w:ilvl w:val="0"/>
                <w:numId w:val="8"/>
              </w:numPr>
              <w:spacing w:before="40" w:after="40"/>
              <w:rPr>
                <w:rFonts w:ascii="Arial" w:hAnsi="Arial" w:cs="Arial"/>
                <w:sz w:val="22"/>
                <w:szCs w:val="22"/>
              </w:rPr>
            </w:pPr>
            <w:r w:rsidRPr="00D93C01">
              <w:rPr>
                <w:rFonts w:ascii="Arial" w:hAnsi="Arial" w:cs="Arial"/>
                <w:sz w:val="22"/>
                <w:szCs w:val="22"/>
              </w:rPr>
              <w:t>Communicate effectively (both orally and in writing) to a variety of audiences.</w:t>
            </w:r>
          </w:p>
        </w:tc>
        <w:tc>
          <w:tcPr>
            <w:tcW w:w="1573" w:type="dxa"/>
            <w:tcBorders>
              <w:top w:val="single" w:sz="4" w:space="0" w:color="auto"/>
              <w:left w:val="single" w:sz="4" w:space="0" w:color="auto"/>
              <w:bottom w:val="single" w:sz="4" w:space="0" w:color="auto"/>
              <w:right w:val="single" w:sz="4" w:space="0" w:color="auto"/>
            </w:tcBorders>
          </w:tcPr>
          <w:p w14:paraId="7100ABEE" w14:textId="77777777" w:rsidR="00D93C01" w:rsidRPr="00D93C01" w:rsidRDefault="00D93C01" w:rsidP="00D93C01">
            <w:pPr>
              <w:spacing w:before="40" w:after="40"/>
              <w:jc w:val="center"/>
              <w:rPr>
                <w:rFonts w:ascii="Arial" w:hAnsi="Arial" w:cs="Arial"/>
                <w:sz w:val="22"/>
                <w:szCs w:val="22"/>
              </w:rPr>
            </w:pPr>
          </w:p>
          <w:p w14:paraId="41D0B103"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 xml:space="preserve">A/I/R </w:t>
            </w:r>
          </w:p>
          <w:p w14:paraId="7E239B20" w14:textId="77777777" w:rsidR="00D93C01" w:rsidRPr="00D93C01" w:rsidRDefault="00D93C01" w:rsidP="00D93C01">
            <w:pPr>
              <w:spacing w:before="40" w:after="40"/>
              <w:jc w:val="center"/>
              <w:rPr>
                <w:rFonts w:ascii="Arial" w:hAnsi="Arial" w:cs="Arial"/>
                <w:sz w:val="22"/>
                <w:szCs w:val="22"/>
              </w:rPr>
            </w:pPr>
          </w:p>
          <w:p w14:paraId="37030F10"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 xml:space="preserve">A/I/R </w:t>
            </w:r>
          </w:p>
          <w:p w14:paraId="0B65BD25" w14:textId="77777777" w:rsidR="00D93C01" w:rsidRPr="00D93C01" w:rsidRDefault="00D93C01" w:rsidP="00D93C01">
            <w:pPr>
              <w:spacing w:before="40" w:after="40"/>
              <w:jc w:val="center"/>
              <w:rPr>
                <w:rFonts w:ascii="Arial" w:hAnsi="Arial" w:cs="Arial"/>
                <w:sz w:val="22"/>
                <w:szCs w:val="22"/>
              </w:rPr>
            </w:pPr>
          </w:p>
          <w:p w14:paraId="5915F03C"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39AE05B0" w14:textId="77777777" w:rsidR="00D93C01" w:rsidRPr="00D93C01" w:rsidRDefault="00D93C01" w:rsidP="00D93C01">
            <w:pPr>
              <w:spacing w:before="40" w:after="40"/>
              <w:jc w:val="center"/>
              <w:rPr>
                <w:rFonts w:ascii="Arial" w:hAnsi="Arial" w:cs="Arial"/>
                <w:sz w:val="22"/>
                <w:szCs w:val="22"/>
              </w:rPr>
            </w:pPr>
          </w:p>
          <w:p w14:paraId="641D0D3F"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499221B2"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06239484" w14:textId="77777777" w:rsidR="00D93C01" w:rsidRPr="00D93C01" w:rsidRDefault="00D93C01" w:rsidP="00D93C01">
            <w:pPr>
              <w:spacing w:before="40" w:after="40"/>
              <w:jc w:val="center"/>
              <w:rPr>
                <w:rFonts w:ascii="Arial" w:hAnsi="Arial" w:cs="Arial"/>
                <w:sz w:val="22"/>
                <w:szCs w:val="22"/>
              </w:rPr>
            </w:pPr>
          </w:p>
          <w:p w14:paraId="1E05402E"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4A7BEF57"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0F99B327" w14:textId="77777777" w:rsidR="00D93C01" w:rsidRPr="00D93C01" w:rsidRDefault="00D93C01" w:rsidP="00D93C01">
            <w:pPr>
              <w:spacing w:before="40" w:after="40"/>
              <w:jc w:val="center"/>
              <w:rPr>
                <w:rFonts w:ascii="Arial" w:hAnsi="Arial" w:cs="Arial"/>
                <w:sz w:val="22"/>
                <w:szCs w:val="22"/>
              </w:rPr>
            </w:pPr>
          </w:p>
          <w:p w14:paraId="167A8AC7"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762AC331"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618F12E7"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48D51B88"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328E14A9"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0FBB7296"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tc>
        <w:tc>
          <w:tcPr>
            <w:tcW w:w="1418" w:type="dxa"/>
            <w:tcBorders>
              <w:top w:val="single" w:sz="4" w:space="0" w:color="auto"/>
              <w:left w:val="single" w:sz="4" w:space="0" w:color="auto"/>
              <w:bottom w:val="single" w:sz="4" w:space="0" w:color="auto"/>
              <w:right w:val="single" w:sz="4" w:space="0" w:color="auto"/>
            </w:tcBorders>
          </w:tcPr>
          <w:p w14:paraId="25279A25" w14:textId="77777777" w:rsidR="00D93C01" w:rsidRPr="00D93C01" w:rsidRDefault="00D93C01" w:rsidP="00D93C01">
            <w:pPr>
              <w:spacing w:before="40" w:after="40"/>
              <w:jc w:val="center"/>
              <w:rPr>
                <w:rFonts w:ascii="Arial" w:hAnsi="Arial" w:cs="Arial"/>
                <w:sz w:val="22"/>
                <w:szCs w:val="22"/>
              </w:rPr>
            </w:pPr>
          </w:p>
        </w:tc>
      </w:tr>
      <w:tr w:rsidR="00D93C01" w:rsidRPr="00D93C01" w14:paraId="51387B48" w14:textId="77777777" w:rsidTr="00AC1A8A">
        <w:tc>
          <w:tcPr>
            <w:tcW w:w="7494" w:type="dxa"/>
            <w:tcBorders>
              <w:top w:val="single" w:sz="4" w:space="0" w:color="auto"/>
              <w:left w:val="single" w:sz="4" w:space="0" w:color="auto"/>
              <w:bottom w:val="single" w:sz="4" w:space="0" w:color="auto"/>
              <w:right w:val="single" w:sz="4" w:space="0" w:color="auto"/>
            </w:tcBorders>
            <w:hideMark/>
          </w:tcPr>
          <w:p w14:paraId="751EF56B" w14:textId="77777777" w:rsidR="00D93C01" w:rsidRPr="00D93C01" w:rsidRDefault="00D93C01" w:rsidP="00D93C01">
            <w:pPr>
              <w:spacing w:before="40" w:after="40"/>
              <w:rPr>
                <w:rFonts w:ascii="Arial" w:hAnsi="Arial" w:cs="Arial"/>
                <w:sz w:val="22"/>
                <w:szCs w:val="22"/>
                <w:u w:val="single"/>
              </w:rPr>
            </w:pPr>
            <w:r w:rsidRPr="00D93C01">
              <w:rPr>
                <w:rFonts w:ascii="Arial" w:hAnsi="Arial" w:cs="Arial"/>
                <w:sz w:val="22"/>
                <w:szCs w:val="22"/>
                <w:u w:val="single"/>
              </w:rPr>
              <w:t>Personal Skills</w:t>
            </w:r>
          </w:p>
          <w:p w14:paraId="3FBA0979" w14:textId="77777777" w:rsidR="00D93C01" w:rsidRPr="00D93C01" w:rsidRDefault="00D93C01" w:rsidP="00D93C01">
            <w:pPr>
              <w:numPr>
                <w:ilvl w:val="0"/>
                <w:numId w:val="9"/>
              </w:numPr>
              <w:spacing w:before="40" w:after="40"/>
              <w:rPr>
                <w:rFonts w:ascii="Arial" w:hAnsi="Arial" w:cs="Arial"/>
                <w:sz w:val="22"/>
                <w:szCs w:val="22"/>
              </w:rPr>
            </w:pPr>
            <w:r w:rsidRPr="00D93C01">
              <w:rPr>
                <w:rFonts w:ascii="Arial" w:hAnsi="Arial" w:cs="Arial"/>
                <w:sz w:val="22"/>
                <w:szCs w:val="22"/>
              </w:rPr>
              <w:t>Excellent inter-personal skills</w:t>
            </w:r>
          </w:p>
          <w:p w14:paraId="5F0A4DAF" w14:textId="77777777" w:rsidR="00D93C01" w:rsidRPr="00D93C01" w:rsidRDefault="00D93C01" w:rsidP="00D93C01">
            <w:pPr>
              <w:numPr>
                <w:ilvl w:val="0"/>
                <w:numId w:val="9"/>
              </w:numPr>
              <w:spacing w:before="40" w:after="40"/>
              <w:rPr>
                <w:rFonts w:ascii="Arial" w:hAnsi="Arial" w:cs="Arial"/>
                <w:sz w:val="22"/>
                <w:szCs w:val="22"/>
              </w:rPr>
            </w:pPr>
            <w:r w:rsidRPr="00D93C01">
              <w:rPr>
                <w:rFonts w:ascii="Arial" w:hAnsi="Arial" w:cs="Arial"/>
                <w:sz w:val="22"/>
                <w:szCs w:val="22"/>
              </w:rPr>
              <w:t>Excellent communication skills</w:t>
            </w:r>
          </w:p>
          <w:p w14:paraId="29530D8A" w14:textId="77777777" w:rsidR="00D93C01" w:rsidRPr="00D93C01" w:rsidRDefault="00D93C01" w:rsidP="00D93C01">
            <w:pPr>
              <w:numPr>
                <w:ilvl w:val="0"/>
                <w:numId w:val="9"/>
              </w:numPr>
              <w:spacing w:before="40" w:after="40"/>
              <w:rPr>
                <w:rFonts w:ascii="Arial" w:hAnsi="Arial" w:cs="Arial"/>
                <w:sz w:val="22"/>
                <w:szCs w:val="22"/>
              </w:rPr>
            </w:pPr>
            <w:r w:rsidRPr="00D93C01">
              <w:rPr>
                <w:rFonts w:ascii="Arial" w:hAnsi="Arial" w:cs="Arial"/>
                <w:sz w:val="22"/>
                <w:szCs w:val="22"/>
              </w:rPr>
              <w:t>Excellent organisational &amp; time management skills</w:t>
            </w:r>
          </w:p>
          <w:p w14:paraId="723B2E3D" w14:textId="77777777" w:rsidR="00D93C01" w:rsidRPr="00D93C01" w:rsidRDefault="00D93C01" w:rsidP="00D93C01">
            <w:pPr>
              <w:numPr>
                <w:ilvl w:val="0"/>
                <w:numId w:val="9"/>
              </w:numPr>
              <w:spacing w:before="40" w:after="40"/>
              <w:rPr>
                <w:rFonts w:ascii="Arial" w:hAnsi="Arial" w:cs="Arial"/>
                <w:sz w:val="22"/>
                <w:szCs w:val="22"/>
              </w:rPr>
            </w:pPr>
            <w:r w:rsidRPr="00D93C01">
              <w:rPr>
                <w:rFonts w:ascii="Arial" w:hAnsi="Arial" w:cs="Arial"/>
                <w:sz w:val="22"/>
                <w:szCs w:val="22"/>
              </w:rPr>
              <w:t>Work equally effective as a self-starter or as part of a team</w:t>
            </w:r>
          </w:p>
          <w:p w14:paraId="6369C275" w14:textId="77777777" w:rsidR="00D93C01" w:rsidRPr="00D93C01" w:rsidRDefault="00D93C01" w:rsidP="00D93C01">
            <w:pPr>
              <w:numPr>
                <w:ilvl w:val="0"/>
                <w:numId w:val="9"/>
              </w:numPr>
              <w:spacing w:before="40" w:after="40"/>
              <w:rPr>
                <w:rFonts w:ascii="Arial" w:hAnsi="Arial" w:cs="Arial"/>
                <w:sz w:val="22"/>
                <w:szCs w:val="22"/>
              </w:rPr>
            </w:pPr>
            <w:r w:rsidRPr="00D93C01">
              <w:rPr>
                <w:rFonts w:ascii="Arial" w:hAnsi="Arial" w:cs="Arial"/>
                <w:sz w:val="22"/>
                <w:szCs w:val="22"/>
              </w:rPr>
              <w:t>Vision, imagination and creativity</w:t>
            </w:r>
          </w:p>
          <w:p w14:paraId="6B55FCB6" w14:textId="77777777" w:rsidR="00D93C01" w:rsidRPr="00D93C01" w:rsidRDefault="00D93C01" w:rsidP="00D93C01">
            <w:pPr>
              <w:numPr>
                <w:ilvl w:val="0"/>
                <w:numId w:val="9"/>
              </w:numPr>
              <w:spacing w:before="40" w:after="40"/>
              <w:rPr>
                <w:rFonts w:ascii="Arial" w:hAnsi="Arial" w:cs="Arial"/>
                <w:sz w:val="22"/>
                <w:szCs w:val="22"/>
              </w:rPr>
            </w:pPr>
            <w:r w:rsidRPr="00D93C01">
              <w:rPr>
                <w:rFonts w:ascii="Arial" w:hAnsi="Arial" w:cs="Arial"/>
                <w:sz w:val="22"/>
                <w:szCs w:val="22"/>
              </w:rPr>
              <w:t>A strong commitment to personal development &amp; wellbeing</w:t>
            </w:r>
          </w:p>
          <w:p w14:paraId="5CCCB5C5" w14:textId="77777777" w:rsidR="00D93C01" w:rsidRPr="00D93C01" w:rsidRDefault="00D93C01" w:rsidP="00D93C01">
            <w:pPr>
              <w:numPr>
                <w:ilvl w:val="0"/>
                <w:numId w:val="9"/>
              </w:numPr>
              <w:spacing w:before="40" w:after="40"/>
              <w:rPr>
                <w:rFonts w:ascii="Arial" w:hAnsi="Arial" w:cs="Arial"/>
                <w:sz w:val="22"/>
                <w:szCs w:val="22"/>
              </w:rPr>
            </w:pPr>
            <w:r w:rsidRPr="00D93C01">
              <w:rPr>
                <w:rFonts w:ascii="Arial" w:hAnsi="Arial" w:cs="Arial"/>
                <w:sz w:val="22"/>
                <w:szCs w:val="22"/>
              </w:rPr>
              <w:t>Excellent commitment to the community and development of the whole child</w:t>
            </w:r>
          </w:p>
        </w:tc>
        <w:tc>
          <w:tcPr>
            <w:tcW w:w="1573" w:type="dxa"/>
            <w:tcBorders>
              <w:top w:val="single" w:sz="4" w:space="0" w:color="auto"/>
              <w:left w:val="single" w:sz="4" w:space="0" w:color="auto"/>
              <w:bottom w:val="single" w:sz="4" w:space="0" w:color="auto"/>
              <w:right w:val="single" w:sz="4" w:space="0" w:color="auto"/>
            </w:tcBorders>
          </w:tcPr>
          <w:p w14:paraId="346636E3" w14:textId="77777777" w:rsidR="00D93C01" w:rsidRPr="00D93C01" w:rsidRDefault="00D93C01" w:rsidP="00D93C01">
            <w:pPr>
              <w:spacing w:before="40" w:after="40"/>
              <w:jc w:val="center"/>
              <w:rPr>
                <w:rFonts w:ascii="Arial" w:hAnsi="Arial" w:cs="Arial"/>
                <w:sz w:val="22"/>
                <w:szCs w:val="22"/>
              </w:rPr>
            </w:pPr>
          </w:p>
          <w:p w14:paraId="505460A8"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I/R</w:t>
            </w:r>
          </w:p>
          <w:p w14:paraId="500CDDBA"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w:t>
            </w:r>
          </w:p>
          <w:p w14:paraId="18A31A77"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I</w:t>
            </w:r>
          </w:p>
          <w:p w14:paraId="443AFE4E"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A/I/R</w:t>
            </w:r>
          </w:p>
          <w:p w14:paraId="263ABD38"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I/R</w:t>
            </w:r>
          </w:p>
          <w:p w14:paraId="3679E0BD"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I</w:t>
            </w:r>
          </w:p>
          <w:p w14:paraId="7CAF92DD" w14:textId="77777777" w:rsidR="00D93C01" w:rsidRPr="00D93C01" w:rsidRDefault="00D93C01" w:rsidP="00D93C01">
            <w:pPr>
              <w:spacing w:before="40" w:after="40"/>
              <w:jc w:val="center"/>
              <w:rPr>
                <w:rFonts w:ascii="Arial" w:hAnsi="Arial" w:cs="Arial"/>
                <w:sz w:val="22"/>
                <w:szCs w:val="22"/>
              </w:rPr>
            </w:pPr>
          </w:p>
          <w:p w14:paraId="76A2312D" w14:textId="77777777" w:rsidR="00D93C01" w:rsidRPr="00D93C01" w:rsidRDefault="00D93C01" w:rsidP="00D93C01">
            <w:pPr>
              <w:spacing w:before="40" w:after="40"/>
              <w:jc w:val="center"/>
              <w:rPr>
                <w:rFonts w:ascii="Arial" w:hAnsi="Arial" w:cs="Arial"/>
                <w:sz w:val="22"/>
                <w:szCs w:val="22"/>
              </w:rPr>
            </w:pPr>
            <w:r w:rsidRPr="00D93C01">
              <w:rPr>
                <w:rFonts w:ascii="Arial" w:hAnsi="Arial" w:cs="Arial"/>
                <w:sz w:val="22"/>
                <w:szCs w:val="22"/>
              </w:rPr>
              <w:t>I/R</w:t>
            </w:r>
          </w:p>
        </w:tc>
        <w:tc>
          <w:tcPr>
            <w:tcW w:w="1418" w:type="dxa"/>
            <w:tcBorders>
              <w:top w:val="single" w:sz="4" w:space="0" w:color="auto"/>
              <w:left w:val="single" w:sz="4" w:space="0" w:color="auto"/>
              <w:bottom w:val="single" w:sz="4" w:space="0" w:color="auto"/>
              <w:right w:val="single" w:sz="4" w:space="0" w:color="auto"/>
            </w:tcBorders>
          </w:tcPr>
          <w:p w14:paraId="47458628" w14:textId="77777777" w:rsidR="00D93C01" w:rsidRPr="00D93C01" w:rsidRDefault="00D93C01" w:rsidP="00D93C01">
            <w:pPr>
              <w:spacing w:before="40" w:after="40"/>
              <w:jc w:val="center"/>
              <w:rPr>
                <w:rFonts w:ascii="Arial" w:hAnsi="Arial" w:cs="Arial"/>
                <w:sz w:val="22"/>
                <w:szCs w:val="22"/>
              </w:rPr>
            </w:pPr>
          </w:p>
        </w:tc>
      </w:tr>
    </w:tbl>
    <w:p w14:paraId="7EDE4F52" w14:textId="77777777" w:rsidR="00D93C01" w:rsidRPr="00D93C01" w:rsidRDefault="00D93C01" w:rsidP="00D93C01">
      <w:pPr>
        <w:spacing w:before="60" w:after="0" w:line="240" w:lineRule="auto"/>
        <w:jc w:val="center"/>
        <w:rPr>
          <w:rFonts w:ascii="Arial" w:eastAsia="Calibri" w:hAnsi="Arial" w:cs="Arial"/>
          <w:kern w:val="0"/>
          <w14:ligatures w14:val="none"/>
        </w:rPr>
      </w:pPr>
    </w:p>
    <w:p w14:paraId="7E88762A" w14:textId="77777777" w:rsidR="00954455" w:rsidRDefault="00954455"/>
    <w:p w14:paraId="7007310D" w14:textId="77777777" w:rsidR="00D93C01" w:rsidRDefault="00D93C01"/>
    <w:p w14:paraId="78ECF4FB" w14:textId="77777777" w:rsidR="00D93C01" w:rsidRDefault="00D93C01"/>
    <w:p w14:paraId="02C7C96B" w14:textId="77777777" w:rsidR="00AC5B37" w:rsidRDefault="00AC5B37"/>
    <w:p w14:paraId="5B22029F" w14:textId="77777777" w:rsidR="00AC5B37" w:rsidRDefault="00AC5B37"/>
    <w:p w14:paraId="11664434" w14:textId="77777777" w:rsidR="00AC5B37" w:rsidRDefault="00AC5B37"/>
    <w:p w14:paraId="65A2A512" w14:textId="77777777" w:rsidR="00AC5B37" w:rsidRDefault="00AC5B37"/>
    <w:p w14:paraId="3EC50D98" w14:textId="77777777" w:rsidR="00AC5B37" w:rsidRDefault="00AC5B37"/>
    <w:p w14:paraId="6C0AFB28" w14:textId="77777777" w:rsidR="00D93C01" w:rsidRDefault="00D93C01"/>
    <w:p w14:paraId="77527B62" w14:textId="1519074B" w:rsidR="00D93C01" w:rsidRDefault="00AC1A8A">
      <w:r w:rsidRPr="00AC1A8A">
        <w:rPr>
          <w:noProof/>
        </w:rPr>
        <w:drawing>
          <wp:inline distT="0" distB="0" distL="0" distR="0" wp14:anchorId="7C399100" wp14:editId="631A5B65">
            <wp:extent cx="6936873" cy="583324"/>
            <wp:effectExtent l="0" t="0" r="0" b="7620"/>
            <wp:docPr id="31135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50508" name=""/>
                    <pic:cNvPicPr/>
                  </pic:nvPicPr>
                  <pic:blipFill>
                    <a:blip r:embed="rId7"/>
                    <a:stretch>
                      <a:fillRect/>
                    </a:stretch>
                  </pic:blipFill>
                  <pic:spPr>
                    <a:xfrm>
                      <a:off x="0" y="0"/>
                      <a:ext cx="7135627" cy="600037"/>
                    </a:xfrm>
                    <a:prstGeom prst="rect">
                      <a:avLst/>
                    </a:prstGeom>
                  </pic:spPr>
                </pic:pic>
              </a:graphicData>
            </a:graphic>
          </wp:inline>
        </w:drawing>
      </w:r>
    </w:p>
    <w:p w14:paraId="69305D4E" w14:textId="77777777" w:rsidR="00D93C01" w:rsidRDefault="00D93C01"/>
    <w:p w14:paraId="4A7424F8" w14:textId="77777777" w:rsidR="00D93C01" w:rsidRDefault="00D93C01"/>
    <w:sectPr w:rsidR="00D93C01" w:rsidSect="00AC1A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4F2D"/>
    <w:multiLevelType w:val="hybridMultilevel"/>
    <w:tmpl w:val="6EF63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7C6DC1"/>
    <w:multiLevelType w:val="hybridMultilevel"/>
    <w:tmpl w:val="851AC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353DB4"/>
    <w:multiLevelType w:val="hybridMultilevel"/>
    <w:tmpl w:val="E6002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2F52E5"/>
    <w:multiLevelType w:val="hybridMultilevel"/>
    <w:tmpl w:val="C05881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6156E1"/>
    <w:multiLevelType w:val="hybridMultilevel"/>
    <w:tmpl w:val="07767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87CCD"/>
    <w:multiLevelType w:val="hybridMultilevel"/>
    <w:tmpl w:val="16226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C07D03"/>
    <w:multiLevelType w:val="hybridMultilevel"/>
    <w:tmpl w:val="4BF69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AA7A24"/>
    <w:multiLevelType w:val="hybridMultilevel"/>
    <w:tmpl w:val="0C6AC2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BC30BC"/>
    <w:multiLevelType w:val="hybridMultilevel"/>
    <w:tmpl w:val="98D0CE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813668758">
    <w:abstractNumId w:val="5"/>
  </w:num>
  <w:num w:numId="2" w16cid:durableId="831455896">
    <w:abstractNumId w:val="1"/>
  </w:num>
  <w:num w:numId="3" w16cid:durableId="1005128647">
    <w:abstractNumId w:val="2"/>
  </w:num>
  <w:num w:numId="4" w16cid:durableId="2147382813">
    <w:abstractNumId w:val="6"/>
  </w:num>
  <w:num w:numId="5" w16cid:durableId="1974477406">
    <w:abstractNumId w:val="7"/>
  </w:num>
  <w:num w:numId="6" w16cid:durableId="662658793">
    <w:abstractNumId w:val="0"/>
  </w:num>
  <w:num w:numId="7" w16cid:durableId="1857111602">
    <w:abstractNumId w:val="3"/>
  </w:num>
  <w:num w:numId="8" w16cid:durableId="1936091631">
    <w:abstractNumId w:val="4"/>
  </w:num>
  <w:num w:numId="9" w16cid:durableId="1698895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01"/>
    <w:rsid w:val="00032A15"/>
    <w:rsid w:val="0019478D"/>
    <w:rsid w:val="002772A0"/>
    <w:rsid w:val="00335959"/>
    <w:rsid w:val="00495FDE"/>
    <w:rsid w:val="00622F84"/>
    <w:rsid w:val="00711A30"/>
    <w:rsid w:val="008A1722"/>
    <w:rsid w:val="00954455"/>
    <w:rsid w:val="00A927FE"/>
    <w:rsid w:val="00AC1A8A"/>
    <w:rsid w:val="00AC5B37"/>
    <w:rsid w:val="00AD57EE"/>
    <w:rsid w:val="00B97D1C"/>
    <w:rsid w:val="00D321C8"/>
    <w:rsid w:val="00D548B9"/>
    <w:rsid w:val="00D93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62E3"/>
  <w15:chartTrackingRefBased/>
  <w15:docId w15:val="{EED616C6-FB7B-4A75-8028-20D1C3C6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C01"/>
    <w:rPr>
      <w:rFonts w:eastAsiaTheme="majorEastAsia" w:cstheme="majorBidi"/>
      <w:color w:val="272727" w:themeColor="text1" w:themeTint="D8"/>
    </w:rPr>
  </w:style>
  <w:style w:type="paragraph" w:styleId="Title">
    <w:name w:val="Title"/>
    <w:basedOn w:val="Normal"/>
    <w:next w:val="Normal"/>
    <w:link w:val="TitleChar"/>
    <w:uiPriority w:val="10"/>
    <w:qFormat/>
    <w:rsid w:val="00D93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C01"/>
    <w:pPr>
      <w:spacing w:before="160"/>
      <w:jc w:val="center"/>
    </w:pPr>
    <w:rPr>
      <w:i/>
      <w:iCs/>
      <w:color w:val="404040" w:themeColor="text1" w:themeTint="BF"/>
    </w:rPr>
  </w:style>
  <w:style w:type="character" w:customStyle="1" w:styleId="QuoteChar">
    <w:name w:val="Quote Char"/>
    <w:basedOn w:val="DefaultParagraphFont"/>
    <w:link w:val="Quote"/>
    <w:uiPriority w:val="29"/>
    <w:rsid w:val="00D93C01"/>
    <w:rPr>
      <w:i/>
      <w:iCs/>
      <w:color w:val="404040" w:themeColor="text1" w:themeTint="BF"/>
    </w:rPr>
  </w:style>
  <w:style w:type="paragraph" w:styleId="ListParagraph">
    <w:name w:val="List Paragraph"/>
    <w:basedOn w:val="Normal"/>
    <w:uiPriority w:val="34"/>
    <w:qFormat/>
    <w:rsid w:val="00D93C01"/>
    <w:pPr>
      <w:ind w:left="720"/>
      <w:contextualSpacing/>
    </w:pPr>
  </w:style>
  <w:style w:type="character" w:styleId="IntenseEmphasis">
    <w:name w:val="Intense Emphasis"/>
    <w:basedOn w:val="DefaultParagraphFont"/>
    <w:uiPriority w:val="21"/>
    <w:qFormat/>
    <w:rsid w:val="00D93C01"/>
    <w:rPr>
      <w:i/>
      <w:iCs/>
      <w:color w:val="0F4761" w:themeColor="accent1" w:themeShade="BF"/>
    </w:rPr>
  </w:style>
  <w:style w:type="paragraph" w:styleId="IntenseQuote">
    <w:name w:val="Intense Quote"/>
    <w:basedOn w:val="Normal"/>
    <w:next w:val="Normal"/>
    <w:link w:val="IntenseQuoteChar"/>
    <w:uiPriority w:val="30"/>
    <w:qFormat/>
    <w:rsid w:val="00D93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C01"/>
    <w:rPr>
      <w:i/>
      <w:iCs/>
      <w:color w:val="0F4761" w:themeColor="accent1" w:themeShade="BF"/>
    </w:rPr>
  </w:style>
  <w:style w:type="character" w:styleId="IntenseReference">
    <w:name w:val="Intense Reference"/>
    <w:basedOn w:val="DefaultParagraphFont"/>
    <w:uiPriority w:val="32"/>
    <w:qFormat/>
    <w:rsid w:val="00D93C01"/>
    <w:rPr>
      <w:b/>
      <w:bCs/>
      <w:smallCaps/>
      <w:color w:val="0F4761" w:themeColor="accent1" w:themeShade="BF"/>
      <w:spacing w:val="5"/>
    </w:rPr>
  </w:style>
  <w:style w:type="table" w:styleId="TableGrid">
    <w:name w:val="Table Grid"/>
    <w:basedOn w:val="TableNormal"/>
    <w:rsid w:val="00D93C01"/>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StellaNithiyanjarJonathan xmlns="c5e25ddf-a279-4184-a962-d8230deaebd6" xsi:nil="true"/>
    <TaxCatchAll xmlns="b2b4def9-5c1c-47fe-a6a7-05ab1b07bb73" xsi:nil="true"/>
    <Dateandtime xmlns="c5e25ddf-a279-4184-a962-d8230deaebd6" xsi:nil="true"/>
  </documentManagement>
</p:properties>
</file>

<file path=customXml/itemProps1.xml><?xml version="1.0" encoding="utf-8"?>
<ds:datastoreItem xmlns:ds="http://schemas.openxmlformats.org/officeDocument/2006/customXml" ds:itemID="{C3F639DA-644D-4685-B3D7-E831BCDA4EDC}"/>
</file>

<file path=customXml/itemProps2.xml><?xml version="1.0" encoding="utf-8"?>
<ds:datastoreItem xmlns:ds="http://schemas.openxmlformats.org/officeDocument/2006/customXml" ds:itemID="{DFB00B85-F138-4106-89DF-5CFB235D02AD}"/>
</file>

<file path=customXml/itemProps3.xml><?xml version="1.0" encoding="utf-8"?>
<ds:datastoreItem xmlns:ds="http://schemas.openxmlformats.org/officeDocument/2006/customXml" ds:itemID="{1F3E4427-D26E-4B88-970C-E849B29FF785}"/>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Moore</dc:creator>
  <cp:keywords/>
  <dc:description/>
  <cp:lastModifiedBy>Rob Moore</cp:lastModifiedBy>
  <cp:revision>2</cp:revision>
  <dcterms:created xsi:type="dcterms:W3CDTF">2026-01-14T10:39:00Z</dcterms:created>
  <dcterms:modified xsi:type="dcterms:W3CDTF">2026-01-14T10:39:00Z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ies>
</file>