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EB3" w:rsidRDefault="00E67EB3" w:rsidP="00E67EB3">
      <w:pPr>
        <w:pStyle w:val="Heading1"/>
        <w:tabs>
          <w:tab w:val="clear" w:pos="960"/>
          <w:tab w:val="clear" w:pos="2880"/>
          <w:tab w:val="clear" w:pos="3840"/>
          <w:tab w:val="clear" w:pos="5760"/>
          <w:tab w:val="clear" w:pos="6720"/>
          <w:tab w:val="left" w:pos="0"/>
          <w:tab w:val="left" w:pos="3119"/>
          <w:tab w:val="left" w:pos="3544"/>
          <w:tab w:val="left" w:pos="6521"/>
          <w:tab w:val="left" w:pos="7230"/>
        </w:tabs>
      </w:pPr>
      <w:smartTag w:uri="urn:schemas-microsoft-com:office:smarttags" w:element="place">
        <w:smartTag w:uri="urn:schemas-microsoft-com:office:smarttags" w:element="PlaceName">
          <w:r>
            <w:t>CHESHIRE</w:t>
          </w:r>
        </w:smartTag>
        <w:r>
          <w:t xml:space="preserve"> </w:t>
        </w:r>
        <w:smartTag w:uri="urn:schemas-microsoft-com:office:smarttags" w:element="PlaceType">
          <w:r>
            <w:t>COUNTY</w:t>
          </w:r>
        </w:smartTag>
      </w:smartTag>
      <w:r>
        <w:t xml:space="preserve"> COUNCIL</w:t>
      </w:r>
      <w:r>
        <w:tab/>
      </w:r>
      <w:r>
        <w:tab/>
        <w:t xml:space="preserve"> </w:t>
      </w:r>
      <w:r>
        <w:tab/>
      </w:r>
      <w:r>
        <w:tab/>
      </w:r>
      <w:r>
        <w:tab/>
      </w:r>
      <w:r>
        <w:tab/>
        <w:t>NJC/E/1</w:t>
      </w:r>
    </w:p>
    <w:p w:rsidR="00E67EB3" w:rsidRDefault="00E67EB3" w:rsidP="00E67EB3">
      <w:pPr>
        <w:pStyle w:val="Heading1"/>
        <w:tabs>
          <w:tab w:val="clear" w:pos="960"/>
          <w:tab w:val="clear" w:pos="2880"/>
          <w:tab w:val="clear" w:pos="3840"/>
          <w:tab w:val="clear" w:pos="5760"/>
          <w:tab w:val="clear" w:pos="6720"/>
          <w:tab w:val="left" w:pos="0"/>
          <w:tab w:val="left" w:pos="3119"/>
          <w:tab w:val="left" w:pos="3544"/>
          <w:tab w:val="left" w:pos="6521"/>
          <w:tab w:val="left" w:pos="7230"/>
        </w:tabs>
      </w:pPr>
      <w:r>
        <w:t xml:space="preserve">JOB DESCRIPTION QUESTIONNAIRE </w:t>
      </w:r>
    </w:p>
    <w:p w:rsidR="00E67EB3" w:rsidRDefault="00E67EB3" w:rsidP="00E67EB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5"/>
        <w:gridCol w:w="4431"/>
        <w:gridCol w:w="1497"/>
        <w:gridCol w:w="1533"/>
      </w:tblGrid>
      <w:tr w:rsidR="00E67EB3" w:rsidTr="000E4ED3">
        <w:tblPrEx>
          <w:tblCellMar>
            <w:top w:w="0" w:type="dxa"/>
            <w:bottom w:w="0" w:type="dxa"/>
          </w:tblCellMar>
        </w:tblPrEx>
        <w:tc>
          <w:tcPr>
            <w:tcW w:w="1728" w:type="dxa"/>
          </w:tcPr>
          <w:p w:rsidR="00E67EB3" w:rsidRDefault="00E67EB3" w:rsidP="000E4ED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after="60" w:line="240" w:lineRule="atLeast"/>
              <w:rPr>
                <w:b/>
              </w:rPr>
            </w:pPr>
            <w:r>
              <w:rPr>
                <w:b/>
              </w:rPr>
              <w:t>JOB TITLE</w:t>
            </w:r>
          </w:p>
        </w:tc>
        <w:tc>
          <w:tcPr>
            <w:tcW w:w="5184" w:type="dxa"/>
          </w:tcPr>
          <w:p w:rsidR="00E67EB3" w:rsidRDefault="00E67EB3" w:rsidP="000E4ED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after="60" w:line="240" w:lineRule="atLeast"/>
              <w:rPr>
                <w:b/>
              </w:rPr>
            </w:pPr>
            <w:r>
              <w:rPr>
                <w:b/>
              </w:rPr>
              <w:t>Exam Invigilator (Secondary School)</w:t>
            </w:r>
          </w:p>
        </w:tc>
        <w:tc>
          <w:tcPr>
            <w:tcW w:w="1701" w:type="dxa"/>
          </w:tcPr>
          <w:p w:rsidR="00E67EB3" w:rsidRDefault="00E67EB3" w:rsidP="000E4ED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after="60" w:line="240" w:lineRule="atLeast"/>
              <w:rPr>
                <w:b/>
              </w:rPr>
            </w:pPr>
            <w:r>
              <w:rPr>
                <w:b/>
              </w:rPr>
              <w:t>JOB REF NO</w:t>
            </w:r>
          </w:p>
        </w:tc>
        <w:tc>
          <w:tcPr>
            <w:tcW w:w="1560" w:type="dxa"/>
          </w:tcPr>
          <w:p w:rsidR="00E67EB3" w:rsidRDefault="00E67EB3" w:rsidP="000E4ED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after="60" w:line="240" w:lineRule="atLeast"/>
              <w:rPr>
                <w:b/>
              </w:rPr>
            </w:pPr>
            <w:r>
              <w:rPr>
                <w:b/>
              </w:rPr>
              <w:t>AAAE5132</w:t>
            </w:r>
          </w:p>
        </w:tc>
      </w:tr>
    </w:tbl>
    <w:p w:rsidR="00E67EB3" w:rsidRDefault="00E67EB3" w:rsidP="00E67EB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b/>
        </w:rPr>
      </w:pPr>
    </w:p>
    <w:p w:rsidR="00E67EB3" w:rsidRDefault="00E67EB3" w:rsidP="00E67EB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81280</wp:posOffset>
                </wp:positionV>
                <wp:extent cx="6400800" cy="0"/>
                <wp:effectExtent l="10795" t="5080" r="8255" b="1397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D2868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2pt,6.4pt" to="496.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gg+HAIAADYEAAAOAAAAZHJzL2Uyb0RvYy54bWysU8GO2jAQvVfqP1i+QxIaKESEVZVAL9su&#10;EtsPMLZDrDq2ZRsCqvrvHRuC2PZSVc3BGXtmnt+8GS+fzp1EJ26d0KrE2TjFiCuqmVCHEn973Yzm&#10;GDlPFCNSK17iC3f4afX+3bI3BZ/oVkvGLQIQ5YrelLj13hRJ4mjLO+LG2nAFzkbbjnjY2kPCLOkB&#10;vZPJJE1nSa8tM1ZT7hyc1lcnXkX8puHUvzSN4x7JEgM3H1cb131Yk9WSFAdLTCvojQb5BxYdEQou&#10;vUPVxBN0tOIPqE5Qq51u/JjqLtFNIyiPNUA1WfpbNbuWGB5rAXGcucvk/h8s/XraWiRYiScYKdJB&#10;i3beEnFoPaq0UiCgtmgSdOqNKyC8UlsbKqVntTPPmn53SOmqJerAI9/XiwGQLGQkb1LCxhm4bd9/&#10;0QxiyNHrKNq5sV2ABDnQOfbmcu8NP3tE4XCWp+k8hRbSwZeQYkg01vnPXHcoGCWWQgXZSEFOz84H&#10;IqQYQsKx0hshZWy9VKgv8WI6mcYEp6VgwRnCnD3sK2nRiYThiV+sCjyPYVYfFYtgLSdsfbM9EfJq&#10;w+VSBTwoBejcrOt0/Fiki/V8Pc9H+WS2HuVpXY8+bap8NNtkH6f1h7qq6uxnoJblRSsY4yqwGyY1&#10;y/9uEm5v5jpj91m9y5C8RY96AdnhH0nHXob2XQdhr9lla4cew3DG4NtDCtP/uAf78bmvfgEAAP//&#10;AwBQSwMEFAAGAAgAAAAhAP4BhtHdAAAACQEAAA8AAABkcnMvZG93bnJldi54bWxMj8FOwzAQRO9I&#10;/IO1SFyq1mlaVTTEqRCQGxcKiOs2XpKIeJ3Gbhv4ehb1AMedeZqdyTej69SRhtB6NjCfJaCIK29b&#10;rg28vpTTG1AhIlvsPJOBLwqwKS4vcsysP/EzHbexVhLCIUMDTYx9pnWoGnIYZr4nFu/DDw6jnEOt&#10;7YAnCXedTpNkpR22LB8a7Om+oepze3AGQvlG+/J7Uk2S90XtKd0/PD2iMddX490tqEhj/IPht75U&#10;h0I67fyBbVCdgel8uRRUjFQmCLBeL1agdmdBF7n+v6D4AQAA//8DAFBLAQItABQABgAIAAAAIQC2&#10;gziS/gAAAOEBAAATAAAAAAAAAAAAAAAAAAAAAABbQ29udGVudF9UeXBlc10ueG1sUEsBAi0AFAAG&#10;AAgAAAAhADj9If/WAAAAlAEAAAsAAAAAAAAAAAAAAAAALwEAAF9yZWxzLy5yZWxzUEsBAi0AFAAG&#10;AAgAAAAhABuuCD4cAgAANgQAAA4AAAAAAAAAAAAAAAAALgIAAGRycy9lMm9Eb2MueG1sUEsBAi0A&#10;FAAGAAgAAAAhAP4BhtHdAAAACQEAAA8AAAAAAAAAAAAAAAAAdgQAAGRycy9kb3ducmV2LnhtbFBL&#10;BQYAAAAABAAEAPMAAACABQAAAAA=&#10;" o:allowincell="f"/>
            </w:pict>
          </mc:Fallback>
        </mc:AlternateContent>
      </w:r>
    </w:p>
    <w:p w:rsidR="00E67EB3" w:rsidRPr="00EA6C62" w:rsidRDefault="00E67EB3" w:rsidP="00E67EB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120" w:after="120" w:line="240" w:lineRule="atLeast"/>
        <w:rPr>
          <w:b/>
        </w:rPr>
      </w:pPr>
      <w:r w:rsidRPr="00EA6C62">
        <w:rPr>
          <w:b/>
        </w:rPr>
        <w:t>BASIC JOB PURPOSE</w:t>
      </w:r>
    </w:p>
    <w:p w:rsidR="00E67EB3" w:rsidRPr="00EA6C62" w:rsidRDefault="00E67EB3" w:rsidP="00E67EB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120" w:after="120" w:line="240" w:lineRule="atLeast"/>
        <w:rPr>
          <w:b/>
        </w:rPr>
      </w:pPr>
      <w:r w:rsidRPr="00EA6C62">
        <w:t xml:space="preserve">Undertake examination invigilation as required for KS3, SATs, </w:t>
      </w:r>
      <w:smartTag w:uri="urn:schemas-microsoft-com:office:smarttags" w:element="place">
        <w:smartTag w:uri="urn:schemas-microsoft-com:office:smarttags" w:element="City">
          <w:r w:rsidRPr="00EA6C62">
            <w:t>GCSE</w:t>
          </w:r>
        </w:smartTag>
        <w:r w:rsidRPr="00EA6C62">
          <w:t xml:space="preserve">, </w:t>
        </w:r>
        <w:smartTag w:uri="urn:schemas-microsoft-com:office:smarttags" w:element="State">
          <w:r w:rsidRPr="00EA6C62">
            <w:t>AS</w:t>
          </w:r>
        </w:smartTag>
      </w:smartTag>
      <w:r w:rsidRPr="00EA6C62">
        <w:t xml:space="preserve"> and A2 external examinations and internal assessments / tests in accordance with the requirements of the relevant Examination Board and the Schools procedures.</w:t>
      </w:r>
    </w:p>
    <w:p w:rsidR="00E67EB3" w:rsidRPr="00EA6C62" w:rsidRDefault="00E67EB3" w:rsidP="00E67EB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line="240" w:lineRule="atLeast"/>
        <w:rPr>
          <w:b/>
        </w:rPr>
      </w:pPr>
      <w:r w:rsidRPr="00EA6C62"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-108585</wp:posOffset>
                </wp:positionH>
                <wp:positionV relativeFrom="paragraph">
                  <wp:posOffset>54610</wp:posOffset>
                </wp:positionV>
                <wp:extent cx="6400800" cy="0"/>
                <wp:effectExtent l="12700" t="6985" r="6350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D81EFC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55pt,4.3pt" to="495.4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y5n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A5y9N0noKF9HaWkOJ20VjnP3LdozApsRQqyEYKcnx2HqhD&#10;6a0kbCu9EVJG66VCQ4kX08k0XnBaChYOQ5mz7b6SFh1JCE/8BR0A7KHM6oNiEazjhK2vc0+EvMyh&#10;XqqAB60Anevsko5vi3Sxnq/n+SifzNajPK3r0YdNlY9mm+z9tH5XV1WdfQ/UsrzoBGNcBXa3pGb5&#10;3yXh+mYuGbtn9S5D8ogeWwSyt/9IOnoZ7LsEYa/ZeWuDGsFWCGcsvj6kkP5f17Hq53Nf/QAAAP//&#10;AwBQSwMEFAAGAAgAAAAhAGvbnuHcAAAABwEAAA8AAABkcnMvZG93bnJldi54bWxMjsFOwzAQRO+V&#10;+g/WInGpWjtFKk2IU1VAblwoIK7beEki4nUau23g6zFc6HE0ozcv34y2EycafOtYQ7JQIIgrZ1qu&#10;Nby+lPM1CB+QDXaOScMXedgU00mOmXFnfqbTLtQiQthnqKEJoc+k9FVDFv3C9cSx+3CDxRDjUEsz&#10;4DnCbSeXSq2kxZbjQ4M93TdUfe6OVoMv3+hQfs+qmXq/qR0tDw9Pj6j19dW4vQMRaAz/Y/jVj+pQ&#10;RKe9O7LxotMwT26TONWwXoGIfZqqFMT+L8sil5f+xQ8AAAD//wMAUEsBAi0AFAAGAAgAAAAhALaD&#10;OJL+AAAA4QEAABMAAAAAAAAAAAAAAAAAAAAAAFtDb250ZW50X1R5cGVzXS54bWxQSwECLQAUAAYA&#10;CAAAACEAOP0h/9YAAACUAQAACwAAAAAAAAAAAAAAAAAvAQAAX3JlbHMvLnJlbHNQSwECLQAUAAYA&#10;CAAAACEAaY8uZxwCAAA2BAAADgAAAAAAAAAAAAAAAAAuAgAAZHJzL2Uyb0RvYy54bWxQSwECLQAU&#10;AAYACAAAACEAa9ue4dwAAAAHAQAADwAAAAAAAAAAAAAAAAB2BAAAZHJzL2Rvd25yZXYueG1sUEsF&#10;BgAAAAAEAAQA8wAAAH8FAAAAAA==&#10;" o:allowincell="f"/>
            </w:pict>
          </mc:Fallback>
        </mc:AlternateContent>
      </w:r>
    </w:p>
    <w:p w:rsidR="00E67EB3" w:rsidRPr="00EA6C62" w:rsidRDefault="00E67EB3" w:rsidP="00E67EB3">
      <w:pPr>
        <w:tabs>
          <w:tab w:val="left" w:pos="960"/>
          <w:tab w:val="left" w:pos="1920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  <w:tab w:val="right" w:pos="9480"/>
        </w:tabs>
        <w:spacing w:before="120" w:after="120" w:line="240" w:lineRule="atLeast"/>
        <w:rPr>
          <w:b/>
        </w:rPr>
      </w:pPr>
      <w:r w:rsidRPr="00EA6C62">
        <w:rPr>
          <w:b/>
        </w:rPr>
        <w:t>MAIN RESPONSIBILITIES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1"/>
        <w:gridCol w:w="8305"/>
      </w:tblGrid>
      <w:tr w:rsidR="00E67EB3" w:rsidRPr="00EA6C62" w:rsidTr="000E4E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5" w:type="dxa"/>
          </w:tcPr>
          <w:p w:rsidR="00E67EB3" w:rsidRPr="00EA6C62" w:rsidRDefault="00E67EB3" w:rsidP="000E4ED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jc w:val="center"/>
              <w:rPr>
                <w:b/>
              </w:rPr>
            </w:pPr>
            <w:r w:rsidRPr="00EA6C62">
              <w:rPr>
                <w:b/>
              </w:rPr>
              <w:t>NO</w:t>
            </w:r>
          </w:p>
        </w:tc>
        <w:tc>
          <w:tcPr>
            <w:tcW w:w="9438" w:type="dxa"/>
          </w:tcPr>
          <w:p w:rsidR="00E67EB3" w:rsidRPr="00EA6C62" w:rsidRDefault="00E67EB3" w:rsidP="000E4ED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line="240" w:lineRule="atLeast"/>
              <w:rPr>
                <w:b/>
              </w:rPr>
            </w:pPr>
          </w:p>
        </w:tc>
      </w:tr>
      <w:tr w:rsidR="00E67EB3" w:rsidRPr="00EA6C62" w:rsidTr="000E4E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5" w:type="dxa"/>
          </w:tcPr>
          <w:p w:rsidR="00E67EB3" w:rsidRPr="00EA6C62" w:rsidRDefault="00E67EB3" w:rsidP="000E4ED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line="240" w:lineRule="atLeast"/>
              <w:jc w:val="center"/>
              <w:rPr>
                <w:b/>
              </w:rPr>
            </w:pPr>
            <w:r w:rsidRPr="00EA6C62">
              <w:rPr>
                <w:b/>
              </w:rPr>
              <w:t>1</w:t>
            </w:r>
          </w:p>
        </w:tc>
        <w:tc>
          <w:tcPr>
            <w:tcW w:w="9438" w:type="dxa"/>
          </w:tcPr>
          <w:p w:rsidR="00E67EB3" w:rsidRPr="00EA6C62" w:rsidRDefault="00E67EB3" w:rsidP="000E4ED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line="240" w:lineRule="atLeast"/>
              <w:jc w:val="both"/>
            </w:pPr>
            <w:r w:rsidRPr="00EA6C62">
              <w:t>Assist with checking, preparation and set up of exam rooms, prior to arrival of pupils</w:t>
            </w:r>
          </w:p>
        </w:tc>
      </w:tr>
      <w:tr w:rsidR="00E67EB3" w:rsidRPr="00EA6C62" w:rsidTr="000E4E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5" w:type="dxa"/>
          </w:tcPr>
          <w:p w:rsidR="00E67EB3" w:rsidRPr="00EA6C62" w:rsidRDefault="00E67EB3" w:rsidP="000E4ED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line="240" w:lineRule="atLeast"/>
              <w:jc w:val="center"/>
              <w:rPr>
                <w:b/>
              </w:rPr>
            </w:pPr>
            <w:r w:rsidRPr="00EA6C62">
              <w:rPr>
                <w:b/>
              </w:rPr>
              <w:t>2</w:t>
            </w:r>
          </w:p>
        </w:tc>
        <w:tc>
          <w:tcPr>
            <w:tcW w:w="9438" w:type="dxa"/>
          </w:tcPr>
          <w:p w:rsidR="00E67EB3" w:rsidRPr="00EA6C62" w:rsidRDefault="00E67EB3" w:rsidP="000E4ED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line="240" w:lineRule="atLeast"/>
              <w:jc w:val="both"/>
            </w:pPr>
            <w:r w:rsidRPr="00EA6C62">
              <w:t>Check identity of candidates, complete attendance registers and distribute examination papers</w:t>
            </w:r>
          </w:p>
        </w:tc>
      </w:tr>
      <w:tr w:rsidR="00E67EB3" w:rsidRPr="00EA6C62" w:rsidTr="000E4E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5" w:type="dxa"/>
          </w:tcPr>
          <w:p w:rsidR="00E67EB3" w:rsidRPr="00EA6C62" w:rsidRDefault="00E67EB3" w:rsidP="000E4ED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line="240" w:lineRule="atLeast"/>
              <w:jc w:val="center"/>
              <w:rPr>
                <w:b/>
              </w:rPr>
            </w:pPr>
            <w:r w:rsidRPr="00EA6C62">
              <w:rPr>
                <w:b/>
              </w:rPr>
              <w:t>3</w:t>
            </w:r>
          </w:p>
        </w:tc>
        <w:tc>
          <w:tcPr>
            <w:tcW w:w="9438" w:type="dxa"/>
          </w:tcPr>
          <w:p w:rsidR="00E67EB3" w:rsidRPr="00EA6C62" w:rsidRDefault="00E67EB3" w:rsidP="000E4ED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line="240" w:lineRule="atLeast"/>
              <w:jc w:val="both"/>
            </w:pPr>
            <w:r w:rsidRPr="00EA6C62">
              <w:t>Supervise candidates in the examination room, minimise disruptions and distractions and maintain examination conditions throughout.</w:t>
            </w:r>
          </w:p>
        </w:tc>
      </w:tr>
      <w:tr w:rsidR="00E67EB3" w:rsidRPr="00EA6C62" w:rsidTr="000E4E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5" w:type="dxa"/>
          </w:tcPr>
          <w:p w:rsidR="00E67EB3" w:rsidRPr="00EA6C62" w:rsidRDefault="00E67EB3" w:rsidP="000E4ED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line="240" w:lineRule="atLeast"/>
              <w:jc w:val="center"/>
              <w:rPr>
                <w:b/>
              </w:rPr>
            </w:pPr>
            <w:r w:rsidRPr="00EA6C62">
              <w:rPr>
                <w:b/>
              </w:rPr>
              <w:t>4</w:t>
            </w:r>
          </w:p>
        </w:tc>
        <w:tc>
          <w:tcPr>
            <w:tcW w:w="9438" w:type="dxa"/>
          </w:tcPr>
          <w:p w:rsidR="00E67EB3" w:rsidRPr="00EA6C62" w:rsidRDefault="00E67EB3" w:rsidP="000E4ED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line="240" w:lineRule="atLeast"/>
              <w:jc w:val="both"/>
            </w:pPr>
            <w:r w:rsidRPr="00EA6C62">
              <w:t>Assist candidates as appropriate with additional supplies of paper and stationery.</w:t>
            </w:r>
          </w:p>
        </w:tc>
      </w:tr>
      <w:tr w:rsidR="00E67EB3" w:rsidRPr="00EA6C62" w:rsidTr="000E4E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5" w:type="dxa"/>
          </w:tcPr>
          <w:p w:rsidR="00E67EB3" w:rsidRPr="00EA6C62" w:rsidRDefault="00E67EB3" w:rsidP="000E4ED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line="240" w:lineRule="atLeast"/>
              <w:jc w:val="center"/>
              <w:rPr>
                <w:b/>
              </w:rPr>
            </w:pPr>
            <w:r w:rsidRPr="00EA6C62">
              <w:rPr>
                <w:b/>
              </w:rPr>
              <w:t>5</w:t>
            </w:r>
          </w:p>
        </w:tc>
        <w:tc>
          <w:tcPr>
            <w:tcW w:w="9438" w:type="dxa"/>
          </w:tcPr>
          <w:p w:rsidR="00E67EB3" w:rsidRPr="00EA6C62" w:rsidRDefault="00E67EB3" w:rsidP="000E4ED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line="240" w:lineRule="atLeast"/>
              <w:jc w:val="both"/>
            </w:pPr>
            <w:r w:rsidRPr="00EA6C62">
              <w:t>Monitor the efficient timing of the exam to required standards</w:t>
            </w:r>
          </w:p>
        </w:tc>
      </w:tr>
      <w:tr w:rsidR="00E67EB3" w:rsidRPr="00EA6C62" w:rsidTr="000E4E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5" w:type="dxa"/>
          </w:tcPr>
          <w:p w:rsidR="00E67EB3" w:rsidRPr="00EA6C62" w:rsidRDefault="00E67EB3" w:rsidP="000E4ED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line="240" w:lineRule="atLeast"/>
              <w:jc w:val="center"/>
              <w:rPr>
                <w:b/>
              </w:rPr>
            </w:pPr>
            <w:r w:rsidRPr="00EA6C62">
              <w:rPr>
                <w:b/>
              </w:rPr>
              <w:t>6</w:t>
            </w:r>
          </w:p>
        </w:tc>
        <w:tc>
          <w:tcPr>
            <w:tcW w:w="9438" w:type="dxa"/>
          </w:tcPr>
          <w:p w:rsidR="00E67EB3" w:rsidRPr="00EA6C62" w:rsidRDefault="00E67EB3" w:rsidP="000E4ED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line="240" w:lineRule="atLeast"/>
              <w:jc w:val="both"/>
            </w:pPr>
            <w:r w:rsidRPr="00EA6C62">
              <w:t>Collect, check in and maintain integrity of examination papers at the end of the exam.</w:t>
            </w:r>
          </w:p>
        </w:tc>
      </w:tr>
      <w:tr w:rsidR="00E67EB3" w:rsidRPr="00EA6C62" w:rsidTr="000E4ED3">
        <w:tblPrEx>
          <w:tblCellMar>
            <w:top w:w="0" w:type="dxa"/>
            <w:bottom w:w="0" w:type="dxa"/>
          </w:tblCellMar>
        </w:tblPrEx>
        <w:trPr>
          <w:trHeight w:val="290"/>
        </w:trPr>
        <w:tc>
          <w:tcPr>
            <w:tcW w:w="735" w:type="dxa"/>
          </w:tcPr>
          <w:p w:rsidR="00E67EB3" w:rsidRPr="00EA6C62" w:rsidRDefault="00E67EB3" w:rsidP="000E4ED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line="240" w:lineRule="atLeast"/>
              <w:jc w:val="center"/>
              <w:rPr>
                <w:b/>
              </w:rPr>
            </w:pPr>
          </w:p>
        </w:tc>
        <w:tc>
          <w:tcPr>
            <w:tcW w:w="9438" w:type="dxa"/>
          </w:tcPr>
          <w:p w:rsidR="00E67EB3" w:rsidRPr="00EA6C62" w:rsidRDefault="00E67EB3" w:rsidP="000E4ED3">
            <w:p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before="60" w:line="240" w:lineRule="atLeast"/>
              <w:jc w:val="both"/>
            </w:pPr>
            <w:r w:rsidRPr="00EA6C62">
              <w:t xml:space="preserve">Notwithstanding the detail in this job description, in accordance with the Schools / Council’s Flexibility Policy the job holder will undertake such work as may be determined by the Headteacher / Governing Body from time to time, up to or at a level consistent with the Principal Responsibilities of the job and in any location within the </w:t>
            </w:r>
            <w:smartTag w:uri="urn:schemas-microsoft-com:office:smarttags" w:element="place">
              <w:smartTag w:uri="urn:schemas-microsoft-com:office:smarttags" w:element="PlaceType">
                <w:r w:rsidRPr="00EA6C62">
                  <w:t>County</w:t>
                </w:r>
              </w:smartTag>
              <w:r w:rsidRPr="00EA6C62">
                <w:t xml:space="preserve"> of </w:t>
              </w:r>
              <w:smartTag w:uri="urn:schemas-microsoft-com:office:smarttags" w:element="PlaceName">
                <w:r w:rsidRPr="00EA6C62">
                  <w:t>Cheshire</w:t>
                </w:r>
              </w:smartTag>
            </w:smartTag>
            <w:r w:rsidRPr="00EA6C62">
              <w:t>.</w:t>
            </w:r>
          </w:p>
        </w:tc>
      </w:tr>
    </w:tbl>
    <w:p w:rsidR="005E7B93" w:rsidRDefault="005E7B93">
      <w:bookmarkStart w:id="0" w:name="_GoBack"/>
      <w:bookmarkEnd w:id="0"/>
    </w:p>
    <w:sectPr w:rsidR="005E7B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EB3"/>
    <w:rsid w:val="001072CC"/>
    <w:rsid w:val="003C6ABB"/>
    <w:rsid w:val="005E7B93"/>
    <w:rsid w:val="00E67EB3"/>
    <w:rsid w:val="00FE5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hapeDefaults>
    <o:shapedefaults v:ext="edit" spidmax="1028"/>
    <o:shapelayout v:ext="edit">
      <o:idmap v:ext="edit" data="1"/>
    </o:shapelayout>
  </w:shapeDefaults>
  <w:decimalSymbol w:val="."/>
  <w:listSeparator w:val=","/>
  <w15:chartTrackingRefBased/>
  <w15:docId w15:val="{EF60AFFD-DA6E-45B8-B52A-F474B5693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EB3"/>
    <w:pPr>
      <w:spacing w:after="0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styleId="Heading1">
    <w:name w:val="heading 1"/>
    <w:aliases w:val="TITLE"/>
    <w:basedOn w:val="Normal"/>
    <w:next w:val="Normal"/>
    <w:link w:val="Heading1Char"/>
    <w:qFormat/>
    <w:rsid w:val="00E67EB3"/>
    <w:pPr>
      <w:keepNext/>
      <w:tabs>
        <w:tab w:val="left" w:pos="960"/>
        <w:tab w:val="left" w:pos="1920"/>
        <w:tab w:val="left" w:pos="2880"/>
        <w:tab w:val="left" w:pos="3840"/>
        <w:tab w:val="left" w:pos="4800"/>
        <w:tab w:val="left" w:pos="5760"/>
        <w:tab w:val="left" w:pos="6720"/>
        <w:tab w:val="left" w:pos="7680"/>
        <w:tab w:val="left" w:pos="8640"/>
        <w:tab w:val="right" w:pos="9480"/>
      </w:tabs>
      <w:spacing w:line="240" w:lineRule="atLeast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67EB3"/>
    <w:rPr>
      <w:rFonts w:ascii="Arial" w:eastAsia="Times New Roman" w:hAnsi="Arial" w:cs="Arial"/>
      <w:b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Blacon High School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Hadaway</dc:creator>
  <cp:keywords/>
  <dc:description/>
  <cp:lastModifiedBy>Laura Hadaway</cp:lastModifiedBy>
  <cp:revision>1</cp:revision>
  <dcterms:created xsi:type="dcterms:W3CDTF">2026-01-28T13:49:00Z</dcterms:created>
  <dcterms:modified xsi:type="dcterms:W3CDTF">2026-01-28T13:50:00Z</dcterms:modified>
</cp:coreProperties>
</file>