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5D9A" w14:textId="77777777" w:rsidR="00C10016" w:rsidRDefault="00F83F81" w:rsidP="00C10016">
      <w:pPr>
        <w:pStyle w:val="Heading1"/>
        <w:jc w:val="center"/>
      </w:pPr>
      <w:r>
        <w:tab/>
      </w:r>
    </w:p>
    <w:p w14:paraId="7FD7C4B8" w14:textId="6E20E590" w:rsidR="00C10016" w:rsidRDefault="00821418" w:rsidP="00C10016">
      <w:pPr>
        <w:pStyle w:val="Heading1"/>
        <w:jc w:val="center"/>
        <w:rPr>
          <w:rFonts w:ascii="Verdana" w:eastAsia="Times New Roman" w:hAnsi="Verdana" w:cs="Times New Roman"/>
          <w:b/>
          <w:color w:val="004990"/>
          <w:sz w:val="50"/>
          <w:szCs w:val="50"/>
          <w:lang w:val="en-US"/>
        </w:rPr>
      </w:pPr>
      <w:r>
        <w:rPr>
          <w:rFonts w:ascii="Verdana" w:eastAsia="Times New Roman" w:hAnsi="Verdana" w:cs="Times New Roman"/>
          <w:b/>
          <w:color w:val="004990"/>
          <w:sz w:val="50"/>
          <w:szCs w:val="50"/>
          <w:lang w:val="en-US"/>
        </w:rPr>
        <w:t>Teaching Assistant Level 2</w:t>
      </w:r>
    </w:p>
    <w:p w14:paraId="43E9315A" w14:textId="06D94D3B" w:rsidR="00903D6A" w:rsidRPr="00903D6A" w:rsidRDefault="00903D6A" w:rsidP="00903D6A">
      <w:pPr>
        <w:rPr>
          <w:lang w:val="en-US"/>
        </w:rPr>
      </w:pPr>
    </w:p>
    <w:p w14:paraId="6445655A" w14:textId="285A26D1" w:rsidR="00C10016" w:rsidRPr="00C10016" w:rsidRDefault="00C10016" w:rsidP="00C10016">
      <w:pPr>
        <w:keepNext/>
        <w:keepLines/>
        <w:spacing w:before="240" w:after="0" w:line="240" w:lineRule="auto"/>
        <w:jc w:val="center"/>
        <w:outlineLvl w:val="0"/>
        <w:rPr>
          <w:rFonts w:ascii="Verdana" w:eastAsia="Times New Roman" w:hAnsi="Verdana" w:cs="Times New Roman"/>
          <w:color w:val="004990"/>
          <w:sz w:val="50"/>
          <w:szCs w:val="50"/>
          <w:lang w:val="en-US"/>
        </w:rPr>
      </w:pPr>
      <w:r w:rsidRPr="00C10016">
        <w:rPr>
          <w:rFonts w:ascii="Verdana" w:eastAsia="Times New Roman" w:hAnsi="Verdana" w:cs="Times New Roman"/>
          <w:b/>
          <w:color w:val="004990"/>
          <w:sz w:val="40"/>
          <w:szCs w:val="40"/>
          <w:lang w:val="en-US"/>
        </w:rPr>
        <w:t>Candidate Information Pack</w:t>
      </w:r>
      <w:r w:rsidRPr="00C10016">
        <w:rPr>
          <w:rFonts w:ascii="Verdana" w:eastAsia="Times New Roman" w:hAnsi="Verdana" w:cs="Times New Roman"/>
          <w:b/>
          <w:color w:val="004990"/>
          <w:sz w:val="50"/>
          <w:szCs w:val="50"/>
          <w:lang w:val="en-US"/>
        </w:rPr>
        <w:br/>
      </w:r>
    </w:p>
    <w:p w14:paraId="3077E26E" w14:textId="2F58A351" w:rsidR="00C10016" w:rsidRPr="00C10016" w:rsidRDefault="00903D6A" w:rsidP="00C10016">
      <w:pPr>
        <w:spacing w:after="0" w:line="240" w:lineRule="auto"/>
        <w:jc w:val="center"/>
        <w:rPr>
          <w:rFonts w:ascii="Verdana" w:eastAsia="Times New Roman" w:hAnsi="Verdana" w:cs="Times New Roman"/>
          <w:color w:val="1F497D"/>
          <w:sz w:val="44"/>
          <w:szCs w:val="44"/>
          <w:lang w:val="en-US"/>
        </w:rPr>
      </w:pPr>
      <w:r>
        <w:rPr>
          <w:rFonts w:ascii="Verdana" w:eastAsia="Times New Roman" w:hAnsi="Verdana" w:cs="Times New Roman"/>
          <w:b/>
          <w:bCs/>
          <w:color w:val="004990"/>
          <w:sz w:val="50"/>
          <w:szCs w:val="50"/>
          <w:lang w:val="en-US"/>
        </w:rPr>
        <w:t>St Andrews CE Primary</w:t>
      </w:r>
    </w:p>
    <w:p w14:paraId="06EDD699" w14:textId="767E335D" w:rsidR="00C10016" w:rsidRDefault="00903D6A" w:rsidP="00903D6A">
      <w:pPr>
        <w:jc w:val="center"/>
      </w:pPr>
      <w:r>
        <w:rPr>
          <w:noProof/>
          <w:lang w:val="en-US"/>
        </w:rPr>
        <w:drawing>
          <wp:anchor distT="0" distB="0" distL="114300" distR="114300" simplePos="0" relativeHeight="251658240" behindDoc="1" locked="0" layoutInCell="1" allowOverlap="1" wp14:anchorId="4B4A98CD" wp14:editId="00ED0F3A">
            <wp:simplePos x="0" y="0"/>
            <wp:positionH relativeFrom="margin">
              <wp:align>right</wp:align>
            </wp:positionH>
            <wp:positionV relativeFrom="paragraph">
              <wp:posOffset>130175</wp:posOffset>
            </wp:positionV>
            <wp:extent cx="5730875" cy="4298315"/>
            <wp:effectExtent l="0" t="0" r="3175" b="6985"/>
            <wp:wrapNone/>
            <wp:docPr id="1840464711" name="Picture 3" descr="A playground with a teepee and a fire p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64711" name="Picture 3" descr="A playground with a teepee and a fire pi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0875" cy="429831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6D4E5E4E" w14:textId="77777777" w:rsidR="00C10016" w:rsidRDefault="00C10016"/>
    <w:p w14:paraId="7284D569" w14:textId="77777777" w:rsidR="00C10016" w:rsidRDefault="00C10016"/>
    <w:p w14:paraId="6CFC1FBE" w14:textId="77777777" w:rsidR="00C10016" w:rsidRDefault="00C10016"/>
    <w:p w14:paraId="1F5AACF1" w14:textId="537D3DA4" w:rsidR="00C10016" w:rsidRDefault="00C10016"/>
    <w:p w14:paraId="74A96932" w14:textId="77777777" w:rsidR="00C10016" w:rsidRDefault="00C10016"/>
    <w:p w14:paraId="2235A697" w14:textId="77777777" w:rsidR="00C10016" w:rsidRDefault="00C10016"/>
    <w:p w14:paraId="7F44B968" w14:textId="77777777" w:rsidR="00C10016" w:rsidRDefault="00C10016"/>
    <w:p w14:paraId="0A89C0B9" w14:textId="77777777" w:rsidR="00C10016" w:rsidRDefault="00C10016"/>
    <w:p w14:paraId="61B32916" w14:textId="77777777" w:rsidR="00C10016" w:rsidRDefault="00C10016"/>
    <w:p w14:paraId="313C0D74" w14:textId="77777777" w:rsidR="00C10016" w:rsidRDefault="00C10016"/>
    <w:p w14:paraId="67DCFA86" w14:textId="77777777" w:rsidR="00C10016" w:rsidRDefault="00C10016"/>
    <w:p w14:paraId="2383C94A" w14:textId="77777777" w:rsidR="00C10016" w:rsidRDefault="00C10016"/>
    <w:p w14:paraId="11CDD0DC" w14:textId="77777777" w:rsidR="00C10016" w:rsidRDefault="00C10016"/>
    <w:p w14:paraId="20ADDDB3" w14:textId="1A25BC53" w:rsidR="00C10016" w:rsidRDefault="00C10016" w:rsidP="2A5DDB92"/>
    <w:p w14:paraId="7982BDE9" w14:textId="77777777" w:rsidR="00903D6A" w:rsidRDefault="00903D6A" w:rsidP="2A5DDB92"/>
    <w:p w14:paraId="4CF5CD5B" w14:textId="24EE5A5F" w:rsidR="00903D6A" w:rsidRDefault="00903D6A" w:rsidP="00903D6A">
      <w:pPr>
        <w:jc w:val="center"/>
      </w:pPr>
      <w:r>
        <w:rPr>
          <w:noProof/>
        </w:rPr>
        <w:drawing>
          <wp:inline distT="0" distB="0" distL="0" distR="0" wp14:anchorId="670DAB47" wp14:editId="320B9201">
            <wp:extent cx="1104900" cy="1250373"/>
            <wp:effectExtent l="0" t="0" r="0" b="6985"/>
            <wp:docPr id="1484393135"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93135" name="Picture 4" descr="A blue and yellow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6683" cy="1252391"/>
                    </a:xfrm>
                    <a:prstGeom prst="rect">
                      <a:avLst/>
                    </a:prstGeom>
                  </pic:spPr>
                </pic:pic>
              </a:graphicData>
            </a:graphic>
          </wp:inline>
        </w:drawing>
      </w:r>
    </w:p>
    <w:p w14:paraId="38798227" w14:textId="77777777" w:rsidR="00903D6A" w:rsidRDefault="00903D6A" w:rsidP="2A5DDB92"/>
    <w:p w14:paraId="491EF052" w14:textId="77777777" w:rsidR="00612CE2" w:rsidRDefault="00612CE2" w:rsidP="00C10016">
      <w:pPr>
        <w:jc w:val="center"/>
      </w:pPr>
    </w:p>
    <w:p w14:paraId="46C10FBA" w14:textId="20C0C9F1" w:rsidR="00612CE2" w:rsidRDefault="00612CE2" w:rsidP="2A5DDB92">
      <w:pPr>
        <w:jc w:val="center"/>
      </w:pPr>
    </w:p>
    <w:p w14:paraId="653F1C75" w14:textId="77777777" w:rsidR="00BF2D8E" w:rsidRPr="00AB06B2" w:rsidRDefault="00BF2D8E" w:rsidP="00BF2D8E">
      <w:pPr>
        <w:keepLines/>
        <w:spacing w:after="0" w:line="240" w:lineRule="auto"/>
        <w:outlineLvl w:val="0"/>
        <w:rPr>
          <w:rFonts w:ascii="Verdana" w:eastAsia="Verdana" w:hAnsi="Verdana" w:cs="Verdana"/>
          <w:color w:val="004990"/>
          <w:sz w:val="44"/>
          <w:szCs w:val="44"/>
          <w:lang w:val="en-US"/>
        </w:rPr>
      </w:pPr>
      <w:r w:rsidRPr="00AB06B2">
        <w:rPr>
          <w:rFonts w:ascii="Verdana" w:eastAsia="Verdana" w:hAnsi="Verdana" w:cs="Verdana"/>
          <w:color w:val="004990"/>
          <w:sz w:val="44"/>
          <w:szCs w:val="44"/>
          <w:lang w:val="en-US"/>
        </w:rPr>
        <w:t>About Liverpool Diocesan Schools Trust</w:t>
      </w:r>
    </w:p>
    <w:p w14:paraId="41339E74" w14:textId="77777777" w:rsidR="00BF2D8E" w:rsidRPr="00FB023E" w:rsidRDefault="00BF2D8E" w:rsidP="00BF2D8E">
      <w:pPr>
        <w:keepLines/>
        <w:spacing w:after="0" w:line="240" w:lineRule="auto"/>
        <w:outlineLvl w:val="0"/>
        <w:rPr>
          <w:rFonts w:ascii="Verdana" w:eastAsia="Verdana" w:hAnsi="Verdana" w:cs="Verdana"/>
          <w:color w:val="004990"/>
          <w:sz w:val="50"/>
          <w:szCs w:val="50"/>
          <w:lang w:val="en-US"/>
        </w:rPr>
      </w:pPr>
      <w:r>
        <w:br/>
      </w:r>
      <w:r w:rsidRPr="00FB023E">
        <w:rPr>
          <w:rFonts w:ascii="Verdana" w:eastAsia="Verdana" w:hAnsi="Verdana" w:cs="Verdana"/>
          <w:color w:val="004990"/>
          <w:sz w:val="36"/>
          <w:szCs w:val="36"/>
          <w:lang w:eastAsia="en-GB"/>
        </w:rPr>
        <w:t>We believe</w:t>
      </w:r>
    </w:p>
    <w:p w14:paraId="74529BD5"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br/>
      </w:r>
      <w:r w:rsidRPr="00FB023E">
        <w:rPr>
          <w:rFonts w:ascii="Verdana" w:eastAsia="Verdana" w:hAnsi="Verdana" w:cs="Verdana"/>
          <w:color w:val="000000" w:themeColor="text1"/>
          <w:lang w:eastAsia="en-GB"/>
        </w:rPr>
        <w:t xml:space="preserve">Jesus said, ‘Let the children come to me.’ (Mt 19). </w:t>
      </w:r>
    </w:p>
    <w:p w14:paraId="20313676" w14:textId="77777777" w:rsidR="00BF2D8E" w:rsidRPr="006B6EF1"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0000" w:themeColor="text1"/>
          <w:lang w:eastAsia="en-GB"/>
        </w:rPr>
        <w:t>We believe that we are fulfilling this command when we enable children of all faiths and none to flourish in our schools.  The Liverpool Diocesan Schools Trust (LDST) has an important role to play in improving the attainment of pupils across the Diocesan region.</w:t>
      </w:r>
    </w:p>
    <w:p w14:paraId="1B031EEB" w14:textId="77777777" w:rsidR="00BF2D8E" w:rsidRPr="00FB023E"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Purpose?</w:t>
      </w:r>
    </w:p>
    <w:p w14:paraId="61C5CCE0" w14:textId="77777777" w:rsidR="00BF2D8E" w:rsidRPr="00FB023E" w:rsidRDefault="00BF2D8E" w:rsidP="00BF2D8E">
      <w:pPr>
        <w:autoSpaceDE w:val="0"/>
        <w:autoSpaceDN w:val="0"/>
        <w:adjustRightInd w:val="0"/>
        <w:spacing w:after="240" w:line="240" w:lineRule="auto"/>
        <w:rPr>
          <w:rFonts w:ascii="Verdana" w:eastAsia="Verdana" w:hAnsi="Verdana" w:cs="Verdana"/>
          <w:b/>
          <w:bCs/>
          <w:color w:val="000000" w:themeColor="text1"/>
          <w:lang w:eastAsia="en-GB"/>
        </w:rPr>
      </w:pPr>
      <w:r w:rsidRPr="00FB023E">
        <w:rPr>
          <w:rFonts w:ascii="Verdana" w:eastAsia="Verdana" w:hAnsi="Verdana" w:cs="Verdana"/>
          <w:b/>
          <w:bCs/>
          <w:color w:val="000000" w:themeColor="text1"/>
          <w:lang w:eastAsia="en-GB"/>
        </w:rPr>
        <w:t>Working together with our school communities, providing an excellent education and life-enhancing relationships with the Christian faith and Jesus Christ.</w:t>
      </w:r>
    </w:p>
    <w:p w14:paraId="7C518D5B"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We do this through:</w:t>
      </w:r>
    </w:p>
    <w:p w14:paraId="5FA8D00C"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Being a family of schools that is committed to well-being and supporting each other, so that all children, learners and staff across our Trust, flourish.</w:t>
      </w:r>
    </w:p>
    <w:p w14:paraId="6A423D17"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Connecting with each other to share practice and provide an excellent education that is built on distinctly Christian values.</w:t>
      </w:r>
    </w:p>
    <w:p w14:paraId="0A2E884E"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 commitment to inclusion, ensuring that all learners thrive through an education that teaches wisdom, instils hope, nurtures community, and embeds dignity and respect.</w:t>
      </w:r>
    </w:p>
    <w:p w14:paraId="362FCFDC" w14:textId="77777777" w:rsidR="00BF2D8E" w:rsidRPr="00FB023E" w:rsidRDefault="00BF2D8E" w:rsidP="00BF2D8E">
      <w:pPr>
        <w:pStyle w:val="ListParagraph"/>
        <w:numPr>
          <w:ilvl w:val="0"/>
          <w:numId w:val="16"/>
        </w:num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Strong bonds of collaboration, innovative approaches to education and a shared purpose amongst schools, families, and communities.</w:t>
      </w:r>
    </w:p>
    <w:p w14:paraId="6345F540" w14:textId="77777777" w:rsidR="00BF2D8E" w:rsidRPr="00FB023E" w:rsidRDefault="00BF2D8E" w:rsidP="00BF2D8E">
      <w:pPr>
        <w:autoSpaceDE w:val="0"/>
        <w:autoSpaceDN w:val="0"/>
        <w:adjustRightInd w:val="0"/>
        <w:spacing w:after="240" w:line="240" w:lineRule="auto"/>
        <w:rPr>
          <w:rFonts w:ascii="Verdana" w:eastAsia="Verdana" w:hAnsi="Verdana" w:cs="Verdana"/>
          <w:color w:val="004990"/>
          <w:sz w:val="36"/>
          <w:szCs w:val="36"/>
          <w:lang w:eastAsia="en-GB"/>
        </w:rPr>
      </w:pPr>
      <w:r w:rsidRPr="00FB023E">
        <w:rPr>
          <w:rFonts w:ascii="Verdana" w:eastAsia="Verdana" w:hAnsi="Verdana" w:cs="Verdana"/>
          <w:color w:val="004990"/>
          <w:sz w:val="36"/>
          <w:szCs w:val="36"/>
          <w:lang w:eastAsia="en-GB"/>
        </w:rPr>
        <w:t>What is our vision?</w:t>
      </w:r>
    </w:p>
    <w:p w14:paraId="0DDE7949" w14:textId="77777777" w:rsidR="00BF2D8E" w:rsidRPr="00FB023E" w:rsidRDefault="00BF2D8E" w:rsidP="00BF2D8E">
      <w:pPr>
        <w:autoSpaceDE w:val="0"/>
        <w:autoSpaceDN w:val="0"/>
        <w:adjustRightInd w:val="0"/>
        <w:spacing w:after="240" w:line="240" w:lineRule="auto"/>
        <w:rPr>
          <w:rFonts w:ascii="Verdana" w:eastAsia="Verdana" w:hAnsi="Verdana" w:cs="Verdana"/>
          <w:color w:val="000000" w:themeColor="text1"/>
          <w:lang w:eastAsia="en-GB"/>
        </w:rPr>
      </w:pPr>
      <w:r w:rsidRPr="00FB023E">
        <w:rPr>
          <w:rFonts w:ascii="Verdana" w:eastAsia="Verdana" w:hAnsi="Verdana" w:cs="Verdana"/>
          <w:color w:val="000000" w:themeColor="text1"/>
          <w:lang w:eastAsia="en-GB"/>
        </w:rPr>
        <w:t>As a Diocesan Trust, our Christian values are intrinsically linked to our commitment to provide an innovative, high quality education, so that children and learners make excellent progress and fulfil their academic potential, by ensuring that:</w:t>
      </w:r>
    </w:p>
    <w:p w14:paraId="2ADFA19D"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lang w:val="en-US"/>
        </w:rPr>
        <w:t xml:space="preserve">We live out our </w:t>
      </w:r>
      <w:r w:rsidRPr="6ED6E9D2">
        <w:rPr>
          <w:rFonts w:ascii="Verdana" w:eastAsia="Verdana" w:hAnsi="Verdana" w:cs="Verdana"/>
          <w:b/>
          <w:bCs/>
          <w:lang w:val="en-US"/>
        </w:rPr>
        <w:t>Christian values</w:t>
      </w:r>
      <w:r w:rsidRPr="6ED6E9D2">
        <w:rPr>
          <w:rFonts w:ascii="Verdana" w:eastAsia="Verdana" w:hAnsi="Verdana" w:cs="Verdana"/>
          <w:lang w:val="en-US"/>
        </w:rPr>
        <w:t xml:space="preserve"> </w:t>
      </w:r>
      <w:r w:rsidRPr="6ED6E9D2">
        <w:rPr>
          <w:rFonts w:ascii="Verdana" w:eastAsia="Verdana" w:hAnsi="Verdana" w:cs="Verdana"/>
        </w:rPr>
        <w:t xml:space="preserve">to </w:t>
      </w:r>
      <w:r w:rsidRPr="6ED6E9D2">
        <w:rPr>
          <w:rFonts w:ascii="Verdana" w:eastAsia="Verdana" w:hAnsi="Verdana" w:cs="Verdana"/>
          <w:b/>
          <w:bCs/>
        </w:rPr>
        <w:t>develop future citizens</w:t>
      </w:r>
      <w:r w:rsidRPr="6ED6E9D2">
        <w:rPr>
          <w:rFonts w:ascii="Verdana" w:eastAsia="Verdana" w:hAnsi="Verdana" w:cs="Verdana"/>
        </w:rPr>
        <w:t xml:space="preserve"> who can contribute positively to a caring, compassionate nation. </w:t>
      </w:r>
    </w:p>
    <w:p w14:paraId="6047D16F"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share a Trust-wide commitment to providing an </w:t>
      </w:r>
      <w:r w:rsidRPr="6ED6E9D2">
        <w:rPr>
          <w:rFonts w:ascii="Verdana" w:eastAsia="Verdana" w:hAnsi="Verdana" w:cs="Verdana"/>
          <w:b/>
          <w:bCs/>
        </w:rPr>
        <w:t>education</w:t>
      </w:r>
      <w:r w:rsidRPr="6ED6E9D2">
        <w:rPr>
          <w:rFonts w:ascii="Verdana" w:eastAsia="Verdana" w:hAnsi="Verdana" w:cs="Verdana"/>
        </w:rPr>
        <w:t xml:space="preserve"> that enables children and learners to </w:t>
      </w:r>
      <w:r w:rsidRPr="6ED6E9D2">
        <w:rPr>
          <w:rFonts w:ascii="Verdana" w:eastAsia="Verdana" w:hAnsi="Verdana" w:cs="Verdana"/>
          <w:b/>
          <w:bCs/>
        </w:rPr>
        <w:t>flourish and achieve</w:t>
      </w:r>
      <w:r w:rsidRPr="6ED6E9D2">
        <w:rPr>
          <w:rFonts w:ascii="Verdana" w:eastAsia="Verdana" w:hAnsi="Verdana" w:cs="Verdana"/>
        </w:rPr>
        <w:t xml:space="preserve"> - academically spiritually, morally, socially, culturally, physically.</w:t>
      </w:r>
    </w:p>
    <w:p w14:paraId="3E3A8184"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w:t>
      </w:r>
      <w:r w:rsidRPr="6ED6E9D2">
        <w:rPr>
          <w:rFonts w:ascii="Verdana" w:eastAsia="Verdana" w:hAnsi="Verdana" w:cs="Verdana"/>
          <w:b/>
          <w:bCs/>
        </w:rPr>
        <w:t>address inequality</w:t>
      </w:r>
      <w:r w:rsidRPr="6ED6E9D2">
        <w:rPr>
          <w:rFonts w:ascii="Verdana" w:eastAsia="Verdana" w:hAnsi="Verdana" w:cs="Verdana"/>
        </w:rPr>
        <w:t xml:space="preserve">, </w:t>
      </w:r>
      <w:r w:rsidRPr="6ED6E9D2">
        <w:rPr>
          <w:rFonts w:ascii="Verdana" w:eastAsia="Verdana" w:hAnsi="Verdana" w:cs="Verdana"/>
          <w:b/>
          <w:bCs/>
        </w:rPr>
        <w:t>overcome disadvantage</w:t>
      </w:r>
      <w:r w:rsidRPr="6ED6E9D2">
        <w:rPr>
          <w:rFonts w:ascii="Verdana" w:eastAsia="Verdana" w:hAnsi="Verdana" w:cs="Verdana"/>
        </w:rPr>
        <w:t xml:space="preserve"> and </w:t>
      </w:r>
      <w:r w:rsidRPr="6ED6E9D2">
        <w:rPr>
          <w:rFonts w:ascii="Verdana" w:eastAsia="Verdana" w:hAnsi="Verdana" w:cs="Verdana"/>
          <w:b/>
          <w:bCs/>
        </w:rPr>
        <w:t xml:space="preserve">raise aspirations </w:t>
      </w:r>
      <w:r w:rsidRPr="6ED6E9D2">
        <w:rPr>
          <w:rFonts w:ascii="Verdana" w:eastAsia="Verdana" w:hAnsi="Verdana" w:cs="Verdana"/>
        </w:rPr>
        <w:t xml:space="preserve">so that learners can achieve their </w:t>
      </w:r>
      <w:r w:rsidRPr="6ED6E9D2">
        <w:rPr>
          <w:rFonts w:ascii="Verdana" w:eastAsia="Verdana" w:hAnsi="Verdana" w:cs="Verdana"/>
          <w:b/>
          <w:bCs/>
        </w:rPr>
        <w:t>highest academic potential</w:t>
      </w:r>
      <w:r w:rsidRPr="6ED6E9D2">
        <w:rPr>
          <w:rFonts w:ascii="Verdana" w:eastAsia="Verdana" w:hAnsi="Verdana" w:cs="Verdana"/>
        </w:rPr>
        <w:t>.</w:t>
      </w:r>
    </w:p>
    <w:p w14:paraId="658777E6" w14:textId="77777777" w:rsidR="00BF2D8E" w:rsidRDefault="00BF2D8E" w:rsidP="00BF2D8E">
      <w:pPr>
        <w:pStyle w:val="ListParagraph"/>
        <w:numPr>
          <w:ilvl w:val="0"/>
          <w:numId w:val="15"/>
        </w:numPr>
        <w:spacing w:line="240" w:lineRule="auto"/>
        <w:jc w:val="both"/>
        <w:rPr>
          <w:rFonts w:ascii="Verdana" w:eastAsia="Verdana" w:hAnsi="Verdana" w:cs="Verdana"/>
          <w:b/>
          <w:bCs/>
        </w:rPr>
      </w:pPr>
      <w:r w:rsidRPr="6ED6E9D2">
        <w:rPr>
          <w:rFonts w:ascii="Verdana" w:eastAsia="Verdana" w:hAnsi="Verdana" w:cs="Verdana"/>
        </w:rPr>
        <w:lastRenderedPageBreak/>
        <w:t xml:space="preserve">Access to an </w:t>
      </w:r>
      <w:r w:rsidRPr="6ED6E9D2">
        <w:rPr>
          <w:rFonts w:ascii="Verdana" w:eastAsia="Verdana" w:hAnsi="Verdana" w:cs="Verdana"/>
          <w:b/>
          <w:bCs/>
        </w:rPr>
        <w:t>inspirational curriculum</w:t>
      </w:r>
      <w:r w:rsidRPr="6ED6E9D2">
        <w:rPr>
          <w:rFonts w:ascii="Verdana" w:eastAsia="Verdana" w:hAnsi="Verdana" w:cs="Verdana"/>
        </w:rPr>
        <w:t xml:space="preserve"> and </w:t>
      </w:r>
      <w:r w:rsidRPr="6ED6E9D2">
        <w:rPr>
          <w:rFonts w:ascii="Verdana" w:eastAsia="Verdana" w:hAnsi="Verdana" w:cs="Verdana"/>
          <w:b/>
          <w:bCs/>
        </w:rPr>
        <w:t>excellent teaching</w:t>
      </w:r>
      <w:r w:rsidRPr="6ED6E9D2">
        <w:rPr>
          <w:rFonts w:ascii="Verdana" w:eastAsia="Verdana" w:hAnsi="Verdana" w:cs="Verdana"/>
        </w:rPr>
        <w:t xml:space="preserve"> enables our children to acquire a </w:t>
      </w:r>
      <w:r w:rsidRPr="6ED6E9D2">
        <w:rPr>
          <w:rFonts w:ascii="Verdana" w:eastAsia="Verdana" w:hAnsi="Verdana" w:cs="Verdana"/>
          <w:b/>
          <w:bCs/>
        </w:rPr>
        <w:t>deep body of knowledge</w:t>
      </w:r>
      <w:r w:rsidRPr="6ED6E9D2">
        <w:rPr>
          <w:rFonts w:ascii="Verdana" w:eastAsia="Verdana" w:hAnsi="Verdana" w:cs="Verdana"/>
        </w:rPr>
        <w:t xml:space="preserve"> and a zest for </w:t>
      </w:r>
      <w:r w:rsidRPr="6ED6E9D2">
        <w:rPr>
          <w:rFonts w:ascii="Verdana" w:eastAsia="Verdana" w:hAnsi="Verdana" w:cs="Verdana"/>
          <w:b/>
          <w:bCs/>
        </w:rPr>
        <w:t>life-long learning.</w:t>
      </w:r>
    </w:p>
    <w:p w14:paraId="190F8F52"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Our schools can thrive under outstanding </w:t>
      </w:r>
      <w:r w:rsidRPr="6ED6E9D2">
        <w:rPr>
          <w:rFonts w:ascii="Verdana" w:eastAsia="Verdana" w:hAnsi="Verdana" w:cs="Verdana"/>
          <w:b/>
          <w:bCs/>
        </w:rPr>
        <w:t>local leadership</w:t>
      </w:r>
      <w:r w:rsidRPr="6ED6E9D2">
        <w:rPr>
          <w:rFonts w:ascii="Verdana" w:eastAsia="Verdana" w:hAnsi="Verdana" w:cs="Verdana"/>
        </w:rPr>
        <w:t xml:space="preserve">, accountable to the Executive team and Board of Directors. </w:t>
      </w:r>
    </w:p>
    <w:p w14:paraId="04F9EB53" w14:textId="77777777" w:rsidR="00BF2D8E" w:rsidRDefault="00BF2D8E" w:rsidP="00BF2D8E">
      <w:pPr>
        <w:pStyle w:val="ListParagraph"/>
        <w:numPr>
          <w:ilvl w:val="0"/>
          <w:numId w:val="15"/>
        </w:numPr>
        <w:spacing w:line="240" w:lineRule="auto"/>
        <w:jc w:val="both"/>
        <w:rPr>
          <w:rFonts w:ascii="Verdana" w:eastAsia="Verdana" w:hAnsi="Verdana" w:cs="Verdana"/>
          <w:b/>
          <w:bCs/>
          <w:lang w:val="en-US"/>
        </w:rPr>
      </w:pPr>
      <w:r w:rsidRPr="6ED6E9D2">
        <w:rPr>
          <w:rFonts w:ascii="Verdana" w:eastAsia="Verdana" w:hAnsi="Verdana" w:cs="Verdana"/>
        </w:rPr>
        <w:t xml:space="preserve">We identify </w:t>
      </w:r>
      <w:r w:rsidRPr="6ED6E9D2">
        <w:rPr>
          <w:rFonts w:ascii="Verdana" w:eastAsia="Verdana" w:hAnsi="Verdana" w:cs="Verdana"/>
          <w:b/>
          <w:bCs/>
        </w:rPr>
        <w:t xml:space="preserve">talents </w:t>
      </w:r>
      <w:r w:rsidRPr="6ED6E9D2">
        <w:rPr>
          <w:rFonts w:ascii="Verdana" w:eastAsia="Verdana" w:hAnsi="Verdana" w:cs="Verdana"/>
        </w:rPr>
        <w:t xml:space="preserve">and provide opportunities for </w:t>
      </w:r>
      <w:r w:rsidRPr="6ED6E9D2">
        <w:rPr>
          <w:rFonts w:ascii="Verdana" w:eastAsia="Verdana" w:hAnsi="Verdana" w:cs="Verdana"/>
          <w:b/>
          <w:bCs/>
        </w:rPr>
        <w:t xml:space="preserve">staff </w:t>
      </w:r>
      <w:r w:rsidRPr="6ED6E9D2">
        <w:rPr>
          <w:rFonts w:ascii="Verdana" w:eastAsia="Verdana" w:hAnsi="Verdana" w:cs="Verdana"/>
        </w:rPr>
        <w:t xml:space="preserve">to develop, pursue career developments and </w:t>
      </w:r>
      <w:r w:rsidRPr="6ED6E9D2">
        <w:rPr>
          <w:rFonts w:ascii="Verdana" w:eastAsia="Verdana" w:hAnsi="Verdana" w:cs="Verdana"/>
          <w:lang w:val="en-US"/>
        </w:rPr>
        <w:t xml:space="preserve">contribute significantly to </w:t>
      </w:r>
      <w:r w:rsidRPr="6ED6E9D2">
        <w:rPr>
          <w:rFonts w:ascii="Verdana" w:eastAsia="Verdana" w:hAnsi="Verdana" w:cs="Verdana"/>
          <w:b/>
          <w:bCs/>
          <w:lang w:val="en-US"/>
        </w:rPr>
        <w:t>wider improvements</w:t>
      </w:r>
    </w:p>
    <w:p w14:paraId="02C57AEA" w14:textId="77777777" w:rsidR="00BF2D8E" w:rsidRDefault="00BF2D8E" w:rsidP="00BF2D8E">
      <w:pPr>
        <w:pStyle w:val="ListParagraph"/>
        <w:numPr>
          <w:ilvl w:val="0"/>
          <w:numId w:val="15"/>
        </w:numPr>
        <w:spacing w:line="240" w:lineRule="auto"/>
        <w:jc w:val="both"/>
        <w:rPr>
          <w:rFonts w:ascii="Verdana" w:eastAsia="Verdana" w:hAnsi="Verdana" w:cs="Verdana"/>
        </w:rPr>
      </w:pPr>
      <w:r w:rsidRPr="6ED6E9D2">
        <w:rPr>
          <w:rFonts w:ascii="Verdana" w:eastAsia="Verdana" w:hAnsi="Verdana" w:cs="Verdana"/>
        </w:rPr>
        <w:t xml:space="preserve">We maintain a strong emphasis on </w:t>
      </w:r>
      <w:r w:rsidRPr="6ED6E9D2">
        <w:rPr>
          <w:rFonts w:ascii="Verdana" w:eastAsia="Verdana" w:hAnsi="Verdana" w:cs="Verdana"/>
          <w:b/>
          <w:bCs/>
        </w:rPr>
        <w:t>safeguarding</w:t>
      </w:r>
      <w:r w:rsidRPr="6ED6E9D2">
        <w:rPr>
          <w:rFonts w:ascii="Verdana" w:eastAsia="Verdana" w:hAnsi="Verdana" w:cs="Verdana"/>
        </w:rPr>
        <w:t xml:space="preserve"> and the </w:t>
      </w:r>
      <w:r w:rsidRPr="6ED6E9D2">
        <w:rPr>
          <w:rFonts w:ascii="Verdana" w:eastAsia="Verdana" w:hAnsi="Verdana" w:cs="Verdana"/>
          <w:b/>
          <w:bCs/>
        </w:rPr>
        <w:t>mental health and well-being</w:t>
      </w:r>
      <w:r w:rsidRPr="6ED6E9D2">
        <w:rPr>
          <w:rFonts w:ascii="Verdana" w:eastAsia="Verdana" w:hAnsi="Verdana" w:cs="Verdana"/>
        </w:rPr>
        <w:t xml:space="preserve"> of all our pupils and staff.</w:t>
      </w:r>
    </w:p>
    <w:p w14:paraId="6D09197A" w14:textId="77777777" w:rsidR="00BF2D8E" w:rsidRPr="00705E63" w:rsidRDefault="00BF2D8E" w:rsidP="00BF2D8E">
      <w:pPr>
        <w:pStyle w:val="ListParagraph"/>
        <w:numPr>
          <w:ilvl w:val="0"/>
          <w:numId w:val="15"/>
        </w:numPr>
        <w:spacing w:line="240" w:lineRule="auto"/>
        <w:jc w:val="both"/>
        <w:rPr>
          <w:rFonts w:ascii="Verdana" w:eastAsia="Verdana" w:hAnsi="Verdana" w:cs="Verdana"/>
          <w:b/>
          <w:bCs/>
        </w:rPr>
      </w:pPr>
      <w:r w:rsidRPr="6ED6E9D2">
        <w:rPr>
          <w:rFonts w:ascii="Verdana" w:eastAsia="Verdana" w:hAnsi="Verdana" w:cs="Verdana"/>
        </w:rPr>
        <w:t xml:space="preserve">Our schools are self-sustaining, </w:t>
      </w:r>
      <w:r w:rsidRPr="6ED6E9D2">
        <w:rPr>
          <w:rFonts w:ascii="Verdana" w:eastAsia="Verdana" w:hAnsi="Verdana" w:cs="Verdana"/>
          <w:b/>
          <w:bCs/>
        </w:rPr>
        <w:t>inclusive learning communities</w:t>
      </w:r>
      <w:r w:rsidRPr="6ED6E9D2">
        <w:rPr>
          <w:rFonts w:ascii="Verdana" w:eastAsia="Verdana" w:hAnsi="Verdana" w:cs="Verdana"/>
        </w:rPr>
        <w:t xml:space="preserve"> of professionals who </w:t>
      </w:r>
      <w:r w:rsidRPr="6ED6E9D2">
        <w:rPr>
          <w:rFonts w:ascii="Verdana" w:eastAsia="Verdana" w:hAnsi="Verdana" w:cs="Verdana"/>
          <w:b/>
          <w:bCs/>
        </w:rPr>
        <w:t>connect and collaborate</w:t>
      </w:r>
      <w:r w:rsidRPr="6ED6E9D2">
        <w:rPr>
          <w:rFonts w:ascii="Verdana" w:eastAsia="Verdana" w:hAnsi="Verdana" w:cs="Verdana"/>
        </w:rPr>
        <w:t xml:space="preserve"> to </w:t>
      </w:r>
      <w:r w:rsidRPr="6ED6E9D2">
        <w:rPr>
          <w:rFonts w:ascii="Verdana" w:eastAsia="Verdana" w:hAnsi="Verdana" w:cs="Verdana"/>
          <w:b/>
          <w:bCs/>
        </w:rPr>
        <w:t>share best practice</w:t>
      </w:r>
      <w:r w:rsidRPr="6ED6E9D2">
        <w:rPr>
          <w:rFonts w:ascii="Verdana" w:eastAsia="Verdana" w:hAnsi="Verdana" w:cs="Verdana"/>
        </w:rPr>
        <w:t xml:space="preserve"> and </w:t>
      </w:r>
      <w:r w:rsidRPr="6ED6E9D2">
        <w:rPr>
          <w:rFonts w:ascii="Verdana" w:eastAsia="Verdana" w:hAnsi="Verdana" w:cs="Verdana"/>
          <w:b/>
          <w:bCs/>
        </w:rPr>
        <w:t>innovative approaches rooted in informed evidence.</w:t>
      </w:r>
    </w:p>
    <w:p w14:paraId="11235F8D" w14:textId="77777777" w:rsidR="00BF2D8E" w:rsidRPr="00D34B80" w:rsidRDefault="00BF2D8E" w:rsidP="00BF2D8E">
      <w:pPr>
        <w:autoSpaceDE w:val="0"/>
        <w:autoSpaceDN w:val="0"/>
        <w:adjustRightInd w:val="0"/>
        <w:spacing w:after="240" w:line="240" w:lineRule="auto"/>
        <w:jc w:val="both"/>
        <w:rPr>
          <w:rFonts w:ascii="Verdana" w:eastAsia="Verdana" w:hAnsi="Verdana" w:cs="Verdana"/>
          <w:color w:val="004990"/>
          <w:sz w:val="36"/>
          <w:szCs w:val="36"/>
          <w:lang w:eastAsia="en-GB"/>
        </w:rPr>
      </w:pPr>
      <w:r w:rsidRPr="00D34B80">
        <w:rPr>
          <w:rFonts w:ascii="Verdana" w:eastAsia="Verdana" w:hAnsi="Verdana" w:cs="Verdana"/>
          <w:color w:val="004990"/>
          <w:sz w:val="36"/>
          <w:szCs w:val="36"/>
          <w:lang w:eastAsia="en-GB"/>
        </w:rPr>
        <w:t>Our Core Values</w:t>
      </w:r>
    </w:p>
    <w:p w14:paraId="151562F1"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Difference</w:t>
      </w:r>
    </w:p>
    <w:p w14:paraId="70816C4C" w14:textId="77777777" w:rsidR="00BF2D8E" w:rsidRPr="00D34B80" w:rsidRDefault="00BF2D8E" w:rsidP="00BF2D8E">
      <w:pPr>
        <w:spacing w:line="240" w:lineRule="auto"/>
        <w:jc w:val="both"/>
        <w:rPr>
          <w:rFonts w:ascii="Verdana" w:eastAsia="Verdana" w:hAnsi="Verdana" w:cs="Verdana"/>
        </w:rPr>
      </w:pPr>
      <w:r w:rsidRPr="6ED6E9D2">
        <w:rPr>
          <w:rFonts w:ascii="Verdana" w:eastAsia="Verdana" w:hAnsi="Verdana" w:cs="Verdana"/>
        </w:rPr>
        <w:t>We are respectful of the:</w:t>
      </w:r>
    </w:p>
    <w:p w14:paraId="30249B04" w14:textId="77777777" w:rsidR="00BF2D8E" w:rsidRDefault="00BF2D8E" w:rsidP="00BF2D8E">
      <w:pPr>
        <w:pStyle w:val="ListParagraph"/>
        <w:numPr>
          <w:ilvl w:val="0"/>
          <w:numId w:val="14"/>
        </w:numPr>
        <w:spacing w:line="240" w:lineRule="auto"/>
        <w:jc w:val="both"/>
        <w:rPr>
          <w:rFonts w:ascii="Verdana" w:eastAsia="Verdana" w:hAnsi="Verdana" w:cs="Verdana"/>
        </w:rPr>
      </w:pPr>
      <w:r w:rsidRPr="6ED6E9D2">
        <w:rPr>
          <w:rFonts w:ascii="Verdana" w:eastAsia="Verdana" w:hAnsi="Verdana" w:cs="Verdana"/>
          <w:b/>
          <w:bCs/>
        </w:rPr>
        <w:t>Uniqueness</w:t>
      </w:r>
      <w:r w:rsidRPr="6ED6E9D2">
        <w:rPr>
          <w:rFonts w:ascii="Verdana" w:eastAsia="Verdana" w:hAnsi="Verdana" w:cs="Verdana"/>
        </w:rPr>
        <w:t xml:space="preserve"> of each individual school</w:t>
      </w:r>
    </w:p>
    <w:p w14:paraId="075BC897" w14:textId="77777777" w:rsidR="00BF2D8E" w:rsidRPr="00705E63" w:rsidRDefault="00BF2D8E" w:rsidP="00BF2D8E">
      <w:pPr>
        <w:pStyle w:val="ListParagraph"/>
        <w:numPr>
          <w:ilvl w:val="0"/>
          <w:numId w:val="14"/>
        </w:numPr>
        <w:spacing w:line="240" w:lineRule="auto"/>
        <w:jc w:val="both"/>
        <w:rPr>
          <w:rFonts w:ascii="Verdana" w:eastAsia="Verdana" w:hAnsi="Verdana" w:cs="Verdana"/>
        </w:rPr>
      </w:pPr>
      <w:r w:rsidRPr="6ED6E9D2">
        <w:rPr>
          <w:rFonts w:ascii="Verdana" w:eastAsia="Verdana" w:hAnsi="Verdana" w:cs="Verdana"/>
          <w:b/>
          <w:bCs/>
        </w:rPr>
        <w:t>Differences</w:t>
      </w:r>
      <w:r w:rsidRPr="6ED6E9D2">
        <w:rPr>
          <w:rFonts w:ascii="Verdana" w:eastAsia="Verdana" w:hAnsi="Verdana" w:cs="Verdana"/>
        </w:rPr>
        <w:t xml:space="preserve"> within each school and community </w:t>
      </w:r>
    </w:p>
    <w:p w14:paraId="672AFE0D"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Local</w:t>
      </w:r>
    </w:p>
    <w:p w14:paraId="77613793" w14:textId="77777777" w:rsidR="00BF2D8E" w:rsidRPr="00705E63" w:rsidRDefault="00BF2D8E" w:rsidP="00BF2D8E">
      <w:pPr>
        <w:pStyle w:val="ListParagraph"/>
        <w:numPr>
          <w:ilvl w:val="0"/>
          <w:numId w:val="13"/>
        </w:numPr>
        <w:spacing w:line="240" w:lineRule="auto"/>
        <w:jc w:val="both"/>
        <w:rPr>
          <w:rFonts w:ascii="Verdana" w:eastAsia="Verdana" w:hAnsi="Verdana" w:cs="Verdana"/>
        </w:rPr>
      </w:pPr>
      <w:r w:rsidRPr="6ED6E9D2">
        <w:rPr>
          <w:rFonts w:ascii="Verdana" w:eastAsia="Verdana" w:hAnsi="Verdana" w:cs="Verdana"/>
        </w:rPr>
        <w:t>Providing aligned support and central services to empower local leaders to make local decisions that meet the needs of the local communities</w:t>
      </w:r>
    </w:p>
    <w:p w14:paraId="679DF018"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Collaboration</w:t>
      </w:r>
    </w:p>
    <w:p w14:paraId="3110C5ED" w14:textId="77777777" w:rsidR="00BF2D8E" w:rsidRDefault="00BF2D8E" w:rsidP="00BF2D8E">
      <w:pPr>
        <w:pStyle w:val="ListParagraph"/>
        <w:numPr>
          <w:ilvl w:val="0"/>
          <w:numId w:val="12"/>
        </w:numPr>
        <w:spacing w:line="240" w:lineRule="auto"/>
        <w:jc w:val="both"/>
        <w:rPr>
          <w:rFonts w:ascii="Verdana" w:eastAsia="Verdana" w:hAnsi="Verdana" w:cs="Verdana"/>
        </w:rPr>
      </w:pPr>
      <w:r w:rsidRPr="6ED6E9D2">
        <w:rPr>
          <w:rFonts w:ascii="Verdana" w:eastAsia="Verdana" w:hAnsi="Verdana" w:cs="Verdana"/>
        </w:rPr>
        <w:t>We value the opportunities to</w:t>
      </w:r>
      <w:r w:rsidRPr="6ED6E9D2">
        <w:rPr>
          <w:rFonts w:ascii="Verdana" w:eastAsia="Verdana" w:hAnsi="Verdana" w:cs="Verdana"/>
          <w:b/>
          <w:bCs/>
        </w:rPr>
        <w:t xml:space="preserve"> collaborate </w:t>
      </w:r>
      <w:r w:rsidRPr="6ED6E9D2">
        <w:rPr>
          <w:rFonts w:ascii="Verdana" w:eastAsia="Verdana" w:hAnsi="Verdana" w:cs="Verdana"/>
        </w:rPr>
        <w:t>and work as a</w:t>
      </w:r>
      <w:r w:rsidRPr="6ED6E9D2">
        <w:rPr>
          <w:rFonts w:ascii="Verdana" w:eastAsia="Verdana" w:hAnsi="Verdana" w:cs="Verdana"/>
          <w:b/>
          <w:bCs/>
        </w:rPr>
        <w:t xml:space="preserve"> team </w:t>
      </w:r>
      <w:r w:rsidRPr="6ED6E9D2">
        <w:rPr>
          <w:rFonts w:ascii="Verdana" w:eastAsia="Verdana" w:hAnsi="Verdana" w:cs="Verdana"/>
        </w:rPr>
        <w:t xml:space="preserve">to improve outcomes across our Trust </w:t>
      </w:r>
    </w:p>
    <w:p w14:paraId="6B85DC94" w14:textId="77777777" w:rsidR="00BF2D8E" w:rsidRPr="00D34B80" w:rsidRDefault="00BF2D8E" w:rsidP="00BF2D8E">
      <w:pPr>
        <w:spacing w:line="240" w:lineRule="auto"/>
        <w:jc w:val="both"/>
        <w:rPr>
          <w:rFonts w:ascii="Verdana" w:eastAsia="Verdana" w:hAnsi="Verdana" w:cs="Verdana"/>
          <w:b/>
          <w:bCs/>
          <w:color w:val="9D2482"/>
          <w:sz w:val="24"/>
          <w:szCs w:val="24"/>
        </w:rPr>
      </w:pPr>
      <w:r w:rsidRPr="6ED6E9D2">
        <w:rPr>
          <w:rFonts w:ascii="Verdana" w:eastAsia="Verdana" w:hAnsi="Verdana" w:cs="Verdana"/>
          <w:b/>
          <w:bCs/>
          <w:color w:val="9D2482"/>
          <w:sz w:val="24"/>
          <w:szCs w:val="24"/>
        </w:rPr>
        <w:t>We value Inclusion</w:t>
      </w:r>
    </w:p>
    <w:p w14:paraId="096BFE8C"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welcome </w:t>
      </w:r>
      <w:r w:rsidRPr="6ED6E9D2">
        <w:rPr>
          <w:rFonts w:ascii="Verdana" w:eastAsia="Verdana" w:hAnsi="Verdana" w:cs="Verdana"/>
          <w:b/>
          <w:bCs/>
        </w:rPr>
        <w:t>all</w:t>
      </w:r>
      <w:r w:rsidRPr="6ED6E9D2">
        <w:rPr>
          <w:rFonts w:ascii="Verdana" w:eastAsia="Verdana" w:hAnsi="Verdana" w:cs="Verdana"/>
        </w:rPr>
        <w:t xml:space="preserve"> and are committed to ensuring that </w:t>
      </w:r>
      <w:r w:rsidRPr="6ED6E9D2">
        <w:rPr>
          <w:rFonts w:ascii="Verdana" w:eastAsia="Verdana" w:hAnsi="Verdana" w:cs="Verdana"/>
          <w:b/>
          <w:bCs/>
        </w:rPr>
        <w:t>each pupil</w:t>
      </w:r>
      <w:r w:rsidRPr="6ED6E9D2">
        <w:rPr>
          <w:rFonts w:ascii="Verdana" w:eastAsia="Verdana" w:hAnsi="Verdana" w:cs="Verdana"/>
        </w:rPr>
        <w:t xml:space="preserve"> receives an educational experience related to their </w:t>
      </w:r>
      <w:r w:rsidRPr="6ED6E9D2">
        <w:rPr>
          <w:rFonts w:ascii="Verdana" w:eastAsia="Verdana" w:hAnsi="Verdana" w:cs="Verdana"/>
          <w:b/>
          <w:bCs/>
        </w:rPr>
        <w:t>own</w:t>
      </w:r>
      <w:r w:rsidRPr="6ED6E9D2">
        <w:rPr>
          <w:rFonts w:ascii="Verdana" w:eastAsia="Verdana" w:hAnsi="Verdana" w:cs="Verdana"/>
        </w:rPr>
        <w:t xml:space="preserve"> personal gifts or needs</w:t>
      </w:r>
    </w:p>
    <w:p w14:paraId="0F11002D" w14:textId="77777777" w:rsidR="00BF2D8E" w:rsidRDefault="00BF2D8E" w:rsidP="00BF2D8E">
      <w:pPr>
        <w:pStyle w:val="ListParagraph"/>
        <w:numPr>
          <w:ilvl w:val="0"/>
          <w:numId w:val="11"/>
        </w:numPr>
        <w:spacing w:line="240" w:lineRule="auto"/>
        <w:jc w:val="both"/>
        <w:rPr>
          <w:rFonts w:ascii="Verdana" w:eastAsia="Verdana" w:hAnsi="Verdana" w:cs="Verdana"/>
        </w:rPr>
      </w:pPr>
      <w:r w:rsidRPr="6ED6E9D2">
        <w:rPr>
          <w:rFonts w:ascii="Verdana" w:eastAsia="Verdana" w:hAnsi="Verdana" w:cs="Verdana"/>
        </w:rPr>
        <w:t xml:space="preserve">We celebrate </w:t>
      </w:r>
      <w:r w:rsidRPr="6ED6E9D2">
        <w:rPr>
          <w:rFonts w:ascii="Verdana" w:eastAsia="Verdana" w:hAnsi="Verdana" w:cs="Verdana"/>
          <w:b/>
          <w:bCs/>
        </w:rPr>
        <w:t>diversity</w:t>
      </w:r>
      <w:r w:rsidRPr="6ED6E9D2">
        <w:rPr>
          <w:rFonts w:ascii="Verdana" w:eastAsia="Verdana" w:hAnsi="Verdana" w:cs="Verdana"/>
        </w:rPr>
        <w:t xml:space="preserve"> and the individual talents of our pupils and staff</w:t>
      </w:r>
    </w:p>
    <w:p w14:paraId="1A40847C" w14:textId="77777777" w:rsidR="00BF2D8E" w:rsidRDefault="00BF2D8E" w:rsidP="00BF2D8E">
      <w:pPr>
        <w:spacing w:line="240" w:lineRule="auto"/>
        <w:rPr>
          <w:rFonts w:ascii="Verdana" w:eastAsia="Verdana" w:hAnsi="Verdana" w:cs="Verdana"/>
        </w:rPr>
      </w:pPr>
      <w:r w:rsidRPr="6ED6E9D2">
        <w:rPr>
          <w:rFonts w:ascii="Verdana" w:eastAsia="Verdana" w:hAnsi="Verdana" w:cs="Verdana"/>
        </w:rPr>
        <w:t>We welcome pupils of all faiths and none</w:t>
      </w:r>
    </w:p>
    <w:p w14:paraId="38273D1F" w14:textId="77777777" w:rsidR="00BF2D8E" w:rsidRPr="00D34B80" w:rsidRDefault="00BF2D8E" w:rsidP="00BF2D8E">
      <w:pPr>
        <w:spacing w:line="240" w:lineRule="auto"/>
        <w:rPr>
          <w:rFonts w:ascii="Verdana" w:eastAsia="Verdana" w:hAnsi="Verdana" w:cs="Verdana"/>
          <w:b/>
          <w:bCs/>
          <w:color w:val="000000" w:themeColor="text1"/>
        </w:rPr>
      </w:pPr>
      <w:r w:rsidRPr="6ED6E9D2">
        <w:rPr>
          <w:rFonts w:ascii="Verdana" w:eastAsia="Verdana" w:hAnsi="Verdana" w:cs="Verdana"/>
          <w:b/>
          <w:bCs/>
          <w:color w:val="000000" w:themeColor="text1"/>
        </w:rPr>
        <w:t>We are a fully inclusive organisation and encourage applications from individuals from minority communities.</w:t>
      </w:r>
    </w:p>
    <w:p w14:paraId="19594FE7" w14:textId="77777777" w:rsidR="00612CE2" w:rsidRDefault="00612CE2" w:rsidP="00C10016">
      <w:pPr>
        <w:jc w:val="center"/>
      </w:pPr>
    </w:p>
    <w:p w14:paraId="125B0EE3" w14:textId="77777777" w:rsidR="00A848FB" w:rsidRDefault="00A848FB" w:rsidP="00C10016">
      <w:pPr>
        <w:jc w:val="center"/>
      </w:pPr>
    </w:p>
    <w:p w14:paraId="4A56D642" w14:textId="77777777" w:rsidR="00A848FB" w:rsidRDefault="00A848FB" w:rsidP="00C10016">
      <w:pPr>
        <w:jc w:val="center"/>
      </w:pPr>
    </w:p>
    <w:p w14:paraId="1242DFE1" w14:textId="77777777" w:rsidR="00A4018C" w:rsidRDefault="00A4018C" w:rsidP="00C10016">
      <w:pPr>
        <w:jc w:val="center"/>
      </w:pPr>
    </w:p>
    <w:p w14:paraId="006679DF" w14:textId="77777777" w:rsidR="00A848FB" w:rsidRDefault="00A848FB" w:rsidP="00C10016">
      <w:pPr>
        <w:jc w:val="center"/>
      </w:pPr>
    </w:p>
    <w:p w14:paraId="765E15F5" w14:textId="7C553238" w:rsidR="00A848FB" w:rsidRDefault="00A848FB" w:rsidP="00C10016">
      <w:pPr>
        <w:jc w:val="center"/>
      </w:pPr>
    </w:p>
    <w:p w14:paraId="127D4FD2" w14:textId="77777777" w:rsidR="00A848FB" w:rsidRDefault="00A848FB" w:rsidP="00BF2D8E"/>
    <w:p w14:paraId="004562C7" w14:textId="5FCA930D" w:rsidR="00A848FB" w:rsidRPr="00903D6A" w:rsidRDefault="00A848FB" w:rsidP="00903D6A">
      <w:pPr>
        <w:autoSpaceDE w:val="0"/>
        <w:autoSpaceDN w:val="0"/>
        <w:adjustRightInd w:val="0"/>
        <w:spacing w:after="240" w:line="264" w:lineRule="auto"/>
        <w:contextualSpacing/>
        <w:jc w:val="center"/>
        <w:rPr>
          <w:rFonts w:ascii="Verdana" w:hAnsi="Verdana"/>
          <w:color w:val="002060"/>
        </w:rPr>
      </w:pPr>
      <w:r w:rsidRPr="00903D6A">
        <w:rPr>
          <w:rFonts w:ascii="Verdana" w:eastAsia="Times New Roman" w:hAnsi="Verdana" w:cs="AUdimat-Regular"/>
          <w:color w:val="002060"/>
          <w:sz w:val="44"/>
          <w:szCs w:val="44"/>
          <w:lang w:eastAsia="en-GB"/>
        </w:rPr>
        <w:lastRenderedPageBreak/>
        <w:t xml:space="preserve">About </w:t>
      </w:r>
      <w:r w:rsidR="00903D6A" w:rsidRPr="00903D6A">
        <w:rPr>
          <w:rFonts w:ascii="Verdana" w:eastAsia="Times New Roman" w:hAnsi="Verdana" w:cs="AUdimat-Regular"/>
          <w:color w:val="002060"/>
          <w:sz w:val="44"/>
          <w:szCs w:val="44"/>
          <w:lang w:eastAsia="en-GB"/>
        </w:rPr>
        <w:t>St Andrews CE Primary</w:t>
      </w:r>
    </w:p>
    <w:p w14:paraId="204584EC" w14:textId="5A9BE579" w:rsidR="00AB6B6C" w:rsidRDefault="00903D6A" w:rsidP="00903D6A">
      <w:pPr>
        <w:autoSpaceDE w:val="0"/>
        <w:autoSpaceDN w:val="0"/>
        <w:adjustRightInd w:val="0"/>
        <w:spacing w:after="240" w:line="264" w:lineRule="auto"/>
        <w:contextualSpacing/>
        <w:jc w:val="center"/>
        <w:rPr>
          <w:rFonts w:ascii="Verdana" w:eastAsia="Times New Roman" w:hAnsi="Verdana" w:cs="AUdimat-Regular"/>
          <w:color w:val="004990"/>
          <w:lang w:eastAsia="en-GB"/>
        </w:rPr>
      </w:pPr>
      <w:r>
        <w:rPr>
          <w:rFonts w:ascii="Verdana" w:eastAsia="Times New Roman" w:hAnsi="Verdana" w:cs="AUdimat-Regular"/>
          <w:noProof/>
          <w:color w:val="004990"/>
          <w:lang w:eastAsia="en-GB"/>
        </w:rPr>
        <w:drawing>
          <wp:inline distT="0" distB="0" distL="0" distR="0" wp14:anchorId="29BF33C4" wp14:editId="0E82267F">
            <wp:extent cx="933450" cy="1056349"/>
            <wp:effectExtent l="0" t="0" r="0" b="0"/>
            <wp:docPr id="1306225204" name="Picture 5"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25204" name="Picture 5" descr="A blue and yellow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5146" cy="1058269"/>
                    </a:xfrm>
                    <a:prstGeom prst="rect">
                      <a:avLst/>
                    </a:prstGeom>
                  </pic:spPr>
                </pic:pic>
              </a:graphicData>
            </a:graphic>
          </wp:inline>
        </w:drawing>
      </w:r>
    </w:p>
    <w:p w14:paraId="26091E2A"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5F615ABF" w14:textId="77777777" w:rsidR="00903D6A" w:rsidRPr="00903D6A" w:rsidRDefault="00903D6A" w:rsidP="00903D6A">
      <w:pPr>
        <w:rPr>
          <w:rFonts w:ascii="Verdana" w:hAnsi="Verdana"/>
          <w:color w:val="002060"/>
        </w:rPr>
      </w:pPr>
      <w:r w:rsidRPr="00903D6A">
        <w:rPr>
          <w:rFonts w:ascii="Verdana" w:hAnsi="Verdana"/>
          <w:color w:val="002060"/>
        </w:rPr>
        <w:t>Together in God’s love we learn, inspire and grow.</w:t>
      </w:r>
    </w:p>
    <w:p w14:paraId="34E34A3F" w14:textId="77777777" w:rsidR="00903D6A" w:rsidRPr="00903D6A" w:rsidRDefault="00903D6A" w:rsidP="00903D6A">
      <w:pPr>
        <w:rPr>
          <w:rFonts w:ascii="Verdana" w:hAnsi="Verdana"/>
          <w:color w:val="002060"/>
        </w:rPr>
      </w:pPr>
    </w:p>
    <w:p w14:paraId="0EA42C34" w14:textId="77777777" w:rsidR="00903D6A" w:rsidRDefault="00903D6A" w:rsidP="00903D6A">
      <w:pPr>
        <w:rPr>
          <w:rFonts w:ascii="Verdana" w:hAnsi="Verdana"/>
          <w:color w:val="002060"/>
        </w:rPr>
      </w:pPr>
      <w:r w:rsidRPr="00903D6A">
        <w:rPr>
          <w:rFonts w:ascii="Verdana" w:hAnsi="Verdana"/>
          <w:color w:val="002060"/>
        </w:rPr>
        <w:t>Our mission is to see each child reach their full potential within a secure and caring environment.  We seek to develop in our children an understanding of the Christian faith.  We aim to be a welcoming and stimulating school that has strong links with home, our churches and the wider community.</w:t>
      </w:r>
    </w:p>
    <w:p w14:paraId="1EA7AA7D" w14:textId="77777777" w:rsidR="00B434E6" w:rsidRDefault="00B434E6" w:rsidP="00903D6A">
      <w:pPr>
        <w:rPr>
          <w:rFonts w:ascii="Verdana" w:hAnsi="Verdana"/>
          <w:color w:val="002060"/>
        </w:rPr>
      </w:pPr>
      <w:r>
        <w:rPr>
          <w:rFonts w:ascii="Verdana" w:hAnsi="Verdana"/>
          <w:color w:val="002060"/>
        </w:rPr>
        <w:t xml:space="preserve">We are also very excited about the addition of our new school nursery for 3 to 4 year olds. </w:t>
      </w:r>
    </w:p>
    <w:p w14:paraId="608B39D0" w14:textId="0FEF7288" w:rsidR="00903D6A" w:rsidRPr="00903D6A" w:rsidRDefault="00903D6A" w:rsidP="00903D6A">
      <w:pPr>
        <w:rPr>
          <w:rFonts w:ascii="Verdana" w:hAnsi="Verdana"/>
          <w:color w:val="002060"/>
        </w:rPr>
      </w:pPr>
      <w:r w:rsidRPr="00903D6A">
        <w:rPr>
          <w:rFonts w:ascii="Verdana" w:hAnsi="Verdana"/>
          <w:color w:val="002060"/>
        </w:rPr>
        <w:t xml:space="preserve">St Andrews CE Primary is a popular and successful school.  As a Church of England school our Christian values underpin all that we do, and we have </w:t>
      </w:r>
      <w:r w:rsidR="00DB10AC">
        <w:rPr>
          <w:rFonts w:ascii="Verdana" w:hAnsi="Verdana"/>
          <w:color w:val="002060"/>
        </w:rPr>
        <w:t>a close link with our local Church</w:t>
      </w:r>
      <w:r w:rsidRPr="00903D6A">
        <w:rPr>
          <w:rFonts w:ascii="Verdana" w:hAnsi="Verdana"/>
          <w:color w:val="002060"/>
        </w:rPr>
        <w:t>.  We joined LDST in May 2018 to deepen these links and to continue to improve the education we provide to our children.</w:t>
      </w:r>
    </w:p>
    <w:p w14:paraId="21D220DB" w14:textId="7A599ED7" w:rsidR="00903D6A" w:rsidRPr="00903D6A" w:rsidRDefault="00903D6A" w:rsidP="00903D6A">
      <w:pPr>
        <w:rPr>
          <w:rFonts w:ascii="Verdana" w:hAnsi="Verdana"/>
          <w:color w:val="002060"/>
        </w:rPr>
      </w:pPr>
      <w:r w:rsidRPr="00903D6A">
        <w:rPr>
          <w:rFonts w:ascii="Verdana" w:hAnsi="Verdana"/>
          <w:color w:val="002060"/>
        </w:rPr>
        <w:t xml:space="preserve">We are very proud of our 2022 OFSTED where we were rated as Good.  </w:t>
      </w:r>
    </w:p>
    <w:p w14:paraId="15434555" w14:textId="77777777" w:rsidR="00903D6A" w:rsidRPr="00903D6A" w:rsidRDefault="00903D6A" w:rsidP="00903D6A">
      <w:pPr>
        <w:rPr>
          <w:rFonts w:ascii="Verdana" w:hAnsi="Verdana"/>
          <w:color w:val="002060"/>
        </w:rPr>
      </w:pPr>
      <w:r w:rsidRPr="00903D6A">
        <w:rPr>
          <w:rFonts w:ascii="Verdana" w:hAnsi="Verdana"/>
          <w:color w:val="002060"/>
        </w:rPr>
        <w:t>Our staff are committed to raising standards for all pupils.  They pride themselves on working effectively together and in partnership with parents, to provide a caring and supportive learning environment.</w:t>
      </w:r>
    </w:p>
    <w:p w14:paraId="50C78434" w14:textId="77777777" w:rsidR="00903D6A" w:rsidRPr="00903D6A" w:rsidRDefault="00903D6A" w:rsidP="00903D6A">
      <w:pPr>
        <w:rPr>
          <w:rFonts w:ascii="Verdana" w:hAnsi="Verdana"/>
          <w:color w:val="002060"/>
        </w:rPr>
      </w:pPr>
    </w:p>
    <w:p w14:paraId="11278CD2" w14:textId="748E715E" w:rsidR="00903D6A" w:rsidRPr="00903D6A" w:rsidRDefault="00903D6A" w:rsidP="00903D6A">
      <w:pPr>
        <w:rPr>
          <w:rFonts w:ascii="Verdana" w:hAnsi="Verdana"/>
          <w:color w:val="002060"/>
        </w:rPr>
      </w:pPr>
      <w:r w:rsidRPr="00903D6A">
        <w:rPr>
          <w:rFonts w:ascii="Verdana" w:hAnsi="Verdana"/>
          <w:color w:val="002060"/>
        </w:rPr>
        <w:t xml:space="preserve">We want children to enjoy their education and develop an enthusiasm for learning.  </w:t>
      </w:r>
      <w:r w:rsidR="00174CA0">
        <w:rPr>
          <w:rFonts w:ascii="Verdana" w:hAnsi="Verdana"/>
          <w:color w:val="002060"/>
        </w:rPr>
        <w:t>W</w:t>
      </w:r>
      <w:r w:rsidRPr="00903D6A">
        <w:rPr>
          <w:rFonts w:ascii="Verdana" w:hAnsi="Verdana"/>
          <w:color w:val="002060"/>
        </w:rPr>
        <w:t>e provide a range of rewarding learning experiences that encourage, challenge and extend the abilities of our children.</w:t>
      </w:r>
    </w:p>
    <w:p w14:paraId="3552042B" w14:textId="77777777" w:rsidR="00903D6A" w:rsidRPr="00903D6A" w:rsidRDefault="00903D6A" w:rsidP="00903D6A">
      <w:pPr>
        <w:rPr>
          <w:rFonts w:ascii="Verdana" w:hAnsi="Verdana"/>
          <w:color w:val="002060"/>
        </w:rPr>
      </w:pPr>
    </w:p>
    <w:p w14:paraId="2676C216" w14:textId="03D60F99" w:rsidR="00903D6A" w:rsidRDefault="00903D6A" w:rsidP="00903D6A">
      <w:pPr>
        <w:rPr>
          <w:rFonts w:ascii="Verdana" w:hAnsi="Verdana"/>
          <w:color w:val="002060"/>
        </w:rPr>
      </w:pPr>
      <w:r w:rsidRPr="00903D6A">
        <w:rPr>
          <w:rFonts w:ascii="Verdana" w:hAnsi="Verdana"/>
          <w:color w:val="002060"/>
        </w:rPr>
        <w:t xml:space="preserve">We are proud of our school and encourage you to visit our website, which we hope will give you a real insight </w:t>
      </w:r>
      <w:r w:rsidR="00572BBC" w:rsidRPr="00903D6A">
        <w:rPr>
          <w:rFonts w:ascii="Verdana" w:hAnsi="Verdana"/>
          <w:color w:val="002060"/>
        </w:rPr>
        <w:t>into</w:t>
      </w:r>
      <w:r w:rsidRPr="00903D6A">
        <w:rPr>
          <w:rFonts w:ascii="Verdana" w:hAnsi="Verdana"/>
          <w:color w:val="002060"/>
        </w:rPr>
        <w:t xml:space="preserve"> what makes us a truly successful and happy school.</w:t>
      </w:r>
    </w:p>
    <w:p w14:paraId="56B2CA02" w14:textId="6C7B7115" w:rsidR="00A951AD" w:rsidRDefault="00A951AD" w:rsidP="00903D6A">
      <w:pPr>
        <w:rPr>
          <w:rFonts w:ascii="Verdana" w:hAnsi="Verdana"/>
          <w:color w:val="002060"/>
        </w:rPr>
      </w:pPr>
      <w:r>
        <w:rPr>
          <w:rFonts w:ascii="Verdana" w:hAnsi="Verdana"/>
          <w:color w:val="002060"/>
        </w:rPr>
        <w:t>Mr S Jones</w:t>
      </w:r>
    </w:p>
    <w:p w14:paraId="6FA817C0" w14:textId="04C789A4" w:rsidR="00A951AD" w:rsidRDefault="00A951AD" w:rsidP="00903D6A">
      <w:pPr>
        <w:rPr>
          <w:rFonts w:ascii="Verdana" w:hAnsi="Verdana"/>
          <w:color w:val="002060"/>
        </w:rPr>
      </w:pPr>
      <w:r>
        <w:rPr>
          <w:rFonts w:ascii="Verdana" w:hAnsi="Verdana"/>
          <w:color w:val="002060"/>
        </w:rPr>
        <w:t>Headteacher</w:t>
      </w:r>
    </w:p>
    <w:p w14:paraId="1AD42CCA" w14:textId="77777777" w:rsidR="00E90A58" w:rsidRDefault="00E90A58" w:rsidP="00903D6A">
      <w:pPr>
        <w:rPr>
          <w:rFonts w:ascii="Verdana" w:hAnsi="Verdana"/>
          <w:color w:val="002060"/>
        </w:rPr>
      </w:pPr>
    </w:p>
    <w:p w14:paraId="6486E3C3" w14:textId="77777777" w:rsidR="00E90A58" w:rsidRDefault="00E90A58" w:rsidP="00903D6A">
      <w:pPr>
        <w:rPr>
          <w:rFonts w:ascii="Verdana" w:hAnsi="Verdana"/>
          <w:color w:val="002060"/>
        </w:rPr>
      </w:pPr>
    </w:p>
    <w:p w14:paraId="1D57B34F" w14:textId="77777777" w:rsidR="00E90A58" w:rsidRPr="00903D6A" w:rsidRDefault="00E90A58" w:rsidP="00903D6A">
      <w:pPr>
        <w:rPr>
          <w:rFonts w:ascii="Verdana" w:hAnsi="Verdana"/>
          <w:color w:val="002060"/>
        </w:rPr>
      </w:pPr>
    </w:p>
    <w:p w14:paraId="3E32D92D"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FC26FA9" w14:textId="77777777"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1EA7336" w14:textId="7DB373CF" w:rsidR="00AB6B6C" w:rsidRDefault="00AB6B6C"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r w:rsidRPr="00AB6B6C">
        <w:rPr>
          <w:rFonts w:ascii="Verdana" w:eastAsia="Times New Roman" w:hAnsi="Verdana" w:cs="AUdimat-Regular"/>
          <w:color w:val="004990"/>
          <w:sz w:val="44"/>
          <w:szCs w:val="44"/>
          <w:lang w:eastAsia="en-GB"/>
        </w:rPr>
        <w:t>Job Description</w:t>
      </w:r>
    </w:p>
    <w:p w14:paraId="5A52C6D7" w14:textId="21BA201F" w:rsidR="00AB6B6C" w:rsidRPr="00AB6B6C" w:rsidRDefault="00AB6B6C" w:rsidP="00AB6B6C">
      <w:pPr>
        <w:keepNext/>
        <w:keepLines/>
        <w:spacing w:before="240" w:after="0" w:line="360" w:lineRule="auto"/>
        <w:outlineLvl w:val="0"/>
        <w:rPr>
          <w:rFonts w:ascii="Verdana" w:eastAsia="Times New Roman" w:hAnsi="Verdana" w:cs="Calibri"/>
          <w:color w:val="004990"/>
          <w:lang w:val="en-US"/>
        </w:rPr>
      </w:pPr>
      <w:r w:rsidRPr="00AB6B6C">
        <w:rPr>
          <w:rFonts w:ascii="Verdana" w:eastAsia="Times New Roman" w:hAnsi="Verdana" w:cs="Calibri"/>
          <w:color w:val="004990"/>
          <w:lang w:eastAsia="en-GB"/>
        </w:rPr>
        <w:t>Title:</w:t>
      </w:r>
      <w:r w:rsidRPr="00AB6B6C">
        <w:rPr>
          <w:rFonts w:ascii="Verdana" w:eastAsia="Times New Roman" w:hAnsi="Verdana" w:cs="Calibri"/>
          <w:color w:val="004990"/>
          <w:lang w:val="en-US"/>
        </w:rPr>
        <w:t xml:space="preserve">     </w:t>
      </w:r>
      <w:r w:rsidR="00E90A58">
        <w:rPr>
          <w:rFonts w:ascii="Verdana" w:eastAsia="Times New Roman" w:hAnsi="Verdana" w:cs="Calibri"/>
          <w:color w:val="004990"/>
          <w:lang w:val="en-US"/>
        </w:rPr>
        <w:t>Teaching Assistant Level 2</w:t>
      </w:r>
      <w:r w:rsidR="00705582">
        <w:rPr>
          <w:rFonts w:ascii="Verdana" w:eastAsia="Times New Roman" w:hAnsi="Verdana" w:cs="Calibri"/>
          <w:color w:val="004990"/>
          <w:lang w:val="en-US"/>
        </w:rPr>
        <w:t xml:space="preserve"> with SEN support</w:t>
      </w:r>
      <w:r w:rsidR="00E90A58">
        <w:rPr>
          <w:rFonts w:ascii="Verdana" w:eastAsia="Times New Roman" w:hAnsi="Verdana" w:cs="Calibri"/>
          <w:color w:val="004990"/>
          <w:lang w:val="en-US"/>
        </w:rPr>
        <w:t xml:space="preserve"> </w:t>
      </w:r>
      <w:r w:rsidRPr="00AB6B6C">
        <w:rPr>
          <w:rFonts w:ascii="Verdana" w:eastAsia="Times New Roman" w:hAnsi="Verdana" w:cs="Calibri"/>
          <w:color w:val="004990"/>
          <w:lang w:val="en-US"/>
        </w:rPr>
        <w:t xml:space="preserve">          </w:t>
      </w:r>
    </w:p>
    <w:p w14:paraId="34A31959" w14:textId="3823455C"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Salary:    </w:t>
      </w:r>
      <w:r w:rsidR="00935FA0">
        <w:rPr>
          <w:rFonts w:ascii="Verdana" w:eastAsia="Times New Roman" w:hAnsi="Verdana" w:cs="Calibri"/>
          <w:color w:val="004990"/>
          <w:lang w:eastAsia="en-GB"/>
        </w:rPr>
        <w:t>SPC</w:t>
      </w:r>
      <w:r w:rsidR="00E90A58">
        <w:rPr>
          <w:rFonts w:ascii="Verdana" w:eastAsia="Times New Roman" w:hAnsi="Verdana" w:cs="Calibri"/>
          <w:color w:val="004990"/>
          <w:lang w:eastAsia="en-GB"/>
        </w:rPr>
        <w:t>6</w:t>
      </w:r>
      <w:r w:rsidR="00935FA0">
        <w:rPr>
          <w:rFonts w:ascii="Verdana" w:eastAsia="Times New Roman" w:hAnsi="Verdana" w:cs="Calibri"/>
          <w:color w:val="004990"/>
          <w:lang w:eastAsia="en-GB"/>
        </w:rPr>
        <w:t xml:space="preserve"> - </w:t>
      </w:r>
      <w:r w:rsidR="00935FA0">
        <w:rPr>
          <w:rFonts w:ascii="Verdana" w:eastAsia="Times New Roman" w:hAnsi="Verdana" w:cs="Calibri"/>
          <w:color w:val="004990"/>
          <w:lang w:eastAsia="en-GB"/>
        </w:rPr>
        <w:tab/>
      </w:r>
      <w:r w:rsidR="00C93445">
        <w:rPr>
          <w:rFonts w:ascii="Verdana" w:eastAsia="Times New Roman" w:hAnsi="Verdana" w:cs="Calibri"/>
          <w:color w:val="004990"/>
          <w:lang w:eastAsia="en-GB"/>
        </w:rPr>
        <w:t>£</w:t>
      </w:r>
      <w:r w:rsidR="00471410">
        <w:rPr>
          <w:rFonts w:ascii="Verdana" w:eastAsia="Times New Roman" w:hAnsi="Verdana" w:cs="Calibri"/>
          <w:color w:val="004990"/>
          <w:lang w:eastAsia="en-GB"/>
        </w:rPr>
        <w:t>25,989</w:t>
      </w:r>
      <w:r w:rsidR="00C93445">
        <w:rPr>
          <w:rFonts w:ascii="Verdana" w:eastAsia="Times New Roman" w:hAnsi="Verdana" w:cs="Calibri"/>
          <w:color w:val="004990"/>
          <w:lang w:eastAsia="en-GB"/>
        </w:rPr>
        <w:t xml:space="preserve"> FTE </w:t>
      </w:r>
      <w:r w:rsidR="00D05647">
        <w:rPr>
          <w:rFonts w:ascii="Verdana" w:eastAsia="Times New Roman" w:hAnsi="Verdana" w:cs="Calibri"/>
          <w:color w:val="004990"/>
          <w:lang w:eastAsia="en-GB"/>
        </w:rPr>
        <w:t xml:space="preserve"> - Actual Salary - £</w:t>
      </w:r>
      <w:r w:rsidR="00F1290D">
        <w:rPr>
          <w:rFonts w:ascii="Verdana" w:eastAsia="Times New Roman" w:hAnsi="Verdana" w:cs="Calibri"/>
          <w:color w:val="004990"/>
          <w:lang w:eastAsia="en-GB"/>
        </w:rPr>
        <w:t>18,827.12</w:t>
      </w:r>
    </w:p>
    <w:p w14:paraId="70102CBE" w14:textId="03FE71F1" w:rsidR="00AB6B6C" w:rsidRDefault="00AB6B6C" w:rsidP="00471410">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Hours:    </w:t>
      </w:r>
      <w:r w:rsidR="00F1290D">
        <w:rPr>
          <w:rFonts w:ascii="Verdana" w:eastAsia="Times New Roman" w:hAnsi="Verdana" w:cs="Calibri"/>
          <w:color w:val="004990"/>
          <w:lang w:eastAsia="en-GB"/>
        </w:rPr>
        <w:t>30</w:t>
      </w:r>
      <w:r w:rsidR="00086ED7">
        <w:rPr>
          <w:rFonts w:ascii="Verdana" w:eastAsia="Times New Roman" w:hAnsi="Verdana" w:cs="Calibri"/>
          <w:color w:val="004990"/>
          <w:lang w:eastAsia="en-GB"/>
        </w:rPr>
        <w:t xml:space="preserve"> hours 30 minutes per week</w:t>
      </w:r>
    </w:p>
    <w:p w14:paraId="1C07343E" w14:textId="413ACD76" w:rsidR="00B76CC4" w:rsidRPr="00AB6B6C" w:rsidRDefault="00B76CC4"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Pr>
          <w:rFonts w:ascii="Verdana" w:eastAsia="Times New Roman" w:hAnsi="Verdana" w:cs="Calibri"/>
          <w:color w:val="004990"/>
          <w:lang w:eastAsia="en-GB"/>
        </w:rPr>
        <w:t>Contract Type : Permanent</w:t>
      </w:r>
      <w:r w:rsidR="005B3229">
        <w:rPr>
          <w:rFonts w:ascii="Verdana" w:eastAsia="Times New Roman" w:hAnsi="Verdana" w:cs="Calibri"/>
          <w:color w:val="004990"/>
          <w:lang w:eastAsia="en-GB"/>
        </w:rPr>
        <w:t xml:space="preserve"> – Term Time Only plus 3 Inset Days</w:t>
      </w:r>
    </w:p>
    <w:p w14:paraId="379164D1" w14:textId="0F2102C5" w:rsidR="00AB6B6C" w:rsidRP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Accountable to: </w:t>
      </w:r>
      <w:r w:rsidR="00572BBC">
        <w:rPr>
          <w:rFonts w:ascii="Verdana" w:eastAsia="Times New Roman" w:hAnsi="Verdana" w:cs="Calibri"/>
          <w:color w:val="004990"/>
          <w:lang w:eastAsia="en-GB"/>
        </w:rPr>
        <w:t>Headteacher</w:t>
      </w:r>
    </w:p>
    <w:p w14:paraId="5FD58010" w14:textId="25A24CDB" w:rsidR="00AB6B6C" w:rsidRDefault="00AB6B6C"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r w:rsidRPr="00AB6B6C">
        <w:rPr>
          <w:rFonts w:ascii="Verdana" w:eastAsia="Times New Roman" w:hAnsi="Verdana" w:cs="Calibri"/>
          <w:color w:val="004990"/>
          <w:lang w:eastAsia="en-GB"/>
        </w:rPr>
        <w:t xml:space="preserve">Location: </w:t>
      </w:r>
      <w:r w:rsidR="00572BBC">
        <w:rPr>
          <w:rFonts w:ascii="Verdana" w:eastAsia="Times New Roman" w:hAnsi="Verdana" w:cs="Calibri"/>
          <w:color w:val="004990"/>
          <w:lang w:eastAsia="en-GB"/>
        </w:rPr>
        <w:t>St Andrews CE Primary School</w:t>
      </w:r>
    </w:p>
    <w:p w14:paraId="1726D5ED" w14:textId="77777777" w:rsidR="006354FB" w:rsidRDefault="006354FB"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08CE5815" w14:textId="77777777" w:rsidR="00971CF1" w:rsidRPr="00705582" w:rsidRDefault="00971CF1" w:rsidP="00971CF1">
      <w:pPr>
        <w:tabs>
          <w:tab w:val="left" w:pos="1985"/>
        </w:tabs>
        <w:autoSpaceDE w:val="0"/>
        <w:autoSpaceDN w:val="0"/>
        <w:adjustRightInd w:val="0"/>
        <w:spacing w:after="120" w:line="276" w:lineRule="auto"/>
        <w:jc w:val="both"/>
        <w:rPr>
          <w:rFonts w:ascii="Verdana" w:eastAsia="Times New Roman" w:hAnsi="Verdana" w:cs="Calibri"/>
          <w:b/>
          <w:bCs/>
          <w:color w:val="2F5496" w:themeColor="accent1" w:themeShade="BF"/>
          <w:u w:val="single"/>
          <w:lang w:eastAsia="en-GB"/>
        </w:rPr>
      </w:pPr>
      <w:r w:rsidRPr="00705582">
        <w:rPr>
          <w:rFonts w:ascii="Verdana" w:eastAsia="Times New Roman" w:hAnsi="Verdana" w:cs="Calibri"/>
          <w:b/>
          <w:bCs/>
          <w:color w:val="2F5496" w:themeColor="accent1" w:themeShade="BF"/>
          <w:u w:val="single"/>
          <w:lang w:eastAsia="en-GB"/>
        </w:rPr>
        <w:t>Main Duties</w:t>
      </w:r>
    </w:p>
    <w:p w14:paraId="6F15C62A"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Assist and support with classroom and behaviour management, preparation of</w:t>
      </w:r>
    </w:p>
    <w:p w14:paraId="31601D5D"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work and the learning environment. Contribute to the raising of standards in</w:t>
      </w:r>
    </w:p>
    <w:p w14:paraId="4F534609"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pupil achievement. To work on a 1:1 basis under the direction/instruction of</w:t>
      </w:r>
    </w:p>
    <w:p w14:paraId="48B2AB86" w14:textId="77777777" w:rsid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teaching and/or senior staff.</w:t>
      </w:r>
    </w:p>
    <w:p w14:paraId="05AF88D7" w14:textId="77777777" w:rsidR="00705582" w:rsidRPr="00971CF1"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p>
    <w:p w14:paraId="096B0EDF"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Support for Pupils</w:t>
      </w:r>
    </w:p>
    <w:p w14:paraId="6B2636A8"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 Establish good working relationships with pupils, acting as a role model.</w:t>
      </w:r>
    </w:p>
    <w:p w14:paraId="340BCD55"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 Be aware of and respond appropriately to individual pupil needs ensuring</w:t>
      </w:r>
    </w:p>
    <w:p w14:paraId="43D10AEC"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effective interaction.</w:t>
      </w:r>
    </w:p>
    <w:p w14:paraId="459CDFCB"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 Provide specific support to pupils dependent upon their individual needs</w:t>
      </w:r>
    </w:p>
    <w:p w14:paraId="2E424357"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ensuring their safety whilst supporting access to learning activities.</w:t>
      </w:r>
    </w:p>
    <w:p w14:paraId="3F1E3D38"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 Promote inclusion and acceptance of all pupils.</w:t>
      </w:r>
    </w:p>
    <w:p w14:paraId="061F544E"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 Encourage pupils to interact with others and engage in activities led by the</w:t>
      </w:r>
    </w:p>
    <w:p w14:paraId="7AF1E855"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teacher.</w:t>
      </w:r>
    </w:p>
    <w:p w14:paraId="2D6B0755"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 Promote self-esteem and independence.</w:t>
      </w:r>
    </w:p>
    <w:p w14:paraId="7E05047E" w14:textId="77777777" w:rsidR="00971CF1" w:rsidRP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 Provide feedback to pupils in relation to progress and achievement under the</w:t>
      </w:r>
    </w:p>
    <w:p w14:paraId="218A53F4" w14:textId="77777777" w:rsidR="00971CF1"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guidance and direction of the teacher.</w:t>
      </w:r>
    </w:p>
    <w:p w14:paraId="4B51596A" w14:textId="77777777" w:rsidR="00705582"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p>
    <w:p w14:paraId="50EF560A" w14:textId="77777777" w:rsidR="00705582"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p>
    <w:p w14:paraId="781398B7" w14:textId="77777777" w:rsidR="00705582"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p>
    <w:p w14:paraId="1BD5493A" w14:textId="77777777" w:rsidR="00705582"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p>
    <w:p w14:paraId="66F51336" w14:textId="77777777" w:rsidR="00705582"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p>
    <w:p w14:paraId="022918B4" w14:textId="77777777" w:rsidR="00705582" w:rsidRPr="00971CF1"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p>
    <w:p w14:paraId="52C38CFC" w14:textId="77777777" w:rsidR="00971CF1" w:rsidRPr="00705582" w:rsidRDefault="00971CF1" w:rsidP="00971CF1">
      <w:pPr>
        <w:tabs>
          <w:tab w:val="left" w:pos="1985"/>
        </w:tabs>
        <w:autoSpaceDE w:val="0"/>
        <w:autoSpaceDN w:val="0"/>
        <w:adjustRightInd w:val="0"/>
        <w:spacing w:after="120" w:line="276" w:lineRule="auto"/>
        <w:jc w:val="both"/>
        <w:rPr>
          <w:rFonts w:ascii="Verdana" w:eastAsia="Times New Roman" w:hAnsi="Verdana" w:cs="Calibri"/>
          <w:b/>
          <w:bCs/>
          <w:color w:val="2F5496" w:themeColor="accent1" w:themeShade="BF"/>
          <w:u w:val="single"/>
          <w:lang w:eastAsia="en-GB"/>
        </w:rPr>
      </w:pPr>
      <w:r w:rsidRPr="00705582">
        <w:rPr>
          <w:rFonts w:ascii="Verdana" w:eastAsia="Times New Roman" w:hAnsi="Verdana" w:cs="Calibri"/>
          <w:b/>
          <w:bCs/>
          <w:color w:val="2F5496" w:themeColor="accent1" w:themeShade="BF"/>
          <w:u w:val="single"/>
          <w:lang w:eastAsia="en-GB"/>
        </w:rPr>
        <w:t>Support for the Teacher</w:t>
      </w:r>
    </w:p>
    <w:p w14:paraId="2269C128" w14:textId="7153C096" w:rsidR="005F177A" w:rsidRDefault="00971C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971CF1">
        <w:rPr>
          <w:rFonts w:ascii="Verdana" w:eastAsia="Times New Roman" w:hAnsi="Verdana" w:cs="Calibri"/>
          <w:color w:val="2F5496" w:themeColor="accent1" w:themeShade="BF"/>
          <w:lang w:eastAsia="en-GB"/>
        </w:rPr>
        <w:t>• Create and maintain a purposeful, orderly and supportive environmen</w:t>
      </w:r>
      <w:r w:rsidR="00B64926">
        <w:rPr>
          <w:rFonts w:ascii="Verdana" w:eastAsia="Times New Roman" w:hAnsi="Verdana" w:cs="Calibri"/>
          <w:color w:val="2F5496" w:themeColor="accent1" w:themeShade="BF"/>
          <w:lang w:eastAsia="en-GB"/>
        </w:rPr>
        <w:t>t</w:t>
      </w:r>
    </w:p>
    <w:p w14:paraId="4C1B95D5" w14:textId="77777777" w:rsidR="00705582" w:rsidRDefault="00B64926"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B64926">
        <w:rPr>
          <w:rFonts w:ascii="Verdana" w:eastAsia="Times New Roman" w:hAnsi="Verdana" w:cs="Calibri"/>
          <w:color w:val="2F5496" w:themeColor="accent1" w:themeShade="BF"/>
          <w:lang w:eastAsia="en-GB"/>
        </w:rPr>
        <w:t xml:space="preserve">Create and maintain a purposeful, orderly and supportive environment, in accordance with lesson plans. </w:t>
      </w:r>
    </w:p>
    <w:p w14:paraId="6A1A3A2F" w14:textId="77777777" w:rsidR="00705582" w:rsidRDefault="00B64926"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B64926">
        <w:rPr>
          <w:rFonts w:ascii="Verdana" w:eastAsia="Times New Roman" w:hAnsi="Verdana" w:cs="Calibri"/>
          <w:color w:val="2F5496" w:themeColor="accent1" w:themeShade="BF"/>
          <w:lang w:eastAsia="en-GB"/>
        </w:rPr>
        <w:t xml:space="preserve">• In liaison with the teacher, utilise strategies such as individual and small group interventions to support pupils in achieving learning targets. </w:t>
      </w:r>
    </w:p>
    <w:p w14:paraId="5B684A1A" w14:textId="77777777" w:rsidR="00705582" w:rsidRDefault="00B64926"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B64926">
        <w:rPr>
          <w:rFonts w:ascii="Verdana" w:eastAsia="Times New Roman" w:hAnsi="Verdana" w:cs="Calibri"/>
          <w:color w:val="2F5496" w:themeColor="accent1" w:themeShade="BF"/>
          <w:lang w:eastAsia="en-GB"/>
        </w:rPr>
        <w:t>• Report pupil achievements, progress and issues as appropriate in agreed format. • Undertake pupil record keeping as requested.</w:t>
      </w:r>
    </w:p>
    <w:p w14:paraId="69D113BC" w14:textId="77777777" w:rsidR="00705582" w:rsidRDefault="00B64926"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B64926">
        <w:rPr>
          <w:rFonts w:ascii="Verdana" w:eastAsia="Times New Roman" w:hAnsi="Verdana" w:cs="Calibri"/>
          <w:color w:val="2F5496" w:themeColor="accent1" w:themeShade="BF"/>
          <w:lang w:eastAsia="en-GB"/>
        </w:rPr>
        <w:t xml:space="preserve"> • Administer routine primary tests. Learn, Love and Achieve, Together with Jesus • Promote good pupil behaviour, dealing promptly with conflict and incidents and encouraging pupils to take responsibility for their own behaviour in line with established school policy.</w:t>
      </w:r>
    </w:p>
    <w:p w14:paraId="3230AE28" w14:textId="77777777" w:rsidR="00705582" w:rsidRDefault="00B64926"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B64926">
        <w:rPr>
          <w:rFonts w:ascii="Verdana" w:eastAsia="Times New Roman" w:hAnsi="Verdana" w:cs="Calibri"/>
          <w:color w:val="2F5496" w:themeColor="accent1" w:themeShade="BF"/>
          <w:lang w:eastAsia="en-GB"/>
        </w:rPr>
        <w:t xml:space="preserve"> • Establish constructive relationships with parents and carers. Support for the Curriculum </w:t>
      </w:r>
    </w:p>
    <w:p w14:paraId="667BB226" w14:textId="77777777" w:rsidR="00705582" w:rsidRDefault="00B64926"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B64926">
        <w:rPr>
          <w:rFonts w:ascii="Verdana" w:eastAsia="Times New Roman" w:hAnsi="Verdana" w:cs="Calibri"/>
          <w:color w:val="2F5496" w:themeColor="accent1" w:themeShade="BF"/>
          <w:lang w:eastAsia="en-GB"/>
        </w:rPr>
        <w:t xml:space="preserve">• Undertake as required structured and agreed learning activities/learning programmes, taking into consideration pupil learning styles. </w:t>
      </w:r>
    </w:p>
    <w:p w14:paraId="4C70E58E" w14:textId="77777777" w:rsidR="00705582" w:rsidRDefault="00B64926"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B64926">
        <w:rPr>
          <w:rFonts w:ascii="Verdana" w:eastAsia="Times New Roman" w:hAnsi="Verdana" w:cs="Calibri"/>
          <w:color w:val="2F5496" w:themeColor="accent1" w:themeShade="BF"/>
          <w:lang w:eastAsia="en-GB"/>
        </w:rPr>
        <w:t>• Undertake literacy/numeracy programmes, recording achievements a</w:t>
      </w:r>
      <w:r w:rsidR="008551F1" w:rsidRPr="008551F1">
        <w:rPr>
          <w:rFonts w:ascii="Verdana" w:eastAsia="Times New Roman" w:hAnsi="Verdana" w:cs="Calibri"/>
          <w:color w:val="2F5496" w:themeColor="accent1" w:themeShade="BF"/>
          <w:lang w:eastAsia="en-GB"/>
        </w:rPr>
        <w:t>nd progress and providing appropriate reports and feedback for the teacher.</w:t>
      </w:r>
    </w:p>
    <w:p w14:paraId="4963BF19" w14:textId="326E4C46" w:rsidR="00B64926" w:rsidRDefault="008551F1"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8551F1">
        <w:rPr>
          <w:rFonts w:ascii="Verdana" w:eastAsia="Times New Roman" w:hAnsi="Verdana" w:cs="Calibri"/>
          <w:color w:val="2F5496" w:themeColor="accent1" w:themeShade="BF"/>
          <w:lang w:eastAsia="en-GB"/>
        </w:rPr>
        <w:t xml:space="preserve"> • Prepare, maintain and use equipment/resources required to meet the lesson plans/relevant learning activity and assist pupils in their use. </w:t>
      </w:r>
    </w:p>
    <w:p w14:paraId="11A24EB5" w14:textId="77777777" w:rsidR="00705582"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p>
    <w:p w14:paraId="086DDC95" w14:textId="77777777" w:rsidR="00705582" w:rsidRPr="00082D36" w:rsidRDefault="00705582" w:rsidP="00971CF1">
      <w:pPr>
        <w:tabs>
          <w:tab w:val="left" w:pos="1985"/>
        </w:tabs>
        <w:autoSpaceDE w:val="0"/>
        <w:autoSpaceDN w:val="0"/>
        <w:adjustRightInd w:val="0"/>
        <w:spacing w:after="120" w:line="276" w:lineRule="auto"/>
        <w:jc w:val="both"/>
        <w:rPr>
          <w:rFonts w:ascii="Verdana" w:eastAsia="Times New Roman" w:hAnsi="Verdana" w:cs="Calibri"/>
          <w:b/>
          <w:bCs/>
          <w:color w:val="2F5496" w:themeColor="accent1" w:themeShade="BF"/>
          <w:u w:val="single"/>
          <w:lang w:eastAsia="en-GB"/>
        </w:rPr>
      </w:pPr>
      <w:r w:rsidRPr="00082D36">
        <w:rPr>
          <w:rFonts w:ascii="Verdana" w:eastAsia="Times New Roman" w:hAnsi="Verdana" w:cs="Calibri"/>
          <w:b/>
          <w:bCs/>
          <w:color w:val="2F5496" w:themeColor="accent1" w:themeShade="BF"/>
          <w:u w:val="single"/>
          <w:lang w:eastAsia="en-GB"/>
        </w:rPr>
        <w:t>Support for the School</w:t>
      </w:r>
    </w:p>
    <w:p w14:paraId="5E344C3E" w14:textId="77777777" w:rsidR="00082D36"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705582">
        <w:rPr>
          <w:rFonts w:ascii="Verdana" w:eastAsia="Times New Roman" w:hAnsi="Verdana" w:cs="Calibri"/>
          <w:color w:val="2F5496" w:themeColor="accent1" w:themeShade="BF"/>
          <w:lang w:eastAsia="en-GB"/>
        </w:rPr>
        <w:t xml:space="preserve"> • Be aware of and comply with school policies and procedures relating to child protection, health, safety and security, confidentiality and data protection. Report all concerns to the appropriate person (as named in the policy concerned). </w:t>
      </w:r>
    </w:p>
    <w:p w14:paraId="06FC2FAC" w14:textId="77777777" w:rsidR="00082D36"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705582">
        <w:rPr>
          <w:rFonts w:ascii="Verdana" w:eastAsia="Times New Roman" w:hAnsi="Verdana" w:cs="Calibri"/>
          <w:color w:val="2F5496" w:themeColor="accent1" w:themeShade="BF"/>
          <w:lang w:eastAsia="en-GB"/>
        </w:rPr>
        <w:t xml:space="preserve">• Ensure all pupils have equal access to opportunities to learn and develop. </w:t>
      </w:r>
    </w:p>
    <w:p w14:paraId="67B6437B" w14:textId="77777777" w:rsidR="00082D36"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705582">
        <w:rPr>
          <w:rFonts w:ascii="Verdana" w:eastAsia="Times New Roman" w:hAnsi="Verdana" w:cs="Calibri"/>
          <w:color w:val="2F5496" w:themeColor="accent1" w:themeShade="BF"/>
          <w:lang w:eastAsia="en-GB"/>
        </w:rPr>
        <w:t xml:space="preserve">• Contribute to the school ethos, aims and development/improvement plan. </w:t>
      </w:r>
    </w:p>
    <w:p w14:paraId="166BF616" w14:textId="77777777" w:rsidR="00082D36"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705582">
        <w:rPr>
          <w:rFonts w:ascii="Verdana" w:eastAsia="Times New Roman" w:hAnsi="Verdana" w:cs="Calibri"/>
          <w:color w:val="2F5496" w:themeColor="accent1" w:themeShade="BF"/>
          <w:lang w:eastAsia="en-GB"/>
        </w:rPr>
        <w:t xml:space="preserve">• Appreciate and support the role of other professionals. </w:t>
      </w:r>
    </w:p>
    <w:p w14:paraId="2910B76E" w14:textId="77777777" w:rsidR="00082D36"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705582">
        <w:rPr>
          <w:rFonts w:ascii="Verdana" w:eastAsia="Times New Roman" w:hAnsi="Verdana" w:cs="Calibri"/>
          <w:color w:val="2F5496" w:themeColor="accent1" w:themeShade="BF"/>
          <w:lang w:eastAsia="en-GB"/>
        </w:rPr>
        <w:t xml:space="preserve">• Attend relevant meetings as required. </w:t>
      </w:r>
    </w:p>
    <w:p w14:paraId="6D69FD1E" w14:textId="77777777" w:rsidR="00082D36"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705582">
        <w:rPr>
          <w:rFonts w:ascii="Verdana" w:eastAsia="Times New Roman" w:hAnsi="Verdana" w:cs="Calibri"/>
          <w:color w:val="2F5496" w:themeColor="accent1" w:themeShade="BF"/>
          <w:lang w:eastAsia="en-GB"/>
        </w:rPr>
        <w:t xml:space="preserve">• Participate in training and other learning activities as required. </w:t>
      </w:r>
    </w:p>
    <w:p w14:paraId="712A4E7A" w14:textId="77777777" w:rsidR="00082D36"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705582">
        <w:rPr>
          <w:rFonts w:ascii="Verdana" w:eastAsia="Times New Roman" w:hAnsi="Verdana" w:cs="Calibri"/>
          <w:color w:val="2F5496" w:themeColor="accent1" w:themeShade="BF"/>
          <w:lang w:eastAsia="en-GB"/>
        </w:rPr>
        <w:t xml:space="preserve">• Assist with the supervision of pupils out of directed lesson time, including before and after school if appropriate and within working hours. </w:t>
      </w:r>
    </w:p>
    <w:p w14:paraId="605A7F41" w14:textId="77777777" w:rsidR="00082D36"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705582">
        <w:rPr>
          <w:rFonts w:ascii="Verdana" w:eastAsia="Times New Roman" w:hAnsi="Verdana" w:cs="Calibri"/>
          <w:color w:val="2F5496" w:themeColor="accent1" w:themeShade="BF"/>
          <w:lang w:eastAsia="en-GB"/>
        </w:rPr>
        <w:lastRenderedPageBreak/>
        <w:t xml:space="preserve">• Contribute to the wider life of the school e.g. PTA events such as fairs and discos. • Accompany teaching staff and pupils on visits, trips and out of school activities as required. </w:t>
      </w:r>
    </w:p>
    <w:p w14:paraId="437C64B9" w14:textId="7F1193A8" w:rsidR="00705582" w:rsidRPr="00CC4C67" w:rsidRDefault="00705582" w:rsidP="00971CF1">
      <w:pPr>
        <w:tabs>
          <w:tab w:val="left" w:pos="1985"/>
        </w:tabs>
        <w:autoSpaceDE w:val="0"/>
        <w:autoSpaceDN w:val="0"/>
        <w:adjustRightInd w:val="0"/>
        <w:spacing w:after="120" w:line="276" w:lineRule="auto"/>
        <w:jc w:val="both"/>
        <w:rPr>
          <w:rFonts w:ascii="Verdana" w:eastAsia="Times New Roman" w:hAnsi="Verdana" w:cs="Calibri"/>
          <w:color w:val="2F5496" w:themeColor="accent1" w:themeShade="BF"/>
          <w:lang w:eastAsia="en-GB"/>
        </w:rPr>
      </w:pPr>
      <w:r w:rsidRPr="00705582">
        <w:rPr>
          <w:rFonts w:ascii="Verdana" w:eastAsia="Times New Roman" w:hAnsi="Verdana" w:cs="Calibri"/>
          <w:color w:val="2F5496" w:themeColor="accent1" w:themeShade="BF"/>
          <w:lang w:eastAsia="en-GB"/>
        </w:rPr>
        <w:t>• To encourage an active partnership between children/parents/school by working creatively and positively with parents to achieve maximum involvement in their child’s education. • To encourage parents to understand the importance of their role in their child’s education. • To make home visits as and when required. Liverpool Diocesan Schools Trust is committed to safeguarding an</w:t>
      </w:r>
    </w:p>
    <w:p w14:paraId="49E67449" w14:textId="77777777" w:rsidR="00626402" w:rsidRPr="00CC4729" w:rsidRDefault="00626402" w:rsidP="00626402">
      <w:pPr>
        <w:pStyle w:val="BodyText"/>
        <w:spacing w:before="1" w:after="120"/>
        <w:rPr>
          <w:rFonts w:ascii="Verdana" w:hAnsi="Verdana"/>
          <w:color w:val="2F5496" w:themeColor="accent1" w:themeShade="BF"/>
          <w:sz w:val="24"/>
          <w:szCs w:val="24"/>
        </w:rPr>
      </w:pPr>
    </w:p>
    <w:p w14:paraId="2784A2CE" w14:textId="77777777" w:rsidR="00572BBC" w:rsidRPr="00CC4729" w:rsidRDefault="00572BBC" w:rsidP="00572BBC">
      <w:pPr>
        <w:rPr>
          <w:rFonts w:ascii="Verdana" w:hAnsi="Verdana" w:cs="Arial"/>
          <w:bCs/>
          <w:color w:val="2F5496" w:themeColor="accent1" w:themeShade="BF"/>
        </w:rPr>
      </w:pPr>
    </w:p>
    <w:p w14:paraId="1C9ED35C" w14:textId="77777777" w:rsidR="00C6650F" w:rsidRDefault="00C6650F" w:rsidP="00AB6B6C">
      <w:pPr>
        <w:tabs>
          <w:tab w:val="left" w:pos="1985"/>
        </w:tabs>
        <w:autoSpaceDE w:val="0"/>
        <w:autoSpaceDN w:val="0"/>
        <w:adjustRightInd w:val="0"/>
        <w:spacing w:after="120" w:line="276" w:lineRule="auto"/>
        <w:jc w:val="both"/>
        <w:rPr>
          <w:rFonts w:ascii="Verdana" w:eastAsia="Times New Roman" w:hAnsi="Verdana" w:cs="Calibri"/>
          <w:color w:val="004990"/>
          <w:lang w:eastAsia="en-GB"/>
        </w:rPr>
      </w:pPr>
    </w:p>
    <w:p w14:paraId="54C1A8AC" w14:textId="6D3DF159" w:rsidR="00C6650F" w:rsidRDefault="00C004AE" w:rsidP="00A951AD">
      <w:pPr>
        <w:autoSpaceDE w:val="0"/>
        <w:autoSpaceDN w:val="0"/>
        <w:adjustRightInd w:val="0"/>
        <w:spacing w:after="120" w:line="264" w:lineRule="auto"/>
        <w:rPr>
          <w:rFonts w:ascii="Verdana" w:eastAsia="Times New Roman" w:hAnsi="Verdana" w:cs="Times New Roman"/>
          <w:color w:val="2F5496" w:themeColor="accent1" w:themeShade="BF"/>
        </w:rPr>
      </w:pPr>
      <w:r w:rsidRPr="00CC4729">
        <w:rPr>
          <w:rFonts w:ascii="Verdana" w:eastAsia="Times New Roman" w:hAnsi="Verdana" w:cs="Times New Roman"/>
          <w:color w:val="2F5496" w:themeColor="accent1" w:themeShade="BF"/>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w:t>
      </w:r>
      <w:r w:rsidR="00866729" w:rsidRPr="00CC4729">
        <w:rPr>
          <w:rFonts w:ascii="Verdana" w:eastAsia="Times New Roman" w:hAnsi="Verdana" w:cs="Times New Roman"/>
          <w:color w:val="2F5496" w:themeColor="accent1" w:themeShade="BF"/>
        </w:rPr>
        <w:t>, online checks</w:t>
      </w:r>
      <w:r w:rsidR="00745475" w:rsidRPr="00CC4729">
        <w:rPr>
          <w:rFonts w:ascii="Verdana" w:eastAsia="Times New Roman" w:hAnsi="Verdana" w:cs="Times New Roman"/>
          <w:color w:val="2F5496" w:themeColor="accent1" w:themeShade="BF"/>
        </w:rPr>
        <w:t>,</w:t>
      </w:r>
      <w:r w:rsidRPr="00CC4729">
        <w:rPr>
          <w:rFonts w:ascii="Verdana" w:eastAsia="Times New Roman" w:hAnsi="Verdana" w:cs="Times New Roman"/>
          <w:color w:val="2F5496" w:themeColor="accent1" w:themeShade="BF"/>
        </w:rPr>
        <w:t xml:space="preserve"> Enhanced </w:t>
      </w:r>
      <w:r w:rsidR="005E6033" w:rsidRPr="00CC4729">
        <w:rPr>
          <w:rFonts w:ascii="Verdana" w:eastAsia="Times New Roman" w:hAnsi="Verdana" w:cs="Times New Roman"/>
          <w:color w:val="2F5496" w:themeColor="accent1" w:themeShade="BF"/>
        </w:rPr>
        <w:t>DBS,</w:t>
      </w:r>
      <w:r w:rsidRPr="00CC4729">
        <w:rPr>
          <w:rFonts w:ascii="Verdana" w:eastAsia="Times New Roman" w:hAnsi="Verdana" w:cs="Times New Roman"/>
          <w:color w:val="2F5496" w:themeColor="accent1" w:themeShade="BF"/>
        </w:rPr>
        <w:t xml:space="preserve"> and Barred List checks. This post is exempt from the provisions of the Rehabilitation of Offenders Act 1974 (as amended in 2013 &amp; 2020) and shortlisted candidates will be required to disclose any relevant criminal history prior to interview.</w:t>
      </w:r>
      <w:r w:rsidR="004853F8" w:rsidRPr="00CC4729">
        <w:rPr>
          <w:rFonts w:ascii="Verdana" w:eastAsia="Times New Roman" w:hAnsi="Verdana" w:cs="Times New Roman"/>
          <w:color w:val="2F5496" w:themeColor="accent1" w:themeShade="BF"/>
        </w:rPr>
        <w:t xml:space="preserve"> Candidates must also </w:t>
      </w:r>
      <w:r w:rsidR="00F42EEC" w:rsidRPr="00CC4729">
        <w:rPr>
          <w:rFonts w:ascii="Verdana" w:eastAsia="Times New Roman" w:hAnsi="Verdana" w:cs="Times New Roman"/>
          <w:color w:val="2F5496" w:themeColor="accent1" w:themeShade="BF"/>
        </w:rPr>
        <w:t xml:space="preserve">be able to </w:t>
      </w:r>
      <w:r w:rsidR="00463CDB" w:rsidRPr="00CC4729">
        <w:rPr>
          <w:rFonts w:ascii="Verdana" w:eastAsia="Times New Roman" w:hAnsi="Verdana" w:cs="Times New Roman"/>
          <w:color w:val="2F5496" w:themeColor="accent1" w:themeShade="BF"/>
        </w:rPr>
        <w:t xml:space="preserve">demonstrate </w:t>
      </w:r>
      <w:r w:rsidR="00F42EEC" w:rsidRPr="00CC4729">
        <w:rPr>
          <w:rFonts w:ascii="Verdana" w:eastAsia="Times New Roman" w:hAnsi="Verdana" w:cs="Times New Roman"/>
          <w:color w:val="2F5496" w:themeColor="accent1" w:themeShade="BF"/>
        </w:rPr>
        <w:t xml:space="preserve">their </w:t>
      </w:r>
      <w:r w:rsidR="005D3CFF" w:rsidRPr="00CC4729">
        <w:rPr>
          <w:rFonts w:ascii="Verdana" w:eastAsia="Times New Roman" w:hAnsi="Verdana" w:cs="Times New Roman"/>
          <w:color w:val="2F5496" w:themeColor="accent1" w:themeShade="BF"/>
        </w:rPr>
        <w:t>Right to Work in the United Kingdom.</w:t>
      </w:r>
    </w:p>
    <w:p w14:paraId="5B65A003"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15905199"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29E0A8AD"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4AE57776"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5119CE21"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54B47801" w14:textId="77777777" w:rsidR="00906C36" w:rsidRDefault="00906C36"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21D0234F" w14:textId="77777777" w:rsidR="00906C36" w:rsidRDefault="00906C36"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6C151D7F" w14:textId="77777777" w:rsidR="00906C36" w:rsidRDefault="00906C36"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04B8CA2E"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2F2395D5"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0DBC5B3E"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71FECB1D"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131C9A4F"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1F949A02"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486835CE"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4E1CB30F" w14:textId="77777777" w:rsidR="004131A3" w:rsidRDefault="004131A3" w:rsidP="00A951AD">
      <w:pPr>
        <w:autoSpaceDE w:val="0"/>
        <w:autoSpaceDN w:val="0"/>
        <w:adjustRightInd w:val="0"/>
        <w:spacing w:after="120" w:line="264" w:lineRule="auto"/>
        <w:rPr>
          <w:rFonts w:ascii="Verdana" w:eastAsia="Times New Roman" w:hAnsi="Verdana" w:cs="Times New Roman"/>
          <w:color w:val="2F5496" w:themeColor="accent1" w:themeShade="BF"/>
        </w:rPr>
      </w:pPr>
    </w:p>
    <w:p w14:paraId="3F1EE6E0" w14:textId="77777777" w:rsidR="004131A3" w:rsidRPr="00CC4729" w:rsidRDefault="004131A3" w:rsidP="00A951AD">
      <w:pPr>
        <w:autoSpaceDE w:val="0"/>
        <w:autoSpaceDN w:val="0"/>
        <w:adjustRightInd w:val="0"/>
        <w:spacing w:after="120" w:line="264" w:lineRule="auto"/>
        <w:rPr>
          <w:rFonts w:ascii="Verdana" w:eastAsia="Times New Roman" w:hAnsi="Verdana" w:cs="AUdimat-Regular"/>
          <w:color w:val="2F5496" w:themeColor="accent1" w:themeShade="BF"/>
          <w:sz w:val="44"/>
          <w:szCs w:val="44"/>
          <w:lang w:eastAsia="en-GB"/>
        </w:rPr>
      </w:pPr>
    </w:p>
    <w:p w14:paraId="2470A780" w14:textId="77777777" w:rsidR="00C6650F"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558BBFAE" w14:textId="77777777" w:rsidR="004131A3" w:rsidRDefault="004131A3" w:rsidP="00A848FB">
      <w:pPr>
        <w:autoSpaceDE w:val="0"/>
        <w:autoSpaceDN w:val="0"/>
        <w:adjustRightInd w:val="0"/>
        <w:spacing w:after="240" w:line="264" w:lineRule="auto"/>
        <w:contextualSpacing/>
        <w:rPr>
          <w:rFonts w:ascii="Verdana" w:eastAsia="Times New Roman" w:hAnsi="Verdana" w:cs="AUdimat-Regular"/>
          <w:color w:val="004990"/>
          <w:lang w:eastAsia="en-GB"/>
        </w:rPr>
      </w:pPr>
      <w:r w:rsidRPr="004131A3">
        <w:rPr>
          <w:rFonts w:ascii="Verdana" w:eastAsia="Times New Roman" w:hAnsi="Verdana" w:cs="AUdimat-Regular"/>
          <w:b/>
          <w:bCs/>
          <w:color w:val="004990"/>
          <w:u w:val="single"/>
          <w:lang w:eastAsia="en-GB"/>
        </w:rPr>
        <w:t>Person Specification</w:t>
      </w:r>
      <w:r w:rsidRPr="004131A3">
        <w:rPr>
          <w:rFonts w:ascii="Verdana" w:eastAsia="Times New Roman" w:hAnsi="Verdana" w:cs="AUdimat-Regular"/>
          <w:color w:val="004990"/>
          <w:lang w:eastAsia="en-GB"/>
        </w:rPr>
        <w:t xml:space="preserve"> –</w:t>
      </w:r>
    </w:p>
    <w:p w14:paraId="4D7941E3" w14:textId="77777777" w:rsidR="00906C36" w:rsidRDefault="004131A3" w:rsidP="00A848FB">
      <w:pPr>
        <w:autoSpaceDE w:val="0"/>
        <w:autoSpaceDN w:val="0"/>
        <w:adjustRightInd w:val="0"/>
        <w:spacing w:after="240" w:line="264" w:lineRule="auto"/>
        <w:contextualSpacing/>
        <w:rPr>
          <w:rFonts w:ascii="Verdana" w:eastAsia="Times New Roman" w:hAnsi="Verdana" w:cs="AUdimat-Regular"/>
          <w:color w:val="004990"/>
          <w:lang w:eastAsia="en-GB"/>
        </w:rPr>
      </w:pPr>
      <w:r w:rsidRPr="004131A3">
        <w:rPr>
          <w:rFonts w:ascii="Verdana" w:eastAsia="Times New Roman" w:hAnsi="Verdana" w:cs="AUdimat-Regular"/>
          <w:color w:val="004990"/>
          <w:lang w:eastAsia="en-GB"/>
        </w:rPr>
        <w:t xml:space="preserve"> Early Years Level 2 Teaching Assistant (with SEND support) We strive to achieve excellence and to not only maintain our school, but to improve and enrich our school.</w:t>
      </w:r>
    </w:p>
    <w:p w14:paraId="471C29CB" w14:textId="77777777" w:rsidR="00906C36" w:rsidRDefault="004131A3" w:rsidP="00A848FB">
      <w:pPr>
        <w:autoSpaceDE w:val="0"/>
        <w:autoSpaceDN w:val="0"/>
        <w:adjustRightInd w:val="0"/>
        <w:spacing w:after="240" w:line="264" w:lineRule="auto"/>
        <w:contextualSpacing/>
        <w:rPr>
          <w:rFonts w:ascii="Verdana" w:eastAsia="Times New Roman" w:hAnsi="Verdana" w:cs="AUdimat-Regular"/>
          <w:color w:val="004990"/>
          <w:lang w:eastAsia="en-GB"/>
        </w:rPr>
      </w:pPr>
      <w:r w:rsidRPr="004131A3">
        <w:rPr>
          <w:rFonts w:ascii="Verdana" w:eastAsia="Times New Roman" w:hAnsi="Verdana" w:cs="AUdimat-Regular"/>
          <w:color w:val="004990"/>
          <w:lang w:eastAsia="en-GB"/>
        </w:rPr>
        <w:t xml:space="preserve"> To achieve this, you will need to:</w:t>
      </w:r>
    </w:p>
    <w:p w14:paraId="1B949883" w14:textId="77777777" w:rsidR="00906C36" w:rsidRDefault="004131A3" w:rsidP="00A848FB">
      <w:pPr>
        <w:autoSpaceDE w:val="0"/>
        <w:autoSpaceDN w:val="0"/>
        <w:adjustRightInd w:val="0"/>
        <w:spacing w:after="240" w:line="264" w:lineRule="auto"/>
        <w:contextualSpacing/>
        <w:rPr>
          <w:rFonts w:ascii="Verdana" w:eastAsia="Times New Roman" w:hAnsi="Verdana" w:cs="AUdimat-Regular"/>
          <w:color w:val="004990"/>
          <w:lang w:eastAsia="en-GB"/>
        </w:rPr>
      </w:pPr>
      <w:r w:rsidRPr="004131A3">
        <w:rPr>
          <w:rFonts w:ascii="Verdana" w:eastAsia="Times New Roman" w:hAnsi="Verdana" w:cs="AUdimat-Regular"/>
          <w:color w:val="004990"/>
          <w:lang w:eastAsia="en-GB"/>
        </w:rPr>
        <w:t xml:space="preserve"> &gt; Champion and role model a culture of high aspirations and high expectations &gt; Work flexibly to meet the changing demands and priorities </w:t>
      </w:r>
    </w:p>
    <w:p w14:paraId="09A83050" w14:textId="77777777" w:rsidR="00906C36" w:rsidRDefault="004131A3" w:rsidP="00A848FB">
      <w:pPr>
        <w:autoSpaceDE w:val="0"/>
        <w:autoSpaceDN w:val="0"/>
        <w:adjustRightInd w:val="0"/>
        <w:spacing w:after="240" w:line="264" w:lineRule="auto"/>
        <w:contextualSpacing/>
        <w:rPr>
          <w:rFonts w:ascii="Verdana" w:eastAsia="Times New Roman" w:hAnsi="Verdana" w:cs="AUdimat-Regular"/>
          <w:color w:val="004990"/>
          <w:lang w:eastAsia="en-GB"/>
        </w:rPr>
      </w:pPr>
      <w:r w:rsidRPr="004131A3">
        <w:rPr>
          <w:rFonts w:ascii="Verdana" w:eastAsia="Times New Roman" w:hAnsi="Verdana" w:cs="AUdimat-Regular"/>
          <w:color w:val="004990"/>
          <w:lang w:eastAsia="en-GB"/>
        </w:rPr>
        <w:t xml:space="preserve">&gt; Ensure that all staff are respectful towards pupils, with an unshakeable belief in their entitlement to a high quality education </w:t>
      </w:r>
    </w:p>
    <w:p w14:paraId="10D6AB40" w14:textId="404A49E3" w:rsidR="00C6650F" w:rsidRDefault="004131A3" w:rsidP="00A848FB">
      <w:pPr>
        <w:autoSpaceDE w:val="0"/>
        <w:autoSpaceDN w:val="0"/>
        <w:adjustRightInd w:val="0"/>
        <w:spacing w:after="240" w:line="264" w:lineRule="auto"/>
        <w:contextualSpacing/>
        <w:rPr>
          <w:rFonts w:ascii="Verdana" w:eastAsia="Times New Roman" w:hAnsi="Verdana" w:cs="AUdimat-Regular"/>
          <w:color w:val="004990"/>
          <w:lang w:eastAsia="en-GB"/>
        </w:rPr>
      </w:pPr>
      <w:r w:rsidRPr="004131A3">
        <w:rPr>
          <w:rFonts w:ascii="Verdana" w:eastAsia="Times New Roman" w:hAnsi="Verdana" w:cs="AUdimat-Regular"/>
          <w:color w:val="004990"/>
          <w:lang w:eastAsia="en-GB"/>
        </w:rPr>
        <w:t>&gt; Engage with and promote the aims and objectives of both the school and the</w:t>
      </w:r>
      <w:r w:rsidR="00906C36">
        <w:rPr>
          <w:rFonts w:ascii="Verdana" w:eastAsia="Times New Roman" w:hAnsi="Verdana" w:cs="AUdimat-Regular"/>
          <w:color w:val="004990"/>
          <w:lang w:eastAsia="en-GB"/>
        </w:rPr>
        <w:t xml:space="preserve"> LDST.</w:t>
      </w:r>
    </w:p>
    <w:p w14:paraId="65D72E19"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D5FB203"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566224A0"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11BD8975"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7D0CD3C"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7DECD38"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1BAE250E"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9245702"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58B99D6"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51D9A5C"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30A566C"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1034B09B"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E3AFC98"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C371626"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DE591E7"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1179B1E0"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6C63B74"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1592C95C"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992F271"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0D28641E"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3B21B9F"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0EE2882"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58F486B8"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511A2522"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3795CA7"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39F11B98"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65B37AA7"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7BABCE07"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845C84A"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5AD02FAE"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541DBB23"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7D33469" w14:textId="77777777" w:rsidR="00663B4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2C8F3C66" w14:textId="77777777" w:rsidR="00663B43" w:rsidRPr="004131A3" w:rsidRDefault="00663B43" w:rsidP="00A848FB">
      <w:pPr>
        <w:autoSpaceDE w:val="0"/>
        <w:autoSpaceDN w:val="0"/>
        <w:adjustRightInd w:val="0"/>
        <w:spacing w:after="240" w:line="264" w:lineRule="auto"/>
        <w:contextualSpacing/>
        <w:rPr>
          <w:rFonts w:ascii="Verdana" w:eastAsia="Times New Roman" w:hAnsi="Verdana" w:cs="AUdimat-Regular"/>
          <w:color w:val="004990"/>
          <w:lang w:eastAsia="en-GB"/>
        </w:rPr>
      </w:pPr>
    </w:p>
    <w:p w14:paraId="470683D6" w14:textId="5B2ABE2E" w:rsidR="2A5DDB92" w:rsidRDefault="2A5DDB92"/>
    <w:tbl>
      <w:tblPr>
        <w:tblW w:w="9656" w:type="dxa"/>
        <w:tblInd w:w="-5" w:type="dxa"/>
        <w:tblBorders>
          <w:top w:val="single" w:sz="4" w:space="0" w:color="4470C4"/>
          <w:left w:val="single" w:sz="4" w:space="0" w:color="4470C4"/>
          <w:bottom w:val="single" w:sz="4" w:space="0" w:color="4470C4"/>
          <w:right w:val="single" w:sz="4" w:space="0" w:color="4470C4"/>
          <w:insideH w:val="single" w:sz="4" w:space="0" w:color="4470C4"/>
          <w:insideV w:val="single" w:sz="4" w:space="0" w:color="4470C4"/>
        </w:tblBorders>
        <w:tblLayout w:type="fixed"/>
        <w:tblCellMar>
          <w:left w:w="0" w:type="dxa"/>
          <w:right w:w="0" w:type="dxa"/>
        </w:tblCellMar>
        <w:tblLook w:val="01E0" w:firstRow="1" w:lastRow="1" w:firstColumn="1" w:lastColumn="1" w:noHBand="0" w:noVBand="0"/>
      </w:tblPr>
      <w:tblGrid>
        <w:gridCol w:w="1980"/>
        <w:gridCol w:w="4426"/>
        <w:gridCol w:w="3250"/>
      </w:tblGrid>
      <w:tr w:rsidR="00573610" w:rsidRPr="00573610" w14:paraId="596D756D" w14:textId="77777777" w:rsidTr="007772E4">
        <w:trPr>
          <w:trHeight w:val="534"/>
        </w:trPr>
        <w:tc>
          <w:tcPr>
            <w:tcW w:w="1980" w:type="dxa"/>
          </w:tcPr>
          <w:p w14:paraId="39CDA4A6" w14:textId="77777777" w:rsidR="00573610" w:rsidRPr="002D3FF0" w:rsidRDefault="00573610" w:rsidP="00573610">
            <w:pPr>
              <w:rPr>
                <w:color w:val="2F5496" w:themeColor="accent1" w:themeShade="BF"/>
                <w:lang w:val="en-US"/>
              </w:rPr>
            </w:pPr>
          </w:p>
        </w:tc>
        <w:tc>
          <w:tcPr>
            <w:tcW w:w="4426" w:type="dxa"/>
          </w:tcPr>
          <w:p w14:paraId="2132508B" w14:textId="77777777" w:rsidR="00573610" w:rsidRPr="002D3FF0" w:rsidRDefault="00573610" w:rsidP="00573610">
            <w:pPr>
              <w:rPr>
                <w:b/>
                <w:color w:val="2F5496" w:themeColor="accent1" w:themeShade="BF"/>
                <w:lang w:val="en-US"/>
              </w:rPr>
            </w:pPr>
            <w:r w:rsidRPr="002D3FF0">
              <w:rPr>
                <w:b/>
                <w:color w:val="2F5496" w:themeColor="accent1" w:themeShade="BF"/>
                <w:u w:val="single"/>
                <w:lang w:val="en-US"/>
              </w:rPr>
              <w:t>Essential</w:t>
            </w:r>
          </w:p>
        </w:tc>
        <w:tc>
          <w:tcPr>
            <w:tcW w:w="3250" w:type="dxa"/>
          </w:tcPr>
          <w:p w14:paraId="2248AEFA" w14:textId="77777777" w:rsidR="00573610" w:rsidRPr="002D3FF0" w:rsidRDefault="00573610" w:rsidP="00573610">
            <w:pPr>
              <w:rPr>
                <w:b/>
                <w:color w:val="2F5496" w:themeColor="accent1" w:themeShade="BF"/>
                <w:lang w:val="en-US"/>
              </w:rPr>
            </w:pPr>
            <w:r w:rsidRPr="002D3FF0">
              <w:rPr>
                <w:b/>
                <w:color w:val="2F5496" w:themeColor="accent1" w:themeShade="BF"/>
                <w:u w:val="single"/>
                <w:lang w:val="en-US"/>
              </w:rPr>
              <w:t>Desirable</w:t>
            </w:r>
          </w:p>
        </w:tc>
      </w:tr>
      <w:tr w:rsidR="00573610" w:rsidRPr="00573610" w14:paraId="36695CE1" w14:textId="77777777" w:rsidTr="007772E4">
        <w:trPr>
          <w:trHeight w:val="5362"/>
        </w:trPr>
        <w:tc>
          <w:tcPr>
            <w:tcW w:w="1980" w:type="dxa"/>
          </w:tcPr>
          <w:p w14:paraId="573EB0CF" w14:textId="77777777" w:rsidR="00573610" w:rsidRPr="002D3FF0" w:rsidRDefault="00573610" w:rsidP="00573610">
            <w:pPr>
              <w:rPr>
                <w:b/>
                <w:color w:val="2F5496" w:themeColor="accent1" w:themeShade="BF"/>
                <w:lang w:val="en-US"/>
              </w:rPr>
            </w:pPr>
            <w:r w:rsidRPr="002D3FF0">
              <w:rPr>
                <w:b/>
                <w:color w:val="2F5496" w:themeColor="accent1" w:themeShade="BF"/>
                <w:lang w:val="en-US"/>
              </w:rPr>
              <w:t>Qualifications and Experience</w:t>
            </w:r>
          </w:p>
        </w:tc>
        <w:tc>
          <w:tcPr>
            <w:tcW w:w="4426" w:type="dxa"/>
          </w:tcPr>
          <w:p w14:paraId="1B11E9B7" w14:textId="77777777" w:rsidR="00573610" w:rsidRPr="002D3FF0" w:rsidRDefault="00573610" w:rsidP="00573610">
            <w:pPr>
              <w:rPr>
                <w:color w:val="2F5496" w:themeColor="accent1" w:themeShade="BF"/>
                <w:lang w:val="en-US"/>
              </w:rPr>
            </w:pPr>
            <w:r w:rsidRPr="002D3FF0">
              <w:rPr>
                <w:color w:val="2F5496" w:themeColor="accent1" w:themeShade="BF"/>
                <w:lang w:val="en-US"/>
              </w:rPr>
              <w:t>Hold relevant qualifications at a level equivalent to at least NVQ Level 2.</w:t>
            </w:r>
          </w:p>
          <w:p w14:paraId="193FD644" w14:textId="77777777" w:rsidR="00573610" w:rsidRPr="002D3FF0" w:rsidRDefault="00573610" w:rsidP="00573610">
            <w:pPr>
              <w:rPr>
                <w:color w:val="2F5496" w:themeColor="accent1" w:themeShade="BF"/>
                <w:lang w:val="en-US"/>
              </w:rPr>
            </w:pPr>
          </w:p>
          <w:p w14:paraId="410BBECD" w14:textId="77777777" w:rsidR="00573610" w:rsidRPr="002D3FF0" w:rsidRDefault="00573610" w:rsidP="00573610">
            <w:pPr>
              <w:rPr>
                <w:color w:val="2F5496" w:themeColor="accent1" w:themeShade="BF"/>
                <w:lang w:val="en-US"/>
              </w:rPr>
            </w:pPr>
            <w:r w:rsidRPr="002D3FF0">
              <w:rPr>
                <w:color w:val="2F5496" w:themeColor="accent1" w:themeShade="BF"/>
                <w:lang w:val="en-US"/>
              </w:rPr>
              <w:t>Demonstrable levels of numeracy &amp; literacy equivalent to GCSE (A-C)</w:t>
            </w:r>
          </w:p>
          <w:p w14:paraId="7AA39EFA" w14:textId="77777777" w:rsidR="00573610" w:rsidRPr="002D3FF0" w:rsidRDefault="00573610" w:rsidP="00573610">
            <w:pPr>
              <w:rPr>
                <w:color w:val="2F5496" w:themeColor="accent1" w:themeShade="BF"/>
                <w:lang w:val="en-US"/>
              </w:rPr>
            </w:pPr>
          </w:p>
          <w:p w14:paraId="7216DB39" w14:textId="77777777" w:rsidR="00573610" w:rsidRPr="002D3FF0" w:rsidRDefault="00573610" w:rsidP="00573610">
            <w:pPr>
              <w:rPr>
                <w:color w:val="2F5496" w:themeColor="accent1" w:themeShade="BF"/>
                <w:lang w:val="en-US"/>
              </w:rPr>
            </w:pPr>
            <w:r w:rsidRPr="002D3FF0">
              <w:rPr>
                <w:color w:val="2F5496" w:themeColor="accent1" w:themeShade="BF"/>
                <w:lang w:val="en-US"/>
              </w:rPr>
              <w:t>Experience of working in a school setting (voluntary or paid).</w:t>
            </w:r>
          </w:p>
        </w:tc>
        <w:tc>
          <w:tcPr>
            <w:tcW w:w="3250" w:type="dxa"/>
          </w:tcPr>
          <w:p w14:paraId="71E50407" w14:textId="77777777" w:rsidR="00573610" w:rsidRPr="002D3FF0" w:rsidRDefault="00573610" w:rsidP="00573610">
            <w:pPr>
              <w:numPr>
                <w:ilvl w:val="0"/>
                <w:numId w:val="36"/>
              </w:numPr>
              <w:rPr>
                <w:color w:val="2F5496" w:themeColor="accent1" w:themeShade="BF"/>
                <w:lang w:val="en-US"/>
              </w:rPr>
            </w:pPr>
            <w:r w:rsidRPr="002D3FF0">
              <w:rPr>
                <w:color w:val="2F5496" w:themeColor="accent1" w:themeShade="BF"/>
                <w:lang w:val="en-US"/>
              </w:rPr>
              <w:t>Evidence of specialism in specific curriculum areas</w:t>
            </w:r>
          </w:p>
          <w:p w14:paraId="79D87727" w14:textId="77777777" w:rsidR="00573610" w:rsidRPr="002D3FF0" w:rsidRDefault="00573610" w:rsidP="00573610">
            <w:pPr>
              <w:numPr>
                <w:ilvl w:val="0"/>
                <w:numId w:val="36"/>
              </w:numPr>
              <w:rPr>
                <w:color w:val="2F5496" w:themeColor="accent1" w:themeShade="BF"/>
                <w:lang w:val="en-US"/>
              </w:rPr>
            </w:pPr>
            <w:r w:rsidRPr="002D3FF0">
              <w:rPr>
                <w:color w:val="2F5496" w:themeColor="accent1" w:themeShade="BF"/>
                <w:lang w:val="en-US"/>
              </w:rPr>
              <w:t>Willingness to participate in other development and training opportunities</w:t>
            </w:r>
          </w:p>
          <w:p w14:paraId="006001B1" w14:textId="77777777" w:rsidR="00573610" w:rsidRPr="002D3FF0" w:rsidRDefault="00573610" w:rsidP="00573610">
            <w:pPr>
              <w:numPr>
                <w:ilvl w:val="0"/>
                <w:numId w:val="36"/>
              </w:numPr>
              <w:rPr>
                <w:color w:val="2F5496" w:themeColor="accent1" w:themeShade="BF"/>
                <w:lang w:val="en-US"/>
              </w:rPr>
            </w:pPr>
            <w:r w:rsidRPr="002D3FF0">
              <w:rPr>
                <w:color w:val="2F5496" w:themeColor="accent1" w:themeShade="BF"/>
                <w:lang w:val="en-US"/>
              </w:rPr>
              <w:t>First Aid training/training in specific medical procedures.</w:t>
            </w:r>
          </w:p>
          <w:p w14:paraId="7E2D93C7" w14:textId="77777777" w:rsidR="00573610" w:rsidRPr="002D3FF0" w:rsidRDefault="00573610" w:rsidP="00573610">
            <w:pPr>
              <w:numPr>
                <w:ilvl w:val="0"/>
                <w:numId w:val="36"/>
              </w:numPr>
              <w:rPr>
                <w:color w:val="2F5496" w:themeColor="accent1" w:themeShade="BF"/>
                <w:lang w:val="en-US"/>
              </w:rPr>
            </w:pPr>
            <w:r w:rsidRPr="002D3FF0">
              <w:rPr>
                <w:color w:val="2F5496" w:themeColor="accent1" w:themeShade="BF"/>
                <w:lang w:val="en-US"/>
              </w:rPr>
              <w:t>Experience of Read Write Inc &amp; phonics teaching</w:t>
            </w:r>
          </w:p>
          <w:p w14:paraId="358B2724" w14:textId="77777777" w:rsidR="00573610" w:rsidRPr="002D3FF0" w:rsidRDefault="00573610" w:rsidP="00573610">
            <w:pPr>
              <w:numPr>
                <w:ilvl w:val="0"/>
                <w:numId w:val="36"/>
              </w:numPr>
              <w:rPr>
                <w:color w:val="2F5496" w:themeColor="accent1" w:themeShade="BF"/>
                <w:lang w:val="en-US"/>
              </w:rPr>
            </w:pPr>
            <w:r w:rsidRPr="002D3FF0">
              <w:rPr>
                <w:color w:val="2F5496" w:themeColor="accent1" w:themeShade="BF"/>
                <w:lang w:val="en-US"/>
              </w:rPr>
              <w:t>Experience / training in SEND (including ASD)</w:t>
            </w:r>
          </w:p>
        </w:tc>
      </w:tr>
      <w:tr w:rsidR="00D97A8C" w14:paraId="5577EF27" w14:textId="77777777" w:rsidTr="007772E4">
        <w:trPr>
          <w:trHeight w:val="5362"/>
        </w:trPr>
        <w:tc>
          <w:tcPr>
            <w:tcW w:w="1980" w:type="dxa"/>
            <w:tcBorders>
              <w:top w:val="single" w:sz="4" w:space="0" w:color="4470C4"/>
              <w:left w:val="single" w:sz="4" w:space="0" w:color="4470C4"/>
              <w:bottom w:val="single" w:sz="4" w:space="0" w:color="4470C4"/>
              <w:right w:val="single" w:sz="4" w:space="0" w:color="4470C4"/>
            </w:tcBorders>
          </w:tcPr>
          <w:p w14:paraId="3A2E677B" w14:textId="77777777" w:rsidR="00D97A8C" w:rsidRPr="002D3FF0" w:rsidRDefault="00D97A8C" w:rsidP="00D97A8C">
            <w:pPr>
              <w:rPr>
                <w:b/>
                <w:color w:val="2F5496" w:themeColor="accent1" w:themeShade="BF"/>
                <w:lang w:val="en-US"/>
              </w:rPr>
            </w:pPr>
            <w:r w:rsidRPr="002D3FF0">
              <w:rPr>
                <w:b/>
                <w:color w:val="2F5496" w:themeColor="accent1" w:themeShade="BF"/>
                <w:lang w:val="en-US"/>
              </w:rPr>
              <w:t>Knowledge &amp; Skills</w:t>
            </w:r>
          </w:p>
        </w:tc>
        <w:tc>
          <w:tcPr>
            <w:tcW w:w="4426" w:type="dxa"/>
            <w:tcBorders>
              <w:top w:val="single" w:sz="4" w:space="0" w:color="4470C4"/>
              <w:left w:val="single" w:sz="4" w:space="0" w:color="4470C4"/>
              <w:bottom w:val="single" w:sz="4" w:space="0" w:color="4470C4"/>
              <w:right w:val="single" w:sz="4" w:space="0" w:color="4470C4"/>
            </w:tcBorders>
          </w:tcPr>
          <w:p w14:paraId="21449DCC" w14:textId="77777777" w:rsidR="00D97A8C" w:rsidRPr="002D3FF0" w:rsidRDefault="00D97A8C" w:rsidP="00D97A8C">
            <w:pPr>
              <w:pStyle w:val="TableParagraph"/>
              <w:numPr>
                <w:ilvl w:val="0"/>
                <w:numId w:val="39"/>
              </w:numPr>
              <w:tabs>
                <w:tab w:val="left" w:pos="830"/>
              </w:tabs>
              <w:spacing w:line="264" w:lineRule="exact"/>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Good numeracy/literacy skills</w:t>
            </w:r>
          </w:p>
          <w:p w14:paraId="606652DB" w14:textId="77777777" w:rsidR="00D97A8C" w:rsidRPr="002D3FF0" w:rsidRDefault="00D97A8C" w:rsidP="00D97A8C">
            <w:pPr>
              <w:pStyle w:val="TableParagraph"/>
              <w:numPr>
                <w:ilvl w:val="0"/>
                <w:numId w:val="39"/>
              </w:numPr>
              <w:tabs>
                <w:tab w:val="left" w:pos="830"/>
              </w:tabs>
              <w:spacing w:before="8" w:line="235" w:lineRule="auto"/>
              <w:ind w:right="862"/>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Ability to observe and monitor progress, and maintain records</w:t>
            </w:r>
          </w:p>
          <w:p w14:paraId="50857ACB" w14:textId="77777777" w:rsidR="00D97A8C" w:rsidRPr="002D3FF0" w:rsidRDefault="00D97A8C" w:rsidP="00D97A8C">
            <w:pPr>
              <w:pStyle w:val="TableParagraph"/>
              <w:numPr>
                <w:ilvl w:val="0"/>
                <w:numId w:val="39"/>
              </w:numPr>
              <w:tabs>
                <w:tab w:val="left" w:pos="830"/>
              </w:tabs>
              <w:spacing w:line="262" w:lineRule="exact"/>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Able to maintain confidentiality</w:t>
            </w:r>
          </w:p>
          <w:p w14:paraId="2BC4926B" w14:textId="77777777" w:rsidR="00D97A8C" w:rsidRPr="002D3FF0" w:rsidRDefault="00D97A8C" w:rsidP="00D97A8C">
            <w:pPr>
              <w:pStyle w:val="TableParagraph"/>
              <w:numPr>
                <w:ilvl w:val="0"/>
                <w:numId w:val="39"/>
              </w:numPr>
              <w:tabs>
                <w:tab w:val="left" w:pos="830"/>
              </w:tabs>
              <w:spacing w:before="4" w:line="237" w:lineRule="auto"/>
              <w:ind w:right="715"/>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Willingness to support additional offsite educational activities</w:t>
            </w:r>
          </w:p>
          <w:p w14:paraId="2F31D017" w14:textId="77777777" w:rsidR="00D97A8C" w:rsidRPr="002D3FF0" w:rsidRDefault="00D97A8C" w:rsidP="00D97A8C">
            <w:pPr>
              <w:pStyle w:val="TableParagraph"/>
              <w:numPr>
                <w:ilvl w:val="0"/>
                <w:numId w:val="39"/>
              </w:numPr>
              <w:tabs>
                <w:tab w:val="left" w:pos="830"/>
              </w:tabs>
              <w:spacing w:before="6" w:line="235" w:lineRule="auto"/>
              <w:ind w:right="905"/>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Have good communication and expressive skills.</w:t>
            </w:r>
          </w:p>
          <w:p w14:paraId="2508C532" w14:textId="77777777" w:rsidR="00D97A8C" w:rsidRPr="002D3FF0" w:rsidRDefault="00D97A8C" w:rsidP="00D97A8C">
            <w:pPr>
              <w:pStyle w:val="TableParagraph"/>
              <w:numPr>
                <w:ilvl w:val="0"/>
                <w:numId w:val="39"/>
              </w:numPr>
              <w:tabs>
                <w:tab w:val="left" w:pos="830"/>
              </w:tabs>
              <w:ind w:right="383"/>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Model exemplary behaviour; supervise children, encourage good social skills and adhere to defined standards</w:t>
            </w:r>
          </w:p>
          <w:p w14:paraId="5C81C38A" w14:textId="77777777" w:rsidR="00D97A8C" w:rsidRPr="002D3FF0" w:rsidRDefault="00D97A8C" w:rsidP="00D97A8C">
            <w:pPr>
              <w:pStyle w:val="TableParagraph"/>
              <w:numPr>
                <w:ilvl w:val="0"/>
                <w:numId w:val="39"/>
              </w:numPr>
              <w:tabs>
                <w:tab w:val="left" w:pos="830"/>
              </w:tabs>
              <w:ind w:right="447"/>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Liaise and communicate effectively with others</w:t>
            </w:r>
          </w:p>
          <w:p w14:paraId="79375DB2" w14:textId="77777777" w:rsidR="00D97A8C" w:rsidRPr="002D3FF0" w:rsidRDefault="00D97A8C" w:rsidP="00D97A8C">
            <w:pPr>
              <w:pStyle w:val="TableParagraph"/>
              <w:numPr>
                <w:ilvl w:val="0"/>
                <w:numId w:val="39"/>
              </w:numPr>
              <w:tabs>
                <w:tab w:val="left" w:pos="830"/>
              </w:tabs>
              <w:spacing w:line="235" w:lineRule="auto"/>
              <w:ind w:right="637"/>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Demonstrate good organisational skills</w:t>
            </w:r>
          </w:p>
          <w:p w14:paraId="5C126A53" w14:textId="77777777" w:rsidR="00D97A8C" w:rsidRPr="002D3FF0" w:rsidRDefault="00D97A8C" w:rsidP="00D97A8C">
            <w:pPr>
              <w:pStyle w:val="TableParagraph"/>
              <w:numPr>
                <w:ilvl w:val="0"/>
                <w:numId w:val="39"/>
              </w:numPr>
              <w:tabs>
                <w:tab w:val="left" w:pos="830"/>
              </w:tabs>
              <w:spacing w:line="265" w:lineRule="exact"/>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Work with an individual or a group</w:t>
            </w:r>
          </w:p>
          <w:p w14:paraId="4985EB50" w14:textId="77777777" w:rsidR="00D97A8C" w:rsidRPr="002D3FF0" w:rsidRDefault="00D97A8C" w:rsidP="00D97A8C">
            <w:pPr>
              <w:pStyle w:val="TableParagraph"/>
              <w:numPr>
                <w:ilvl w:val="0"/>
                <w:numId w:val="39"/>
              </w:numPr>
              <w:tabs>
                <w:tab w:val="left" w:pos="830"/>
              </w:tabs>
              <w:spacing w:before="3" w:line="237" w:lineRule="auto"/>
              <w:ind w:right="385"/>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Teach new concepts as agreed with the class teacher</w:t>
            </w:r>
          </w:p>
          <w:p w14:paraId="31A12AE3" w14:textId="77777777" w:rsidR="00D97A8C" w:rsidRPr="002D3FF0" w:rsidRDefault="00D97A8C" w:rsidP="00D97A8C">
            <w:pPr>
              <w:pStyle w:val="TableParagraph"/>
              <w:numPr>
                <w:ilvl w:val="0"/>
                <w:numId w:val="39"/>
              </w:numPr>
              <w:tabs>
                <w:tab w:val="left" w:pos="830"/>
              </w:tabs>
              <w:spacing w:before="4" w:line="235" w:lineRule="auto"/>
              <w:ind w:right="293"/>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Implement strategies for developing writing, reading, and number skills</w:t>
            </w:r>
          </w:p>
          <w:p w14:paraId="0EF7239B" w14:textId="77777777" w:rsidR="00D97A8C" w:rsidRPr="002D3FF0" w:rsidRDefault="00D97A8C" w:rsidP="00D97A8C">
            <w:pPr>
              <w:pStyle w:val="TableParagraph"/>
              <w:numPr>
                <w:ilvl w:val="0"/>
                <w:numId w:val="39"/>
              </w:numPr>
              <w:tabs>
                <w:tab w:val="left" w:pos="830"/>
              </w:tabs>
              <w:spacing w:line="263" w:lineRule="exact"/>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Extend children’s thinking skills</w:t>
            </w:r>
          </w:p>
          <w:p w14:paraId="3A1D9C51" w14:textId="77777777" w:rsidR="00D97A8C" w:rsidRPr="002D3FF0" w:rsidRDefault="00D97A8C" w:rsidP="00D97A8C">
            <w:pPr>
              <w:pStyle w:val="TableParagraph"/>
              <w:numPr>
                <w:ilvl w:val="0"/>
                <w:numId w:val="39"/>
              </w:numPr>
              <w:tabs>
                <w:tab w:val="left" w:pos="830"/>
              </w:tabs>
              <w:spacing w:line="268" w:lineRule="exact"/>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lastRenderedPageBreak/>
              <w:t>Assess children’s understanding</w:t>
            </w:r>
          </w:p>
          <w:p w14:paraId="1D02B34F" w14:textId="77777777" w:rsidR="00D97A8C" w:rsidRPr="002D3FF0" w:rsidRDefault="00D97A8C" w:rsidP="00D97A8C">
            <w:pPr>
              <w:pStyle w:val="TableParagraph"/>
              <w:numPr>
                <w:ilvl w:val="0"/>
                <w:numId w:val="39"/>
              </w:numPr>
              <w:tabs>
                <w:tab w:val="left" w:pos="830"/>
              </w:tabs>
              <w:spacing w:before="8" w:line="235" w:lineRule="auto"/>
              <w:ind w:right="180"/>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Discuss with children their understanding of learning objectives;</w:t>
            </w:r>
          </w:p>
          <w:p w14:paraId="0BA5960C" w14:textId="77777777" w:rsidR="00D97A8C" w:rsidRPr="002D3FF0" w:rsidRDefault="00D97A8C" w:rsidP="00D97A8C">
            <w:pPr>
              <w:pStyle w:val="TableParagraph"/>
              <w:numPr>
                <w:ilvl w:val="0"/>
                <w:numId w:val="39"/>
              </w:numPr>
              <w:tabs>
                <w:tab w:val="left" w:pos="830"/>
              </w:tabs>
              <w:spacing w:before="1"/>
              <w:ind w:right="642"/>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Suggest ways of developing their learning;</w:t>
            </w:r>
          </w:p>
          <w:p w14:paraId="6A7A149C" w14:textId="77777777" w:rsidR="00D97A8C" w:rsidRPr="002D3FF0" w:rsidRDefault="00D97A8C" w:rsidP="00D97A8C">
            <w:pPr>
              <w:pStyle w:val="TableParagraph"/>
              <w:numPr>
                <w:ilvl w:val="0"/>
                <w:numId w:val="39"/>
              </w:numPr>
              <w:tabs>
                <w:tab w:val="left" w:pos="830"/>
              </w:tabs>
              <w:spacing w:line="237" w:lineRule="auto"/>
              <w:ind w:right="969"/>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Able to develop good personal relationships within a team</w:t>
            </w:r>
          </w:p>
          <w:p w14:paraId="6875A519" w14:textId="77777777" w:rsidR="00D97A8C" w:rsidRPr="002D3FF0" w:rsidRDefault="00D97A8C" w:rsidP="00D97A8C">
            <w:pPr>
              <w:pStyle w:val="TableParagraph"/>
              <w:numPr>
                <w:ilvl w:val="0"/>
                <w:numId w:val="39"/>
              </w:numPr>
              <w:tabs>
                <w:tab w:val="left" w:pos="830"/>
              </w:tabs>
              <w:spacing w:before="2"/>
              <w:ind w:right="92"/>
              <w:jc w:val="both"/>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Able to establish and develop positive relationships with parents, governors and the community</w:t>
            </w:r>
          </w:p>
          <w:p w14:paraId="044B96AA" w14:textId="77777777" w:rsidR="00D97A8C" w:rsidRPr="002D3FF0" w:rsidRDefault="00D97A8C" w:rsidP="00D97A8C">
            <w:pPr>
              <w:rPr>
                <w:color w:val="2F5496" w:themeColor="accent1" w:themeShade="BF"/>
                <w:lang w:val="en-US"/>
              </w:rPr>
            </w:pPr>
            <w:r w:rsidRPr="002D3FF0">
              <w:rPr>
                <w:color w:val="2F5496" w:themeColor="accent1" w:themeShade="BF"/>
                <w:lang w:val="en-US"/>
              </w:rPr>
              <w:t>knowledge and understanding of:</w:t>
            </w:r>
          </w:p>
          <w:p w14:paraId="62DF9E6B" w14:textId="77777777" w:rsidR="00D97A8C" w:rsidRPr="002D3FF0" w:rsidRDefault="00D97A8C" w:rsidP="00D97A8C">
            <w:pPr>
              <w:pStyle w:val="TableParagraph"/>
              <w:numPr>
                <w:ilvl w:val="0"/>
                <w:numId w:val="39"/>
              </w:numPr>
              <w:tabs>
                <w:tab w:val="left" w:pos="830"/>
              </w:tabs>
              <w:spacing w:before="8" w:line="235" w:lineRule="auto"/>
              <w:ind w:right="384"/>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Supporting children with Special Educational Needs including Autism</w:t>
            </w:r>
          </w:p>
          <w:p w14:paraId="37CD6496" w14:textId="77777777" w:rsidR="00D97A8C" w:rsidRPr="002D3FF0" w:rsidRDefault="00D97A8C" w:rsidP="00D97A8C">
            <w:pPr>
              <w:pStyle w:val="TableParagraph"/>
              <w:numPr>
                <w:ilvl w:val="0"/>
                <w:numId w:val="39"/>
              </w:numPr>
              <w:tabs>
                <w:tab w:val="left" w:pos="830"/>
              </w:tabs>
              <w:ind w:right="478"/>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The Primary school curriculum and other basic learning programmes</w:t>
            </w:r>
          </w:p>
          <w:p w14:paraId="5D988FAE" w14:textId="77777777" w:rsidR="00D97A8C" w:rsidRPr="002D3FF0" w:rsidRDefault="00D97A8C" w:rsidP="00D97A8C">
            <w:pPr>
              <w:pStyle w:val="TableParagraph"/>
              <w:numPr>
                <w:ilvl w:val="0"/>
                <w:numId w:val="39"/>
              </w:numPr>
              <w:tabs>
                <w:tab w:val="left" w:pos="830"/>
              </w:tabs>
              <w:ind w:right="509"/>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How to support children in literacy and numeracy</w:t>
            </w:r>
          </w:p>
          <w:p w14:paraId="40CCE119" w14:textId="77777777" w:rsidR="00D97A8C" w:rsidRPr="002D3FF0" w:rsidRDefault="00D97A8C" w:rsidP="00D97A8C">
            <w:pPr>
              <w:pStyle w:val="TableParagraph"/>
              <w:numPr>
                <w:ilvl w:val="0"/>
                <w:numId w:val="39"/>
              </w:numPr>
              <w:tabs>
                <w:tab w:val="left" w:pos="830"/>
              </w:tabs>
              <w:spacing w:line="235" w:lineRule="auto"/>
              <w:ind w:right="943"/>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How children learn and how to motivate them</w:t>
            </w:r>
          </w:p>
          <w:p w14:paraId="0EE46296" w14:textId="77777777" w:rsidR="00D97A8C" w:rsidRPr="002D3FF0" w:rsidRDefault="00D97A8C" w:rsidP="00D97A8C">
            <w:pPr>
              <w:pStyle w:val="TableParagraph"/>
              <w:numPr>
                <w:ilvl w:val="0"/>
                <w:numId w:val="39"/>
              </w:numPr>
              <w:tabs>
                <w:tab w:val="left" w:pos="830"/>
              </w:tabs>
              <w:spacing w:before="3" w:line="235" w:lineRule="auto"/>
              <w:ind w:right="433"/>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Child development and the ways in which children learn</w:t>
            </w:r>
          </w:p>
          <w:p w14:paraId="6AA6DA8C" w14:textId="77777777" w:rsidR="00D97A8C" w:rsidRPr="002D3FF0" w:rsidRDefault="00D97A8C" w:rsidP="00D97A8C">
            <w:pPr>
              <w:pStyle w:val="TableParagraph"/>
              <w:numPr>
                <w:ilvl w:val="0"/>
                <w:numId w:val="39"/>
              </w:numPr>
              <w:tabs>
                <w:tab w:val="left" w:pos="830"/>
              </w:tabs>
              <w:spacing w:line="235" w:lineRule="auto"/>
              <w:ind w:right="246"/>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The roles played by various adults in a child’s education</w:t>
            </w:r>
          </w:p>
          <w:p w14:paraId="1E1B26B2" w14:textId="77777777" w:rsidR="00D97A8C" w:rsidRPr="002D3FF0" w:rsidRDefault="00D97A8C" w:rsidP="00D97A8C">
            <w:pPr>
              <w:pStyle w:val="TableParagraph"/>
              <w:numPr>
                <w:ilvl w:val="0"/>
                <w:numId w:val="39"/>
              </w:numPr>
              <w:tabs>
                <w:tab w:val="left" w:pos="830"/>
              </w:tabs>
              <w:spacing w:before="7"/>
              <w:ind w:right="225"/>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Knowledge of relevant policies/codes of practice and awareness of legislation</w:t>
            </w:r>
          </w:p>
          <w:p w14:paraId="12A83B7B" w14:textId="77777777" w:rsidR="00D97A8C" w:rsidRPr="002D3FF0" w:rsidRDefault="00D97A8C" w:rsidP="00D97A8C">
            <w:pPr>
              <w:pStyle w:val="TableParagraph"/>
              <w:numPr>
                <w:ilvl w:val="0"/>
                <w:numId w:val="39"/>
              </w:numPr>
              <w:tabs>
                <w:tab w:val="left" w:pos="830"/>
              </w:tabs>
              <w:spacing w:before="13" w:line="225" w:lineRule="auto"/>
              <w:ind w:right="534"/>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Aware of safeguarding procedures and how to provide a safe environment for children</w:t>
            </w:r>
          </w:p>
        </w:tc>
        <w:tc>
          <w:tcPr>
            <w:tcW w:w="3250" w:type="dxa"/>
            <w:tcBorders>
              <w:top w:val="single" w:sz="4" w:space="0" w:color="4470C4"/>
              <w:left w:val="single" w:sz="4" w:space="0" w:color="4470C4"/>
              <w:bottom w:val="single" w:sz="4" w:space="0" w:color="4470C4"/>
              <w:right w:val="single" w:sz="4" w:space="0" w:color="4470C4"/>
            </w:tcBorders>
          </w:tcPr>
          <w:p w14:paraId="5AFE95BB" w14:textId="77777777" w:rsidR="00D97A8C" w:rsidRPr="002D3FF0" w:rsidRDefault="00D97A8C" w:rsidP="00D97A8C">
            <w:pPr>
              <w:pStyle w:val="TableParagraph"/>
              <w:numPr>
                <w:ilvl w:val="0"/>
                <w:numId w:val="38"/>
              </w:numPr>
              <w:tabs>
                <w:tab w:val="left" w:pos="832"/>
              </w:tabs>
              <w:ind w:right="279"/>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lastRenderedPageBreak/>
              <w:t>Knowledge of the Early Years Foundation Stage</w:t>
            </w:r>
          </w:p>
          <w:p w14:paraId="73C2FBAD" w14:textId="77777777" w:rsidR="00D97A8C" w:rsidRPr="002D3FF0" w:rsidRDefault="00D97A8C" w:rsidP="00D97A8C">
            <w:pPr>
              <w:pStyle w:val="TableParagraph"/>
              <w:numPr>
                <w:ilvl w:val="0"/>
                <w:numId w:val="38"/>
              </w:numPr>
              <w:tabs>
                <w:tab w:val="left" w:pos="832"/>
              </w:tabs>
              <w:ind w:right="267"/>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An understanding of how to support children with speech and language delay</w:t>
            </w:r>
          </w:p>
          <w:p w14:paraId="1A3E0666" w14:textId="77777777" w:rsidR="00D97A8C" w:rsidRPr="002D3FF0" w:rsidRDefault="00D97A8C" w:rsidP="00D97A8C">
            <w:pPr>
              <w:pStyle w:val="TableParagraph"/>
              <w:numPr>
                <w:ilvl w:val="0"/>
                <w:numId w:val="38"/>
              </w:numPr>
              <w:tabs>
                <w:tab w:val="left" w:pos="832"/>
              </w:tabs>
              <w:ind w:right="351"/>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Willingness to undertake extra- curricular clubs</w:t>
            </w:r>
          </w:p>
          <w:p w14:paraId="588835EB" w14:textId="77777777" w:rsidR="00D97A8C" w:rsidRPr="002D3FF0" w:rsidRDefault="00D97A8C" w:rsidP="00D97A8C">
            <w:pPr>
              <w:ind w:left="833" w:hanging="360"/>
              <w:rPr>
                <w:color w:val="2F5496" w:themeColor="accent1" w:themeShade="BF"/>
                <w:lang w:val="en-US"/>
              </w:rPr>
            </w:pPr>
            <w:r w:rsidRPr="002D3FF0">
              <w:rPr>
                <w:color w:val="2F5496" w:themeColor="accent1" w:themeShade="BF"/>
                <w:lang w:val="en-US"/>
              </w:rPr>
              <w:t>e.g. sports.</w:t>
            </w:r>
          </w:p>
          <w:p w14:paraId="7C89616B" w14:textId="77777777" w:rsidR="00D97A8C" w:rsidRPr="002D3FF0" w:rsidRDefault="00D97A8C" w:rsidP="00D97A8C">
            <w:pPr>
              <w:pStyle w:val="TableParagraph"/>
              <w:numPr>
                <w:ilvl w:val="0"/>
                <w:numId w:val="37"/>
              </w:numPr>
              <w:tabs>
                <w:tab w:val="left" w:pos="832"/>
              </w:tabs>
              <w:spacing w:before="6" w:line="237" w:lineRule="auto"/>
              <w:ind w:right="130"/>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Ability to use ICT to support learning</w:t>
            </w:r>
          </w:p>
          <w:p w14:paraId="3D6B3909" w14:textId="77777777" w:rsidR="00D97A8C" w:rsidRPr="002D3FF0" w:rsidRDefault="00D97A8C" w:rsidP="00D97A8C">
            <w:pPr>
              <w:pStyle w:val="TableParagraph"/>
              <w:numPr>
                <w:ilvl w:val="0"/>
                <w:numId w:val="37"/>
              </w:numPr>
              <w:tabs>
                <w:tab w:val="left" w:pos="832"/>
              </w:tabs>
              <w:ind w:right="763"/>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Behaviour management strategies</w:t>
            </w:r>
          </w:p>
        </w:tc>
      </w:tr>
      <w:tr w:rsidR="007772E4" w14:paraId="7995B792" w14:textId="77777777" w:rsidTr="007772E4">
        <w:trPr>
          <w:trHeight w:val="5362"/>
        </w:trPr>
        <w:tc>
          <w:tcPr>
            <w:tcW w:w="1980" w:type="dxa"/>
            <w:tcBorders>
              <w:top w:val="single" w:sz="4" w:space="0" w:color="4470C4"/>
              <w:left w:val="single" w:sz="4" w:space="0" w:color="4470C4"/>
              <w:bottom w:val="single" w:sz="4" w:space="0" w:color="4470C4"/>
              <w:right w:val="single" w:sz="4" w:space="0" w:color="4470C4"/>
            </w:tcBorders>
          </w:tcPr>
          <w:p w14:paraId="31E5D385" w14:textId="77777777" w:rsidR="007772E4" w:rsidRPr="002D3FF0" w:rsidRDefault="007772E4" w:rsidP="007772E4">
            <w:pPr>
              <w:rPr>
                <w:b/>
                <w:color w:val="2F5496" w:themeColor="accent1" w:themeShade="BF"/>
                <w:lang w:val="en-US"/>
              </w:rPr>
            </w:pPr>
            <w:r w:rsidRPr="002D3FF0">
              <w:rPr>
                <w:b/>
                <w:color w:val="2F5496" w:themeColor="accent1" w:themeShade="BF"/>
                <w:lang w:val="en-US"/>
              </w:rPr>
              <w:t>Attributes</w:t>
            </w:r>
          </w:p>
        </w:tc>
        <w:tc>
          <w:tcPr>
            <w:tcW w:w="4426" w:type="dxa"/>
            <w:tcBorders>
              <w:top w:val="single" w:sz="4" w:space="0" w:color="4470C4"/>
              <w:left w:val="single" w:sz="4" w:space="0" w:color="4470C4"/>
              <w:bottom w:val="single" w:sz="4" w:space="0" w:color="4470C4"/>
              <w:right w:val="single" w:sz="4" w:space="0" w:color="4470C4"/>
            </w:tcBorders>
          </w:tcPr>
          <w:p w14:paraId="58F06976" w14:textId="77777777" w:rsidR="007772E4" w:rsidRPr="002D3FF0" w:rsidRDefault="007772E4" w:rsidP="007772E4">
            <w:pPr>
              <w:pStyle w:val="TableParagraph"/>
              <w:numPr>
                <w:ilvl w:val="0"/>
                <w:numId w:val="41"/>
              </w:numPr>
              <w:tabs>
                <w:tab w:val="left" w:pos="830"/>
              </w:tabs>
              <w:spacing w:line="264" w:lineRule="exact"/>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Able to enthuse and inspire</w:t>
            </w:r>
          </w:p>
          <w:p w14:paraId="1A0AAD09" w14:textId="77777777" w:rsidR="007772E4" w:rsidRPr="002D3FF0" w:rsidRDefault="007772E4" w:rsidP="007772E4">
            <w:pPr>
              <w:pStyle w:val="TableParagraph"/>
              <w:numPr>
                <w:ilvl w:val="0"/>
                <w:numId w:val="41"/>
              </w:numPr>
              <w:tabs>
                <w:tab w:val="left" w:pos="830"/>
              </w:tabs>
              <w:spacing w:line="269" w:lineRule="exact"/>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Willingness to be flexible</w:t>
            </w:r>
          </w:p>
          <w:p w14:paraId="269CEB97" w14:textId="77777777" w:rsidR="007772E4" w:rsidRPr="002D3FF0" w:rsidRDefault="007772E4" w:rsidP="007772E4">
            <w:pPr>
              <w:pStyle w:val="TableParagraph"/>
              <w:numPr>
                <w:ilvl w:val="0"/>
                <w:numId w:val="41"/>
              </w:numPr>
              <w:tabs>
                <w:tab w:val="left" w:pos="830"/>
              </w:tabs>
              <w:spacing w:before="6" w:line="235" w:lineRule="auto"/>
              <w:ind w:right="177"/>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Willingness to contribute to the wider school</w:t>
            </w:r>
          </w:p>
          <w:p w14:paraId="6D06D7F8" w14:textId="77777777" w:rsidR="007772E4" w:rsidRPr="002D3FF0" w:rsidRDefault="007772E4" w:rsidP="007772E4">
            <w:pPr>
              <w:pStyle w:val="TableParagraph"/>
              <w:numPr>
                <w:ilvl w:val="0"/>
                <w:numId w:val="41"/>
              </w:numPr>
              <w:tabs>
                <w:tab w:val="left" w:pos="830"/>
              </w:tabs>
              <w:spacing w:line="265" w:lineRule="exact"/>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Energy and a good sense of humour</w:t>
            </w:r>
          </w:p>
          <w:p w14:paraId="3A983650" w14:textId="77777777" w:rsidR="007772E4" w:rsidRPr="002D3FF0" w:rsidRDefault="007772E4" w:rsidP="007772E4">
            <w:pPr>
              <w:pStyle w:val="TableParagraph"/>
              <w:numPr>
                <w:ilvl w:val="0"/>
                <w:numId w:val="41"/>
              </w:numPr>
              <w:tabs>
                <w:tab w:val="left" w:pos="830"/>
              </w:tabs>
              <w:spacing w:before="4"/>
              <w:ind w:right="908"/>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High personal and professional standards</w:t>
            </w:r>
          </w:p>
          <w:p w14:paraId="7C686038" w14:textId="77777777" w:rsidR="007772E4" w:rsidRPr="002D3FF0" w:rsidRDefault="007772E4" w:rsidP="007772E4">
            <w:pPr>
              <w:pStyle w:val="TableParagraph"/>
              <w:numPr>
                <w:ilvl w:val="0"/>
                <w:numId w:val="41"/>
              </w:numPr>
              <w:tabs>
                <w:tab w:val="left" w:pos="830"/>
              </w:tabs>
              <w:spacing w:before="5" w:line="232" w:lineRule="auto"/>
              <w:ind w:right="236"/>
              <w:rPr>
                <w:rFonts w:asciiTheme="minorHAnsi" w:eastAsiaTheme="minorHAnsi" w:hAnsiTheme="minorHAnsi" w:cstheme="minorBidi"/>
                <w:color w:val="2F5496" w:themeColor="accent1" w:themeShade="BF"/>
              </w:rPr>
            </w:pPr>
            <w:r w:rsidRPr="002D3FF0">
              <w:rPr>
                <w:rFonts w:asciiTheme="minorHAnsi" w:eastAsiaTheme="minorHAnsi" w:hAnsiTheme="minorHAnsi" w:cstheme="minorBidi"/>
                <w:color w:val="2F5496" w:themeColor="accent1" w:themeShade="BF"/>
              </w:rPr>
              <w:t>Positive, enthusiastic, highly organised and patient Ability to work flexibly within a small team and use own initiative</w:t>
            </w:r>
          </w:p>
        </w:tc>
        <w:tc>
          <w:tcPr>
            <w:tcW w:w="3250" w:type="dxa"/>
            <w:tcBorders>
              <w:top w:val="single" w:sz="4" w:space="0" w:color="4470C4"/>
              <w:left w:val="single" w:sz="4" w:space="0" w:color="4470C4"/>
              <w:bottom w:val="single" w:sz="4" w:space="0" w:color="4470C4"/>
              <w:right w:val="single" w:sz="4" w:space="0" w:color="4470C4"/>
            </w:tcBorders>
          </w:tcPr>
          <w:p w14:paraId="4B403749" w14:textId="77777777" w:rsidR="007772E4" w:rsidRPr="007772E4" w:rsidRDefault="007772E4" w:rsidP="007772E4">
            <w:pPr>
              <w:pStyle w:val="TableParagraph"/>
              <w:tabs>
                <w:tab w:val="left" w:pos="832"/>
              </w:tabs>
              <w:ind w:left="832" w:right="279"/>
              <w:rPr>
                <w:rFonts w:asciiTheme="minorHAnsi" w:eastAsiaTheme="minorHAnsi" w:hAnsiTheme="minorHAnsi" w:cstheme="minorBidi"/>
              </w:rPr>
            </w:pPr>
          </w:p>
        </w:tc>
      </w:tr>
      <w:tr w:rsidR="007772E4" w14:paraId="38775A91" w14:textId="77777777" w:rsidTr="007772E4">
        <w:trPr>
          <w:trHeight w:val="5362"/>
        </w:trPr>
        <w:tc>
          <w:tcPr>
            <w:tcW w:w="1980" w:type="dxa"/>
            <w:tcBorders>
              <w:top w:val="single" w:sz="4" w:space="0" w:color="4470C4"/>
              <w:left w:val="single" w:sz="4" w:space="0" w:color="4470C4"/>
              <w:bottom w:val="single" w:sz="4" w:space="0" w:color="4470C4"/>
              <w:right w:val="single" w:sz="4" w:space="0" w:color="4470C4"/>
            </w:tcBorders>
          </w:tcPr>
          <w:p w14:paraId="7FB043E3" w14:textId="77777777" w:rsidR="007772E4" w:rsidRPr="00663B43" w:rsidRDefault="007772E4" w:rsidP="007772E4">
            <w:pPr>
              <w:rPr>
                <w:b/>
                <w:color w:val="2F5496" w:themeColor="accent1" w:themeShade="BF"/>
                <w:lang w:val="en-US"/>
              </w:rPr>
            </w:pPr>
            <w:r w:rsidRPr="00663B43">
              <w:rPr>
                <w:b/>
                <w:color w:val="2F5496" w:themeColor="accent1" w:themeShade="BF"/>
                <w:lang w:val="en-US"/>
              </w:rPr>
              <w:lastRenderedPageBreak/>
              <w:t>Equal Opportunities</w:t>
            </w:r>
          </w:p>
        </w:tc>
        <w:tc>
          <w:tcPr>
            <w:tcW w:w="4426" w:type="dxa"/>
            <w:tcBorders>
              <w:top w:val="single" w:sz="4" w:space="0" w:color="4470C4"/>
              <w:left w:val="single" w:sz="4" w:space="0" w:color="4470C4"/>
              <w:bottom w:val="single" w:sz="4" w:space="0" w:color="4470C4"/>
              <w:right w:val="single" w:sz="4" w:space="0" w:color="4470C4"/>
            </w:tcBorders>
          </w:tcPr>
          <w:p w14:paraId="28295261" w14:textId="77777777" w:rsidR="007772E4" w:rsidRPr="00663B43" w:rsidRDefault="007772E4" w:rsidP="007772E4">
            <w:pPr>
              <w:pStyle w:val="TableParagraph"/>
              <w:numPr>
                <w:ilvl w:val="0"/>
                <w:numId w:val="40"/>
              </w:numPr>
              <w:tabs>
                <w:tab w:val="left" w:pos="830"/>
              </w:tabs>
              <w:spacing w:before="4" w:line="235" w:lineRule="auto"/>
              <w:ind w:right="234"/>
              <w:rPr>
                <w:rFonts w:asciiTheme="minorHAnsi" w:eastAsiaTheme="minorHAnsi" w:hAnsiTheme="minorHAnsi" w:cstheme="minorBidi"/>
                <w:color w:val="2F5496" w:themeColor="accent1" w:themeShade="BF"/>
              </w:rPr>
            </w:pPr>
            <w:r w:rsidRPr="00663B43">
              <w:rPr>
                <w:rFonts w:asciiTheme="minorHAnsi" w:eastAsiaTheme="minorHAnsi" w:hAnsiTheme="minorHAnsi" w:cstheme="minorBidi"/>
                <w:color w:val="2F5496" w:themeColor="accent1" w:themeShade="BF"/>
              </w:rPr>
              <w:t>Demonstrate a commitment to equal opportunities</w:t>
            </w:r>
          </w:p>
        </w:tc>
        <w:tc>
          <w:tcPr>
            <w:tcW w:w="3250" w:type="dxa"/>
            <w:tcBorders>
              <w:top w:val="single" w:sz="4" w:space="0" w:color="4470C4"/>
              <w:left w:val="single" w:sz="4" w:space="0" w:color="4470C4"/>
              <w:bottom w:val="single" w:sz="4" w:space="0" w:color="4470C4"/>
              <w:right w:val="single" w:sz="4" w:space="0" w:color="4470C4"/>
            </w:tcBorders>
          </w:tcPr>
          <w:p w14:paraId="544A10E7" w14:textId="77777777" w:rsidR="007772E4" w:rsidRPr="00663B43" w:rsidRDefault="007772E4" w:rsidP="007772E4">
            <w:pPr>
              <w:pStyle w:val="TableParagraph"/>
              <w:tabs>
                <w:tab w:val="left" w:pos="832"/>
              </w:tabs>
              <w:ind w:left="832" w:right="279"/>
              <w:rPr>
                <w:rFonts w:asciiTheme="minorHAnsi" w:eastAsiaTheme="minorHAnsi" w:hAnsiTheme="minorHAnsi" w:cstheme="minorBidi"/>
                <w:color w:val="2F5496" w:themeColor="accent1" w:themeShade="BF"/>
              </w:rPr>
            </w:pPr>
          </w:p>
        </w:tc>
      </w:tr>
    </w:tbl>
    <w:p w14:paraId="3BE8FEB3" w14:textId="77777777" w:rsidR="00573610" w:rsidRDefault="00573610"/>
    <w:p w14:paraId="3AF722B4" w14:textId="77777777" w:rsidR="00C6650F" w:rsidRPr="00C6650F" w:rsidRDefault="00C6650F" w:rsidP="00C6650F">
      <w:pPr>
        <w:spacing w:after="0" w:line="240" w:lineRule="auto"/>
        <w:rPr>
          <w:rFonts w:ascii="Times New Roman" w:eastAsia="Times New Roman" w:hAnsi="Times New Roman" w:cs="Times New Roman"/>
          <w:sz w:val="24"/>
          <w:szCs w:val="24"/>
          <w:lang w:val="en-US"/>
        </w:rPr>
      </w:pPr>
    </w:p>
    <w:p w14:paraId="35FB28A9" w14:textId="77777777" w:rsidR="00C004AE" w:rsidRPr="00C004AE" w:rsidRDefault="00C004AE" w:rsidP="00C004AE">
      <w:pPr>
        <w:keepNext/>
        <w:keepLines/>
        <w:spacing w:before="240" w:after="0" w:line="240" w:lineRule="auto"/>
        <w:outlineLvl w:val="0"/>
        <w:rPr>
          <w:rFonts w:ascii="Verdana" w:eastAsia="Times New Roman" w:hAnsi="Verdana" w:cs="Times New Roman"/>
          <w:color w:val="004990"/>
          <w:sz w:val="44"/>
          <w:szCs w:val="44"/>
          <w:lang w:val="en-US"/>
        </w:rPr>
      </w:pPr>
      <w:r w:rsidRPr="00C004AE">
        <w:rPr>
          <w:rFonts w:ascii="Verdana" w:eastAsia="Times New Roman" w:hAnsi="Verdana" w:cs="Times New Roman"/>
          <w:color w:val="004990"/>
          <w:sz w:val="44"/>
          <w:szCs w:val="44"/>
          <w:lang w:val="en-US"/>
        </w:rPr>
        <w:t>How to Apply</w:t>
      </w:r>
    </w:p>
    <w:p w14:paraId="7F53A9FE" w14:textId="7777777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4990"/>
          <w:sz w:val="36"/>
          <w:szCs w:val="36"/>
          <w:lang w:eastAsia="en-GB"/>
        </w:rPr>
      </w:pPr>
      <w:r w:rsidRPr="00C004AE">
        <w:rPr>
          <w:rFonts w:ascii="Verdana" w:eastAsia="Times New Roman" w:hAnsi="Verdana" w:cs="Courier New"/>
          <w:color w:val="004990"/>
          <w:sz w:val="36"/>
          <w:szCs w:val="36"/>
          <w:lang w:eastAsia="en-GB"/>
        </w:rPr>
        <w:t>Application Process</w:t>
      </w:r>
    </w:p>
    <w:p w14:paraId="47AD63DE" w14:textId="02884D13"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The application process for this role is a 2</w:t>
      </w:r>
      <w:r w:rsidR="00EA5F81" w:rsidRPr="00F46A8C">
        <w:rPr>
          <w:rFonts w:ascii="Verdana" w:eastAsia="Times New Roman" w:hAnsi="Verdana" w:cs="Courier New"/>
          <w:color w:val="000000" w:themeColor="text1"/>
          <w:lang w:eastAsia="en-GB"/>
        </w:rPr>
        <w:t>-</w:t>
      </w:r>
      <w:r w:rsidRPr="00F46A8C">
        <w:rPr>
          <w:rFonts w:ascii="Verdana" w:eastAsia="Times New Roman" w:hAnsi="Verdana" w:cs="Courier New"/>
          <w:color w:val="000000" w:themeColor="text1"/>
          <w:lang w:eastAsia="en-GB"/>
        </w:rPr>
        <w:t>stage process:</w:t>
      </w:r>
    </w:p>
    <w:p w14:paraId="61DD1962" w14:textId="77777777"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Application form</w:t>
      </w:r>
    </w:p>
    <w:p w14:paraId="7A23A75B" w14:textId="77777777" w:rsidR="00C004AE" w:rsidRPr="00F46A8C" w:rsidRDefault="00C004AE" w:rsidP="00C004AE">
      <w:pPr>
        <w:numPr>
          <w:ilvl w:val="0"/>
          <w:numId w:val="8"/>
        </w:num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Interview</w:t>
      </w:r>
    </w:p>
    <w:p w14:paraId="44D83755"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To be considered for this role you must complete the LDST application form.  We are unable to accept CV applications, or applications from agencies.</w:t>
      </w:r>
    </w:p>
    <w:p w14:paraId="35CF99A9" w14:textId="77777777"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Once the closing date has been reached all applications will be reviewed.  The candidates who best demonstrate the skills listed in the person specification in their application will be invited to interview.</w:t>
      </w:r>
    </w:p>
    <w:p w14:paraId="7846C3CE" w14:textId="637D39EB"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 xml:space="preserve">To ask any questions, or to submit your completed application form, please email </w:t>
      </w:r>
      <w:r w:rsidR="00E902E2">
        <w:rPr>
          <w:rFonts w:ascii="Verdana" w:eastAsia="Times New Roman" w:hAnsi="Verdana" w:cs="Courier New"/>
          <w:color w:val="000000" w:themeColor="text1"/>
          <w:lang w:eastAsia="en-GB"/>
        </w:rPr>
        <w:t>emma.ainsworth@ldst.org.uk</w:t>
      </w:r>
      <w:r w:rsidR="00EA5F81" w:rsidRPr="00F46A8C">
        <w:rPr>
          <w:rFonts w:ascii="Verdana" w:hAnsi="Verdana"/>
          <w:color w:val="000000" w:themeColor="text1"/>
        </w:rPr>
        <w:t xml:space="preserve"> </w:t>
      </w:r>
      <w:r w:rsidRPr="00F46A8C">
        <w:rPr>
          <w:rFonts w:ascii="Verdana" w:eastAsia="Times New Roman" w:hAnsi="Verdana" w:cs="Courier New"/>
          <w:color w:val="000000" w:themeColor="text1"/>
          <w:lang w:eastAsia="en-GB"/>
        </w:rPr>
        <w:t xml:space="preserve">or call </w:t>
      </w:r>
      <w:r w:rsidR="00E902E2">
        <w:rPr>
          <w:rFonts w:ascii="Verdana" w:eastAsia="Times New Roman" w:hAnsi="Verdana" w:cs="Courier New"/>
          <w:color w:val="000000" w:themeColor="text1"/>
          <w:lang w:eastAsia="en-GB"/>
        </w:rPr>
        <w:t>0151 526 1378</w:t>
      </w:r>
    </w:p>
    <w:p w14:paraId="4DD2A6C1" w14:textId="4597D75C"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LDST reserves the right not to progress candidates to the next stage of the process, or not to appoint to the role if candidates fail to demonstrate the essential criteria in the person specification.</w:t>
      </w:r>
    </w:p>
    <w:p w14:paraId="255409C4" w14:textId="2E077E0F" w:rsidR="00C004AE" w:rsidRPr="00F46A8C" w:rsidRDefault="00C004AE" w:rsidP="00C004AE">
      <w:pPr>
        <w:tabs>
          <w:tab w:val="center" w:pos="2520"/>
        </w:tabs>
        <w:autoSpaceDE w:val="0"/>
        <w:autoSpaceDN w:val="0"/>
        <w:adjustRightInd w:val="0"/>
        <w:spacing w:before="240" w:after="0" w:line="240" w:lineRule="auto"/>
        <w:rPr>
          <w:rFonts w:ascii="Verdana" w:eastAsia="Times New Roman" w:hAnsi="Verdana" w:cs="Courier New"/>
          <w:color w:val="000000" w:themeColor="text1"/>
          <w:lang w:eastAsia="en-GB"/>
        </w:rPr>
      </w:pPr>
      <w:r w:rsidRPr="00F46A8C">
        <w:rPr>
          <w:rFonts w:ascii="Verdana" w:eastAsia="Times New Roman" w:hAnsi="Verdana" w:cs="Courier New"/>
          <w:color w:val="000000" w:themeColor="text1"/>
          <w:lang w:eastAsia="en-GB"/>
        </w:rPr>
        <w:t>Applicants from overseas are advised to obtain an overseas criminal check before they apply for a visa as the post is in the education sector.</w:t>
      </w:r>
    </w:p>
    <w:p w14:paraId="24075AE7" w14:textId="4464598A"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lastRenderedPageBreak/>
        <w:t xml:space="preserve">Closing Date: </w:t>
      </w:r>
      <w:r w:rsidR="006F172F">
        <w:rPr>
          <w:rFonts w:ascii="Verdana" w:eastAsia="Times New Roman" w:hAnsi="Verdana" w:cs="Courier New"/>
          <w:b/>
          <w:color w:val="004990"/>
          <w:sz w:val="24"/>
          <w:szCs w:val="24"/>
          <w:lang w:eastAsia="en-GB"/>
        </w:rPr>
        <w:t>27th</w:t>
      </w:r>
      <w:r w:rsidR="008016D8">
        <w:rPr>
          <w:rFonts w:ascii="Verdana" w:eastAsia="Times New Roman" w:hAnsi="Verdana" w:cs="Courier New"/>
          <w:b/>
          <w:color w:val="004990"/>
          <w:sz w:val="24"/>
          <w:szCs w:val="24"/>
          <w:lang w:eastAsia="en-GB"/>
        </w:rPr>
        <w:t xml:space="preserve"> February 2026</w:t>
      </w:r>
    </w:p>
    <w:p w14:paraId="49371A52" w14:textId="58ADAC45"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Interview Date: </w:t>
      </w:r>
      <w:r w:rsidR="004E4420">
        <w:rPr>
          <w:rFonts w:ascii="Verdana" w:eastAsia="Times New Roman" w:hAnsi="Verdana" w:cs="Courier New"/>
          <w:b/>
          <w:color w:val="004990"/>
          <w:sz w:val="24"/>
          <w:szCs w:val="24"/>
          <w:lang w:eastAsia="en-GB"/>
        </w:rPr>
        <w:t>To be confirmed</w:t>
      </w:r>
    </w:p>
    <w:p w14:paraId="61F9A3CA" w14:textId="4103E347"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Start Date of Post:</w:t>
      </w:r>
      <w:r w:rsidR="00044269">
        <w:rPr>
          <w:rFonts w:ascii="Verdana" w:eastAsia="Times New Roman" w:hAnsi="Verdana" w:cs="Courier New"/>
          <w:b/>
          <w:color w:val="004990"/>
          <w:sz w:val="24"/>
          <w:szCs w:val="24"/>
          <w:lang w:eastAsia="en-GB"/>
        </w:rPr>
        <w:t xml:space="preserve">  </w:t>
      </w:r>
      <w:r w:rsidR="00355F41">
        <w:rPr>
          <w:rFonts w:ascii="Verdana" w:eastAsia="Times New Roman" w:hAnsi="Verdana" w:cs="Courier New"/>
          <w:b/>
          <w:color w:val="004990"/>
          <w:sz w:val="24"/>
          <w:szCs w:val="24"/>
          <w:lang w:eastAsia="en-GB"/>
        </w:rPr>
        <w:t>As soon as possible following Safer Recruitment checks</w:t>
      </w:r>
    </w:p>
    <w:p w14:paraId="385E129F" w14:textId="61FC4776" w:rsidR="00C004AE" w:rsidRPr="00C004AE" w:rsidRDefault="00C004AE" w:rsidP="00C004AE">
      <w:pPr>
        <w:tabs>
          <w:tab w:val="center" w:pos="2520"/>
        </w:tabs>
        <w:autoSpaceDE w:val="0"/>
        <w:autoSpaceDN w:val="0"/>
        <w:adjustRightInd w:val="0"/>
        <w:spacing w:before="240" w:after="0" w:line="240" w:lineRule="auto"/>
        <w:rPr>
          <w:rFonts w:ascii="Verdana" w:eastAsia="Times New Roman" w:hAnsi="Verdana" w:cs="Courier New"/>
          <w:b/>
          <w:color w:val="004990"/>
          <w:sz w:val="24"/>
          <w:szCs w:val="24"/>
          <w:lang w:eastAsia="en-GB"/>
        </w:rPr>
      </w:pPr>
      <w:r w:rsidRPr="00C004AE">
        <w:rPr>
          <w:rFonts w:ascii="Verdana" w:eastAsia="Times New Roman" w:hAnsi="Verdana" w:cs="Courier New"/>
          <w:b/>
          <w:color w:val="004990"/>
          <w:sz w:val="24"/>
          <w:szCs w:val="24"/>
          <w:lang w:eastAsia="en-GB"/>
        </w:rPr>
        <w:t xml:space="preserve">Please contact the school office on </w:t>
      </w:r>
      <w:r w:rsidR="00A951AD">
        <w:rPr>
          <w:rFonts w:ascii="Verdana" w:eastAsia="Times New Roman" w:hAnsi="Verdana" w:cs="Courier New"/>
          <w:b/>
          <w:color w:val="004990"/>
          <w:sz w:val="24"/>
          <w:szCs w:val="24"/>
          <w:lang w:eastAsia="en-GB"/>
        </w:rPr>
        <w:t>0151 526 1378</w:t>
      </w:r>
      <w:r w:rsidRPr="00C004AE">
        <w:rPr>
          <w:rFonts w:ascii="Verdana" w:eastAsia="Times New Roman" w:hAnsi="Verdana" w:cs="Courier New"/>
          <w:b/>
          <w:color w:val="004990"/>
          <w:sz w:val="24"/>
          <w:szCs w:val="24"/>
          <w:lang w:eastAsia="en-GB"/>
        </w:rPr>
        <w:t xml:space="preserve"> or email </w:t>
      </w:r>
      <w:hyperlink r:id="rId13" w:history="1">
        <w:r w:rsidR="00A951AD" w:rsidRPr="00A951AD">
          <w:rPr>
            <w:rStyle w:val="Hyperlink"/>
            <w:rFonts w:ascii="Verdana" w:eastAsia="Times New Roman" w:hAnsi="Verdana" w:cs="Courier New"/>
            <w:b/>
            <w:sz w:val="24"/>
            <w:szCs w:val="24"/>
            <w:lang w:eastAsia="en-GB"/>
          </w:rPr>
          <w:t>emma.ainsworth@ldst.org.uk</w:t>
        </w:r>
      </w:hyperlink>
      <w:r w:rsidR="00A951AD" w:rsidRPr="00A951AD">
        <w:rPr>
          <w:rFonts w:ascii="Verdana" w:eastAsia="Times New Roman" w:hAnsi="Verdana" w:cs="Courier New"/>
          <w:b/>
          <w:color w:val="004990"/>
          <w:sz w:val="24"/>
          <w:szCs w:val="24"/>
          <w:lang w:eastAsia="en-GB"/>
        </w:rPr>
        <w:t xml:space="preserve"> </w:t>
      </w:r>
      <w:r w:rsidR="004C54EC" w:rsidRPr="00A951AD">
        <w:rPr>
          <w:rFonts w:ascii="Verdana" w:eastAsia="Times New Roman" w:hAnsi="Verdana" w:cs="Courier New"/>
          <w:b/>
          <w:color w:val="004990"/>
          <w:sz w:val="24"/>
          <w:szCs w:val="24"/>
          <w:lang w:eastAsia="en-GB"/>
        </w:rPr>
        <w:t xml:space="preserve"> </w:t>
      </w:r>
      <w:r w:rsidRPr="00A951AD">
        <w:rPr>
          <w:rFonts w:ascii="Verdana" w:eastAsia="Times New Roman" w:hAnsi="Verdana" w:cs="Courier New"/>
          <w:b/>
          <w:color w:val="004990"/>
          <w:sz w:val="24"/>
          <w:szCs w:val="24"/>
          <w:lang w:eastAsia="en-GB"/>
        </w:rPr>
        <w:t>to arrange a visit.</w:t>
      </w:r>
    </w:p>
    <w:p w14:paraId="0BFD2612" w14:textId="77777777" w:rsidR="00C004AE" w:rsidRPr="00C6650F" w:rsidRDefault="00C004AE" w:rsidP="00C6650F">
      <w:pPr>
        <w:spacing w:after="0" w:line="240" w:lineRule="auto"/>
        <w:rPr>
          <w:rFonts w:ascii="Times New Roman" w:eastAsia="Times New Roman" w:hAnsi="Times New Roman" w:cs="Times New Roman"/>
          <w:sz w:val="24"/>
          <w:szCs w:val="24"/>
          <w:lang w:val="en-US"/>
        </w:rPr>
      </w:pPr>
    </w:p>
    <w:p w14:paraId="09AA3EE2" w14:textId="77777777" w:rsidR="00C6650F" w:rsidRPr="00AB6B6C" w:rsidRDefault="00C6650F" w:rsidP="00A848FB">
      <w:pPr>
        <w:autoSpaceDE w:val="0"/>
        <w:autoSpaceDN w:val="0"/>
        <w:adjustRightInd w:val="0"/>
        <w:spacing w:after="240" w:line="264" w:lineRule="auto"/>
        <w:contextualSpacing/>
        <w:rPr>
          <w:rFonts w:ascii="Verdana" w:eastAsia="Times New Roman" w:hAnsi="Verdana" w:cs="AUdimat-Regular"/>
          <w:color w:val="004990"/>
          <w:sz w:val="44"/>
          <w:szCs w:val="44"/>
          <w:lang w:eastAsia="en-GB"/>
        </w:rPr>
      </w:pPr>
    </w:p>
    <w:p w14:paraId="79847682" w14:textId="60924862"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46B67FB1" w14:textId="181F9A8D"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20F9B1D4" w14:textId="4342782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5D75955F" w14:textId="52FD83B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6B1873C1"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1FC31B37"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2D573D69"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355A90D1"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389884A9"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27A20ECC"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1FF91E20"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72A8153C"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7A3842C9"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19DE3875"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1CB2C877"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3D1A0E8B" w14:textId="77777777" w:rsidR="008016D8" w:rsidRDefault="008016D8" w:rsidP="2A5DDB92">
      <w:pPr>
        <w:spacing w:after="240" w:line="264" w:lineRule="auto"/>
        <w:contextualSpacing/>
        <w:rPr>
          <w:rFonts w:ascii="Verdana" w:eastAsia="Times New Roman" w:hAnsi="Verdana" w:cs="AUdimat-Regular"/>
          <w:color w:val="004990"/>
          <w:sz w:val="44"/>
          <w:szCs w:val="44"/>
          <w:lang w:eastAsia="en-GB"/>
        </w:rPr>
      </w:pPr>
    </w:p>
    <w:p w14:paraId="777EEB0D" w14:textId="08DC49E3" w:rsidR="2A5DDB92" w:rsidRDefault="2A5DDB92" w:rsidP="2A5DDB92">
      <w:pPr>
        <w:spacing w:after="240" w:line="264" w:lineRule="auto"/>
        <w:contextualSpacing/>
        <w:rPr>
          <w:rFonts w:ascii="Verdana" w:eastAsia="Times New Roman" w:hAnsi="Verdana" w:cs="AUdimat-Regular"/>
          <w:color w:val="004990"/>
          <w:sz w:val="44"/>
          <w:szCs w:val="44"/>
          <w:lang w:eastAsia="en-GB"/>
        </w:rPr>
      </w:pPr>
    </w:p>
    <w:p w14:paraId="494778C2" w14:textId="77777777" w:rsidR="00F52DCD" w:rsidRDefault="00F52DCD" w:rsidP="2A5DDB92">
      <w:pPr>
        <w:spacing w:line="264" w:lineRule="auto"/>
        <w:jc w:val="center"/>
        <w:rPr>
          <w:rFonts w:ascii="Verdana" w:eastAsia="Verdana" w:hAnsi="Verdana" w:cs="Verdana"/>
          <w:b/>
          <w:bCs/>
          <w:color w:val="004990"/>
          <w:sz w:val="28"/>
          <w:szCs w:val="28"/>
          <w:lang w:val="en-US"/>
        </w:rPr>
      </w:pPr>
    </w:p>
    <w:p w14:paraId="453FA16E" w14:textId="66BF059E" w:rsidR="3D8F6E2D" w:rsidRDefault="3D8F6E2D" w:rsidP="2A5DDB92">
      <w:pPr>
        <w:spacing w:line="264" w:lineRule="auto"/>
        <w:jc w:val="center"/>
      </w:pPr>
      <w:r w:rsidRPr="2A5DDB92">
        <w:rPr>
          <w:rFonts w:ascii="Verdana" w:eastAsia="Verdana" w:hAnsi="Verdana" w:cs="Verdana"/>
          <w:b/>
          <w:bCs/>
          <w:color w:val="004990"/>
          <w:sz w:val="28"/>
          <w:szCs w:val="28"/>
          <w:lang w:val="en-US"/>
        </w:rPr>
        <w:lastRenderedPageBreak/>
        <w:t>Our Trust Prayer</w:t>
      </w:r>
    </w:p>
    <w:p w14:paraId="0DDBB64A" w14:textId="3F7775F1" w:rsidR="3D8F6E2D" w:rsidRDefault="3D8F6E2D" w:rsidP="2A5DDB92">
      <w:pPr>
        <w:spacing w:line="264" w:lineRule="auto"/>
        <w:jc w:val="center"/>
      </w:pPr>
      <w:r w:rsidRPr="2A5DDB92">
        <w:rPr>
          <w:rFonts w:ascii="Verdana" w:eastAsia="Verdana" w:hAnsi="Verdana" w:cs="Verdana"/>
          <w:b/>
          <w:bCs/>
          <w:color w:val="004990"/>
          <w:sz w:val="28"/>
          <w:szCs w:val="28"/>
          <w:lang w:val="en-US"/>
        </w:rPr>
        <w:t xml:space="preserve"> </w:t>
      </w:r>
    </w:p>
    <w:p w14:paraId="703B07E5" w14:textId="56301311" w:rsidR="3D8F6E2D" w:rsidRDefault="3D8F6E2D" w:rsidP="2A5DDB92">
      <w:pPr>
        <w:spacing w:line="264" w:lineRule="auto"/>
        <w:jc w:val="center"/>
      </w:pPr>
      <w:r w:rsidRPr="2A5DDB92">
        <w:rPr>
          <w:rFonts w:ascii="Verdana" w:eastAsia="Verdana" w:hAnsi="Verdana" w:cs="Verdana"/>
          <w:color w:val="004990"/>
          <w:sz w:val="28"/>
          <w:szCs w:val="28"/>
        </w:rPr>
        <w:t>Heavenly Father,</w:t>
      </w:r>
    </w:p>
    <w:p w14:paraId="2B1BC049" w14:textId="750E419F" w:rsidR="3D8F6E2D" w:rsidRDefault="3D8F6E2D" w:rsidP="2A5DDB92">
      <w:pPr>
        <w:spacing w:line="264" w:lineRule="auto"/>
        <w:jc w:val="center"/>
      </w:pPr>
      <w:r w:rsidRPr="2A5DDB92">
        <w:rPr>
          <w:rFonts w:ascii="Verdana" w:eastAsia="Verdana" w:hAnsi="Verdana" w:cs="Verdana"/>
          <w:color w:val="004990"/>
          <w:sz w:val="28"/>
          <w:szCs w:val="28"/>
        </w:rPr>
        <w:t>Let peace, friendship and love grow in our schools.</w:t>
      </w:r>
    </w:p>
    <w:p w14:paraId="7C9B4BD0" w14:textId="71A60E6D" w:rsidR="3D8F6E2D" w:rsidRDefault="3D8F6E2D" w:rsidP="2A5DDB92">
      <w:pPr>
        <w:spacing w:line="264" w:lineRule="auto"/>
        <w:jc w:val="center"/>
      </w:pPr>
      <w:r w:rsidRPr="2A5DDB92">
        <w:rPr>
          <w:rFonts w:ascii="Verdana" w:eastAsia="Verdana" w:hAnsi="Verdana" w:cs="Verdana"/>
          <w:color w:val="004990"/>
          <w:sz w:val="28"/>
          <w:szCs w:val="28"/>
        </w:rPr>
        <w:t>Send the Holy Spirit to give</w:t>
      </w:r>
    </w:p>
    <w:p w14:paraId="66245969" w14:textId="224F9A5A" w:rsidR="3D8F6E2D" w:rsidRDefault="3D8F6E2D" w:rsidP="2A5DDB92">
      <w:pPr>
        <w:spacing w:line="264" w:lineRule="auto"/>
        <w:jc w:val="center"/>
      </w:pPr>
      <w:r w:rsidRPr="2A5DDB92">
        <w:rPr>
          <w:rFonts w:ascii="Verdana" w:eastAsia="Verdana" w:hAnsi="Verdana" w:cs="Verdana"/>
          <w:color w:val="004990"/>
          <w:sz w:val="28"/>
          <w:szCs w:val="28"/>
        </w:rPr>
        <w:t>excellence to our learning</w:t>
      </w:r>
    </w:p>
    <w:p w14:paraId="117B43EC" w14:textId="0CA3DF07" w:rsidR="3D8F6E2D" w:rsidRDefault="3D8F6E2D" w:rsidP="2A5DDB92">
      <w:pPr>
        <w:spacing w:line="264" w:lineRule="auto"/>
        <w:jc w:val="center"/>
      </w:pPr>
      <w:r w:rsidRPr="2A5DDB92">
        <w:rPr>
          <w:rFonts w:ascii="Verdana" w:eastAsia="Verdana" w:hAnsi="Verdana" w:cs="Verdana"/>
          <w:color w:val="004990"/>
          <w:sz w:val="28"/>
          <w:szCs w:val="28"/>
        </w:rPr>
        <w:t>love to our actions and</w:t>
      </w:r>
    </w:p>
    <w:p w14:paraId="65667FA3" w14:textId="7F381B53" w:rsidR="3D8F6E2D" w:rsidRDefault="3D8F6E2D" w:rsidP="2A5DDB92">
      <w:pPr>
        <w:spacing w:line="264" w:lineRule="auto"/>
        <w:jc w:val="center"/>
      </w:pPr>
      <w:r w:rsidRPr="2A5DDB92">
        <w:rPr>
          <w:rFonts w:ascii="Verdana" w:eastAsia="Verdana" w:hAnsi="Verdana" w:cs="Verdana"/>
          <w:color w:val="004990"/>
          <w:sz w:val="28"/>
          <w:szCs w:val="28"/>
        </w:rPr>
        <w:t>joy to our worship.</w:t>
      </w:r>
    </w:p>
    <w:p w14:paraId="0DE0E57F" w14:textId="7B8AE6C7" w:rsidR="3D8F6E2D" w:rsidRDefault="3D8F6E2D" w:rsidP="2A5DDB92">
      <w:pPr>
        <w:spacing w:line="264" w:lineRule="auto"/>
        <w:jc w:val="center"/>
      </w:pPr>
      <w:r w:rsidRPr="2A5DDB92">
        <w:rPr>
          <w:rFonts w:ascii="Verdana" w:eastAsia="Verdana" w:hAnsi="Verdana" w:cs="Verdana"/>
          <w:color w:val="004990"/>
          <w:sz w:val="28"/>
          <w:szCs w:val="28"/>
        </w:rPr>
        <w:t>Guide us to help others,</w:t>
      </w:r>
    </w:p>
    <w:p w14:paraId="3E221383" w14:textId="3260A5B2" w:rsidR="3D8F6E2D" w:rsidRDefault="3D8F6E2D" w:rsidP="2A5DDB92">
      <w:pPr>
        <w:spacing w:line="264" w:lineRule="auto"/>
        <w:jc w:val="center"/>
      </w:pPr>
      <w:r w:rsidRPr="2A5DDB92">
        <w:rPr>
          <w:rFonts w:ascii="Verdana" w:eastAsia="Verdana" w:hAnsi="Verdana" w:cs="Verdana"/>
          <w:color w:val="004990"/>
          <w:sz w:val="28"/>
          <w:szCs w:val="28"/>
        </w:rPr>
        <w:t>so that we may all</w:t>
      </w:r>
    </w:p>
    <w:p w14:paraId="0F5FE7F7" w14:textId="268635A3" w:rsidR="3D8F6E2D" w:rsidRDefault="3D8F6E2D" w:rsidP="2A5DDB92">
      <w:pPr>
        <w:spacing w:line="264" w:lineRule="auto"/>
        <w:jc w:val="center"/>
      </w:pPr>
      <w:r w:rsidRPr="2A5DDB92">
        <w:rPr>
          <w:rFonts w:ascii="Verdana" w:eastAsia="Verdana" w:hAnsi="Verdana" w:cs="Verdana"/>
          <w:color w:val="004990"/>
          <w:sz w:val="28"/>
          <w:szCs w:val="28"/>
        </w:rPr>
        <w:t>Learn, Love and Achieve, Together with Jesus.</w:t>
      </w:r>
    </w:p>
    <w:p w14:paraId="445124CE" w14:textId="1FED397E" w:rsidR="3D8F6E2D" w:rsidRDefault="3D8F6E2D" w:rsidP="2A5DDB92">
      <w:pPr>
        <w:spacing w:line="264" w:lineRule="auto"/>
        <w:jc w:val="center"/>
      </w:pPr>
      <w:r w:rsidRPr="2A5DDB92">
        <w:rPr>
          <w:rFonts w:ascii="Verdana" w:eastAsia="Verdana" w:hAnsi="Verdana" w:cs="Verdana"/>
          <w:color w:val="004990"/>
          <w:sz w:val="28"/>
          <w:szCs w:val="28"/>
        </w:rPr>
        <w:t>Amen</w:t>
      </w:r>
    </w:p>
    <w:p w14:paraId="01ACA231" w14:textId="3B1BFDFC" w:rsidR="2A5DDB92" w:rsidRDefault="2A5DDB92" w:rsidP="2A5DDB92">
      <w:pPr>
        <w:spacing w:after="240" w:line="264" w:lineRule="auto"/>
        <w:contextualSpacing/>
        <w:rPr>
          <w:rFonts w:ascii="Verdana" w:eastAsia="Times New Roman" w:hAnsi="Verdana" w:cs="AUdimat-Regular"/>
          <w:color w:val="004990"/>
          <w:sz w:val="44"/>
          <w:szCs w:val="44"/>
          <w:lang w:eastAsia="en-GB"/>
        </w:rPr>
      </w:pPr>
    </w:p>
    <w:sectPr w:rsidR="2A5DDB92" w:rsidSect="00C56E74">
      <w:headerReference w:type="default" r:id="rId14"/>
      <w:footerReference w:type="default" r:id="rId15"/>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2811" w14:textId="77777777" w:rsidR="002C202C" w:rsidRDefault="002C202C" w:rsidP="00F83F81">
      <w:pPr>
        <w:spacing w:after="0" w:line="240" w:lineRule="auto"/>
      </w:pPr>
      <w:r>
        <w:separator/>
      </w:r>
    </w:p>
  </w:endnote>
  <w:endnote w:type="continuationSeparator" w:id="0">
    <w:p w14:paraId="03CF34FD" w14:textId="77777777" w:rsidR="002C202C" w:rsidRDefault="002C202C"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Udimat">
    <w:altName w:val="Calibri"/>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35CC" w14:textId="77777777" w:rsidR="00C10016" w:rsidRPr="00F83F81" w:rsidRDefault="00C10016"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2849A312" wp14:editId="2C01A376">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EF2BD" w14:textId="77777777" w:rsidR="002C202C" w:rsidRDefault="002C202C" w:rsidP="00F83F81">
      <w:pPr>
        <w:spacing w:after="0" w:line="240" w:lineRule="auto"/>
      </w:pPr>
      <w:r>
        <w:separator/>
      </w:r>
    </w:p>
  </w:footnote>
  <w:footnote w:type="continuationSeparator" w:id="0">
    <w:p w14:paraId="4EAC968B" w14:textId="77777777" w:rsidR="002C202C" w:rsidRDefault="002C202C"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A3CA" w14:textId="77777777" w:rsidR="00C10016" w:rsidRDefault="00C10016" w:rsidP="00F83F81">
    <w:pPr>
      <w:pStyle w:val="Header"/>
      <w:jc w:val="right"/>
    </w:pPr>
    <w:r>
      <w:rPr>
        <w:noProof/>
      </w:rPr>
      <w:drawing>
        <wp:inline distT="0" distB="0" distL="0" distR="0" wp14:anchorId="1F1B4802" wp14:editId="74A63B9B">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CEA"/>
    <w:multiLevelType w:val="multilevel"/>
    <w:tmpl w:val="7B92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4ED42"/>
    <w:multiLevelType w:val="hybridMultilevel"/>
    <w:tmpl w:val="45AE8556"/>
    <w:lvl w:ilvl="0" w:tplc="967A4472">
      <w:start w:val="1"/>
      <w:numFmt w:val="bullet"/>
      <w:lvlText w:val=""/>
      <w:lvlJc w:val="left"/>
      <w:pPr>
        <w:ind w:left="720" w:hanging="360"/>
      </w:pPr>
      <w:rPr>
        <w:rFonts w:ascii="Symbol" w:hAnsi="Symbol" w:hint="default"/>
      </w:rPr>
    </w:lvl>
    <w:lvl w:ilvl="1" w:tplc="19FE6A0E">
      <w:start w:val="1"/>
      <w:numFmt w:val="bullet"/>
      <w:lvlText w:val="o"/>
      <w:lvlJc w:val="left"/>
      <w:pPr>
        <w:ind w:left="1440" w:hanging="360"/>
      </w:pPr>
      <w:rPr>
        <w:rFonts w:ascii="Courier New" w:hAnsi="Courier New" w:hint="default"/>
      </w:rPr>
    </w:lvl>
    <w:lvl w:ilvl="2" w:tplc="28383FF8">
      <w:start w:val="1"/>
      <w:numFmt w:val="bullet"/>
      <w:lvlText w:val=""/>
      <w:lvlJc w:val="left"/>
      <w:pPr>
        <w:ind w:left="2160" w:hanging="360"/>
      </w:pPr>
      <w:rPr>
        <w:rFonts w:ascii="Wingdings" w:hAnsi="Wingdings" w:hint="default"/>
      </w:rPr>
    </w:lvl>
    <w:lvl w:ilvl="3" w:tplc="5EE0403E">
      <w:start w:val="1"/>
      <w:numFmt w:val="bullet"/>
      <w:lvlText w:val=""/>
      <w:lvlJc w:val="left"/>
      <w:pPr>
        <w:ind w:left="2880" w:hanging="360"/>
      </w:pPr>
      <w:rPr>
        <w:rFonts w:ascii="Symbol" w:hAnsi="Symbol" w:hint="default"/>
      </w:rPr>
    </w:lvl>
    <w:lvl w:ilvl="4" w:tplc="D79AC6F8">
      <w:start w:val="1"/>
      <w:numFmt w:val="bullet"/>
      <w:lvlText w:val="o"/>
      <w:lvlJc w:val="left"/>
      <w:pPr>
        <w:ind w:left="3600" w:hanging="360"/>
      </w:pPr>
      <w:rPr>
        <w:rFonts w:ascii="Courier New" w:hAnsi="Courier New" w:hint="default"/>
      </w:rPr>
    </w:lvl>
    <w:lvl w:ilvl="5" w:tplc="D50A6990">
      <w:start w:val="1"/>
      <w:numFmt w:val="bullet"/>
      <w:lvlText w:val=""/>
      <w:lvlJc w:val="left"/>
      <w:pPr>
        <w:ind w:left="4320" w:hanging="360"/>
      </w:pPr>
      <w:rPr>
        <w:rFonts w:ascii="Wingdings" w:hAnsi="Wingdings" w:hint="default"/>
      </w:rPr>
    </w:lvl>
    <w:lvl w:ilvl="6" w:tplc="4188524A">
      <w:start w:val="1"/>
      <w:numFmt w:val="bullet"/>
      <w:lvlText w:val=""/>
      <w:lvlJc w:val="left"/>
      <w:pPr>
        <w:ind w:left="5040" w:hanging="360"/>
      </w:pPr>
      <w:rPr>
        <w:rFonts w:ascii="Symbol" w:hAnsi="Symbol" w:hint="default"/>
      </w:rPr>
    </w:lvl>
    <w:lvl w:ilvl="7" w:tplc="50FC64DA">
      <w:start w:val="1"/>
      <w:numFmt w:val="bullet"/>
      <w:lvlText w:val="o"/>
      <w:lvlJc w:val="left"/>
      <w:pPr>
        <w:ind w:left="5760" w:hanging="360"/>
      </w:pPr>
      <w:rPr>
        <w:rFonts w:ascii="Courier New" w:hAnsi="Courier New" w:hint="default"/>
      </w:rPr>
    </w:lvl>
    <w:lvl w:ilvl="8" w:tplc="96DE5A74">
      <w:start w:val="1"/>
      <w:numFmt w:val="bullet"/>
      <w:lvlText w:val=""/>
      <w:lvlJc w:val="left"/>
      <w:pPr>
        <w:ind w:left="6480" w:hanging="360"/>
      </w:pPr>
      <w:rPr>
        <w:rFonts w:ascii="Wingdings" w:hAnsi="Wingdings" w:hint="default"/>
      </w:rPr>
    </w:lvl>
  </w:abstractNum>
  <w:abstractNum w:abstractNumId="2" w15:restartNumberingAfterBreak="0">
    <w:nsid w:val="0B27156F"/>
    <w:multiLevelType w:val="multilevel"/>
    <w:tmpl w:val="EA7A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F1B11"/>
    <w:multiLevelType w:val="multilevel"/>
    <w:tmpl w:val="2DB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32C59"/>
    <w:multiLevelType w:val="hybridMultilevel"/>
    <w:tmpl w:val="0410231E"/>
    <w:lvl w:ilvl="0" w:tplc="1B96C368">
      <w:numFmt w:val="bullet"/>
      <w:lvlText w:val=""/>
      <w:lvlJc w:val="left"/>
      <w:pPr>
        <w:ind w:left="458" w:hanging="360"/>
      </w:pPr>
      <w:rPr>
        <w:rFonts w:ascii="Symbol" w:eastAsia="Arial" w:hAnsi="Symbol" w:cs="Arial" w:hint="default"/>
      </w:rPr>
    </w:lvl>
    <w:lvl w:ilvl="1" w:tplc="08090003" w:tentative="1">
      <w:start w:val="1"/>
      <w:numFmt w:val="bullet"/>
      <w:lvlText w:val="o"/>
      <w:lvlJc w:val="left"/>
      <w:pPr>
        <w:ind w:left="1178" w:hanging="360"/>
      </w:pPr>
      <w:rPr>
        <w:rFonts w:ascii="Courier New" w:hAnsi="Courier New" w:cs="Courier New" w:hint="default"/>
      </w:rPr>
    </w:lvl>
    <w:lvl w:ilvl="2" w:tplc="08090005" w:tentative="1">
      <w:start w:val="1"/>
      <w:numFmt w:val="bullet"/>
      <w:lvlText w:val=""/>
      <w:lvlJc w:val="left"/>
      <w:pPr>
        <w:ind w:left="1898" w:hanging="360"/>
      </w:pPr>
      <w:rPr>
        <w:rFonts w:ascii="Wingdings" w:hAnsi="Wingdings" w:hint="default"/>
      </w:rPr>
    </w:lvl>
    <w:lvl w:ilvl="3" w:tplc="08090001" w:tentative="1">
      <w:start w:val="1"/>
      <w:numFmt w:val="bullet"/>
      <w:lvlText w:val=""/>
      <w:lvlJc w:val="left"/>
      <w:pPr>
        <w:ind w:left="2618" w:hanging="360"/>
      </w:pPr>
      <w:rPr>
        <w:rFonts w:ascii="Symbol" w:hAnsi="Symbol" w:hint="default"/>
      </w:rPr>
    </w:lvl>
    <w:lvl w:ilvl="4" w:tplc="08090003" w:tentative="1">
      <w:start w:val="1"/>
      <w:numFmt w:val="bullet"/>
      <w:lvlText w:val="o"/>
      <w:lvlJc w:val="left"/>
      <w:pPr>
        <w:ind w:left="3338" w:hanging="360"/>
      </w:pPr>
      <w:rPr>
        <w:rFonts w:ascii="Courier New" w:hAnsi="Courier New" w:cs="Courier New" w:hint="default"/>
      </w:rPr>
    </w:lvl>
    <w:lvl w:ilvl="5" w:tplc="08090005" w:tentative="1">
      <w:start w:val="1"/>
      <w:numFmt w:val="bullet"/>
      <w:lvlText w:val=""/>
      <w:lvlJc w:val="left"/>
      <w:pPr>
        <w:ind w:left="4058" w:hanging="360"/>
      </w:pPr>
      <w:rPr>
        <w:rFonts w:ascii="Wingdings" w:hAnsi="Wingdings" w:hint="default"/>
      </w:rPr>
    </w:lvl>
    <w:lvl w:ilvl="6" w:tplc="08090001" w:tentative="1">
      <w:start w:val="1"/>
      <w:numFmt w:val="bullet"/>
      <w:lvlText w:val=""/>
      <w:lvlJc w:val="left"/>
      <w:pPr>
        <w:ind w:left="4778" w:hanging="360"/>
      </w:pPr>
      <w:rPr>
        <w:rFonts w:ascii="Symbol" w:hAnsi="Symbol" w:hint="default"/>
      </w:rPr>
    </w:lvl>
    <w:lvl w:ilvl="7" w:tplc="08090003" w:tentative="1">
      <w:start w:val="1"/>
      <w:numFmt w:val="bullet"/>
      <w:lvlText w:val="o"/>
      <w:lvlJc w:val="left"/>
      <w:pPr>
        <w:ind w:left="5498" w:hanging="360"/>
      </w:pPr>
      <w:rPr>
        <w:rFonts w:ascii="Courier New" w:hAnsi="Courier New" w:cs="Courier New" w:hint="default"/>
      </w:rPr>
    </w:lvl>
    <w:lvl w:ilvl="8" w:tplc="08090005" w:tentative="1">
      <w:start w:val="1"/>
      <w:numFmt w:val="bullet"/>
      <w:lvlText w:val=""/>
      <w:lvlJc w:val="left"/>
      <w:pPr>
        <w:ind w:left="6218" w:hanging="360"/>
      </w:pPr>
      <w:rPr>
        <w:rFonts w:ascii="Wingdings" w:hAnsi="Wingdings" w:hint="default"/>
      </w:rPr>
    </w:lvl>
  </w:abstractNum>
  <w:abstractNum w:abstractNumId="5" w15:restartNumberingAfterBreak="0">
    <w:nsid w:val="144548FC"/>
    <w:multiLevelType w:val="hybridMultilevel"/>
    <w:tmpl w:val="392E2196"/>
    <w:lvl w:ilvl="0" w:tplc="FDBA76E6">
      <w:numFmt w:val="bullet"/>
      <w:lvlText w:val=""/>
      <w:lvlJc w:val="left"/>
      <w:pPr>
        <w:ind w:left="830" w:hanging="360"/>
      </w:pPr>
      <w:rPr>
        <w:rFonts w:ascii="Symbol" w:eastAsia="Symbol" w:hAnsi="Symbol" w:cs="Symbol" w:hint="default"/>
        <w:b w:val="0"/>
        <w:bCs w:val="0"/>
        <w:i w:val="0"/>
        <w:iCs w:val="0"/>
        <w:color w:val="001F5F"/>
        <w:spacing w:val="0"/>
        <w:w w:val="100"/>
        <w:sz w:val="22"/>
        <w:szCs w:val="22"/>
        <w:lang w:val="en-US" w:eastAsia="en-US" w:bidi="ar-SA"/>
      </w:rPr>
    </w:lvl>
    <w:lvl w:ilvl="1" w:tplc="C52250DA">
      <w:numFmt w:val="bullet"/>
      <w:lvlText w:val="•"/>
      <w:lvlJc w:val="left"/>
      <w:pPr>
        <w:ind w:left="1268" w:hanging="360"/>
      </w:pPr>
      <w:rPr>
        <w:rFonts w:hint="default"/>
        <w:lang w:val="en-US" w:eastAsia="en-US" w:bidi="ar-SA"/>
      </w:rPr>
    </w:lvl>
    <w:lvl w:ilvl="2" w:tplc="37703A12">
      <w:numFmt w:val="bullet"/>
      <w:lvlText w:val="•"/>
      <w:lvlJc w:val="left"/>
      <w:pPr>
        <w:ind w:left="1696" w:hanging="360"/>
      </w:pPr>
      <w:rPr>
        <w:rFonts w:hint="default"/>
        <w:lang w:val="en-US" w:eastAsia="en-US" w:bidi="ar-SA"/>
      </w:rPr>
    </w:lvl>
    <w:lvl w:ilvl="3" w:tplc="420C40E4">
      <w:numFmt w:val="bullet"/>
      <w:lvlText w:val="•"/>
      <w:lvlJc w:val="left"/>
      <w:pPr>
        <w:ind w:left="2124" w:hanging="360"/>
      </w:pPr>
      <w:rPr>
        <w:rFonts w:hint="default"/>
        <w:lang w:val="en-US" w:eastAsia="en-US" w:bidi="ar-SA"/>
      </w:rPr>
    </w:lvl>
    <w:lvl w:ilvl="4" w:tplc="EBD25EB8">
      <w:numFmt w:val="bullet"/>
      <w:lvlText w:val="•"/>
      <w:lvlJc w:val="left"/>
      <w:pPr>
        <w:ind w:left="2552" w:hanging="360"/>
      </w:pPr>
      <w:rPr>
        <w:rFonts w:hint="default"/>
        <w:lang w:val="en-US" w:eastAsia="en-US" w:bidi="ar-SA"/>
      </w:rPr>
    </w:lvl>
    <w:lvl w:ilvl="5" w:tplc="203628AA">
      <w:numFmt w:val="bullet"/>
      <w:lvlText w:val="•"/>
      <w:lvlJc w:val="left"/>
      <w:pPr>
        <w:ind w:left="2980" w:hanging="360"/>
      </w:pPr>
      <w:rPr>
        <w:rFonts w:hint="default"/>
        <w:lang w:val="en-US" w:eastAsia="en-US" w:bidi="ar-SA"/>
      </w:rPr>
    </w:lvl>
    <w:lvl w:ilvl="6" w:tplc="442A4E66">
      <w:numFmt w:val="bullet"/>
      <w:lvlText w:val="•"/>
      <w:lvlJc w:val="left"/>
      <w:pPr>
        <w:ind w:left="3408" w:hanging="360"/>
      </w:pPr>
      <w:rPr>
        <w:rFonts w:hint="default"/>
        <w:lang w:val="en-US" w:eastAsia="en-US" w:bidi="ar-SA"/>
      </w:rPr>
    </w:lvl>
    <w:lvl w:ilvl="7" w:tplc="F0883EF4">
      <w:numFmt w:val="bullet"/>
      <w:lvlText w:val="•"/>
      <w:lvlJc w:val="left"/>
      <w:pPr>
        <w:ind w:left="3836" w:hanging="360"/>
      </w:pPr>
      <w:rPr>
        <w:rFonts w:hint="default"/>
        <w:lang w:val="en-US" w:eastAsia="en-US" w:bidi="ar-SA"/>
      </w:rPr>
    </w:lvl>
    <w:lvl w:ilvl="8" w:tplc="760898E0">
      <w:numFmt w:val="bullet"/>
      <w:lvlText w:val="•"/>
      <w:lvlJc w:val="left"/>
      <w:pPr>
        <w:ind w:left="4264" w:hanging="360"/>
      </w:pPr>
      <w:rPr>
        <w:rFonts w:hint="default"/>
        <w:lang w:val="en-US" w:eastAsia="en-US" w:bidi="ar-SA"/>
      </w:rPr>
    </w:lvl>
  </w:abstractNum>
  <w:abstractNum w:abstractNumId="6" w15:restartNumberingAfterBreak="0">
    <w:nsid w:val="1B7E5415"/>
    <w:multiLevelType w:val="multilevel"/>
    <w:tmpl w:val="E2F0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A31D6"/>
    <w:multiLevelType w:val="hybridMultilevel"/>
    <w:tmpl w:val="B09847B4"/>
    <w:lvl w:ilvl="0" w:tplc="41AE1C4C">
      <w:start w:val="1"/>
      <w:numFmt w:val="bullet"/>
      <w:lvlText w:val=""/>
      <w:lvlJc w:val="left"/>
      <w:pPr>
        <w:ind w:left="720" w:hanging="360"/>
      </w:pPr>
      <w:rPr>
        <w:rFonts w:ascii="Symbol" w:hAnsi="Symbol" w:hint="default"/>
        <w:color w:val="00499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B56F2"/>
    <w:multiLevelType w:val="hybridMultilevel"/>
    <w:tmpl w:val="84BEEC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96378"/>
    <w:multiLevelType w:val="hybridMultilevel"/>
    <w:tmpl w:val="9A4C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BB5487"/>
    <w:multiLevelType w:val="hybridMultilevel"/>
    <w:tmpl w:val="D31C6DF4"/>
    <w:lvl w:ilvl="0" w:tplc="9BA0ECCE">
      <w:start w:val="1"/>
      <w:numFmt w:val="bullet"/>
      <w:lvlText w:val="·"/>
      <w:lvlJc w:val="left"/>
      <w:pPr>
        <w:ind w:left="720" w:hanging="360"/>
      </w:pPr>
      <w:rPr>
        <w:rFonts w:ascii="Symbol" w:hAnsi="Symbol" w:hint="default"/>
      </w:rPr>
    </w:lvl>
    <w:lvl w:ilvl="1" w:tplc="45727DA0">
      <w:start w:val="1"/>
      <w:numFmt w:val="bullet"/>
      <w:lvlText w:val="o"/>
      <w:lvlJc w:val="left"/>
      <w:pPr>
        <w:ind w:left="1440" w:hanging="360"/>
      </w:pPr>
      <w:rPr>
        <w:rFonts w:ascii="Courier New" w:hAnsi="Courier New" w:hint="default"/>
      </w:rPr>
    </w:lvl>
    <w:lvl w:ilvl="2" w:tplc="E402B000">
      <w:start w:val="1"/>
      <w:numFmt w:val="bullet"/>
      <w:lvlText w:val=""/>
      <w:lvlJc w:val="left"/>
      <w:pPr>
        <w:ind w:left="2160" w:hanging="360"/>
      </w:pPr>
      <w:rPr>
        <w:rFonts w:ascii="Wingdings" w:hAnsi="Wingdings" w:hint="default"/>
      </w:rPr>
    </w:lvl>
    <w:lvl w:ilvl="3" w:tplc="732CEAEA">
      <w:start w:val="1"/>
      <w:numFmt w:val="bullet"/>
      <w:lvlText w:val=""/>
      <w:lvlJc w:val="left"/>
      <w:pPr>
        <w:ind w:left="2880" w:hanging="360"/>
      </w:pPr>
      <w:rPr>
        <w:rFonts w:ascii="Symbol" w:hAnsi="Symbol" w:hint="default"/>
      </w:rPr>
    </w:lvl>
    <w:lvl w:ilvl="4" w:tplc="94ECA462">
      <w:start w:val="1"/>
      <w:numFmt w:val="bullet"/>
      <w:lvlText w:val="o"/>
      <w:lvlJc w:val="left"/>
      <w:pPr>
        <w:ind w:left="3600" w:hanging="360"/>
      </w:pPr>
      <w:rPr>
        <w:rFonts w:ascii="Courier New" w:hAnsi="Courier New" w:hint="default"/>
      </w:rPr>
    </w:lvl>
    <w:lvl w:ilvl="5" w:tplc="B992B58A">
      <w:start w:val="1"/>
      <w:numFmt w:val="bullet"/>
      <w:lvlText w:val=""/>
      <w:lvlJc w:val="left"/>
      <w:pPr>
        <w:ind w:left="4320" w:hanging="360"/>
      </w:pPr>
      <w:rPr>
        <w:rFonts w:ascii="Wingdings" w:hAnsi="Wingdings" w:hint="default"/>
      </w:rPr>
    </w:lvl>
    <w:lvl w:ilvl="6" w:tplc="0D327692">
      <w:start w:val="1"/>
      <w:numFmt w:val="bullet"/>
      <w:lvlText w:val=""/>
      <w:lvlJc w:val="left"/>
      <w:pPr>
        <w:ind w:left="5040" w:hanging="360"/>
      </w:pPr>
      <w:rPr>
        <w:rFonts w:ascii="Symbol" w:hAnsi="Symbol" w:hint="default"/>
      </w:rPr>
    </w:lvl>
    <w:lvl w:ilvl="7" w:tplc="650E218C">
      <w:start w:val="1"/>
      <w:numFmt w:val="bullet"/>
      <w:lvlText w:val="o"/>
      <w:lvlJc w:val="left"/>
      <w:pPr>
        <w:ind w:left="5760" w:hanging="360"/>
      </w:pPr>
      <w:rPr>
        <w:rFonts w:ascii="Courier New" w:hAnsi="Courier New" w:hint="default"/>
      </w:rPr>
    </w:lvl>
    <w:lvl w:ilvl="8" w:tplc="5C549DDC">
      <w:start w:val="1"/>
      <w:numFmt w:val="bullet"/>
      <w:lvlText w:val=""/>
      <w:lvlJc w:val="left"/>
      <w:pPr>
        <w:ind w:left="6480" w:hanging="360"/>
      </w:pPr>
      <w:rPr>
        <w:rFonts w:ascii="Wingdings" w:hAnsi="Wingdings" w:hint="default"/>
      </w:rPr>
    </w:lvl>
  </w:abstractNum>
  <w:abstractNum w:abstractNumId="11" w15:restartNumberingAfterBreak="0">
    <w:nsid w:val="259A46B7"/>
    <w:multiLevelType w:val="hybridMultilevel"/>
    <w:tmpl w:val="F5E63EFE"/>
    <w:lvl w:ilvl="0" w:tplc="3F064BF0">
      <w:start w:val="11"/>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F1499"/>
    <w:multiLevelType w:val="hybridMultilevel"/>
    <w:tmpl w:val="7A6E3930"/>
    <w:lvl w:ilvl="0" w:tplc="455E9120">
      <w:start w:val="1"/>
      <w:numFmt w:val="bullet"/>
      <w:lvlText w:val="·"/>
      <w:lvlJc w:val="left"/>
      <w:pPr>
        <w:ind w:left="720" w:hanging="360"/>
      </w:pPr>
      <w:rPr>
        <w:rFonts w:ascii="Symbol" w:hAnsi="Symbol" w:hint="default"/>
      </w:rPr>
    </w:lvl>
    <w:lvl w:ilvl="1" w:tplc="E9BEAE5C">
      <w:start w:val="1"/>
      <w:numFmt w:val="bullet"/>
      <w:lvlText w:val="o"/>
      <w:lvlJc w:val="left"/>
      <w:pPr>
        <w:ind w:left="1440" w:hanging="360"/>
      </w:pPr>
      <w:rPr>
        <w:rFonts w:ascii="Courier New" w:hAnsi="Courier New" w:hint="default"/>
      </w:rPr>
    </w:lvl>
    <w:lvl w:ilvl="2" w:tplc="AB9CFF7A">
      <w:start w:val="1"/>
      <w:numFmt w:val="bullet"/>
      <w:lvlText w:val=""/>
      <w:lvlJc w:val="left"/>
      <w:pPr>
        <w:ind w:left="2160" w:hanging="360"/>
      </w:pPr>
      <w:rPr>
        <w:rFonts w:ascii="Wingdings" w:hAnsi="Wingdings" w:hint="default"/>
      </w:rPr>
    </w:lvl>
    <w:lvl w:ilvl="3" w:tplc="840C2E6A">
      <w:start w:val="1"/>
      <w:numFmt w:val="bullet"/>
      <w:lvlText w:val=""/>
      <w:lvlJc w:val="left"/>
      <w:pPr>
        <w:ind w:left="2880" w:hanging="360"/>
      </w:pPr>
      <w:rPr>
        <w:rFonts w:ascii="Symbol" w:hAnsi="Symbol" w:hint="default"/>
      </w:rPr>
    </w:lvl>
    <w:lvl w:ilvl="4" w:tplc="12DA9198">
      <w:start w:val="1"/>
      <w:numFmt w:val="bullet"/>
      <w:lvlText w:val="o"/>
      <w:lvlJc w:val="left"/>
      <w:pPr>
        <w:ind w:left="3600" w:hanging="360"/>
      </w:pPr>
      <w:rPr>
        <w:rFonts w:ascii="Courier New" w:hAnsi="Courier New" w:hint="default"/>
      </w:rPr>
    </w:lvl>
    <w:lvl w:ilvl="5" w:tplc="E83E2024">
      <w:start w:val="1"/>
      <w:numFmt w:val="bullet"/>
      <w:lvlText w:val=""/>
      <w:lvlJc w:val="left"/>
      <w:pPr>
        <w:ind w:left="4320" w:hanging="360"/>
      </w:pPr>
      <w:rPr>
        <w:rFonts w:ascii="Wingdings" w:hAnsi="Wingdings" w:hint="default"/>
      </w:rPr>
    </w:lvl>
    <w:lvl w:ilvl="6" w:tplc="7708FD8A">
      <w:start w:val="1"/>
      <w:numFmt w:val="bullet"/>
      <w:lvlText w:val=""/>
      <w:lvlJc w:val="left"/>
      <w:pPr>
        <w:ind w:left="5040" w:hanging="360"/>
      </w:pPr>
      <w:rPr>
        <w:rFonts w:ascii="Symbol" w:hAnsi="Symbol" w:hint="default"/>
      </w:rPr>
    </w:lvl>
    <w:lvl w:ilvl="7" w:tplc="536024C6">
      <w:start w:val="1"/>
      <w:numFmt w:val="bullet"/>
      <w:lvlText w:val="o"/>
      <w:lvlJc w:val="left"/>
      <w:pPr>
        <w:ind w:left="5760" w:hanging="360"/>
      </w:pPr>
      <w:rPr>
        <w:rFonts w:ascii="Courier New" w:hAnsi="Courier New" w:hint="default"/>
      </w:rPr>
    </w:lvl>
    <w:lvl w:ilvl="8" w:tplc="300813D0">
      <w:start w:val="1"/>
      <w:numFmt w:val="bullet"/>
      <w:lvlText w:val=""/>
      <w:lvlJc w:val="left"/>
      <w:pPr>
        <w:ind w:left="6480" w:hanging="360"/>
      </w:pPr>
      <w:rPr>
        <w:rFonts w:ascii="Wingdings" w:hAnsi="Wingdings" w:hint="default"/>
      </w:rPr>
    </w:lvl>
  </w:abstractNum>
  <w:abstractNum w:abstractNumId="13" w15:restartNumberingAfterBreak="0">
    <w:nsid w:val="29BF2395"/>
    <w:multiLevelType w:val="hybridMultilevel"/>
    <w:tmpl w:val="6D2A6C38"/>
    <w:lvl w:ilvl="0" w:tplc="3CACE23A">
      <w:start w:val="1"/>
      <w:numFmt w:val="bullet"/>
      <w:lvlText w:val="·"/>
      <w:lvlJc w:val="left"/>
      <w:pPr>
        <w:ind w:left="720" w:hanging="360"/>
      </w:pPr>
      <w:rPr>
        <w:rFonts w:ascii="Symbol" w:hAnsi="Symbol" w:hint="default"/>
      </w:rPr>
    </w:lvl>
    <w:lvl w:ilvl="1" w:tplc="4ED4961A">
      <w:start w:val="1"/>
      <w:numFmt w:val="bullet"/>
      <w:lvlText w:val="o"/>
      <w:lvlJc w:val="left"/>
      <w:pPr>
        <w:ind w:left="1440" w:hanging="360"/>
      </w:pPr>
      <w:rPr>
        <w:rFonts w:ascii="Courier New" w:hAnsi="Courier New" w:hint="default"/>
      </w:rPr>
    </w:lvl>
    <w:lvl w:ilvl="2" w:tplc="E9842B3E">
      <w:start w:val="1"/>
      <w:numFmt w:val="bullet"/>
      <w:lvlText w:val=""/>
      <w:lvlJc w:val="left"/>
      <w:pPr>
        <w:ind w:left="2160" w:hanging="360"/>
      </w:pPr>
      <w:rPr>
        <w:rFonts w:ascii="Wingdings" w:hAnsi="Wingdings" w:hint="default"/>
      </w:rPr>
    </w:lvl>
    <w:lvl w:ilvl="3" w:tplc="3D4027F0">
      <w:start w:val="1"/>
      <w:numFmt w:val="bullet"/>
      <w:lvlText w:val=""/>
      <w:lvlJc w:val="left"/>
      <w:pPr>
        <w:ind w:left="2880" w:hanging="360"/>
      </w:pPr>
      <w:rPr>
        <w:rFonts w:ascii="Symbol" w:hAnsi="Symbol" w:hint="default"/>
      </w:rPr>
    </w:lvl>
    <w:lvl w:ilvl="4" w:tplc="6D3E4982">
      <w:start w:val="1"/>
      <w:numFmt w:val="bullet"/>
      <w:lvlText w:val="o"/>
      <w:lvlJc w:val="left"/>
      <w:pPr>
        <w:ind w:left="3600" w:hanging="360"/>
      </w:pPr>
      <w:rPr>
        <w:rFonts w:ascii="Courier New" w:hAnsi="Courier New" w:hint="default"/>
      </w:rPr>
    </w:lvl>
    <w:lvl w:ilvl="5" w:tplc="7C9E1844">
      <w:start w:val="1"/>
      <w:numFmt w:val="bullet"/>
      <w:lvlText w:val=""/>
      <w:lvlJc w:val="left"/>
      <w:pPr>
        <w:ind w:left="4320" w:hanging="360"/>
      </w:pPr>
      <w:rPr>
        <w:rFonts w:ascii="Wingdings" w:hAnsi="Wingdings" w:hint="default"/>
      </w:rPr>
    </w:lvl>
    <w:lvl w:ilvl="6" w:tplc="2B887FFE">
      <w:start w:val="1"/>
      <w:numFmt w:val="bullet"/>
      <w:lvlText w:val=""/>
      <w:lvlJc w:val="left"/>
      <w:pPr>
        <w:ind w:left="5040" w:hanging="360"/>
      </w:pPr>
      <w:rPr>
        <w:rFonts w:ascii="Symbol" w:hAnsi="Symbol" w:hint="default"/>
      </w:rPr>
    </w:lvl>
    <w:lvl w:ilvl="7" w:tplc="CE203858">
      <w:start w:val="1"/>
      <w:numFmt w:val="bullet"/>
      <w:lvlText w:val="o"/>
      <w:lvlJc w:val="left"/>
      <w:pPr>
        <w:ind w:left="5760" w:hanging="360"/>
      </w:pPr>
      <w:rPr>
        <w:rFonts w:ascii="Courier New" w:hAnsi="Courier New" w:hint="default"/>
      </w:rPr>
    </w:lvl>
    <w:lvl w:ilvl="8" w:tplc="F7E47FE4">
      <w:start w:val="1"/>
      <w:numFmt w:val="bullet"/>
      <w:lvlText w:val=""/>
      <w:lvlJc w:val="left"/>
      <w:pPr>
        <w:ind w:left="6480" w:hanging="360"/>
      </w:pPr>
      <w:rPr>
        <w:rFonts w:ascii="Wingdings" w:hAnsi="Wingdings" w:hint="default"/>
      </w:rPr>
    </w:lvl>
  </w:abstractNum>
  <w:abstractNum w:abstractNumId="14" w15:restartNumberingAfterBreak="0">
    <w:nsid w:val="2B53F278"/>
    <w:multiLevelType w:val="hybridMultilevel"/>
    <w:tmpl w:val="D4B6F93E"/>
    <w:lvl w:ilvl="0" w:tplc="8AD0E2A8">
      <w:start w:val="1"/>
      <w:numFmt w:val="bullet"/>
      <w:lvlText w:val=""/>
      <w:lvlJc w:val="left"/>
      <w:pPr>
        <w:ind w:left="720" w:hanging="360"/>
      </w:pPr>
      <w:rPr>
        <w:rFonts w:ascii="Symbol" w:hAnsi="Symbol" w:hint="default"/>
      </w:rPr>
    </w:lvl>
    <w:lvl w:ilvl="1" w:tplc="E632D1E6">
      <w:start w:val="1"/>
      <w:numFmt w:val="bullet"/>
      <w:lvlText w:val="o"/>
      <w:lvlJc w:val="left"/>
      <w:pPr>
        <w:ind w:left="1440" w:hanging="360"/>
      </w:pPr>
      <w:rPr>
        <w:rFonts w:ascii="Courier New" w:hAnsi="Courier New" w:hint="default"/>
      </w:rPr>
    </w:lvl>
    <w:lvl w:ilvl="2" w:tplc="D9BC98D8">
      <w:start w:val="1"/>
      <w:numFmt w:val="bullet"/>
      <w:lvlText w:val=""/>
      <w:lvlJc w:val="left"/>
      <w:pPr>
        <w:ind w:left="2160" w:hanging="360"/>
      </w:pPr>
      <w:rPr>
        <w:rFonts w:ascii="Wingdings" w:hAnsi="Wingdings" w:hint="default"/>
      </w:rPr>
    </w:lvl>
    <w:lvl w:ilvl="3" w:tplc="04EC3842">
      <w:start w:val="1"/>
      <w:numFmt w:val="bullet"/>
      <w:lvlText w:val=""/>
      <w:lvlJc w:val="left"/>
      <w:pPr>
        <w:ind w:left="2880" w:hanging="360"/>
      </w:pPr>
      <w:rPr>
        <w:rFonts w:ascii="Symbol" w:hAnsi="Symbol" w:hint="default"/>
      </w:rPr>
    </w:lvl>
    <w:lvl w:ilvl="4" w:tplc="923EEDFC">
      <w:start w:val="1"/>
      <w:numFmt w:val="bullet"/>
      <w:lvlText w:val="o"/>
      <w:lvlJc w:val="left"/>
      <w:pPr>
        <w:ind w:left="3600" w:hanging="360"/>
      </w:pPr>
      <w:rPr>
        <w:rFonts w:ascii="Courier New" w:hAnsi="Courier New" w:hint="default"/>
      </w:rPr>
    </w:lvl>
    <w:lvl w:ilvl="5" w:tplc="9C560342">
      <w:start w:val="1"/>
      <w:numFmt w:val="bullet"/>
      <w:lvlText w:val=""/>
      <w:lvlJc w:val="left"/>
      <w:pPr>
        <w:ind w:left="4320" w:hanging="360"/>
      </w:pPr>
      <w:rPr>
        <w:rFonts w:ascii="Wingdings" w:hAnsi="Wingdings" w:hint="default"/>
      </w:rPr>
    </w:lvl>
    <w:lvl w:ilvl="6" w:tplc="5016B0F6">
      <w:start w:val="1"/>
      <w:numFmt w:val="bullet"/>
      <w:lvlText w:val=""/>
      <w:lvlJc w:val="left"/>
      <w:pPr>
        <w:ind w:left="5040" w:hanging="360"/>
      </w:pPr>
      <w:rPr>
        <w:rFonts w:ascii="Symbol" w:hAnsi="Symbol" w:hint="default"/>
      </w:rPr>
    </w:lvl>
    <w:lvl w:ilvl="7" w:tplc="5566B8EE">
      <w:start w:val="1"/>
      <w:numFmt w:val="bullet"/>
      <w:lvlText w:val="o"/>
      <w:lvlJc w:val="left"/>
      <w:pPr>
        <w:ind w:left="5760" w:hanging="360"/>
      </w:pPr>
      <w:rPr>
        <w:rFonts w:ascii="Courier New" w:hAnsi="Courier New" w:hint="default"/>
      </w:rPr>
    </w:lvl>
    <w:lvl w:ilvl="8" w:tplc="F52EACC0">
      <w:start w:val="1"/>
      <w:numFmt w:val="bullet"/>
      <w:lvlText w:val=""/>
      <w:lvlJc w:val="left"/>
      <w:pPr>
        <w:ind w:left="6480" w:hanging="360"/>
      </w:pPr>
      <w:rPr>
        <w:rFonts w:ascii="Wingdings" w:hAnsi="Wingdings" w:hint="default"/>
      </w:rPr>
    </w:lvl>
  </w:abstractNum>
  <w:abstractNum w:abstractNumId="15" w15:restartNumberingAfterBreak="0">
    <w:nsid w:val="301B47BD"/>
    <w:multiLevelType w:val="hybridMultilevel"/>
    <w:tmpl w:val="B3F89EC8"/>
    <w:lvl w:ilvl="0" w:tplc="3EBAB1FC">
      <w:numFmt w:val="bullet"/>
      <w:lvlText w:val=""/>
      <w:lvlJc w:val="left"/>
      <w:pPr>
        <w:ind w:left="720" w:hanging="360"/>
      </w:pPr>
      <w:rPr>
        <w:rFonts w:ascii="Symbol" w:eastAsiaTheme="minorHAnsi" w:hAnsi="Symbol" w:cs="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6B293D"/>
    <w:multiLevelType w:val="hybridMultilevel"/>
    <w:tmpl w:val="6E063972"/>
    <w:lvl w:ilvl="0" w:tplc="07D49A20">
      <w:start w:val="1"/>
      <w:numFmt w:val="bullet"/>
      <w:lvlText w:val="&gt;"/>
      <w:lvlJc w:val="left"/>
      <w:pPr>
        <w:ind w:left="720" w:hanging="360"/>
      </w:pPr>
      <w:rPr>
        <w:rFonts w:ascii="AUdimat" w:hAnsi="AUdima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65251"/>
    <w:multiLevelType w:val="hybridMultilevel"/>
    <w:tmpl w:val="BF36140C"/>
    <w:lvl w:ilvl="0" w:tplc="6ECE59A2">
      <w:start w:val="1"/>
      <w:numFmt w:val="bullet"/>
      <w:lvlText w:val="·"/>
      <w:lvlJc w:val="left"/>
      <w:pPr>
        <w:ind w:left="720" w:hanging="360"/>
      </w:pPr>
      <w:rPr>
        <w:rFonts w:ascii="Symbol" w:hAnsi="Symbol" w:hint="default"/>
      </w:rPr>
    </w:lvl>
    <w:lvl w:ilvl="1" w:tplc="FC5A91E4">
      <w:start w:val="1"/>
      <w:numFmt w:val="bullet"/>
      <w:lvlText w:val="o"/>
      <w:lvlJc w:val="left"/>
      <w:pPr>
        <w:ind w:left="1440" w:hanging="360"/>
      </w:pPr>
      <w:rPr>
        <w:rFonts w:ascii="Courier New" w:hAnsi="Courier New" w:hint="default"/>
      </w:rPr>
    </w:lvl>
    <w:lvl w:ilvl="2" w:tplc="6F209724">
      <w:start w:val="1"/>
      <w:numFmt w:val="bullet"/>
      <w:lvlText w:val=""/>
      <w:lvlJc w:val="left"/>
      <w:pPr>
        <w:ind w:left="2160" w:hanging="360"/>
      </w:pPr>
      <w:rPr>
        <w:rFonts w:ascii="Wingdings" w:hAnsi="Wingdings" w:hint="default"/>
      </w:rPr>
    </w:lvl>
    <w:lvl w:ilvl="3" w:tplc="C3BEC404">
      <w:start w:val="1"/>
      <w:numFmt w:val="bullet"/>
      <w:lvlText w:val=""/>
      <w:lvlJc w:val="left"/>
      <w:pPr>
        <w:ind w:left="2880" w:hanging="360"/>
      </w:pPr>
      <w:rPr>
        <w:rFonts w:ascii="Symbol" w:hAnsi="Symbol" w:hint="default"/>
      </w:rPr>
    </w:lvl>
    <w:lvl w:ilvl="4" w:tplc="66727A60">
      <w:start w:val="1"/>
      <w:numFmt w:val="bullet"/>
      <w:lvlText w:val="o"/>
      <w:lvlJc w:val="left"/>
      <w:pPr>
        <w:ind w:left="3600" w:hanging="360"/>
      </w:pPr>
      <w:rPr>
        <w:rFonts w:ascii="Courier New" w:hAnsi="Courier New" w:hint="default"/>
      </w:rPr>
    </w:lvl>
    <w:lvl w:ilvl="5" w:tplc="22965384">
      <w:start w:val="1"/>
      <w:numFmt w:val="bullet"/>
      <w:lvlText w:val=""/>
      <w:lvlJc w:val="left"/>
      <w:pPr>
        <w:ind w:left="4320" w:hanging="360"/>
      </w:pPr>
      <w:rPr>
        <w:rFonts w:ascii="Wingdings" w:hAnsi="Wingdings" w:hint="default"/>
      </w:rPr>
    </w:lvl>
    <w:lvl w:ilvl="6" w:tplc="5224B472">
      <w:start w:val="1"/>
      <w:numFmt w:val="bullet"/>
      <w:lvlText w:val=""/>
      <w:lvlJc w:val="left"/>
      <w:pPr>
        <w:ind w:left="5040" w:hanging="360"/>
      </w:pPr>
      <w:rPr>
        <w:rFonts w:ascii="Symbol" w:hAnsi="Symbol" w:hint="default"/>
      </w:rPr>
    </w:lvl>
    <w:lvl w:ilvl="7" w:tplc="04BAA63E">
      <w:start w:val="1"/>
      <w:numFmt w:val="bullet"/>
      <w:lvlText w:val="o"/>
      <w:lvlJc w:val="left"/>
      <w:pPr>
        <w:ind w:left="5760" w:hanging="360"/>
      </w:pPr>
      <w:rPr>
        <w:rFonts w:ascii="Courier New" w:hAnsi="Courier New" w:hint="default"/>
      </w:rPr>
    </w:lvl>
    <w:lvl w:ilvl="8" w:tplc="31865504">
      <w:start w:val="1"/>
      <w:numFmt w:val="bullet"/>
      <w:lvlText w:val=""/>
      <w:lvlJc w:val="left"/>
      <w:pPr>
        <w:ind w:left="6480" w:hanging="360"/>
      </w:pPr>
      <w:rPr>
        <w:rFonts w:ascii="Wingdings" w:hAnsi="Wingdings" w:hint="default"/>
      </w:rPr>
    </w:lvl>
  </w:abstractNum>
  <w:abstractNum w:abstractNumId="18" w15:restartNumberingAfterBreak="0">
    <w:nsid w:val="31764371"/>
    <w:multiLevelType w:val="hybridMultilevel"/>
    <w:tmpl w:val="CFB4B258"/>
    <w:lvl w:ilvl="0" w:tplc="3F064BF0">
      <w:start w:val="11"/>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6B720D"/>
    <w:multiLevelType w:val="hybridMultilevel"/>
    <w:tmpl w:val="4FAE3D1A"/>
    <w:lvl w:ilvl="0" w:tplc="93D00DC0">
      <w:numFmt w:val="bullet"/>
      <w:lvlText w:val=""/>
      <w:lvlJc w:val="left"/>
      <w:pPr>
        <w:ind w:left="832" w:hanging="360"/>
      </w:pPr>
      <w:rPr>
        <w:rFonts w:ascii="Symbol" w:eastAsia="Symbol" w:hAnsi="Symbol" w:cs="Symbol" w:hint="default"/>
        <w:b w:val="0"/>
        <w:bCs w:val="0"/>
        <w:i w:val="0"/>
        <w:iCs w:val="0"/>
        <w:color w:val="001F5F"/>
        <w:spacing w:val="0"/>
        <w:w w:val="100"/>
        <w:sz w:val="22"/>
        <w:szCs w:val="22"/>
        <w:lang w:val="en-US" w:eastAsia="en-US" w:bidi="ar-SA"/>
      </w:rPr>
    </w:lvl>
    <w:lvl w:ilvl="1" w:tplc="DA127E4A">
      <w:numFmt w:val="bullet"/>
      <w:lvlText w:val="•"/>
      <w:lvlJc w:val="left"/>
      <w:pPr>
        <w:ind w:left="1059" w:hanging="360"/>
      </w:pPr>
      <w:rPr>
        <w:rFonts w:hint="default"/>
        <w:lang w:val="en-US" w:eastAsia="en-US" w:bidi="ar-SA"/>
      </w:rPr>
    </w:lvl>
    <w:lvl w:ilvl="2" w:tplc="548880A4">
      <w:numFmt w:val="bullet"/>
      <w:lvlText w:val="•"/>
      <w:lvlJc w:val="left"/>
      <w:pPr>
        <w:ind w:left="1279" w:hanging="360"/>
      </w:pPr>
      <w:rPr>
        <w:rFonts w:hint="default"/>
        <w:lang w:val="en-US" w:eastAsia="en-US" w:bidi="ar-SA"/>
      </w:rPr>
    </w:lvl>
    <w:lvl w:ilvl="3" w:tplc="956601FA">
      <w:numFmt w:val="bullet"/>
      <w:lvlText w:val="•"/>
      <w:lvlJc w:val="left"/>
      <w:pPr>
        <w:ind w:left="1499" w:hanging="360"/>
      </w:pPr>
      <w:rPr>
        <w:rFonts w:hint="default"/>
        <w:lang w:val="en-US" w:eastAsia="en-US" w:bidi="ar-SA"/>
      </w:rPr>
    </w:lvl>
    <w:lvl w:ilvl="4" w:tplc="3552ECF0">
      <w:numFmt w:val="bullet"/>
      <w:lvlText w:val="•"/>
      <w:lvlJc w:val="left"/>
      <w:pPr>
        <w:ind w:left="1719" w:hanging="360"/>
      </w:pPr>
      <w:rPr>
        <w:rFonts w:hint="default"/>
        <w:lang w:val="en-US" w:eastAsia="en-US" w:bidi="ar-SA"/>
      </w:rPr>
    </w:lvl>
    <w:lvl w:ilvl="5" w:tplc="338CEDB6">
      <w:numFmt w:val="bullet"/>
      <w:lvlText w:val="•"/>
      <w:lvlJc w:val="left"/>
      <w:pPr>
        <w:ind w:left="1939" w:hanging="360"/>
      </w:pPr>
      <w:rPr>
        <w:rFonts w:hint="default"/>
        <w:lang w:val="en-US" w:eastAsia="en-US" w:bidi="ar-SA"/>
      </w:rPr>
    </w:lvl>
    <w:lvl w:ilvl="6" w:tplc="EBFCE3BE">
      <w:numFmt w:val="bullet"/>
      <w:lvlText w:val="•"/>
      <w:lvlJc w:val="left"/>
      <w:pPr>
        <w:ind w:left="2159" w:hanging="360"/>
      </w:pPr>
      <w:rPr>
        <w:rFonts w:hint="default"/>
        <w:lang w:val="en-US" w:eastAsia="en-US" w:bidi="ar-SA"/>
      </w:rPr>
    </w:lvl>
    <w:lvl w:ilvl="7" w:tplc="8298A3AA">
      <w:numFmt w:val="bullet"/>
      <w:lvlText w:val="•"/>
      <w:lvlJc w:val="left"/>
      <w:pPr>
        <w:ind w:left="2379" w:hanging="360"/>
      </w:pPr>
      <w:rPr>
        <w:rFonts w:hint="default"/>
        <w:lang w:val="en-US" w:eastAsia="en-US" w:bidi="ar-SA"/>
      </w:rPr>
    </w:lvl>
    <w:lvl w:ilvl="8" w:tplc="4A3A0496">
      <w:numFmt w:val="bullet"/>
      <w:lvlText w:val="•"/>
      <w:lvlJc w:val="left"/>
      <w:pPr>
        <w:ind w:left="2599" w:hanging="360"/>
      </w:pPr>
      <w:rPr>
        <w:rFonts w:hint="default"/>
        <w:lang w:val="en-US" w:eastAsia="en-US" w:bidi="ar-SA"/>
      </w:rPr>
    </w:lvl>
  </w:abstractNum>
  <w:abstractNum w:abstractNumId="20" w15:restartNumberingAfterBreak="0">
    <w:nsid w:val="37062B05"/>
    <w:multiLevelType w:val="hybridMultilevel"/>
    <w:tmpl w:val="3C6C5E92"/>
    <w:lvl w:ilvl="0" w:tplc="1B96C368">
      <w:numFmt w:val="bullet"/>
      <w:lvlText w:val=""/>
      <w:lvlJc w:val="left"/>
      <w:pPr>
        <w:ind w:left="536" w:hanging="433"/>
      </w:pPr>
      <w:rPr>
        <w:rFonts w:ascii="Symbol" w:eastAsia="Arial" w:hAnsi="Symbol" w:cs="Arial" w:hint="default"/>
        <w:color w:val="1F497C"/>
        <w:w w:val="100"/>
        <w:sz w:val="18"/>
        <w:szCs w:val="18"/>
      </w:rPr>
    </w:lvl>
    <w:lvl w:ilvl="1" w:tplc="9BCC5762">
      <w:numFmt w:val="bullet"/>
      <w:lvlText w:val="•"/>
      <w:lvlJc w:val="left"/>
      <w:pPr>
        <w:ind w:left="729" w:hanging="433"/>
      </w:pPr>
      <w:rPr>
        <w:rFonts w:hint="default"/>
      </w:rPr>
    </w:lvl>
    <w:lvl w:ilvl="2" w:tplc="BAEEF714">
      <w:numFmt w:val="bullet"/>
      <w:lvlText w:val="•"/>
      <w:lvlJc w:val="left"/>
      <w:pPr>
        <w:ind w:left="919" w:hanging="433"/>
      </w:pPr>
      <w:rPr>
        <w:rFonts w:hint="default"/>
      </w:rPr>
    </w:lvl>
    <w:lvl w:ilvl="3" w:tplc="49A489E6">
      <w:numFmt w:val="bullet"/>
      <w:lvlText w:val="•"/>
      <w:lvlJc w:val="left"/>
      <w:pPr>
        <w:ind w:left="1108" w:hanging="433"/>
      </w:pPr>
      <w:rPr>
        <w:rFonts w:hint="default"/>
      </w:rPr>
    </w:lvl>
    <w:lvl w:ilvl="4" w:tplc="E27C35E8">
      <w:numFmt w:val="bullet"/>
      <w:lvlText w:val="•"/>
      <w:lvlJc w:val="left"/>
      <w:pPr>
        <w:ind w:left="1298" w:hanging="433"/>
      </w:pPr>
      <w:rPr>
        <w:rFonts w:hint="default"/>
      </w:rPr>
    </w:lvl>
    <w:lvl w:ilvl="5" w:tplc="63983524">
      <w:numFmt w:val="bullet"/>
      <w:lvlText w:val="•"/>
      <w:lvlJc w:val="left"/>
      <w:pPr>
        <w:ind w:left="1488" w:hanging="433"/>
      </w:pPr>
      <w:rPr>
        <w:rFonts w:hint="default"/>
      </w:rPr>
    </w:lvl>
    <w:lvl w:ilvl="6" w:tplc="12663DB4">
      <w:numFmt w:val="bullet"/>
      <w:lvlText w:val="•"/>
      <w:lvlJc w:val="left"/>
      <w:pPr>
        <w:ind w:left="1677" w:hanging="433"/>
      </w:pPr>
      <w:rPr>
        <w:rFonts w:hint="default"/>
      </w:rPr>
    </w:lvl>
    <w:lvl w:ilvl="7" w:tplc="A6FCB52A">
      <w:numFmt w:val="bullet"/>
      <w:lvlText w:val="•"/>
      <w:lvlJc w:val="left"/>
      <w:pPr>
        <w:ind w:left="1867" w:hanging="433"/>
      </w:pPr>
      <w:rPr>
        <w:rFonts w:hint="default"/>
      </w:rPr>
    </w:lvl>
    <w:lvl w:ilvl="8" w:tplc="81980582">
      <w:numFmt w:val="bullet"/>
      <w:lvlText w:val="•"/>
      <w:lvlJc w:val="left"/>
      <w:pPr>
        <w:ind w:left="2056" w:hanging="433"/>
      </w:pPr>
      <w:rPr>
        <w:rFonts w:hint="default"/>
      </w:rPr>
    </w:lvl>
  </w:abstractNum>
  <w:abstractNum w:abstractNumId="21" w15:restartNumberingAfterBreak="0">
    <w:nsid w:val="3E087FF6"/>
    <w:multiLevelType w:val="hybridMultilevel"/>
    <w:tmpl w:val="9508C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2615DF"/>
    <w:multiLevelType w:val="hybridMultilevel"/>
    <w:tmpl w:val="6CF20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A46A5"/>
    <w:multiLevelType w:val="hybridMultilevel"/>
    <w:tmpl w:val="D6B2EE9A"/>
    <w:lvl w:ilvl="0" w:tplc="27F0833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1E45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3A22F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8EBA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CEB7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EAE56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C17E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6A4D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0CBC6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327BCA"/>
    <w:multiLevelType w:val="hybridMultilevel"/>
    <w:tmpl w:val="89D43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BD5FE7"/>
    <w:multiLevelType w:val="hybridMultilevel"/>
    <w:tmpl w:val="BDF4BC02"/>
    <w:lvl w:ilvl="0" w:tplc="0A7238BA">
      <w:numFmt w:val="bullet"/>
      <w:lvlText w:val=""/>
      <w:lvlJc w:val="left"/>
      <w:pPr>
        <w:ind w:left="832" w:hanging="360"/>
      </w:pPr>
      <w:rPr>
        <w:rFonts w:ascii="Symbol" w:eastAsia="Symbol" w:hAnsi="Symbol" w:cs="Symbol" w:hint="default"/>
        <w:b w:val="0"/>
        <w:bCs w:val="0"/>
        <w:i w:val="0"/>
        <w:iCs w:val="0"/>
        <w:color w:val="001F5F"/>
        <w:spacing w:val="0"/>
        <w:w w:val="100"/>
        <w:sz w:val="22"/>
        <w:szCs w:val="22"/>
        <w:lang w:val="en-US" w:eastAsia="en-US" w:bidi="ar-SA"/>
      </w:rPr>
    </w:lvl>
    <w:lvl w:ilvl="1" w:tplc="AEEC4594">
      <w:numFmt w:val="bullet"/>
      <w:lvlText w:val="•"/>
      <w:lvlJc w:val="left"/>
      <w:pPr>
        <w:ind w:left="1059" w:hanging="360"/>
      </w:pPr>
      <w:rPr>
        <w:rFonts w:hint="default"/>
        <w:lang w:val="en-US" w:eastAsia="en-US" w:bidi="ar-SA"/>
      </w:rPr>
    </w:lvl>
    <w:lvl w:ilvl="2" w:tplc="C6AAF2DA">
      <w:numFmt w:val="bullet"/>
      <w:lvlText w:val="•"/>
      <w:lvlJc w:val="left"/>
      <w:pPr>
        <w:ind w:left="1279" w:hanging="360"/>
      </w:pPr>
      <w:rPr>
        <w:rFonts w:hint="default"/>
        <w:lang w:val="en-US" w:eastAsia="en-US" w:bidi="ar-SA"/>
      </w:rPr>
    </w:lvl>
    <w:lvl w:ilvl="3" w:tplc="1A4E9A36">
      <w:numFmt w:val="bullet"/>
      <w:lvlText w:val="•"/>
      <w:lvlJc w:val="left"/>
      <w:pPr>
        <w:ind w:left="1499" w:hanging="360"/>
      </w:pPr>
      <w:rPr>
        <w:rFonts w:hint="default"/>
        <w:lang w:val="en-US" w:eastAsia="en-US" w:bidi="ar-SA"/>
      </w:rPr>
    </w:lvl>
    <w:lvl w:ilvl="4" w:tplc="AA9216DE">
      <w:numFmt w:val="bullet"/>
      <w:lvlText w:val="•"/>
      <w:lvlJc w:val="left"/>
      <w:pPr>
        <w:ind w:left="1719" w:hanging="360"/>
      </w:pPr>
      <w:rPr>
        <w:rFonts w:hint="default"/>
        <w:lang w:val="en-US" w:eastAsia="en-US" w:bidi="ar-SA"/>
      </w:rPr>
    </w:lvl>
    <w:lvl w:ilvl="5" w:tplc="85208BE8">
      <w:numFmt w:val="bullet"/>
      <w:lvlText w:val="•"/>
      <w:lvlJc w:val="left"/>
      <w:pPr>
        <w:ind w:left="1939" w:hanging="360"/>
      </w:pPr>
      <w:rPr>
        <w:rFonts w:hint="default"/>
        <w:lang w:val="en-US" w:eastAsia="en-US" w:bidi="ar-SA"/>
      </w:rPr>
    </w:lvl>
    <w:lvl w:ilvl="6" w:tplc="EA86D3A2">
      <w:numFmt w:val="bullet"/>
      <w:lvlText w:val="•"/>
      <w:lvlJc w:val="left"/>
      <w:pPr>
        <w:ind w:left="2159" w:hanging="360"/>
      </w:pPr>
      <w:rPr>
        <w:rFonts w:hint="default"/>
        <w:lang w:val="en-US" w:eastAsia="en-US" w:bidi="ar-SA"/>
      </w:rPr>
    </w:lvl>
    <w:lvl w:ilvl="7" w:tplc="9DEE59E0">
      <w:numFmt w:val="bullet"/>
      <w:lvlText w:val="•"/>
      <w:lvlJc w:val="left"/>
      <w:pPr>
        <w:ind w:left="2379" w:hanging="360"/>
      </w:pPr>
      <w:rPr>
        <w:rFonts w:hint="default"/>
        <w:lang w:val="en-US" w:eastAsia="en-US" w:bidi="ar-SA"/>
      </w:rPr>
    </w:lvl>
    <w:lvl w:ilvl="8" w:tplc="4C26BDF4">
      <w:numFmt w:val="bullet"/>
      <w:lvlText w:val="•"/>
      <w:lvlJc w:val="left"/>
      <w:pPr>
        <w:ind w:left="2599" w:hanging="360"/>
      </w:pPr>
      <w:rPr>
        <w:rFonts w:hint="default"/>
        <w:lang w:val="en-US" w:eastAsia="en-US" w:bidi="ar-SA"/>
      </w:rPr>
    </w:lvl>
  </w:abstractNum>
  <w:abstractNum w:abstractNumId="26" w15:restartNumberingAfterBreak="0">
    <w:nsid w:val="4EAC1F28"/>
    <w:multiLevelType w:val="hybridMultilevel"/>
    <w:tmpl w:val="308E4090"/>
    <w:lvl w:ilvl="0" w:tplc="02AC0068">
      <w:start w:val="1"/>
      <w:numFmt w:val="bullet"/>
      <w:lvlText w:val=""/>
      <w:lvlJc w:val="left"/>
      <w:pPr>
        <w:ind w:left="720" w:hanging="360"/>
      </w:pPr>
      <w:rPr>
        <w:rFonts w:ascii="Symbol" w:hAnsi="Symbol" w:hint="default"/>
      </w:rPr>
    </w:lvl>
    <w:lvl w:ilvl="1" w:tplc="E27C5C06">
      <w:start w:val="1"/>
      <w:numFmt w:val="bullet"/>
      <w:lvlText w:val="o"/>
      <w:lvlJc w:val="left"/>
      <w:pPr>
        <w:ind w:left="1440" w:hanging="360"/>
      </w:pPr>
      <w:rPr>
        <w:rFonts w:ascii="Courier New" w:hAnsi="Courier New" w:hint="default"/>
      </w:rPr>
    </w:lvl>
    <w:lvl w:ilvl="2" w:tplc="E2BCD7E0">
      <w:start w:val="1"/>
      <w:numFmt w:val="bullet"/>
      <w:lvlText w:val=""/>
      <w:lvlJc w:val="left"/>
      <w:pPr>
        <w:ind w:left="2160" w:hanging="360"/>
      </w:pPr>
      <w:rPr>
        <w:rFonts w:ascii="Wingdings" w:hAnsi="Wingdings" w:hint="default"/>
      </w:rPr>
    </w:lvl>
    <w:lvl w:ilvl="3" w:tplc="40EE5506">
      <w:start w:val="1"/>
      <w:numFmt w:val="bullet"/>
      <w:lvlText w:val=""/>
      <w:lvlJc w:val="left"/>
      <w:pPr>
        <w:ind w:left="2880" w:hanging="360"/>
      </w:pPr>
      <w:rPr>
        <w:rFonts w:ascii="Symbol" w:hAnsi="Symbol" w:hint="default"/>
      </w:rPr>
    </w:lvl>
    <w:lvl w:ilvl="4" w:tplc="557864D0">
      <w:start w:val="1"/>
      <w:numFmt w:val="bullet"/>
      <w:lvlText w:val="o"/>
      <w:lvlJc w:val="left"/>
      <w:pPr>
        <w:ind w:left="3600" w:hanging="360"/>
      </w:pPr>
      <w:rPr>
        <w:rFonts w:ascii="Courier New" w:hAnsi="Courier New" w:hint="default"/>
      </w:rPr>
    </w:lvl>
    <w:lvl w:ilvl="5" w:tplc="F7482A7E">
      <w:start w:val="1"/>
      <w:numFmt w:val="bullet"/>
      <w:lvlText w:val=""/>
      <w:lvlJc w:val="left"/>
      <w:pPr>
        <w:ind w:left="4320" w:hanging="360"/>
      </w:pPr>
      <w:rPr>
        <w:rFonts w:ascii="Wingdings" w:hAnsi="Wingdings" w:hint="default"/>
      </w:rPr>
    </w:lvl>
    <w:lvl w:ilvl="6" w:tplc="74CA022A">
      <w:start w:val="1"/>
      <w:numFmt w:val="bullet"/>
      <w:lvlText w:val=""/>
      <w:lvlJc w:val="left"/>
      <w:pPr>
        <w:ind w:left="5040" w:hanging="360"/>
      </w:pPr>
      <w:rPr>
        <w:rFonts w:ascii="Symbol" w:hAnsi="Symbol" w:hint="default"/>
      </w:rPr>
    </w:lvl>
    <w:lvl w:ilvl="7" w:tplc="7BBA2408">
      <w:start w:val="1"/>
      <w:numFmt w:val="bullet"/>
      <w:lvlText w:val="o"/>
      <w:lvlJc w:val="left"/>
      <w:pPr>
        <w:ind w:left="5760" w:hanging="360"/>
      </w:pPr>
      <w:rPr>
        <w:rFonts w:ascii="Courier New" w:hAnsi="Courier New" w:hint="default"/>
      </w:rPr>
    </w:lvl>
    <w:lvl w:ilvl="8" w:tplc="8F981F8E">
      <w:start w:val="1"/>
      <w:numFmt w:val="bullet"/>
      <w:lvlText w:val=""/>
      <w:lvlJc w:val="left"/>
      <w:pPr>
        <w:ind w:left="6480" w:hanging="360"/>
      </w:pPr>
      <w:rPr>
        <w:rFonts w:ascii="Wingdings" w:hAnsi="Wingdings" w:hint="default"/>
      </w:rPr>
    </w:lvl>
  </w:abstractNum>
  <w:abstractNum w:abstractNumId="27" w15:restartNumberingAfterBreak="0">
    <w:nsid w:val="53FE0BF5"/>
    <w:multiLevelType w:val="multilevel"/>
    <w:tmpl w:val="D4E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726257"/>
    <w:multiLevelType w:val="hybridMultilevel"/>
    <w:tmpl w:val="02500310"/>
    <w:lvl w:ilvl="0" w:tplc="3F064BF0">
      <w:start w:val="11"/>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F135D0"/>
    <w:multiLevelType w:val="hybridMultilevel"/>
    <w:tmpl w:val="640C8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A2F57"/>
    <w:multiLevelType w:val="hybridMultilevel"/>
    <w:tmpl w:val="F6BC4E40"/>
    <w:lvl w:ilvl="0" w:tplc="3F064BF0">
      <w:start w:val="11"/>
      <w:numFmt w:val="bullet"/>
      <w:lvlText w:val=""/>
      <w:lvlJc w:val="left"/>
      <w:pPr>
        <w:tabs>
          <w:tab w:val="num" w:pos="644"/>
        </w:tabs>
        <w:ind w:left="644"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125DC3"/>
    <w:multiLevelType w:val="hybridMultilevel"/>
    <w:tmpl w:val="80861CAA"/>
    <w:lvl w:ilvl="0" w:tplc="1F9E5134">
      <w:numFmt w:val="bullet"/>
      <w:lvlText w:val=""/>
      <w:lvlJc w:val="left"/>
      <w:pPr>
        <w:ind w:left="830" w:hanging="360"/>
      </w:pPr>
      <w:rPr>
        <w:rFonts w:ascii="Symbol" w:eastAsia="Symbol" w:hAnsi="Symbol" w:cs="Symbol" w:hint="default"/>
        <w:b w:val="0"/>
        <w:bCs w:val="0"/>
        <w:i w:val="0"/>
        <w:iCs w:val="0"/>
        <w:color w:val="001F5F"/>
        <w:spacing w:val="0"/>
        <w:w w:val="100"/>
        <w:sz w:val="22"/>
        <w:szCs w:val="22"/>
        <w:lang w:val="en-US" w:eastAsia="en-US" w:bidi="ar-SA"/>
      </w:rPr>
    </w:lvl>
    <w:lvl w:ilvl="1" w:tplc="AECC5D4E">
      <w:numFmt w:val="bullet"/>
      <w:lvlText w:val="•"/>
      <w:lvlJc w:val="left"/>
      <w:pPr>
        <w:ind w:left="1268" w:hanging="360"/>
      </w:pPr>
      <w:rPr>
        <w:rFonts w:hint="default"/>
        <w:lang w:val="en-US" w:eastAsia="en-US" w:bidi="ar-SA"/>
      </w:rPr>
    </w:lvl>
    <w:lvl w:ilvl="2" w:tplc="F0103C9C">
      <w:numFmt w:val="bullet"/>
      <w:lvlText w:val="•"/>
      <w:lvlJc w:val="left"/>
      <w:pPr>
        <w:ind w:left="1696" w:hanging="360"/>
      </w:pPr>
      <w:rPr>
        <w:rFonts w:hint="default"/>
        <w:lang w:val="en-US" w:eastAsia="en-US" w:bidi="ar-SA"/>
      </w:rPr>
    </w:lvl>
    <w:lvl w:ilvl="3" w:tplc="A76200DC">
      <w:numFmt w:val="bullet"/>
      <w:lvlText w:val="•"/>
      <w:lvlJc w:val="left"/>
      <w:pPr>
        <w:ind w:left="2124" w:hanging="360"/>
      </w:pPr>
      <w:rPr>
        <w:rFonts w:hint="default"/>
        <w:lang w:val="en-US" w:eastAsia="en-US" w:bidi="ar-SA"/>
      </w:rPr>
    </w:lvl>
    <w:lvl w:ilvl="4" w:tplc="4CA02544">
      <w:numFmt w:val="bullet"/>
      <w:lvlText w:val="•"/>
      <w:lvlJc w:val="left"/>
      <w:pPr>
        <w:ind w:left="2552" w:hanging="360"/>
      </w:pPr>
      <w:rPr>
        <w:rFonts w:hint="default"/>
        <w:lang w:val="en-US" w:eastAsia="en-US" w:bidi="ar-SA"/>
      </w:rPr>
    </w:lvl>
    <w:lvl w:ilvl="5" w:tplc="089CB98E">
      <w:numFmt w:val="bullet"/>
      <w:lvlText w:val="•"/>
      <w:lvlJc w:val="left"/>
      <w:pPr>
        <w:ind w:left="2980" w:hanging="360"/>
      </w:pPr>
      <w:rPr>
        <w:rFonts w:hint="default"/>
        <w:lang w:val="en-US" w:eastAsia="en-US" w:bidi="ar-SA"/>
      </w:rPr>
    </w:lvl>
    <w:lvl w:ilvl="6" w:tplc="F0D8124E">
      <w:numFmt w:val="bullet"/>
      <w:lvlText w:val="•"/>
      <w:lvlJc w:val="left"/>
      <w:pPr>
        <w:ind w:left="3408" w:hanging="360"/>
      </w:pPr>
      <w:rPr>
        <w:rFonts w:hint="default"/>
        <w:lang w:val="en-US" w:eastAsia="en-US" w:bidi="ar-SA"/>
      </w:rPr>
    </w:lvl>
    <w:lvl w:ilvl="7" w:tplc="B6184E0E">
      <w:numFmt w:val="bullet"/>
      <w:lvlText w:val="•"/>
      <w:lvlJc w:val="left"/>
      <w:pPr>
        <w:ind w:left="3836" w:hanging="360"/>
      </w:pPr>
      <w:rPr>
        <w:rFonts w:hint="default"/>
        <w:lang w:val="en-US" w:eastAsia="en-US" w:bidi="ar-SA"/>
      </w:rPr>
    </w:lvl>
    <w:lvl w:ilvl="8" w:tplc="C7CC9746">
      <w:numFmt w:val="bullet"/>
      <w:lvlText w:val="•"/>
      <w:lvlJc w:val="left"/>
      <w:pPr>
        <w:ind w:left="4264" w:hanging="360"/>
      </w:pPr>
      <w:rPr>
        <w:rFonts w:hint="default"/>
        <w:lang w:val="en-US" w:eastAsia="en-US" w:bidi="ar-SA"/>
      </w:rPr>
    </w:lvl>
  </w:abstractNum>
  <w:abstractNum w:abstractNumId="32" w15:restartNumberingAfterBreak="0">
    <w:nsid w:val="6C0A0A5F"/>
    <w:multiLevelType w:val="hybridMultilevel"/>
    <w:tmpl w:val="11FAE74A"/>
    <w:lvl w:ilvl="0" w:tplc="C66821E8">
      <w:numFmt w:val="bullet"/>
      <w:lvlText w:val=""/>
      <w:lvlJc w:val="left"/>
      <w:pPr>
        <w:ind w:left="833" w:hanging="360"/>
      </w:pPr>
      <w:rPr>
        <w:rFonts w:ascii="Symbol" w:eastAsia="Symbol" w:hAnsi="Symbol" w:cs="Symbol" w:hint="default"/>
        <w:b w:val="0"/>
        <w:bCs w:val="0"/>
        <w:i w:val="0"/>
        <w:iCs w:val="0"/>
        <w:color w:val="001F5F"/>
        <w:spacing w:val="0"/>
        <w:w w:val="100"/>
        <w:sz w:val="22"/>
        <w:szCs w:val="22"/>
        <w:lang w:val="en-US" w:eastAsia="en-US" w:bidi="ar-SA"/>
      </w:rPr>
    </w:lvl>
    <w:lvl w:ilvl="1" w:tplc="27985A3C">
      <w:numFmt w:val="bullet"/>
      <w:lvlText w:val="•"/>
      <w:lvlJc w:val="left"/>
      <w:pPr>
        <w:ind w:left="1080" w:hanging="360"/>
      </w:pPr>
      <w:rPr>
        <w:rFonts w:hint="default"/>
        <w:lang w:val="en-US" w:eastAsia="en-US" w:bidi="ar-SA"/>
      </w:rPr>
    </w:lvl>
    <w:lvl w:ilvl="2" w:tplc="1F461824">
      <w:numFmt w:val="bullet"/>
      <w:lvlText w:val="•"/>
      <w:lvlJc w:val="left"/>
      <w:pPr>
        <w:ind w:left="1320" w:hanging="360"/>
      </w:pPr>
      <w:rPr>
        <w:rFonts w:hint="default"/>
        <w:lang w:val="en-US" w:eastAsia="en-US" w:bidi="ar-SA"/>
      </w:rPr>
    </w:lvl>
    <w:lvl w:ilvl="3" w:tplc="680E7048">
      <w:numFmt w:val="bullet"/>
      <w:lvlText w:val="•"/>
      <w:lvlJc w:val="left"/>
      <w:pPr>
        <w:ind w:left="1560" w:hanging="360"/>
      </w:pPr>
      <w:rPr>
        <w:rFonts w:hint="default"/>
        <w:lang w:val="en-US" w:eastAsia="en-US" w:bidi="ar-SA"/>
      </w:rPr>
    </w:lvl>
    <w:lvl w:ilvl="4" w:tplc="E022110E">
      <w:numFmt w:val="bullet"/>
      <w:lvlText w:val="•"/>
      <w:lvlJc w:val="left"/>
      <w:pPr>
        <w:ind w:left="1800" w:hanging="360"/>
      </w:pPr>
      <w:rPr>
        <w:rFonts w:hint="default"/>
        <w:lang w:val="en-US" w:eastAsia="en-US" w:bidi="ar-SA"/>
      </w:rPr>
    </w:lvl>
    <w:lvl w:ilvl="5" w:tplc="856C1F52">
      <w:numFmt w:val="bullet"/>
      <w:lvlText w:val="•"/>
      <w:lvlJc w:val="left"/>
      <w:pPr>
        <w:ind w:left="2040" w:hanging="360"/>
      </w:pPr>
      <w:rPr>
        <w:rFonts w:hint="default"/>
        <w:lang w:val="en-US" w:eastAsia="en-US" w:bidi="ar-SA"/>
      </w:rPr>
    </w:lvl>
    <w:lvl w:ilvl="6" w:tplc="DFA2C63C">
      <w:numFmt w:val="bullet"/>
      <w:lvlText w:val="•"/>
      <w:lvlJc w:val="left"/>
      <w:pPr>
        <w:ind w:left="2280" w:hanging="360"/>
      </w:pPr>
      <w:rPr>
        <w:rFonts w:hint="default"/>
        <w:lang w:val="en-US" w:eastAsia="en-US" w:bidi="ar-SA"/>
      </w:rPr>
    </w:lvl>
    <w:lvl w:ilvl="7" w:tplc="75E691FE">
      <w:numFmt w:val="bullet"/>
      <w:lvlText w:val="•"/>
      <w:lvlJc w:val="left"/>
      <w:pPr>
        <w:ind w:left="2520" w:hanging="360"/>
      </w:pPr>
      <w:rPr>
        <w:rFonts w:hint="default"/>
        <w:lang w:val="en-US" w:eastAsia="en-US" w:bidi="ar-SA"/>
      </w:rPr>
    </w:lvl>
    <w:lvl w:ilvl="8" w:tplc="3E4A2166">
      <w:numFmt w:val="bullet"/>
      <w:lvlText w:val="•"/>
      <w:lvlJc w:val="left"/>
      <w:pPr>
        <w:ind w:left="2760" w:hanging="360"/>
      </w:pPr>
      <w:rPr>
        <w:rFonts w:hint="default"/>
        <w:lang w:val="en-US" w:eastAsia="en-US" w:bidi="ar-SA"/>
      </w:rPr>
    </w:lvl>
  </w:abstractNum>
  <w:abstractNum w:abstractNumId="33" w15:restartNumberingAfterBreak="0">
    <w:nsid w:val="6C281358"/>
    <w:multiLevelType w:val="hybridMultilevel"/>
    <w:tmpl w:val="2E7CC1E6"/>
    <w:lvl w:ilvl="0" w:tplc="1748891A">
      <w:start w:val="7"/>
      <w:numFmt w:val="bullet"/>
      <w:lvlText w:val="-"/>
      <w:lvlJc w:val="left"/>
      <w:pPr>
        <w:ind w:left="720" w:hanging="360"/>
      </w:pPr>
      <w:rPr>
        <w:rFonts w:ascii="Verdana" w:eastAsia="MS Mincho"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C142B6"/>
    <w:multiLevelType w:val="hybridMultilevel"/>
    <w:tmpl w:val="0D7A67BC"/>
    <w:lvl w:ilvl="0" w:tplc="7CAEA4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056FE"/>
    <w:multiLevelType w:val="hybridMultilevel"/>
    <w:tmpl w:val="657EE75E"/>
    <w:lvl w:ilvl="0" w:tplc="B43A973E">
      <w:start w:val="1"/>
      <w:numFmt w:val="bullet"/>
      <w:lvlText w:val="·"/>
      <w:lvlJc w:val="left"/>
      <w:pPr>
        <w:ind w:left="720" w:hanging="360"/>
      </w:pPr>
      <w:rPr>
        <w:rFonts w:ascii="Symbol" w:hAnsi="Symbol" w:hint="default"/>
      </w:rPr>
    </w:lvl>
    <w:lvl w:ilvl="1" w:tplc="D0F4C684">
      <w:start w:val="1"/>
      <w:numFmt w:val="bullet"/>
      <w:lvlText w:val="o"/>
      <w:lvlJc w:val="left"/>
      <w:pPr>
        <w:ind w:left="1440" w:hanging="360"/>
      </w:pPr>
      <w:rPr>
        <w:rFonts w:ascii="Courier New" w:hAnsi="Courier New" w:hint="default"/>
      </w:rPr>
    </w:lvl>
    <w:lvl w:ilvl="2" w:tplc="4A16ABA2">
      <w:start w:val="1"/>
      <w:numFmt w:val="bullet"/>
      <w:lvlText w:val=""/>
      <w:lvlJc w:val="left"/>
      <w:pPr>
        <w:ind w:left="2160" w:hanging="360"/>
      </w:pPr>
      <w:rPr>
        <w:rFonts w:ascii="Wingdings" w:hAnsi="Wingdings" w:hint="default"/>
      </w:rPr>
    </w:lvl>
    <w:lvl w:ilvl="3" w:tplc="D93C6C40">
      <w:start w:val="1"/>
      <w:numFmt w:val="bullet"/>
      <w:lvlText w:val=""/>
      <w:lvlJc w:val="left"/>
      <w:pPr>
        <w:ind w:left="2880" w:hanging="360"/>
      </w:pPr>
      <w:rPr>
        <w:rFonts w:ascii="Symbol" w:hAnsi="Symbol" w:hint="default"/>
      </w:rPr>
    </w:lvl>
    <w:lvl w:ilvl="4" w:tplc="6CBE1C98">
      <w:start w:val="1"/>
      <w:numFmt w:val="bullet"/>
      <w:lvlText w:val="o"/>
      <w:lvlJc w:val="left"/>
      <w:pPr>
        <w:ind w:left="3600" w:hanging="360"/>
      </w:pPr>
      <w:rPr>
        <w:rFonts w:ascii="Courier New" w:hAnsi="Courier New" w:hint="default"/>
      </w:rPr>
    </w:lvl>
    <w:lvl w:ilvl="5" w:tplc="5A3C0372">
      <w:start w:val="1"/>
      <w:numFmt w:val="bullet"/>
      <w:lvlText w:val=""/>
      <w:lvlJc w:val="left"/>
      <w:pPr>
        <w:ind w:left="4320" w:hanging="360"/>
      </w:pPr>
      <w:rPr>
        <w:rFonts w:ascii="Wingdings" w:hAnsi="Wingdings" w:hint="default"/>
      </w:rPr>
    </w:lvl>
    <w:lvl w:ilvl="6" w:tplc="88383642">
      <w:start w:val="1"/>
      <w:numFmt w:val="bullet"/>
      <w:lvlText w:val=""/>
      <w:lvlJc w:val="left"/>
      <w:pPr>
        <w:ind w:left="5040" w:hanging="360"/>
      </w:pPr>
      <w:rPr>
        <w:rFonts w:ascii="Symbol" w:hAnsi="Symbol" w:hint="default"/>
      </w:rPr>
    </w:lvl>
    <w:lvl w:ilvl="7" w:tplc="E1CCEBDE">
      <w:start w:val="1"/>
      <w:numFmt w:val="bullet"/>
      <w:lvlText w:val="o"/>
      <w:lvlJc w:val="left"/>
      <w:pPr>
        <w:ind w:left="5760" w:hanging="360"/>
      </w:pPr>
      <w:rPr>
        <w:rFonts w:ascii="Courier New" w:hAnsi="Courier New" w:hint="default"/>
      </w:rPr>
    </w:lvl>
    <w:lvl w:ilvl="8" w:tplc="55889EE0">
      <w:start w:val="1"/>
      <w:numFmt w:val="bullet"/>
      <w:lvlText w:val=""/>
      <w:lvlJc w:val="left"/>
      <w:pPr>
        <w:ind w:left="6480" w:hanging="360"/>
      </w:pPr>
      <w:rPr>
        <w:rFonts w:ascii="Wingdings" w:hAnsi="Wingdings" w:hint="default"/>
      </w:rPr>
    </w:lvl>
  </w:abstractNum>
  <w:abstractNum w:abstractNumId="36" w15:restartNumberingAfterBreak="0">
    <w:nsid w:val="71C729F3"/>
    <w:multiLevelType w:val="multilevel"/>
    <w:tmpl w:val="F4EC9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4A005CE"/>
    <w:multiLevelType w:val="hybridMultilevel"/>
    <w:tmpl w:val="F8D001A6"/>
    <w:lvl w:ilvl="0" w:tplc="7E7852F8">
      <w:start w:val="1"/>
      <w:numFmt w:val="bullet"/>
      <w:lvlText w:val=""/>
      <w:lvlJc w:val="left"/>
      <w:pPr>
        <w:ind w:left="720" w:hanging="360"/>
      </w:pPr>
      <w:rPr>
        <w:rFonts w:ascii="Symbol" w:hAnsi="Symbol" w:hint="default"/>
      </w:rPr>
    </w:lvl>
    <w:lvl w:ilvl="1" w:tplc="54687886">
      <w:start w:val="1"/>
      <w:numFmt w:val="bullet"/>
      <w:lvlText w:val="o"/>
      <w:lvlJc w:val="left"/>
      <w:pPr>
        <w:ind w:left="1440" w:hanging="360"/>
      </w:pPr>
      <w:rPr>
        <w:rFonts w:ascii="Courier New" w:hAnsi="Courier New" w:hint="default"/>
      </w:rPr>
    </w:lvl>
    <w:lvl w:ilvl="2" w:tplc="1DEC3BE4">
      <w:start w:val="1"/>
      <w:numFmt w:val="bullet"/>
      <w:lvlText w:val=""/>
      <w:lvlJc w:val="left"/>
      <w:pPr>
        <w:ind w:left="2160" w:hanging="360"/>
      </w:pPr>
      <w:rPr>
        <w:rFonts w:ascii="Wingdings" w:hAnsi="Wingdings" w:hint="default"/>
      </w:rPr>
    </w:lvl>
    <w:lvl w:ilvl="3" w:tplc="F6A493E4">
      <w:start w:val="1"/>
      <w:numFmt w:val="bullet"/>
      <w:lvlText w:val=""/>
      <w:lvlJc w:val="left"/>
      <w:pPr>
        <w:ind w:left="2880" w:hanging="360"/>
      </w:pPr>
      <w:rPr>
        <w:rFonts w:ascii="Symbol" w:hAnsi="Symbol" w:hint="default"/>
      </w:rPr>
    </w:lvl>
    <w:lvl w:ilvl="4" w:tplc="1466E070">
      <w:start w:val="1"/>
      <w:numFmt w:val="bullet"/>
      <w:lvlText w:val="o"/>
      <w:lvlJc w:val="left"/>
      <w:pPr>
        <w:ind w:left="3600" w:hanging="360"/>
      </w:pPr>
      <w:rPr>
        <w:rFonts w:ascii="Courier New" w:hAnsi="Courier New" w:hint="default"/>
      </w:rPr>
    </w:lvl>
    <w:lvl w:ilvl="5" w:tplc="DE48F9D2">
      <w:start w:val="1"/>
      <w:numFmt w:val="bullet"/>
      <w:lvlText w:val=""/>
      <w:lvlJc w:val="left"/>
      <w:pPr>
        <w:ind w:left="4320" w:hanging="360"/>
      </w:pPr>
      <w:rPr>
        <w:rFonts w:ascii="Wingdings" w:hAnsi="Wingdings" w:hint="default"/>
      </w:rPr>
    </w:lvl>
    <w:lvl w:ilvl="6" w:tplc="A70299B8">
      <w:start w:val="1"/>
      <w:numFmt w:val="bullet"/>
      <w:lvlText w:val=""/>
      <w:lvlJc w:val="left"/>
      <w:pPr>
        <w:ind w:left="5040" w:hanging="360"/>
      </w:pPr>
      <w:rPr>
        <w:rFonts w:ascii="Symbol" w:hAnsi="Symbol" w:hint="default"/>
      </w:rPr>
    </w:lvl>
    <w:lvl w:ilvl="7" w:tplc="9E9C55FA">
      <w:start w:val="1"/>
      <w:numFmt w:val="bullet"/>
      <w:lvlText w:val="o"/>
      <w:lvlJc w:val="left"/>
      <w:pPr>
        <w:ind w:left="5760" w:hanging="360"/>
      </w:pPr>
      <w:rPr>
        <w:rFonts w:ascii="Courier New" w:hAnsi="Courier New" w:hint="default"/>
      </w:rPr>
    </w:lvl>
    <w:lvl w:ilvl="8" w:tplc="E784309E">
      <w:start w:val="1"/>
      <w:numFmt w:val="bullet"/>
      <w:lvlText w:val=""/>
      <w:lvlJc w:val="left"/>
      <w:pPr>
        <w:ind w:left="6480" w:hanging="360"/>
      </w:pPr>
      <w:rPr>
        <w:rFonts w:ascii="Wingdings" w:hAnsi="Wingdings" w:hint="default"/>
      </w:rPr>
    </w:lvl>
  </w:abstractNum>
  <w:abstractNum w:abstractNumId="38" w15:restartNumberingAfterBreak="0">
    <w:nsid w:val="74FD4D4C"/>
    <w:multiLevelType w:val="hybridMultilevel"/>
    <w:tmpl w:val="6504C43E"/>
    <w:lvl w:ilvl="0" w:tplc="FF169B2E">
      <w:numFmt w:val="bullet"/>
      <w:lvlText w:val=""/>
      <w:lvlJc w:val="left"/>
      <w:pPr>
        <w:ind w:left="830" w:hanging="360"/>
      </w:pPr>
      <w:rPr>
        <w:rFonts w:ascii="Symbol" w:eastAsia="Symbol" w:hAnsi="Symbol" w:cs="Symbol" w:hint="default"/>
        <w:b w:val="0"/>
        <w:bCs w:val="0"/>
        <w:i w:val="0"/>
        <w:iCs w:val="0"/>
        <w:color w:val="001F5F"/>
        <w:spacing w:val="0"/>
        <w:w w:val="100"/>
        <w:sz w:val="22"/>
        <w:szCs w:val="22"/>
        <w:lang w:val="en-US" w:eastAsia="en-US" w:bidi="ar-SA"/>
      </w:rPr>
    </w:lvl>
    <w:lvl w:ilvl="1" w:tplc="C952F1D4">
      <w:numFmt w:val="bullet"/>
      <w:lvlText w:val="•"/>
      <w:lvlJc w:val="left"/>
      <w:pPr>
        <w:ind w:left="1268" w:hanging="360"/>
      </w:pPr>
      <w:rPr>
        <w:rFonts w:hint="default"/>
        <w:lang w:val="en-US" w:eastAsia="en-US" w:bidi="ar-SA"/>
      </w:rPr>
    </w:lvl>
    <w:lvl w:ilvl="2" w:tplc="F12CAF26">
      <w:numFmt w:val="bullet"/>
      <w:lvlText w:val="•"/>
      <w:lvlJc w:val="left"/>
      <w:pPr>
        <w:ind w:left="1696" w:hanging="360"/>
      </w:pPr>
      <w:rPr>
        <w:rFonts w:hint="default"/>
        <w:lang w:val="en-US" w:eastAsia="en-US" w:bidi="ar-SA"/>
      </w:rPr>
    </w:lvl>
    <w:lvl w:ilvl="3" w:tplc="EEFA72E4">
      <w:numFmt w:val="bullet"/>
      <w:lvlText w:val="•"/>
      <w:lvlJc w:val="left"/>
      <w:pPr>
        <w:ind w:left="2124" w:hanging="360"/>
      </w:pPr>
      <w:rPr>
        <w:rFonts w:hint="default"/>
        <w:lang w:val="en-US" w:eastAsia="en-US" w:bidi="ar-SA"/>
      </w:rPr>
    </w:lvl>
    <w:lvl w:ilvl="4" w:tplc="13ECA5A0">
      <w:numFmt w:val="bullet"/>
      <w:lvlText w:val="•"/>
      <w:lvlJc w:val="left"/>
      <w:pPr>
        <w:ind w:left="2552" w:hanging="360"/>
      </w:pPr>
      <w:rPr>
        <w:rFonts w:hint="default"/>
        <w:lang w:val="en-US" w:eastAsia="en-US" w:bidi="ar-SA"/>
      </w:rPr>
    </w:lvl>
    <w:lvl w:ilvl="5" w:tplc="5516A012">
      <w:numFmt w:val="bullet"/>
      <w:lvlText w:val="•"/>
      <w:lvlJc w:val="left"/>
      <w:pPr>
        <w:ind w:left="2980" w:hanging="360"/>
      </w:pPr>
      <w:rPr>
        <w:rFonts w:hint="default"/>
        <w:lang w:val="en-US" w:eastAsia="en-US" w:bidi="ar-SA"/>
      </w:rPr>
    </w:lvl>
    <w:lvl w:ilvl="6" w:tplc="48A2FD8A">
      <w:numFmt w:val="bullet"/>
      <w:lvlText w:val="•"/>
      <w:lvlJc w:val="left"/>
      <w:pPr>
        <w:ind w:left="3408" w:hanging="360"/>
      </w:pPr>
      <w:rPr>
        <w:rFonts w:hint="default"/>
        <w:lang w:val="en-US" w:eastAsia="en-US" w:bidi="ar-SA"/>
      </w:rPr>
    </w:lvl>
    <w:lvl w:ilvl="7" w:tplc="3FB80074">
      <w:numFmt w:val="bullet"/>
      <w:lvlText w:val="•"/>
      <w:lvlJc w:val="left"/>
      <w:pPr>
        <w:ind w:left="3836" w:hanging="360"/>
      </w:pPr>
      <w:rPr>
        <w:rFonts w:hint="default"/>
        <w:lang w:val="en-US" w:eastAsia="en-US" w:bidi="ar-SA"/>
      </w:rPr>
    </w:lvl>
    <w:lvl w:ilvl="8" w:tplc="A9A2257C">
      <w:numFmt w:val="bullet"/>
      <w:lvlText w:val="•"/>
      <w:lvlJc w:val="left"/>
      <w:pPr>
        <w:ind w:left="4264" w:hanging="360"/>
      </w:pPr>
      <w:rPr>
        <w:rFonts w:hint="default"/>
        <w:lang w:val="en-US" w:eastAsia="en-US" w:bidi="ar-SA"/>
      </w:rPr>
    </w:lvl>
  </w:abstractNum>
  <w:abstractNum w:abstractNumId="39" w15:restartNumberingAfterBreak="0">
    <w:nsid w:val="764A33E0"/>
    <w:multiLevelType w:val="hybridMultilevel"/>
    <w:tmpl w:val="AED0001A"/>
    <w:lvl w:ilvl="0" w:tplc="5E565C7E">
      <w:numFmt w:val="bullet"/>
      <w:lvlText w:val=""/>
      <w:lvlJc w:val="left"/>
      <w:pPr>
        <w:ind w:left="540" w:hanging="433"/>
      </w:pPr>
      <w:rPr>
        <w:rFonts w:ascii="Symbol" w:eastAsia="Symbol" w:hAnsi="Symbol" w:cs="Symbol" w:hint="default"/>
        <w:color w:val="1F497C"/>
        <w:w w:val="100"/>
        <w:sz w:val="18"/>
        <w:szCs w:val="18"/>
      </w:rPr>
    </w:lvl>
    <w:lvl w:ilvl="1" w:tplc="CAB06BD8">
      <w:numFmt w:val="bullet"/>
      <w:lvlText w:val=""/>
      <w:lvlJc w:val="left"/>
      <w:pPr>
        <w:ind w:left="2937" w:hanging="433"/>
      </w:pPr>
      <w:rPr>
        <w:rFonts w:ascii="Symbol" w:eastAsia="Symbol" w:hAnsi="Symbol" w:cs="Symbol" w:hint="default"/>
        <w:color w:val="1F497C"/>
        <w:w w:val="100"/>
        <w:sz w:val="18"/>
        <w:szCs w:val="18"/>
      </w:rPr>
    </w:lvl>
    <w:lvl w:ilvl="2" w:tplc="C6E4BD00">
      <w:numFmt w:val="bullet"/>
      <w:lvlText w:val="•"/>
      <w:lvlJc w:val="left"/>
      <w:pPr>
        <w:ind w:left="3108" w:hanging="433"/>
      </w:pPr>
      <w:rPr>
        <w:rFonts w:hint="default"/>
      </w:rPr>
    </w:lvl>
    <w:lvl w:ilvl="3" w:tplc="5D6C8294">
      <w:numFmt w:val="bullet"/>
      <w:lvlText w:val="•"/>
      <w:lvlJc w:val="left"/>
      <w:pPr>
        <w:ind w:left="3277" w:hanging="433"/>
      </w:pPr>
      <w:rPr>
        <w:rFonts w:hint="default"/>
      </w:rPr>
    </w:lvl>
    <w:lvl w:ilvl="4" w:tplc="F2347F4A">
      <w:numFmt w:val="bullet"/>
      <w:lvlText w:val="•"/>
      <w:lvlJc w:val="left"/>
      <w:pPr>
        <w:ind w:left="3446" w:hanging="433"/>
      </w:pPr>
      <w:rPr>
        <w:rFonts w:hint="default"/>
      </w:rPr>
    </w:lvl>
    <w:lvl w:ilvl="5" w:tplc="B596EAB8">
      <w:numFmt w:val="bullet"/>
      <w:lvlText w:val="•"/>
      <w:lvlJc w:val="left"/>
      <w:pPr>
        <w:ind w:left="3615" w:hanging="433"/>
      </w:pPr>
      <w:rPr>
        <w:rFonts w:hint="default"/>
      </w:rPr>
    </w:lvl>
    <w:lvl w:ilvl="6" w:tplc="3DB224B4">
      <w:numFmt w:val="bullet"/>
      <w:lvlText w:val="•"/>
      <w:lvlJc w:val="left"/>
      <w:pPr>
        <w:ind w:left="3783" w:hanging="433"/>
      </w:pPr>
      <w:rPr>
        <w:rFonts w:hint="default"/>
      </w:rPr>
    </w:lvl>
    <w:lvl w:ilvl="7" w:tplc="8738159E">
      <w:numFmt w:val="bullet"/>
      <w:lvlText w:val="•"/>
      <w:lvlJc w:val="left"/>
      <w:pPr>
        <w:ind w:left="3952" w:hanging="433"/>
      </w:pPr>
      <w:rPr>
        <w:rFonts w:hint="default"/>
      </w:rPr>
    </w:lvl>
    <w:lvl w:ilvl="8" w:tplc="C2B885DE">
      <w:numFmt w:val="bullet"/>
      <w:lvlText w:val="•"/>
      <w:lvlJc w:val="left"/>
      <w:pPr>
        <w:ind w:left="4121" w:hanging="433"/>
      </w:pPr>
      <w:rPr>
        <w:rFonts w:hint="default"/>
      </w:rPr>
    </w:lvl>
  </w:abstractNum>
  <w:abstractNum w:abstractNumId="40" w15:restartNumberingAfterBreak="0">
    <w:nsid w:val="7EB245BA"/>
    <w:multiLevelType w:val="hybridMultilevel"/>
    <w:tmpl w:val="FE7218AE"/>
    <w:lvl w:ilvl="0" w:tplc="EF960FDA">
      <w:numFmt w:val="bullet"/>
      <w:lvlText w:val=""/>
      <w:lvlJc w:val="left"/>
      <w:pPr>
        <w:ind w:left="360" w:hanging="360"/>
      </w:pPr>
      <w:rPr>
        <w:rFonts w:ascii="Wingdings" w:eastAsia="Arial" w:hAnsi="Wingdings" w:cs="Arial" w:hint="default"/>
      </w:rPr>
    </w:lvl>
    <w:lvl w:ilvl="1" w:tplc="1B96C368">
      <w:numFmt w:val="bullet"/>
      <w:lvlText w:val=""/>
      <w:lvlJc w:val="left"/>
      <w:pPr>
        <w:ind w:left="1080" w:hanging="360"/>
      </w:pPr>
      <w:rPr>
        <w:rFonts w:ascii="Symbol" w:eastAsia="Arial" w:hAnsi="Symbo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8380725">
    <w:abstractNumId w:val="37"/>
  </w:num>
  <w:num w:numId="2" w16cid:durableId="817649023">
    <w:abstractNumId w:val="1"/>
  </w:num>
  <w:num w:numId="3" w16cid:durableId="1820725224">
    <w:abstractNumId w:val="14"/>
  </w:num>
  <w:num w:numId="4" w16cid:durableId="594172963">
    <w:abstractNumId w:val="26"/>
  </w:num>
  <w:num w:numId="5" w16cid:durableId="1622489904">
    <w:abstractNumId w:val="22"/>
  </w:num>
  <w:num w:numId="6" w16cid:durableId="1213690869">
    <w:abstractNumId w:val="34"/>
  </w:num>
  <w:num w:numId="7" w16cid:durableId="2096705891">
    <w:abstractNumId w:val="7"/>
  </w:num>
  <w:num w:numId="8" w16cid:durableId="1434202502">
    <w:abstractNumId w:val="29"/>
  </w:num>
  <w:num w:numId="9" w16cid:durableId="1180697696">
    <w:abstractNumId w:val="33"/>
  </w:num>
  <w:num w:numId="10" w16cid:durableId="1940336628">
    <w:abstractNumId w:val="15"/>
  </w:num>
  <w:num w:numId="11" w16cid:durableId="1245336826">
    <w:abstractNumId w:val="12"/>
  </w:num>
  <w:num w:numId="12" w16cid:durableId="480315620">
    <w:abstractNumId w:val="35"/>
  </w:num>
  <w:num w:numId="13" w16cid:durableId="502283700">
    <w:abstractNumId w:val="13"/>
  </w:num>
  <w:num w:numId="14" w16cid:durableId="423916791">
    <w:abstractNumId w:val="17"/>
  </w:num>
  <w:num w:numId="15" w16cid:durableId="1299914514">
    <w:abstractNumId w:val="10"/>
  </w:num>
  <w:num w:numId="16" w16cid:durableId="1066535382">
    <w:abstractNumId w:val="9"/>
  </w:num>
  <w:num w:numId="17" w16cid:durableId="148716207">
    <w:abstractNumId w:val="18"/>
  </w:num>
  <w:num w:numId="18" w16cid:durableId="2114396243">
    <w:abstractNumId w:val="30"/>
  </w:num>
  <w:num w:numId="19" w16cid:durableId="26108461">
    <w:abstractNumId w:val="11"/>
  </w:num>
  <w:num w:numId="20" w16cid:durableId="331297917">
    <w:abstractNumId w:val="28"/>
  </w:num>
  <w:num w:numId="21" w16cid:durableId="1094285433">
    <w:abstractNumId w:val="40"/>
  </w:num>
  <w:num w:numId="22" w16cid:durableId="868686779">
    <w:abstractNumId w:val="21"/>
  </w:num>
  <w:num w:numId="23" w16cid:durableId="806124208">
    <w:abstractNumId w:val="8"/>
  </w:num>
  <w:num w:numId="24" w16cid:durableId="559560670">
    <w:abstractNumId w:val="16"/>
  </w:num>
  <w:num w:numId="25" w16cid:durableId="1290745729">
    <w:abstractNumId w:val="39"/>
  </w:num>
  <w:num w:numId="26" w16cid:durableId="970595858">
    <w:abstractNumId w:val="20"/>
  </w:num>
  <w:num w:numId="27" w16cid:durableId="690836311">
    <w:abstractNumId w:val="4"/>
  </w:num>
  <w:num w:numId="28" w16cid:durableId="1271008337">
    <w:abstractNumId w:val="23"/>
  </w:num>
  <w:num w:numId="29" w16cid:durableId="894241047">
    <w:abstractNumId w:val="27"/>
  </w:num>
  <w:num w:numId="30" w16cid:durableId="2055617819">
    <w:abstractNumId w:val="36"/>
  </w:num>
  <w:num w:numId="31" w16cid:durableId="120727666">
    <w:abstractNumId w:val="24"/>
  </w:num>
  <w:num w:numId="32" w16cid:durableId="1191652614">
    <w:abstractNumId w:val="3"/>
  </w:num>
  <w:num w:numId="33" w16cid:durableId="82724097">
    <w:abstractNumId w:val="6"/>
  </w:num>
  <w:num w:numId="34" w16cid:durableId="824473674">
    <w:abstractNumId w:val="0"/>
  </w:num>
  <w:num w:numId="35" w16cid:durableId="166602069">
    <w:abstractNumId w:val="2"/>
  </w:num>
  <w:num w:numId="36" w16cid:durableId="820924679">
    <w:abstractNumId w:val="32"/>
  </w:num>
  <w:num w:numId="37" w16cid:durableId="829369473">
    <w:abstractNumId w:val="25"/>
  </w:num>
  <w:num w:numId="38" w16cid:durableId="1219167927">
    <w:abstractNumId w:val="19"/>
  </w:num>
  <w:num w:numId="39" w16cid:durableId="1275483720">
    <w:abstractNumId w:val="31"/>
  </w:num>
  <w:num w:numId="40" w16cid:durableId="1184634340">
    <w:abstractNumId w:val="38"/>
  </w:num>
  <w:num w:numId="41" w16cid:durableId="730929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1"/>
    <w:rsid w:val="00000736"/>
    <w:rsid w:val="00020BB0"/>
    <w:rsid w:val="00044269"/>
    <w:rsid w:val="00052B78"/>
    <w:rsid w:val="00082D36"/>
    <w:rsid w:val="00086ED7"/>
    <w:rsid w:val="000B5F92"/>
    <w:rsid w:val="000C3F40"/>
    <w:rsid w:val="000C476F"/>
    <w:rsid w:val="000E720E"/>
    <w:rsid w:val="000F28F2"/>
    <w:rsid w:val="00174CA0"/>
    <w:rsid w:val="00181C18"/>
    <w:rsid w:val="001D422F"/>
    <w:rsid w:val="001F37D5"/>
    <w:rsid w:val="00221241"/>
    <w:rsid w:val="00224B74"/>
    <w:rsid w:val="002524BE"/>
    <w:rsid w:val="002C127F"/>
    <w:rsid w:val="002C202C"/>
    <w:rsid w:val="002D3FF0"/>
    <w:rsid w:val="003056C0"/>
    <w:rsid w:val="00315483"/>
    <w:rsid w:val="00343013"/>
    <w:rsid w:val="00355F41"/>
    <w:rsid w:val="003736A4"/>
    <w:rsid w:val="003C488A"/>
    <w:rsid w:val="003D15B8"/>
    <w:rsid w:val="003D3150"/>
    <w:rsid w:val="003D5986"/>
    <w:rsid w:val="003D6841"/>
    <w:rsid w:val="003E28B8"/>
    <w:rsid w:val="003E75F3"/>
    <w:rsid w:val="004131A3"/>
    <w:rsid w:val="00422A26"/>
    <w:rsid w:val="00437579"/>
    <w:rsid w:val="00463CDB"/>
    <w:rsid w:val="00471410"/>
    <w:rsid w:val="00472881"/>
    <w:rsid w:val="00475A78"/>
    <w:rsid w:val="004853F8"/>
    <w:rsid w:val="004A677C"/>
    <w:rsid w:val="004C54EC"/>
    <w:rsid w:val="004E4420"/>
    <w:rsid w:val="004E582E"/>
    <w:rsid w:val="004E5AA9"/>
    <w:rsid w:val="004F1F21"/>
    <w:rsid w:val="00511F40"/>
    <w:rsid w:val="005353A4"/>
    <w:rsid w:val="00536FD5"/>
    <w:rsid w:val="0055126D"/>
    <w:rsid w:val="00572BBC"/>
    <w:rsid w:val="00573610"/>
    <w:rsid w:val="005B3229"/>
    <w:rsid w:val="005C075F"/>
    <w:rsid w:val="005C30D5"/>
    <w:rsid w:val="005D1049"/>
    <w:rsid w:val="005D3CFF"/>
    <w:rsid w:val="005E6033"/>
    <w:rsid w:val="005E65E9"/>
    <w:rsid w:val="005F177A"/>
    <w:rsid w:val="005F2AF0"/>
    <w:rsid w:val="00612CE2"/>
    <w:rsid w:val="00626402"/>
    <w:rsid w:val="006354FB"/>
    <w:rsid w:val="00663B43"/>
    <w:rsid w:val="00674F94"/>
    <w:rsid w:val="006D4F99"/>
    <w:rsid w:val="006E3604"/>
    <w:rsid w:val="006F172F"/>
    <w:rsid w:val="006F72DB"/>
    <w:rsid w:val="0070074A"/>
    <w:rsid w:val="00705582"/>
    <w:rsid w:val="00706BC5"/>
    <w:rsid w:val="007150F0"/>
    <w:rsid w:val="00716B00"/>
    <w:rsid w:val="00742A08"/>
    <w:rsid w:val="00745475"/>
    <w:rsid w:val="00757305"/>
    <w:rsid w:val="007613E1"/>
    <w:rsid w:val="007646F2"/>
    <w:rsid w:val="007772E4"/>
    <w:rsid w:val="007909CE"/>
    <w:rsid w:val="007A0E38"/>
    <w:rsid w:val="007B4AB7"/>
    <w:rsid w:val="008016D8"/>
    <w:rsid w:val="008053D3"/>
    <w:rsid w:val="00821418"/>
    <w:rsid w:val="00847064"/>
    <w:rsid w:val="008551F1"/>
    <w:rsid w:val="00866729"/>
    <w:rsid w:val="008B4012"/>
    <w:rsid w:val="008C46A6"/>
    <w:rsid w:val="008E5472"/>
    <w:rsid w:val="008E7A41"/>
    <w:rsid w:val="008F6453"/>
    <w:rsid w:val="00903D6A"/>
    <w:rsid w:val="00906C36"/>
    <w:rsid w:val="00923B6B"/>
    <w:rsid w:val="00935FA0"/>
    <w:rsid w:val="0096170C"/>
    <w:rsid w:val="00971CF1"/>
    <w:rsid w:val="00972881"/>
    <w:rsid w:val="009805BE"/>
    <w:rsid w:val="009944CA"/>
    <w:rsid w:val="009A3B28"/>
    <w:rsid w:val="009F00AD"/>
    <w:rsid w:val="00A374BD"/>
    <w:rsid w:val="00A4018C"/>
    <w:rsid w:val="00A46FFC"/>
    <w:rsid w:val="00A848FB"/>
    <w:rsid w:val="00A942E2"/>
    <w:rsid w:val="00A951AD"/>
    <w:rsid w:val="00AB6B6C"/>
    <w:rsid w:val="00AB792F"/>
    <w:rsid w:val="00AC060C"/>
    <w:rsid w:val="00AC6C2A"/>
    <w:rsid w:val="00AD28DB"/>
    <w:rsid w:val="00AF6DFD"/>
    <w:rsid w:val="00B05962"/>
    <w:rsid w:val="00B06CF7"/>
    <w:rsid w:val="00B407C6"/>
    <w:rsid w:val="00B434E6"/>
    <w:rsid w:val="00B64926"/>
    <w:rsid w:val="00B67EA8"/>
    <w:rsid w:val="00B76CC4"/>
    <w:rsid w:val="00BA30A0"/>
    <w:rsid w:val="00BB2583"/>
    <w:rsid w:val="00BC34C5"/>
    <w:rsid w:val="00BE4731"/>
    <w:rsid w:val="00BF1508"/>
    <w:rsid w:val="00BF2D8E"/>
    <w:rsid w:val="00BF6D70"/>
    <w:rsid w:val="00C004AE"/>
    <w:rsid w:val="00C10016"/>
    <w:rsid w:val="00C42AC8"/>
    <w:rsid w:val="00C56E74"/>
    <w:rsid w:val="00C6650F"/>
    <w:rsid w:val="00C87513"/>
    <w:rsid w:val="00C93445"/>
    <w:rsid w:val="00CC4729"/>
    <w:rsid w:val="00CE2ECC"/>
    <w:rsid w:val="00D01528"/>
    <w:rsid w:val="00D05647"/>
    <w:rsid w:val="00D06238"/>
    <w:rsid w:val="00D256D7"/>
    <w:rsid w:val="00D7350F"/>
    <w:rsid w:val="00D9641A"/>
    <w:rsid w:val="00D97A8C"/>
    <w:rsid w:val="00DB10AC"/>
    <w:rsid w:val="00DD38B6"/>
    <w:rsid w:val="00E0065F"/>
    <w:rsid w:val="00E13E08"/>
    <w:rsid w:val="00E404B0"/>
    <w:rsid w:val="00E53A0A"/>
    <w:rsid w:val="00E71020"/>
    <w:rsid w:val="00E902E2"/>
    <w:rsid w:val="00E90A58"/>
    <w:rsid w:val="00EA5F81"/>
    <w:rsid w:val="00EE704F"/>
    <w:rsid w:val="00EF020F"/>
    <w:rsid w:val="00F1290D"/>
    <w:rsid w:val="00F1318F"/>
    <w:rsid w:val="00F24CF9"/>
    <w:rsid w:val="00F37134"/>
    <w:rsid w:val="00F37DB1"/>
    <w:rsid w:val="00F42EEC"/>
    <w:rsid w:val="00F4328E"/>
    <w:rsid w:val="00F45E86"/>
    <w:rsid w:val="00F46A8C"/>
    <w:rsid w:val="00F47327"/>
    <w:rsid w:val="00F52DCD"/>
    <w:rsid w:val="00F56088"/>
    <w:rsid w:val="00F578B3"/>
    <w:rsid w:val="00F672EB"/>
    <w:rsid w:val="00F83C51"/>
    <w:rsid w:val="00F83F81"/>
    <w:rsid w:val="00F91792"/>
    <w:rsid w:val="00F97431"/>
    <w:rsid w:val="00FE6E28"/>
    <w:rsid w:val="00FF4956"/>
    <w:rsid w:val="01D7405D"/>
    <w:rsid w:val="02DD45F6"/>
    <w:rsid w:val="033C5613"/>
    <w:rsid w:val="08F8AB5D"/>
    <w:rsid w:val="09BB12BE"/>
    <w:rsid w:val="0B31249B"/>
    <w:rsid w:val="0C676CC5"/>
    <w:rsid w:val="0E859009"/>
    <w:rsid w:val="0F848700"/>
    <w:rsid w:val="108D9004"/>
    <w:rsid w:val="1316D992"/>
    <w:rsid w:val="141B7BEA"/>
    <w:rsid w:val="14DEFF59"/>
    <w:rsid w:val="16FB39CA"/>
    <w:rsid w:val="178104F5"/>
    <w:rsid w:val="181349F2"/>
    <w:rsid w:val="18B7E48B"/>
    <w:rsid w:val="18BC473E"/>
    <w:rsid w:val="19D14038"/>
    <w:rsid w:val="1A6163FB"/>
    <w:rsid w:val="1A618066"/>
    <w:rsid w:val="1A9C55F7"/>
    <w:rsid w:val="1B0ADD8F"/>
    <w:rsid w:val="23990713"/>
    <w:rsid w:val="254E6B63"/>
    <w:rsid w:val="2575F2F0"/>
    <w:rsid w:val="26F2AF66"/>
    <w:rsid w:val="28A5B856"/>
    <w:rsid w:val="2A5DDB92"/>
    <w:rsid w:val="2A84DC26"/>
    <w:rsid w:val="2C7C2458"/>
    <w:rsid w:val="32144290"/>
    <w:rsid w:val="326DCFCD"/>
    <w:rsid w:val="34F2C1FA"/>
    <w:rsid w:val="37DE5053"/>
    <w:rsid w:val="38F421E4"/>
    <w:rsid w:val="3D8F6E2D"/>
    <w:rsid w:val="3F1CBD72"/>
    <w:rsid w:val="43350248"/>
    <w:rsid w:val="4464E213"/>
    <w:rsid w:val="4794E99D"/>
    <w:rsid w:val="47A80144"/>
    <w:rsid w:val="47BF94B4"/>
    <w:rsid w:val="49196848"/>
    <w:rsid w:val="4927B799"/>
    <w:rsid w:val="4CD9A9A1"/>
    <w:rsid w:val="4D6CEF8A"/>
    <w:rsid w:val="4D8665EA"/>
    <w:rsid w:val="4DB3C879"/>
    <w:rsid w:val="4FF32CCD"/>
    <w:rsid w:val="51563BAC"/>
    <w:rsid w:val="525515F9"/>
    <w:rsid w:val="52793E31"/>
    <w:rsid w:val="537B10FE"/>
    <w:rsid w:val="546AAE75"/>
    <w:rsid w:val="558ADEC0"/>
    <w:rsid w:val="5AAB812F"/>
    <w:rsid w:val="5B4355F8"/>
    <w:rsid w:val="5CC2DDD1"/>
    <w:rsid w:val="5D40E8E1"/>
    <w:rsid w:val="5E65A027"/>
    <w:rsid w:val="5EED45EC"/>
    <w:rsid w:val="621304E9"/>
    <w:rsid w:val="65D1488E"/>
    <w:rsid w:val="66AE16F9"/>
    <w:rsid w:val="699DD162"/>
    <w:rsid w:val="6E1C6920"/>
    <w:rsid w:val="6E5D8842"/>
    <w:rsid w:val="72ED6D26"/>
    <w:rsid w:val="73837477"/>
    <w:rsid w:val="751C49CB"/>
    <w:rsid w:val="787C6C22"/>
    <w:rsid w:val="790841C6"/>
    <w:rsid w:val="7A243EB5"/>
    <w:rsid w:val="7A99C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85B9C"/>
  <w15:chartTrackingRefBased/>
  <w15:docId w15:val="{DFA37567-67A9-4366-AEDF-9F9BF3D4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0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66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8E7A4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character" w:customStyle="1" w:styleId="Heading1Char">
    <w:name w:val="Heading 1 Char"/>
    <w:basedOn w:val="DefaultParagraphFont"/>
    <w:link w:val="Heading1"/>
    <w:uiPriority w:val="9"/>
    <w:rsid w:val="00C1001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6650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C665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50F"/>
    <w:pPr>
      <w:ind w:left="720"/>
      <w:contextualSpacing/>
    </w:pPr>
  </w:style>
  <w:style w:type="paragraph" w:customStyle="1" w:styleId="body">
    <w:name w:val="body"/>
    <w:basedOn w:val="Normal"/>
    <w:rsid w:val="00572BBC"/>
    <w:pPr>
      <w:autoSpaceDE w:val="0"/>
      <w:autoSpaceDN w:val="0"/>
      <w:adjustRightInd w:val="0"/>
      <w:spacing w:after="120" w:line="312" w:lineRule="auto"/>
    </w:pPr>
    <w:rPr>
      <w:rFonts w:ascii="Verdana" w:eastAsia="Times New Roman" w:hAnsi="Verdana" w:cs="Times New Roman"/>
      <w:sz w:val="20"/>
      <w:lang w:eastAsia="en-GB"/>
    </w:rPr>
  </w:style>
  <w:style w:type="paragraph" w:styleId="BodyText">
    <w:name w:val="Body Text"/>
    <w:basedOn w:val="Normal"/>
    <w:link w:val="BodyTextChar"/>
    <w:uiPriority w:val="1"/>
    <w:qFormat/>
    <w:rsid w:val="006354FB"/>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354FB"/>
    <w:rPr>
      <w:rFonts w:ascii="Arial" w:eastAsia="Arial" w:hAnsi="Arial" w:cs="Arial"/>
    </w:rPr>
  </w:style>
  <w:style w:type="character" w:customStyle="1" w:styleId="Heading3Char">
    <w:name w:val="Heading 3 Char"/>
    <w:basedOn w:val="DefaultParagraphFont"/>
    <w:link w:val="Heading3"/>
    <w:semiHidden/>
    <w:rsid w:val="008E7A4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951AD"/>
    <w:rPr>
      <w:color w:val="0563C1" w:themeColor="hyperlink"/>
      <w:u w:val="single"/>
    </w:rPr>
  </w:style>
  <w:style w:type="character" w:styleId="UnresolvedMention">
    <w:name w:val="Unresolved Mention"/>
    <w:basedOn w:val="DefaultParagraphFont"/>
    <w:uiPriority w:val="99"/>
    <w:semiHidden/>
    <w:unhideWhenUsed/>
    <w:rsid w:val="00A951AD"/>
    <w:rPr>
      <w:color w:val="605E5C"/>
      <w:shd w:val="clear" w:color="auto" w:fill="E1DFDD"/>
    </w:rPr>
  </w:style>
  <w:style w:type="paragraph" w:styleId="NormalWeb">
    <w:name w:val="Normal (Web)"/>
    <w:basedOn w:val="Normal"/>
    <w:uiPriority w:val="99"/>
    <w:semiHidden/>
    <w:unhideWhenUsed/>
    <w:rsid w:val="005F17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0065F"/>
    <w:rPr>
      <w:b/>
      <w:bCs/>
    </w:rPr>
  </w:style>
  <w:style w:type="paragraph" w:customStyle="1" w:styleId="TableParagraph">
    <w:name w:val="Table Paragraph"/>
    <w:basedOn w:val="Normal"/>
    <w:uiPriority w:val="1"/>
    <w:qFormat/>
    <w:rsid w:val="00D97A8C"/>
    <w:pPr>
      <w:widowControl w:val="0"/>
      <w:autoSpaceDE w:val="0"/>
      <w:autoSpaceDN w:val="0"/>
      <w:spacing w:after="0" w:line="240" w:lineRule="auto"/>
      <w:ind w:left="830" w:hanging="360"/>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ma.ainsworth@ldst.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OneDrive%20-%20Liverpool%20Diocesan%20Schools%20Trust\Documents\Reviewed%20Documents\LDST%20Job%20Pack%20120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8F125486EC849BBD39CDB6AADF50B" ma:contentTypeVersion="19" ma:contentTypeDescription="Create a new document." ma:contentTypeScope="" ma:versionID="b808829778d9d1d4d7e40364b085bf32">
  <xsd:schema xmlns:xsd="http://www.w3.org/2001/XMLSchema" xmlns:xs="http://www.w3.org/2001/XMLSchema" xmlns:p="http://schemas.microsoft.com/office/2006/metadata/properties" xmlns:ns2="312c9df6-9f35-4866-8d2f-f9378c3d6d65" xmlns:ns3="1f2adcb0-538c-44aa-8c42-3ada1b04da09" targetNamespace="http://schemas.microsoft.com/office/2006/metadata/properties" ma:root="true" ma:fieldsID="6dc2f56d0dd5071b2ab79ebbe9aca42c" ns2:_="" ns3:_="">
    <xsd:import namespace="312c9df6-9f35-4866-8d2f-f9378c3d6d65"/>
    <xsd:import namespace="1f2adcb0-538c-44aa-8c42-3ada1b04da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c9df6-9f35-4866-8d2f-f9378c3d6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adcb0-538c-44aa-8c42-3ada1b04da0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b3efda-f3da-4a48-ab63-a0a115df6d52}" ma:internalName="TaxCatchAll" ma:showField="CatchAllData" ma:web="1f2adcb0-538c-44aa-8c42-3ada1b04da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2adcb0-538c-44aa-8c42-3ada1b04da09" xsi:nil="true"/>
    <lcf76f155ced4ddcb4097134ff3c332f xmlns="312c9df6-9f35-4866-8d2f-f9378c3d6d65">
      <Terms xmlns="http://schemas.microsoft.com/office/infopath/2007/PartnerControls"/>
    </lcf76f155ced4ddcb4097134ff3c332f>
    <SharedWithUsers xmlns="1f2adcb0-538c-44aa-8c42-3ada1b04da09">
      <UserInfo>
        <DisplayName>Nicola Kettley</DisplayName>
        <AccountId>2941</AccountId>
        <AccountType/>
      </UserInfo>
      <UserInfo>
        <DisplayName>Linda Fendle</DisplayName>
        <AccountId>7450</AccountId>
        <AccountType/>
      </UserInfo>
      <UserInfo>
        <DisplayName>Hollie Stott</DisplayName>
        <AccountId>15</AccountId>
        <AccountType/>
      </UserInfo>
    </SharedWithUsers>
  </documentManagement>
</p:properties>
</file>

<file path=customXml/itemProps1.xml><?xml version="1.0" encoding="utf-8"?>
<ds:datastoreItem xmlns:ds="http://schemas.openxmlformats.org/officeDocument/2006/customXml" ds:itemID="{328A5F5A-F174-4194-B148-092110222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c9df6-9f35-4866-8d2f-f9378c3d6d65"/>
    <ds:schemaRef ds:uri="1f2adcb0-538c-44aa-8c42-3ada1b04d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1f2adcb0-538c-44aa-8c42-3ada1b04da09"/>
    <ds:schemaRef ds:uri="312c9df6-9f35-4866-8d2f-f9378c3d6d65"/>
  </ds:schemaRefs>
</ds:datastoreItem>
</file>

<file path=docProps/app.xml><?xml version="1.0" encoding="utf-8"?>
<Properties xmlns="http://schemas.openxmlformats.org/officeDocument/2006/extended-properties" xmlns:vt="http://schemas.openxmlformats.org/officeDocument/2006/docPropsVTypes">
  <Template>LDST Job Pack 120922</Template>
  <TotalTime>26</TotalTime>
  <Pages>13</Pages>
  <Words>2153</Words>
  <Characters>12082</Characters>
  <Application>Microsoft Office Word</Application>
  <DocSecurity>0</DocSecurity>
  <Lines>464</Lines>
  <Paragraphs>212</Paragraphs>
  <ScaleCrop>false</ScaleCrop>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Emma Ainsworth</cp:lastModifiedBy>
  <cp:revision>30</cp:revision>
  <cp:lastPrinted>2026-01-30T09:38:00Z</cp:lastPrinted>
  <dcterms:created xsi:type="dcterms:W3CDTF">2026-01-30T09:09:00Z</dcterms:created>
  <dcterms:modified xsi:type="dcterms:W3CDTF">2026-02-04T12:35:00Z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0x0101005B18F125486EC849BBD39CDB6AADF50B</vt:lpwstr>
  </property>
  <property fmtid="{D5CDD505-2E9C-101B-9397-08002B2CF9AE}" pid="3" name="MediaServiceImageTags">
    <vt:lpwstr/>
  </property>
</Properties>
</file>