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891" w:rsidRPr="008A3891" w:rsidRDefault="008A3891" w:rsidP="008A38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bookmarkStart w:id="0" w:name="_GoBack"/>
      <w:r w:rsidRPr="008A38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Person Specification: SEN 1:1 Teaching Assistant</w:t>
      </w:r>
    </w:p>
    <w:bookmarkEnd w:id="0"/>
    <w:p w:rsidR="008A3891" w:rsidRPr="008A3891" w:rsidRDefault="008A3891" w:rsidP="008A38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Qualifications and Experience</w:t>
      </w:r>
    </w:p>
    <w:p w:rsidR="008A3891" w:rsidRPr="008A3891" w:rsidRDefault="008A3891" w:rsidP="008A38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NVQ Level 3 qualification in childcare, education, or equivalent.</w:t>
      </w:r>
    </w:p>
    <w:p w:rsidR="008A3891" w:rsidRPr="008A3891" w:rsidRDefault="008A3891" w:rsidP="008A38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Proven experience working with children with SEND, particularly with learning and communication needs.</w:t>
      </w:r>
    </w:p>
    <w:p w:rsidR="008A3891" w:rsidRPr="008A3891" w:rsidRDefault="008A3891" w:rsidP="008A38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implementing specific interventions to aid learning and communication development.</w:t>
      </w:r>
    </w:p>
    <w:p w:rsidR="008A3891" w:rsidRPr="008A3891" w:rsidRDefault="008A3891" w:rsidP="008A38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Skills and Abilities</w:t>
      </w:r>
    </w:p>
    <w:p w:rsidR="008A3891" w:rsidRPr="008A3891" w:rsidRDefault="008A3891" w:rsidP="008A38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interpersonal skills to effectively communicate with pupils, staff, and parents/carers.</w:t>
      </w:r>
    </w:p>
    <w:p w:rsidR="008A3891" w:rsidRPr="008A3891" w:rsidRDefault="008A3891" w:rsidP="008A38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Proactive approach with the ability to work collaboratively as part of a team.</w:t>
      </w:r>
    </w:p>
    <w:p w:rsidR="008A3891" w:rsidRPr="008A3891" w:rsidRDefault="008A3891" w:rsidP="008A38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Ability to work effectively on a 1:1 basis with pupils, fostering positive relationships and providing tailored support.</w:t>
      </w:r>
    </w:p>
    <w:p w:rsidR="008A3891" w:rsidRPr="008A3891" w:rsidRDefault="008A3891" w:rsidP="008A38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Competence in monitoring and reporting pupil progress, achievements, and development to inform Individual Education Plans (IEPs) and Behaviour Plans.</w:t>
      </w:r>
    </w:p>
    <w:p w:rsidR="008A3891" w:rsidRPr="008A3891" w:rsidRDefault="008A3891" w:rsidP="008A38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organizational skills to manage records and maintain classroom environments.</w:t>
      </w:r>
    </w:p>
    <w:p w:rsidR="008A3891" w:rsidRPr="008A3891" w:rsidRDefault="008A3891" w:rsidP="008A38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Knowledge and Understanding</w:t>
      </w:r>
    </w:p>
    <w:p w:rsidR="008A3891" w:rsidRPr="008A3891" w:rsidRDefault="008A3891" w:rsidP="008A38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A thorough understanding of child development and strategies to support intellectual, social, and emotional growth.</w:t>
      </w:r>
    </w:p>
    <w:p w:rsidR="008A3891" w:rsidRPr="008A3891" w:rsidRDefault="008A3891" w:rsidP="008A38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Familiarity with SEND best practices, including behavior management techniques and communication interventions.</w:t>
      </w:r>
    </w:p>
    <w:p w:rsidR="008A3891" w:rsidRPr="008A3891" w:rsidRDefault="008A3891" w:rsidP="008A38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Awareness of safeguarding principles and a commitment to promoting the welfare of children.</w:t>
      </w:r>
    </w:p>
    <w:p w:rsidR="008A3891" w:rsidRPr="008A3891" w:rsidRDefault="008A3891" w:rsidP="008A38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Personal Qualities</w:t>
      </w:r>
    </w:p>
    <w:p w:rsidR="008A3891" w:rsidRPr="008A3891" w:rsidRDefault="008A3891" w:rsidP="008A38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Enthusiastic, patient, and adaptable with a positive approach to supporting children’s self-esteem and independence.</w:t>
      </w:r>
    </w:p>
    <w:p w:rsidR="008A3891" w:rsidRPr="008A3891" w:rsidRDefault="008A3891" w:rsidP="008A38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Willingness to attend training sessions and participate in professional development.</w:t>
      </w:r>
    </w:p>
    <w:p w:rsidR="008A3891" w:rsidRPr="008A3891" w:rsidRDefault="008A3891" w:rsidP="008A38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Ability to be a role model, fostering a safe and supportive learning environment.</w:t>
      </w:r>
    </w:p>
    <w:p w:rsidR="008A3891" w:rsidRPr="008A3891" w:rsidRDefault="008A3891" w:rsidP="008A38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Other Requirements</w:t>
      </w:r>
    </w:p>
    <w:p w:rsidR="008A3891" w:rsidRPr="008A3891" w:rsidRDefault="008A3891" w:rsidP="008A38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Flexibility to attend staff meetings, contribute to school development initiatives, and assist on educational visits.</w:t>
      </w:r>
    </w:p>
    <w:p w:rsidR="008A3891" w:rsidRPr="008A3891" w:rsidRDefault="008A3891" w:rsidP="008A38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Commitment to maintaining a clean, organized, and welcoming classroom environment.</w:t>
      </w:r>
    </w:p>
    <w:p w:rsidR="008A3891" w:rsidRPr="008A3891" w:rsidRDefault="008A3891" w:rsidP="008A38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891">
        <w:rPr>
          <w:rFonts w:ascii="Times New Roman" w:eastAsia="Times New Roman" w:hAnsi="Times New Roman" w:cs="Times New Roman"/>
          <w:sz w:val="24"/>
          <w:szCs w:val="24"/>
          <w:lang w:eastAsia="en-GB"/>
        </w:rPr>
        <w:t>Desire to celebrate pupil achievements and enhance the school’s inclusive ethos.</w:t>
      </w:r>
    </w:p>
    <w:p w:rsidR="00D3448A" w:rsidRDefault="00D3448A"/>
    <w:sectPr w:rsidR="00D34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6035D"/>
    <w:multiLevelType w:val="multilevel"/>
    <w:tmpl w:val="8DD8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A1C31"/>
    <w:multiLevelType w:val="multilevel"/>
    <w:tmpl w:val="75D4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F41AA"/>
    <w:multiLevelType w:val="multilevel"/>
    <w:tmpl w:val="B4E8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52B37"/>
    <w:multiLevelType w:val="multilevel"/>
    <w:tmpl w:val="1F6C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A2EBD"/>
    <w:multiLevelType w:val="multilevel"/>
    <w:tmpl w:val="97D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91"/>
    <w:rsid w:val="0016161B"/>
    <w:rsid w:val="00465E0E"/>
    <w:rsid w:val="007225A6"/>
    <w:rsid w:val="008A3891"/>
    <w:rsid w:val="00D3448A"/>
    <w:rsid w:val="00DD1156"/>
    <w:rsid w:val="00D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E9EC4-E978-460D-B794-D943464A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sch8752328</dc:creator>
  <cp:keywords/>
  <dc:description/>
  <cp:lastModifiedBy>VINE TREE BURSAR</cp:lastModifiedBy>
  <cp:revision>2</cp:revision>
  <dcterms:created xsi:type="dcterms:W3CDTF">2026-02-02T12:17:00Z</dcterms:created>
  <dcterms:modified xsi:type="dcterms:W3CDTF">2026-02-02T12:17:00Z</dcterms:modified>
</cp:coreProperties>
</file>