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rsidR="004F5E75" w:rsidRDefault="004F5E75">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p>
    <w:p w:rsidR="006356B2" w:rsidRPr="006356B2" w:rsidRDefault="006D08FE" w:rsidP="006356B2">
      <w:pPr>
        <w:spacing w:after="0" w:line="240" w:lineRule="auto"/>
        <w:ind w:left="0" w:hanging="2"/>
        <w:jc w:val="center"/>
        <w:rPr>
          <w:rFonts w:ascii="Arial" w:eastAsia="Arial" w:hAnsi="Arial" w:cs="Arial"/>
          <w:b/>
        </w:rPr>
      </w:pPr>
      <w:r>
        <w:rPr>
          <w:rFonts w:ascii="Arial" w:eastAsia="Arial" w:hAnsi="Arial" w:cs="Arial"/>
          <w:b/>
        </w:rPr>
        <w:t>Why work at Cathcart Street Primary School?</w:t>
      </w:r>
    </w:p>
    <w:p w:rsidR="006356B2" w:rsidRDefault="006356B2" w:rsidP="006356B2">
      <w:pPr>
        <w:spacing w:after="0" w:line="240" w:lineRule="auto"/>
        <w:ind w:left="0" w:hanging="2"/>
        <w:rPr>
          <w:rFonts w:ascii="Arial" w:eastAsia="Arial" w:hAnsi="Arial" w:cs="Arial"/>
        </w:rPr>
      </w:pPr>
    </w:p>
    <w:p w:rsidR="006356B2" w:rsidRDefault="006356B2" w:rsidP="00684235">
      <w:pPr>
        <w:spacing w:after="0" w:line="240" w:lineRule="auto"/>
        <w:ind w:left="-2" w:firstLineChars="0" w:firstLine="0"/>
        <w:rPr>
          <w:rFonts w:ascii="Arial" w:eastAsia="Arial" w:hAnsi="Arial" w:cs="Arial"/>
        </w:rPr>
      </w:pPr>
    </w:p>
    <w:p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located in the vibrant community of Birkenhead, offers a unique and fulfilling opportunity for educators who are passionate about shaping young minds. With a commitment to excellence in teaching and a supportive working environment, Cathcart Street stands out as an ideal workplace for those dedicated to making a difference in students' lives. Here are several reasons why joining this school can be a rewarding experience.</w:t>
      </w:r>
    </w:p>
    <w:p w:rsidR="006D08FE" w:rsidRPr="006D08FE" w:rsidRDefault="006D08FE" w:rsidP="006D08FE">
      <w:pPr>
        <w:spacing w:after="0" w:line="240" w:lineRule="auto"/>
        <w:ind w:left="-2" w:firstLineChars="0" w:firstLine="0"/>
        <w:rPr>
          <w:rFonts w:ascii="Arial" w:eastAsia="Arial" w:hAnsi="Arial" w:cs="Arial"/>
        </w:rPr>
      </w:pP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Strong Community Focus</w:t>
      </w:r>
    </w:p>
    <w:p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is deeply rooted in its local community. The school fosters strong relationships with families and local organisations, creating a network of support that enhances the educational experience. Working in such an environment allows educators to engage with parents and community members, strengthening the bond between the school and the wider community. This collaborative spirit not only benefits students but also provides staff with a sense of belonging and purpose.</w:t>
      </w:r>
      <w:bookmarkStart w:id="0" w:name="_GoBack"/>
      <w:bookmarkEnd w:id="0"/>
    </w:p>
    <w:p w:rsidR="006D08FE" w:rsidRPr="006D08FE" w:rsidRDefault="006D08FE" w:rsidP="006D08FE">
      <w:pPr>
        <w:spacing w:after="0" w:line="240" w:lineRule="auto"/>
        <w:ind w:left="-2" w:firstLineChars="0" w:firstLine="0"/>
        <w:rPr>
          <w:rFonts w:ascii="Arial" w:eastAsia="Arial" w:hAnsi="Arial" w:cs="Arial"/>
        </w:rPr>
      </w:pP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Commitment to Inclusive Education</w:t>
      </w:r>
    </w:p>
    <w:p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The school is dedicated to inclusive education, ensuring that every child, regardless of their background or ability, receives the support they need to thrive. As an educator at Cathcart Street, you will have the opportunity to work with a diverse group of students, helping to create an inclusive classroom environment. This focus on inclusivity not only enriches the educational experience but also fosters a culture of respect and understanding among students.</w:t>
      </w:r>
    </w:p>
    <w:p w:rsidR="006D08FE" w:rsidRPr="006D08FE" w:rsidRDefault="006D08FE" w:rsidP="006D08FE">
      <w:pPr>
        <w:spacing w:after="0" w:line="240" w:lineRule="auto"/>
        <w:ind w:left="-2" w:firstLineChars="0" w:firstLine="0"/>
        <w:rPr>
          <w:rFonts w:ascii="Arial" w:eastAsia="Arial" w:hAnsi="Arial" w:cs="Arial"/>
        </w:rPr>
      </w:pP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Professional Development Opportunities</w:t>
      </w:r>
    </w:p>
    <w:p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values the professional growth of its staff. The school offers various professional development programmes, workshops, and training sessions to help teachers enhance their skills and stay updated with the latest educational practices. This commitment to continuous learning ensures that educators are well-equipped to provide high-quality education and can adapt to the ever-evolving needs of students.</w:t>
      </w:r>
    </w:p>
    <w:p w:rsidR="006D08FE" w:rsidRPr="006D08FE" w:rsidRDefault="006D08FE" w:rsidP="006D08FE">
      <w:pPr>
        <w:spacing w:after="0" w:line="240" w:lineRule="auto"/>
        <w:ind w:left="-2" w:firstLineChars="0" w:firstLine="0"/>
        <w:rPr>
          <w:rFonts w:ascii="Arial" w:eastAsia="Arial" w:hAnsi="Arial" w:cs="Arial"/>
        </w:rPr>
      </w:pP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Supportive and Collaborative Staff Environment</w:t>
      </w:r>
    </w:p>
    <w:p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At Cathcart Street, teamwork is a fundamental aspect of the school culture. The staff works collaboratively to share ideas, resources, and best practices, creating a positive atmosphere that encourages innovation in teaching. New teachers are welcomed into a supportive community that values their contributions, making it easier to transition into the school and thrive in their roles.</w:t>
      </w:r>
    </w:p>
    <w:p w:rsidR="006D08FE" w:rsidRPr="006D08FE" w:rsidRDefault="006D08FE" w:rsidP="006D08FE">
      <w:pPr>
        <w:spacing w:after="0" w:line="240" w:lineRule="auto"/>
        <w:ind w:left="-2" w:firstLineChars="0" w:firstLine="0"/>
        <w:rPr>
          <w:rFonts w:ascii="Arial" w:eastAsia="Arial" w:hAnsi="Arial" w:cs="Arial"/>
        </w:rPr>
      </w:pP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Focus on Student Well-being and Achievement</w:t>
      </w:r>
    </w:p>
    <w:p w:rsidR="006D08FE" w:rsidRP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The well-being and achievement of students are at the heart of Cathcart Street's mission. The school employs a holistic approach to education, ensuring that students not only excel academically but also develop socially and emotionally. Educators play a vital role in this mission, and working in such an environment allows teachers to witness the direct impact of their work on students’ lives.</w:t>
      </w: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lastRenderedPageBreak/>
        <w:t>Engaging Curriculum and Extracurricular Activities</w:t>
      </w:r>
    </w:p>
    <w:p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offers a rich curriculum that engages students and encourages a love for learning. Additionally, the school provides a variety of extracurricular activities that promote creativity, teamwork, and personal growth. As a member of the teaching staff, you will have the opportunity to contribute to these programmes, enriching students' experiences and fostering their talents.</w:t>
      </w:r>
    </w:p>
    <w:p w:rsidR="006D08FE" w:rsidRPr="006D08FE" w:rsidRDefault="006D08FE" w:rsidP="006D08FE">
      <w:pPr>
        <w:spacing w:after="0" w:line="240" w:lineRule="auto"/>
        <w:ind w:left="-2" w:firstLineChars="0" w:firstLine="0"/>
        <w:rPr>
          <w:rFonts w:ascii="Arial" w:eastAsia="Arial" w:hAnsi="Arial" w:cs="Arial"/>
        </w:rPr>
      </w:pPr>
    </w:p>
    <w:p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Conclusion</w:t>
      </w:r>
    </w:p>
    <w:p w:rsidR="006D08FE" w:rsidRP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In conclusion, working at Cathcart Street Primary School in Birkenhead is more than just a job; it’s an opportunity to be part of a caring community that prioritises inclusivity, professional growth, and student well-being. With a supportive staff environment and a commitment to excellence in education, Cathcart Street is an ideal place for educators who are passionate about making a positive impact on the lives of children. Joining this school means becoming part of a team dedicated to nurturing the next generation of learners and leaders. If you are looking for a rewarding teaching experience, Cathcart Street Primary School could be the perfect fit for you.</w:t>
      </w:r>
    </w:p>
    <w:p w:rsidR="006D08FE" w:rsidRDefault="006D08FE" w:rsidP="006D08FE">
      <w:pPr>
        <w:spacing w:after="0" w:line="240" w:lineRule="auto"/>
        <w:ind w:left="-2" w:firstLineChars="0" w:firstLine="0"/>
        <w:rPr>
          <w:rFonts w:ascii="Arial" w:eastAsia="Arial" w:hAnsi="Arial" w:cs="Arial"/>
        </w:rPr>
      </w:pPr>
    </w:p>
    <w:sectPr w:rsidR="006D08FE" w:rsidSect="00684235">
      <w:headerReference w:type="even" r:id="rId7"/>
      <w:headerReference w:type="default" r:id="rId8"/>
      <w:footerReference w:type="even" r:id="rId9"/>
      <w:footerReference w:type="default" r:id="rId10"/>
      <w:headerReference w:type="first" r:id="rId11"/>
      <w:footerReference w:type="first" r:id="rId12"/>
      <w:pgSz w:w="11906" w:h="16838"/>
      <w:pgMar w:top="697" w:right="1440" w:bottom="1440" w:left="1440" w:header="708" w:footer="11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53E" w:rsidRDefault="007A253E">
      <w:pPr>
        <w:spacing w:after="0" w:line="240" w:lineRule="auto"/>
        <w:ind w:left="0" w:hanging="2"/>
      </w:pPr>
      <w:r>
        <w:separator/>
      </w:r>
    </w:p>
  </w:endnote>
  <w:endnote w:type="continuationSeparator" w:id="0">
    <w:p w:rsidR="007A253E" w:rsidRDefault="007A253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HelveticaExt-Norm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7A253E">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rPr>
      <w:drawing>
        <wp:anchor distT="0" distB="0" distL="114300" distR="114300" simplePos="0" relativeHeight="251660288" behindDoc="0" locked="0" layoutInCell="1" hidden="0" allowOverlap="1">
          <wp:simplePos x="0" y="0"/>
          <wp:positionH relativeFrom="column">
            <wp:posOffset>2362835</wp:posOffset>
          </wp:positionH>
          <wp:positionV relativeFrom="paragraph">
            <wp:posOffset>232409</wp:posOffset>
          </wp:positionV>
          <wp:extent cx="1209675" cy="486410"/>
          <wp:effectExtent l="0" t="0" r="0" b="0"/>
          <wp:wrapSquare wrapText="bothSides" distT="0" distB="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9675" cy="48641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1369060</wp:posOffset>
          </wp:positionH>
          <wp:positionV relativeFrom="paragraph">
            <wp:posOffset>169545</wp:posOffset>
          </wp:positionV>
          <wp:extent cx="904875" cy="570865"/>
          <wp:effectExtent l="0" t="0" r="0" b="0"/>
          <wp:wrapSquare wrapText="bothSides" distT="0" distB="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04875" cy="57086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723900</wp:posOffset>
          </wp:positionH>
          <wp:positionV relativeFrom="paragraph">
            <wp:posOffset>187960</wp:posOffset>
          </wp:positionV>
          <wp:extent cx="391160" cy="48196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91160" cy="48196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-542924</wp:posOffset>
          </wp:positionH>
          <wp:positionV relativeFrom="paragraph">
            <wp:posOffset>283845</wp:posOffset>
          </wp:positionV>
          <wp:extent cx="1071880" cy="40894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l="2645" t="31621" r="3023" b="32376"/>
                  <a:stretch>
                    <a:fillRect/>
                  </a:stretch>
                </pic:blipFill>
                <pic:spPr>
                  <a:xfrm>
                    <a:off x="0" y="0"/>
                    <a:ext cx="1071880" cy="408940"/>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3848734</wp:posOffset>
          </wp:positionH>
          <wp:positionV relativeFrom="paragraph">
            <wp:posOffset>201295</wp:posOffset>
          </wp:positionV>
          <wp:extent cx="552450" cy="55245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52450" cy="552450"/>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4599305</wp:posOffset>
          </wp:positionH>
          <wp:positionV relativeFrom="paragraph">
            <wp:posOffset>167005</wp:posOffset>
          </wp:positionV>
          <wp:extent cx="598805" cy="53657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22795" r="19299"/>
                  <a:stretch>
                    <a:fillRect/>
                  </a:stretch>
                </pic:blipFill>
                <pic:spPr>
                  <a:xfrm>
                    <a:off x="0" y="0"/>
                    <a:ext cx="598805" cy="536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53E" w:rsidRDefault="007A253E">
      <w:pPr>
        <w:spacing w:after="0" w:line="240" w:lineRule="auto"/>
        <w:ind w:left="0" w:hanging="2"/>
      </w:pPr>
      <w:r>
        <w:separator/>
      </w:r>
    </w:p>
  </w:footnote>
  <w:footnote w:type="continuationSeparator" w:id="0">
    <w:p w:rsidR="007A253E" w:rsidRDefault="007A253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6356B2">
    <w:pPr>
      <w:pBdr>
        <w:top w:val="nil"/>
        <w:left w:val="nil"/>
        <w:bottom w:val="nil"/>
        <w:right w:val="nil"/>
        <w:between w:val="nil"/>
      </w:pBdr>
      <w:spacing w:after="0" w:line="240" w:lineRule="auto"/>
      <w:ind w:left="0" w:hanging="2"/>
      <w:jc w:val="right"/>
      <w:rPr>
        <w:rFonts w:ascii="Tahoma" w:eastAsia="Tahoma" w:hAnsi="Tahoma" w:cs="Tahoma"/>
        <w:color w:val="000000"/>
      </w:rPr>
    </w:pPr>
    <w:r>
      <w:rPr>
        <w:noProof/>
      </w:rPr>
      <w:drawing>
        <wp:anchor distT="0" distB="0" distL="114300" distR="114300" simplePos="0" relativeHeight="251658240" behindDoc="0" locked="0" layoutInCell="1" hidden="0" allowOverlap="1">
          <wp:simplePos x="0" y="0"/>
          <wp:positionH relativeFrom="column">
            <wp:posOffset>2058670</wp:posOffset>
          </wp:positionH>
          <wp:positionV relativeFrom="paragraph">
            <wp:posOffset>-8890</wp:posOffset>
          </wp:positionV>
          <wp:extent cx="1439545" cy="1441450"/>
          <wp:effectExtent l="0" t="0" r="0" b="0"/>
          <wp:wrapSquare wrapText="bothSides" distT="0" distB="0" distL="114300" distR="11430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439545" cy="1441450"/>
                  </a:xfrm>
                  <a:prstGeom prst="rect">
                    <a:avLst/>
                  </a:prstGeom>
                  <a:ln/>
                </pic:spPr>
              </pic:pic>
            </a:graphicData>
          </a:graphic>
        </wp:anchor>
      </w:drawing>
    </w:r>
  </w:p>
  <w:p w:rsidR="004F5E75" w:rsidRDefault="004F5E75">
    <w:pPr>
      <w:pBdr>
        <w:top w:val="nil"/>
        <w:left w:val="nil"/>
        <w:bottom w:val="nil"/>
        <w:right w:val="nil"/>
        <w:between w:val="nil"/>
      </w:pBdr>
      <w:spacing w:after="0" w:line="240" w:lineRule="auto"/>
      <w:ind w:left="0" w:hanging="2"/>
      <w:jc w:val="right"/>
      <w:rPr>
        <w:rFonts w:ascii="Tahoma" w:eastAsia="Tahoma" w:hAnsi="Tahoma" w:cs="Tahom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75"/>
    <w:rsid w:val="004F5E75"/>
    <w:rsid w:val="006356B2"/>
    <w:rsid w:val="00684235"/>
    <w:rsid w:val="006D08FE"/>
    <w:rsid w:val="007A253E"/>
    <w:rsid w:val="00E6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8ED35"/>
  <w15:docId w15:val="{BD05BF31-4627-4218-B80F-EE7BFF2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uiPriority w:val="11"/>
    <w:qFormat/>
    <w:pPr>
      <w:spacing w:after="0" w:line="240" w:lineRule="auto"/>
    </w:pPr>
    <w:rPr>
      <w:rFonts w:ascii="Helvetica Neue" w:eastAsia="Helvetica Neue" w:hAnsi="Helvetica Neue" w:cs="Helvetica Neue"/>
      <w:b/>
    </w:rPr>
  </w:style>
  <w:style w:type="character" w:customStyle="1" w:styleId="SubtitleChar">
    <w:name w:val="Subtitle Char"/>
    <w:rPr>
      <w:rFonts w:ascii="HelveticaExt-Normal" w:eastAsia="Times New Roman" w:hAnsi="HelveticaExt-Normal"/>
      <w:b/>
      <w:bCs/>
      <w:w w:val="100"/>
      <w:position w:val="-1"/>
      <w:sz w:val="22"/>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1977">
      <w:bodyDiv w:val="1"/>
      <w:marLeft w:val="0"/>
      <w:marRight w:val="0"/>
      <w:marTop w:val="0"/>
      <w:marBottom w:val="0"/>
      <w:divBdr>
        <w:top w:val="none" w:sz="0" w:space="0" w:color="auto"/>
        <w:left w:val="none" w:sz="0" w:space="0" w:color="auto"/>
        <w:bottom w:val="none" w:sz="0" w:space="0" w:color="auto"/>
        <w:right w:val="none" w:sz="0" w:space="0" w:color="auto"/>
      </w:divBdr>
      <w:divsChild>
        <w:div w:id="2100560325">
          <w:marLeft w:val="0"/>
          <w:marRight w:val="0"/>
          <w:marTop w:val="0"/>
          <w:marBottom w:val="0"/>
          <w:divBdr>
            <w:top w:val="none" w:sz="0" w:space="0" w:color="auto"/>
            <w:left w:val="none" w:sz="0" w:space="0" w:color="auto"/>
            <w:bottom w:val="none" w:sz="0" w:space="0" w:color="auto"/>
            <w:right w:val="none" w:sz="0" w:space="0" w:color="auto"/>
          </w:divBdr>
          <w:divsChild>
            <w:div w:id="1326081464">
              <w:marLeft w:val="0"/>
              <w:marRight w:val="0"/>
              <w:marTop w:val="0"/>
              <w:marBottom w:val="0"/>
              <w:divBdr>
                <w:top w:val="none" w:sz="0" w:space="0" w:color="auto"/>
                <w:left w:val="none" w:sz="0" w:space="0" w:color="auto"/>
                <w:bottom w:val="none" w:sz="0" w:space="0" w:color="auto"/>
                <w:right w:val="none" w:sz="0" w:space="0" w:color="auto"/>
              </w:divBdr>
            </w:div>
          </w:divsChild>
        </w:div>
        <w:div w:id="9066770">
          <w:marLeft w:val="0"/>
          <w:marRight w:val="0"/>
          <w:marTop w:val="0"/>
          <w:marBottom w:val="0"/>
          <w:divBdr>
            <w:top w:val="none" w:sz="0" w:space="0" w:color="auto"/>
            <w:left w:val="none" w:sz="0" w:space="0" w:color="auto"/>
            <w:bottom w:val="none" w:sz="0" w:space="0" w:color="auto"/>
            <w:right w:val="none" w:sz="0" w:space="0" w:color="auto"/>
          </w:divBdr>
          <w:divsChild>
            <w:div w:id="1836146461">
              <w:marLeft w:val="0"/>
              <w:marRight w:val="0"/>
              <w:marTop w:val="0"/>
              <w:marBottom w:val="0"/>
              <w:divBdr>
                <w:top w:val="none" w:sz="0" w:space="0" w:color="auto"/>
                <w:left w:val="none" w:sz="0" w:space="0" w:color="auto"/>
                <w:bottom w:val="none" w:sz="0" w:space="0" w:color="auto"/>
                <w:right w:val="none" w:sz="0" w:space="0" w:color="auto"/>
              </w:divBdr>
            </w:div>
          </w:divsChild>
        </w:div>
        <w:div w:id="1628970557">
          <w:marLeft w:val="0"/>
          <w:marRight w:val="0"/>
          <w:marTop w:val="0"/>
          <w:marBottom w:val="0"/>
          <w:divBdr>
            <w:top w:val="none" w:sz="0" w:space="0" w:color="auto"/>
            <w:left w:val="none" w:sz="0" w:space="0" w:color="auto"/>
            <w:bottom w:val="none" w:sz="0" w:space="0" w:color="auto"/>
            <w:right w:val="none" w:sz="0" w:space="0" w:color="auto"/>
          </w:divBdr>
          <w:divsChild>
            <w:div w:id="781077382">
              <w:marLeft w:val="0"/>
              <w:marRight w:val="0"/>
              <w:marTop w:val="0"/>
              <w:marBottom w:val="0"/>
              <w:divBdr>
                <w:top w:val="none" w:sz="0" w:space="0" w:color="auto"/>
                <w:left w:val="none" w:sz="0" w:space="0" w:color="auto"/>
                <w:bottom w:val="none" w:sz="0" w:space="0" w:color="auto"/>
                <w:right w:val="none" w:sz="0" w:space="0" w:color="auto"/>
              </w:divBdr>
            </w:div>
          </w:divsChild>
        </w:div>
        <w:div w:id="499127169">
          <w:marLeft w:val="0"/>
          <w:marRight w:val="0"/>
          <w:marTop w:val="0"/>
          <w:marBottom w:val="0"/>
          <w:divBdr>
            <w:top w:val="none" w:sz="0" w:space="0" w:color="auto"/>
            <w:left w:val="none" w:sz="0" w:space="0" w:color="auto"/>
            <w:bottom w:val="none" w:sz="0" w:space="0" w:color="auto"/>
            <w:right w:val="none" w:sz="0" w:space="0" w:color="auto"/>
          </w:divBdr>
          <w:divsChild>
            <w:div w:id="715547896">
              <w:marLeft w:val="0"/>
              <w:marRight w:val="0"/>
              <w:marTop w:val="0"/>
              <w:marBottom w:val="0"/>
              <w:divBdr>
                <w:top w:val="none" w:sz="0" w:space="0" w:color="auto"/>
                <w:left w:val="none" w:sz="0" w:space="0" w:color="auto"/>
                <w:bottom w:val="none" w:sz="0" w:space="0" w:color="auto"/>
                <w:right w:val="none" w:sz="0" w:space="0" w:color="auto"/>
              </w:divBdr>
            </w:div>
          </w:divsChild>
        </w:div>
        <w:div w:id="98109872">
          <w:marLeft w:val="0"/>
          <w:marRight w:val="0"/>
          <w:marTop w:val="0"/>
          <w:marBottom w:val="0"/>
          <w:divBdr>
            <w:top w:val="none" w:sz="0" w:space="0" w:color="auto"/>
            <w:left w:val="none" w:sz="0" w:space="0" w:color="auto"/>
            <w:bottom w:val="none" w:sz="0" w:space="0" w:color="auto"/>
            <w:right w:val="none" w:sz="0" w:space="0" w:color="auto"/>
          </w:divBdr>
          <w:divsChild>
            <w:div w:id="1080517476">
              <w:marLeft w:val="0"/>
              <w:marRight w:val="0"/>
              <w:marTop w:val="0"/>
              <w:marBottom w:val="0"/>
              <w:divBdr>
                <w:top w:val="none" w:sz="0" w:space="0" w:color="auto"/>
                <w:left w:val="none" w:sz="0" w:space="0" w:color="auto"/>
                <w:bottom w:val="none" w:sz="0" w:space="0" w:color="auto"/>
                <w:right w:val="none" w:sz="0" w:space="0" w:color="auto"/>
              </w:divBdr>
            </w:div>
          </w:divsChild>
        </w:div>
        <w:div w:id="336465182">
          <w:marLeft w:val="0"/>
          <w:marRight w:val="0"/>
          <w:marTop w:val="0"/>
          <w:marBottom w:val="0"/>
          <w:divBdr>
            <w:top w:val="none" w:sz="0" w:space="0" w:color="auto"/>
            <w:left w:val="none" w:sz="0" w:space="0" w:color="auto"/>
            <w:bottom w:val="none" w:sz="0" w:space="0" w:color="auto"/>
            <w:right w:val="none" w:sz="0" w:space="0" w:color="auto"/>
          </w:divBdr>
          <w:divsChild>
            <w:div w:id="555900338">
              <w:marLeft w:val="0"/>
              <w:marRight w:val="0"/>
              <w:marTop w:val="0"/>
              <w:marBottom w:val="0"/>
              <w:divBdr>
                <w:top w:val="none" w:sz="0" w:space="0" w:color="auto"/>
                <w:left w:val="none" w:sz="0" w:space="0" w:color="auto"/>
                <w:bottom w:val="none" w:sz="0" w:space="0" w:color="auto"/>
                <w:right w:val="none" w:sz="0" w:space="0" w:color="auto"/>
              </w:divBdr>
            </w:div>
          </w:divsChild>
        </w:div>
        <w:div w:id="2133131975">
          <w:marLeft w:val="0"/>
          <w:marRight w:val="0"/>
          <w:marTop w:val="0"/>
          <w:marBottom w:val="0"/>
          <w:divBdr>
            <w:top w:val="none" w:sz="0" w:space="0" w:color="auto"/>
            <w:left w:val="none" w:sz="0" w:space="0" w:color="auto"/>
            <w:bottom w:val="none" w:sz="0" w:space="0" w:color="auto"/>
            <w:right w:val="none" w:sz="0" w:space="0" w:color="auto"/>
          </w:divBdr>
          <w:divsChild>
            <w:div w:id="1113593380">
              <w:marLeft w:val="0"/>
              <w:marRight w:val="0"/>
              <w:marTop w:val="0"/>
              <w:marBottom w:val="0"/>
              <w:divBdr>
                <w:top w:val="none" w:sz="0" w:space="0" w:color="auto"/>
                <w:left w:val="none" w:sz="0" w:space="0" w:color="auto"/>
                <w:bottom w:val="none" w:sz="0" w:space="0" w:color="auto"/>
                <w:right w:val="none" w:sz="0" w:space="0" w:color="auto"/>
              </w:divBdr>
            </w:div>
          </w:divsChild>
        </w:div>
        <w:div w:id="1635796553">
          <w:marLeft w:val="0"/>
          <w:marRight w:val="0"/>
          <w:marTop w:val="0"/>
          <w:marBottom w:val="0"/>
          <w:divBdr>
            <w:top w:val="none" w:sz="0" w:space="0" w:color="auto"/>
            <w:left w:val="none" w:sz="0" w:space="0" w:color="auto"/>
            <w:bottom w:val="none" w:sz="0" w:space="0" w:color="auto"/>
            <w:right w:val="none" w:sz="0" w:space="0" w:color="auto"/>
          </w:divBdr>
          <w:divsChild>
            <w:div w:id="275135178">
              <w:marLeft w:val="0"/>
              <w:marRight w:val="0"/>
              <w:marTop w:val="0"/>
              <w:marBottom w:val="0"/>
              <w:divBdr>
                <w:top w:val="none" w:sz="0" w:space="0" w:color="auto"/>
                <w:left w:val="none" w:sz="0" w:space="0" w:color="auto"/>
                <w:bottom w:val="none" w:sz="0" w:space="0" w:color="auto"/>
                <w:right w:val="none" w:sz="0" w:space="0" w:color="auto"/>
              </w:divBdr>
            </w:div>
          </w:divsChild>
        </w:div>
        <w:div w:id="2025402471">
          <w:marLeft w:val="0"/>
          <w:marRight w:val="0"/>
          <w:marTop w:val="0"/>
          <w:marBottom w:val="0"/>
          <w:divBdr>
            <w:top w:val="none" w:sz="0" w:space="0" w:color="auto"/>
            <w:left w:val="none" w:sz="0" w:space="0" w:color="auto"/>
            <w:bottom w:val="none" w:sz="0" w:space="0" w:color="auto"/>
            <w:right w:val="none" w:sz="0" w:space="0" w:color="auto"/>
          </w:divBdr>
          <w:divsChild>
            <w:div w:id="20782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dgwSlFMCIPc14f/k/w02Mz37w==">CgMxLjA4AHIhMTA3VGszZWhmdEpRMl9DLThiUzg3RHFjUGIzOXFzYkgw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3304</Characters>
  <Application>Microsoft Office Word</Application>
  <DocSecurity>0</DocSecurity>
  <Lines>206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Tickell</dc:creator>
  <cp:lastModifiedBy>L Morris</cp:lastModifiedBy>
  <cp:revision>2</cp:revision>
  <dcterms:created xsi:type="dcterms:W3CDTF">2025-10-22T10:33:00Z</dcterms:created>
  <dcterms:modified xsi:type="dcterms:W3CDTF">2025-10-22T10:33:00Z</dcterms:modified>
</cp:coreProperties>
</file>