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6746"/>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vAlign w:val="center"/>
          </w:tcPr>
          <w:p w14:paraId="3FD54145" w14:textId="494767CE" w:rsidR="00866FD0" w:rsidRPr="003D7306" w:rsidRDefault="00503289" w:rsidP="00856869">
            <w:pPr>
              <w:rPr>
                <w:rFonts w:ascii="Arial" w:hAnsi="Arial" w:cs="Arial"/>
                <w:sz w:val="24"/>
                <w:szCs w:val="24"/>
                <w:highlight w:val="yellow"/>
              </w:rPr>
            </w:pPr>
            <w:r w:rsidRPr="00BD403D">
              <w:rPr>
                <w:rFonts w:ascii="Arial" w:hAnsi="Arial" w:cs="Arial"/>
                <w:sz w:val="24"/>
                <w:szCs w:val="24"/>
              </w:rPr>
              <w:t xml:space="preserve">Executive </w:t>
            </w:r>
            <w:r w:rsidR="00BD403D" w:rsidRPr="00BD403D">
              <w:rPr>
                <w:rFonts w:ascii="Arial" w:hAnsi="Arial" w:cs="Arial"/>
                <w:sz w:val="24"/>
                <w:szCs w:val="24"/>
              </w:rPr>
              <w:t xml:space="preserve">and Governance </w:t>
            </w:r>
            <w:r w:rsidRPr="00BD403D">
              <w:rPr>
                <w:rFonts w:ascii="Arial" w:hAnsi="Arial" w:cs="Arial"/>
                <w:sz w:val="24"/>
                <w:szCs w:val="24"/>
              </w:rPr>
              <w:t xml:space="preserve">Support </w:t>
            </w:r>
            <w:r w:rsidR="00A57032" w:rsidRPr="00BD403D">
              <w:rPr>
                <w:rFonts w:ascii="Arial" w:hAnsi="Arial" w:cs="Arial"/>
                <w:sz w:val="24"/>
                <w:szCs w:val="24"/>
              </w:rPr>
              <w:t>Officer</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vAlign w:val="center"/>
          </w:tcPr>
          <w:p w14:paraId="1AE4C41E" w14:textId="6F5AEAF0" w:rsidR="00456740" w:rsidRPr="00F176D3" w:rsidRDefault="00BD403D" w:rsidP="00856869">
            <w:pPr>
              <w:rPr>
                <w:rFonts w:ascii="Arial" w:hAnsi="Arial" w:cs="Arial"/>
                <w:sz w:val="24"/>
                <w:szCs w:val="24"/>
              </w:rPr>
            </w:pPr>
            <w:r>
              <w:rPr>
                <w:rFonts w:ascii="Arial" w:hAnsi="Arial" w:cs="Arial"/>
                <w:sz w:val="24"/>
                <w:szCs w:val="24"/>
              </w:rPr>
              <w:t>Assistant Director of Governance, People and Performance</w:t>
            </w:r>
          </w:p>
        </w:tc>
      </w:tr>
      <w:tr w:rsidR="00A572F3" w:rsidRPr="00F176D3" w14:paraId="2DB60982" w14:textId="77777777" w:rsidTr="00456740">
        <w:trPr>
          <w:trHeight w:val="397"/>
          <w:tblCellSpacing w:w="20" w:type="dxa"/>
          <w:jc w:val="center"/>
        </w:trPr>
        <w:tc>
          <w:tcPr>
            <w:tcW w:w="2190" w:type="dxa"/>
            <w:shd w:val="clear" w:color="auto" w:fill="4472C4" w:themeFill="accent5"/>
            <w:vAlign w:val="center"/>
          </w:tcPr>
          <w:p w14:paraId="49178926" w14:textId="7C600DFB" w:rsidR="00A572F3" w:rsidRDefault="00A572F3" w:rsidP="00856869">
            <w:pPr>
              <w:rPr>
                <w:rFonts w:ascii="Arial" w:hAnsi="Arial" w:cs="Arial"/>
                <w:b/>
                <w:bCs/>
                <w:sz w:val="24"/>
                <w:szCs w:val="24"/>
              </w:rPr>
            </w:pPr>
            <w:r>
              <w:rPr>
                <w:rFonts w:ascii="Arial" w:hAnsi="Arial" w:cs="Arial"/>
                <w:b/>
                <w:bCs/>
                <w:sz w:val="24"/>
                <w:szCs w:val="24"/>
              </w:rPr>
              <w:t>Grade</w:t>
            </w:r>
          </w:p>
        </w:tc>
        <w:tc>
          <w:tcPr>
            <w:tcW w:w="6686" w:type="dxa"/>
            <w:vAlign w:val="center"/>
          </w:tcPr>
          <w:p w14:paraId="26F55B23" w14:textId="0C05472E" w:rsidR="00A572F3" w:rsidRDefault="00A572F3" w:rsidP="00856869">
            <w:pPr>
              <w:rPr>
                <w:rFonts w:ascii="Arial" w:hAnsi="Arial" w:cs="Arial"/>
                <w:sz w:val="24"/>
                <w:szCs w:val="24"/>
              </w:rPr>
            </w:pPr>
            <w:r>
              <w:rPr>
                <w:rFonts w:ascii="Arial" w:hAnsi="Arial" w:cs="Arial"/>
                <w:sz w:val="24"/>
                <w:szCs w:val="24"/>
              </w:rPr>
              <w:t>8</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vAlign w:val="center"/>
          </w:tcPr>
          <w:p w14:paraId="57A9512B" w14:textId="102E0401" w:rsidR="00007E90" w:rsidRPr="00F176D3" w:rsidRDefault="00A572F3" w:rsidP="00856869">
            <w:pPr>
              <w:rPr>
                <w:rFonts w:ascii="Arial" w:hAnsi="Arial" w:cs="Arial"/>
                <w:sz w:val="24"/>
                <w:szCs w:val="24"/>
              </w:rPr>
            </w:pPr>
            <w:r>
              <w:rPr>
                <w:rFonts w:ascii="Arial" w:hAnsi="Arial" w:cs="Arial"/>
                <w:sz w:val="24"/>
                <w:szCs w:val="24"/>
              </w:rPr>
              <w:t>October 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14C9C0F1" w14:textId="0FC4D06B" w:rsidR="00754209" w:rsidRDefault="008D7B73"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w:t>
            </w:r>
            <w:r w:rsidR="00F9171F">
              <w:rPr>
                <w:rFonts w:cs="Arial"/>
                <w:szCs w:val="24"/>
              </w:rPr>
              <w:t>provide a high-level and professional support service to</w:t>
            </w:r>
            <w:r>
              <w:rPr>
                <w:rFonts w:cs="Arial"/>
                <w:szCs w:val="24"/>
              </w:rPr>
              <w:t xml:space="preserve"> the </w:t>
            </w:r>
            <w:r w:rsidR="00754209">
              <w:rPr>
                <w:rFonts w:cs="Arial"/>
                <w:szCs w:val="24"/>
              </w:rPr>
              <w:t>statutory role of Monitoring Officer</w:t>
            </w:r>
            <w:r>
              <w:rPr>
                <w:rFonts w:cs="Arial"/>
                <w:szCs w:val="24"/>
              </w:rPr>
              <w:t xml:space="preserve">. </w:t>
            </w:r>
            <w:r w:rsidR="00754209">
              <w:rPr>
                <w:rFonts w:cs="Arial"/>
                <w:szCs w:val="24"/>
              </w:rPr>
              <w:t xml:space="preserve">The Monitoring Officer is responsible for </w:t>
            </w:r>
            <w:r w:rsidR="00BE233C">
              <w:rPr>
                <w:rFonts w:cs="Arial"/>
                <w:szCs w:val="24"/>
              </w:rPr>
              <w:t xml:space="preserve">the legal governance of the council.  This includes </w:t>
            </w:r>
            <w:r w:rsidR="00754209">
              <w:rPr>
                <w:rFonts w:cs="Arial"/>
                <w:szCs w:val="24"/>
              </w:rPr>
              <w:t>councillor conduct, the legal and constitutional operation of the council, and for ensuring that the council</w:t>
            </w:r>
            <w:r w:rsidR="00BE233C">
              <w:rPr>
                <w:rFonts w:cs="Arial"/>
                <w:szCs w:val="24"/>
              </w:rPr>
              <w:t xml:space="preserve"> fulfils its statutory obligations.</w:t>
            </w:r>
          </w:p>
          <w:p w14:paraId="4233917B" w14:textId="77777777" w:rsidR="00EF2FFA" w:rsidRDefault="00EF2FF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A262EDA" w14:textId="77777777" w:rsidR="00205DA2" w:rsidRPr="00205DA2" w:rsidRDefault="00205DA2" w:rsidP="00205DA2">
            <w:pPr>
              <w:pStyle w:val="DefaultText"/>
              <w:rPr>
                <w:rFonts w:cs="Arial"/>
                <w:szCs w:val="24"/>
              </w:rPr>
            </w:pPr>
            <w:r w:rsidRPr="00205DA2">
              <w:rPr>
                <w:rFonts w:cs="Arial"/>
                <w:szCs w:val="24"/>
              </w:rPr>
              <w:t xml:space="preserve">To provide high-level, professional executive support to the Corporate Leadership Team (CLT) and the Senior Leadership Team (SLT).  To handle a wide range of complex tasks to ensure the smooth operation of leadership activities and contribute to the effective functioning of the directorates and the wider organisation. </w:t>
            </w:r>
          </w:p>
          <w:p w14:paraId="35E0351E" w14:textId="77777777" w:rsidR="00205DA2" w:rsidRPr="00205DA2" w:rsidRDefault="00205DA2" w:rsidP="00205DA2">
            <w:pPr>
              <w:pStyle w:val="DefaultText"/>
              <w:rPr>
                <w:rFonts w:cs="Arial"/>
                <w:szCs w:val="24"/>
              </w:rPr>
            </w:pPr>
          </w:p>
          <w:p w14:paraId="23EA2E7B" w14:textId="75628428" w:rsidR="00EF2FFA" w:rsidRPr="00F176D3" w:rsidRDefault="00205DA2" w:rsidP="00205DA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5DA2">
              <w:rPr>
                <w:rFonts w:cs="Arial"/>
                <w:szCs w:val="24"/>
              </w:rPr>
              <w:t>To be the first point of contact representing the CLT and SLT, working together as an efficient and professional team.</w:t>
            </w:r>
          </w:p>
        </w:tc>
      </w:tr>
    </w:tbl>
    <w:p w14:paraId="5502D7DC" w14:textId="77777777" w:rsidR="0041018A" w:rsidRPr="0041018A" w:rsidRDefault="0041018A" w:rsidP="00856869">
      <w:pPr>
        <w:rPr>
          <w:rFonts w:ascii="Arial" w:hAnsi="Arial" w:cs="Arial"/>
          <w:b/>
          <w:bCs/>
          <w:sz w:val="24"/>
          <w:szCs w:val="24"/>
        </w:rPr>
      </w:pPr>
    </w:p>
    <w:p w14:paraId="2C0C2DBA" w14:textId="3CBA5219" w:rsidR="00866FD0" w:rsidRPr="00F176D3" w:rsidRDefault="001D29A9" w:rsidP="00856869">
      <w:pPr>
        <w:rPr>
          <w:rFonts w:ascii="Arial" w:hAnsi="Arial" w:cs="Arial"/>
          <w:b/>
          <w:bCs/>
          <w:sz w:val="24"/>
          <w:szCs w:val="24"/>
        </w:rPr>
      </w:pPr>
      <w:r>
        <w:rPr>
          <w:rFonts w:ascii="Arial" w:hAnsi="Arial" w:cs="Arial"/>
          <w:b/>
          <w:bCs/>
          <w:sz w:val="24"/>
          <w:szCs w:val="24"/>
        </w:rPr>
        <w:t>Executive Support</w:t>
      </w:r>
      <w:r w:rsidR="00CD43DB">
        <w:rPr>
          <w:rFonts w:ascii="Arial" w:hAnsi="Arial" w:cs="Arial"/>
          <w:b/>
          <w:bCs/>
          <w:sz w:val="24"/>
          <w:szCs w:val="24"/>
        </w:rPr>
        <w:t xml:space="preserve"> to the Monitoring Officer - k</w:t>
      </w:r>
      <w:r w:rsidR="00866FD0" w:rsidRPr="00F176D3">
        <w:rPr>
          <w:rFonts w:ascii="Arial" w:hAnsi="Arial" w:cs="Arial"/>
          <w:b/>
          <w:bCs/>
          <w:sz w:val="24"/>
          <w:szCs w:val="24"/>
        </w:rPr>
        <w:t>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1123"/>
        <w:gridCol w:w="7873"/>
      </w:tblGrid>
      <w:tr w:rsidR="00866FD0" w:rsidRPr="00F176D3" w14:paraId="2C89FEEF" w14:textId="77777777" w:rsidTr="00DD3344">
        <w:trPr>
          <w:trHeight w:val="454"/>
          <w:tblCellSpacing w:w="20" w:type="dxa"/>
        </w:trPr>
        <w:tc>
          <w:tcPr>
            <w:tcW w:w="1063" w:type="dxa"/>
          </w:tcPr>
          <w:p w14:paraId="3444D451" w14:textId="0D2FAD77" w:rsidR="00866FD0" w:rsidRPr="00586FF8" w:rsidRDefault="00866FD0" w:rsidP="00586FF8">
            <w:pPr>
              <w:pStyle w:val="ListParagraph"/>
              <w:numPr>
                <w:ilvl w:val="0"/>
                <w:numId w:val="22"/>
              </w:numPr>
              <w:rPr>
                <w:rFonts w:ascii="Arial" w:hAnsi="Arial" w:cs="Arial"/>
              </w:rPr>
            </w:pPr>
            <w:bookmarkStart w:id="1" w:name="_Hlk146096760"/>
          </w:p>
        </w:tc>
        <w:tc>
          <w:tcPr>
            <w:tcW w:w="7813" w:type="dxa"/>
          </w:tcPr>
          <w:p w14:paraId="4F91EEFB" w14:textId="187EEA17" w:rsidR="00F176D3" w:rsidRPr="00F176D3" w:rsidRDefault="008D7B7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be familiar with the Council’s Constitution </w:t>
            </w:r>
            <w:r w:rsidR="00E43967">
              <w:rPr>
                <w:rFonts w:cs="Arial"/>
                <w:szCs w:val="24"/>
              </w:rPr>
              <w:t>in respect of the decision-making process and corporate responsibilities</w:t>
            </w:r>
            <w:r>
              <w:rPr>
                <w:rFonts w:cs="Arial"/>
                <w:szCs w:val="24"/>
              </w:rPr>
              <w:t>.</w:t>
            </w:r>
            <w:r w:rsidR="00E57D2C">
              <w:rPr>
                <w:rFonts w:cs="Arial"/>
                <w:szCs w:val="24"/>
              </w:rPr>
              <w:t xml:space="preserve"> To be confident </w:t>
            </w:r>
            <w:r w:rsidR="00754209">
              <w:rPr>
                <w:rFonts w:cs="Arial"/>
                <w:szCs w:val="24"/>
              </w:rPr>
              <w:t>in giving general advice regarding the Constitution</w:t>
            </w:r>
            <w:r w:rsidR="00E57D2C">
              <w:rPr>
                <w:rFonts w:cs="Arial"/>
                <w:szCs w:val="24"/>
              </w:rPr>
              <w:t>.</w:t>
            </w:r>
          </w:p>
        </w:tc>
      </w:tr>
      <w:bookmarkEnd w:id="1"/>
      <w:tr w:rsidR="00866FD0" w:rsidRPr="00F176D3" w14:paraId="1628863B" w14:textId="77777777" w:rsidTr="00DD3344">
        <w:trPr>
          <w:trHeight w:val="454"/>
          <w:tblCellSpacing w:w="20" w:type="dxa"/>
        </w:trPr>
        <w:tc>
          <w:tcPr>
            <w:tcW w:w="1063" w:type="dxa"/>
          </w:tcPr>
          <w:p w14:paraId="1E07E986" w14:textId="4DCD3213" w:rsidR="00866FD0" w:rsidRPr="00586FF8" w:rsidRDefault="00866FD0" w:rsidP="00586FF8">
            <w:pPr>
              <w:pStyle w:val="ListParagraph"/>
              <w:numPr>
                <w:ilvl w:val="0"/>
                <w:numId w:val="22"/>
              </w:numPr>
              <w:rPr>
                <w:rFonts w:ascii="Arial" w:hAnsi="Arial" w:cs="Arial"/>
              </w:rPr>
            </w:pPr>
          </w:p>
        </w:tc>
        <w:tc>
          <w:tcPr>
            <w:tcW w:w="7813" w:type="dxa"/>
          </w:tcPr>
          <w:p w14:paraId="30966EE1" w14:textId="23A062AC" w:rsidR="00866FD0" w:rsidRPr="00F176D3" w:rsidRDefault="00E81B3C" w:rsidP="00856869">
            <w:pPr>
              <w:rPr>
                <w:rFonts w:ascii="Arial" w:hAnsi="Arial" w:cs="Arial"/>
                <w:sz w:val="24"/>
                <w:szCs w:val="24"/>
              </w:rPr>
            </w:pPr>
            <w:r w:rsidRPr="00E81B3C">
              <w:rPr>
                <w:rFonts w:ascii="Arial" w:hAnsi="Arial" w:cs="Arial"/>
                <w:sz w:val="24"/>
                <w:szCs w:val="24"/>
              </w:rPr>
              <w:t xml:space="preserve">To work autonomously and proactively, whilst still ensuring that the </w:t>
            </w:r>
            <w:r w:rsidR="00331523">
              <w:rPr>
                <w:rFonts w:ascii="Arial" w:hAnsi="Arial" w:cs="Arial"/>
                <w:sz w:val="24"/>
                <w:szCs w:val="24"/>
              </w:rPr>
              <w:t>Monitoring Officer</w:t>
            </w:r>
            <w:r w:rsidRPr="00E81B3C">
              <w:rPr>
                <w:rFonts w:ascii="Arial" w:hAnsi="Arial" w:cs="Arial"/>
                <w:sz w:val="24"/>
                <w:szCs w:val="24"/>
              </w:rPr>
              <w:t xml:space="preserve"> is aware of activities within their </w:t>
            </w:r>
            <w:r w:rsidR="00331523">
              <w:rPr>
                <w:rFonts w:ascii="Arial" w:hAnsi="Arial" w:cs="Arial"/>
                <w:sz w:val="24"/>
                <w:szCs w:val="24"/>
              </w:rPr>
              <w:t>service area</w:t>
            </w:r>
            <w:r w:rsidRPr="00E81B3C">
              <w:rPr>
                <w:rFonts w:ascii="Arial" w:hAnsi="Arial" w:cs="Arial"/>
                <w:sz w:val="24"/>
                <w:szCs w:val="24"/>
              </w:rPr>
              <w:t>.</w:t>
            </w:r>
            <w:r w:rsidR="00C328B2">
              <w:rPr>
                <w:rFonts w:ascii="Arial" w:hAnsi="Arial" w:cs="Arial"/>
                <w:sz w:val="24"/>
                <w:szCs w:val="24"/>
              </w:rPr>
              <w:t xml:space="preserve"> </w:t>
            </w:r>
          </w:p>
        </w:tc>
      </w:tr>
      <w:tr w:rsidR="00866FD0" w:rsidRPr="00F176D3" w14:paraId="6281DDD7" w14:textId="77777777" w:rsidTr="00DD3344">
        <w:trPr>
          <w:trHeight w:val="454"/>
          <w:tblCellSpacing w:w="20" w:type="dxa"/>
        </w:trPr>
        <w:tc>
          <w:tcPr>
            <w:tcW w:w="1063" w:type="dxa"/>
          </w:tcPr>
          <w:p w14:paraId="2BB24CC4" w14:textId="0F1B934A" w:rsidR="00866FD0" w:rsidRPr="00586FF8" w:rsidRDefault="00866FD0" w:rsidP="00586FF8">
            <w:pPr>
              <w:pStyle w:val="ListParagraph"/>
              <w:numPr>
                <w:ilvl w:val="0"/>
                <w:numId w:val="22"/>
              </w:numPr>
              <w:rPr>
                <w:rFonts w:ascii="Arial" w:hAnsi="Arial" w:cs="Arial"/>
              </w:rPr>
            </w:pPr>
          </w:p>
        </w:tc>
        <w:tc>
          <w:tcPr>
            <w:tcW w:w="7813" w:type="dxa"/>
          </w:tcPr>
          <w:p w14:paraId="7237D20B" w14:textId="1236CE64" w:rsidR="00F176D3" w:rsidRPr="00F176D3" w:rsidRDefault="00070CCB"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w:t>
            </w:r>
            <w:r w:rsidR="00452D31">
              <w:rPr>
                <w:rFonts w:cs="Arial"/>
                <w:szCs w:val="24"/>
              </w:rPr>
              <w:t>be</w:t>
            </w:r>
            <w:r w:rsidR="00236CD0">
              <w:rPr>
                <w:rFonts w:cs="Arial"/>
                <w:szCs w:val="24"/>
              </w:rPr>
              <w:t xml:space="preserve"> the administrative lead on </w:t>
            </w:r>
            <w:r w:rsidR="00331523">
              <w:rPr>
                <w:rFonts w:cs="Arial"/>
                <w:szCs w:val="24"/>
              </w:rPr>
              <w:t xml:space="preserve">any Code of Conduct complaints received, managing case files, ensuring that deadlines prescribed by the Local Assessment Procedure are adhered to, and </w:t>
            </w:r>
            <w:r w:rsidR="002610F8">
              <w:rPr>
                <w:rFonts w:cs="Arial"/>
                <w:szCs w:val="24"/>
              </w:rPr>
              <w:t xml:space="preserve">supporting the Monitoring Officer with the </w:t>
            </w:r>
            <w:r w:rsidR="00331523">
              <w:rPr>
                <w:rFonts w:cs="Arial"/>
                <w:szCs w:val="24"/>
              </w:rPr>
              <w:t>prepar</w:t>
            </w:r>
            <w:r w:rsidR="002610F8">
              <w:rPr>
                <w:rFonts w:cs="Arial"/>
                <w:szCs w:val="24"/>
              </w:rPr>
              <w:t>ation of</w:t>
            </w:r>
            <w:r w:rsidR="00331523">
              <w:rPr>
                <w:rFonts w:cs="Arial"/>
                <w:szCs w:val="24"/>
              </w:rPr>
              <w:t xml:space="preserve"> regular reports to </w:t>
            </w:r>
            <w:r w:rsidR="005468F0">
              <w:rPr>
                <w:rFonts w:cs="Arial"/>
                <w:szCs w:val="24"/>
              </w:rPr>
              <w:t xml:space="preserve">Audit, Governance &amp; </w:t>
            </w:r>
            <w:r w:rsidR="00331523">
              <w:rPr>
                <w:rFonts w:cs="Arial"/>
                <w:szCs w:val="24"/>
              </w:rPr>
              <w:t>Standards Committee relating to the assessment of such complaints</w:t>
            </w:r>
            <w:r>
              <w:rPr>
                <w:rFonts w:cs="Arial"/>
                <w:szCs w:val="24"/>
              </w:rPr>
              <w:t>.</w:t>
            </w:r>
            <w:r w:rsidR="00331523">
              <w:rPr>
                <w:rFonts w:cs="Arial"/>
                <w:szCs w:val="24"/>
              </w:rPr>
              <w:t xml:space="preserve"> To liaise, on behalf of the Monitoring Officer, with the complainant, subject member, Independent Person, and any town or parish council affected by </w:t>
            </w:r>
            <w:r w:rsidR="00236CD0">
              <w:rPr>
                <w:rFonts w:cs="Arial"/>
                <w:szCs w:val="24"/>
              </w:rPr>
              <w:t xml:space="preserve">a </w:t>
            </w:r>
            <w:r w:rsidR="00331523">
              <w:rPr>
                <w:rFonts w:cs="Arial"/>
                <w:szCs w:val="24"/>
              </w:rPr>
              <w:t>complaint.  To ensure that the Monitoring Officer has all the necessary information available in order to determine the complaint.  To monitor for any resulting actions and ensuring completion within the agreed timeframe.</w:t>
            </w:r>
            <w:r w:rsidR="001C29A9">
              <w:rPr>
                <w:rFonts w:cs="Arial"/>
                <w:szCs w:val="24"/>
              </w:rPr>
              <w:t xml:space="preserve"> To arrange any required Assessment Panel hearings</w:t>
            </w:r>
            <w:r w:rsidR="007B1676">
              <w:rPr>
                <w:rFonts w:cs="Arial"/>
                <w:szCs w:val="24"/>
              </w:rPr>
              <w:t xml:space="preserve"> and produce bundle</w:t>
            </w:r>
            <w:r w:rsidR="00205AF8">
              <w:rPr>
                <w:rFonts w:cs="Arial"/>
                <w:szCs w:val="24"/>
              </w:rPr>
              <w:t xml:space="preserve"> of information for Panel members.  To </w:t>
            </w:r>
            <w:r w:rsidR="007B1676">
              <w:rPr>
                <w:rFonts w:cs="Arial"/>
                <w:szCs w:val="24"/>
              </w:rPr>
              <w:t>be point of contact for attendees</w:t>
            </w:r>
            <w:r w:rsidR="00205AF8">
              <w:rPr>
                <w:rFonts w:cs="Arial"/>
                <w:szCs w:val="24"/>
              </w:rPr>
              <w:t xml:space="preserve"> at such hearings.</w:t>
            </w:r>
          </w:p>
        </w:tc>
      </w:tr>
      <w:tr w:rsidR="00866FD0" w:rsidRPr="00F176D3" w14:paraId="58EBD6B3" w14:textId="77777777" w:rsidTr="00DD3344">
        <w:trPr>
          <w:trHeight w:val="454"/>
          <w:tblCellSpacing w:w="20" w:type="dxa"/>
        </w:trPr>
        <w:tc>
          <w:tcPr>
            <w:tcW w:w="1063" w:type="dxa"/>
          </w:tcPr>
          <w:p w14:paraId="2B286609" w14:textId="601945E5" w:rsidR="00866FD0" w:rsidRPr="00586FF8" w:rsidRDefault="00866FD0" w:rsidP="00586FF8">
            <w:pPr>
              <w:pStyle w:val="ListParagraph"/>
              <w:numPr>
                <w:ilvl w:val="0"/>
                <w:numId w:val="22"/>
              </w:numPr>
              <w:rPr>
                <w:rFonts w:ascii="Arial" w:hAnsi="Arial" w:cs="Arial"/>
              </w:rPr>
            </w:pPr>
          </w:p>
        </w:tc>
        <w:tc>
          <w:tcPr>
            <w:tcW w:w="7813" w:type="dxa"/>
          </w:tcPr>
          <w:p w14:paraId="47DF3472" w14:textId="0C5273B1" w:rsidR="00F176D3" w:rsidRPr="00F176D3" w:rsidRDefault="0033152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act as the main point of contact regarding Register of Interests for both Arun District councillors and those of the district’s town and parish councils.  To advise councillors and/or parish clerks in relation to the Register of Interests.  To check paperwork when received and rais</w:t>
            </w:r>
            <w:r w:rsidR="004576E3">
              <w:rPr>
                <w:rFonts w:cs="Arial"/>
                <w:szCs w:val="24"/>
              </w:rPr>
              <w:t>e</w:t>
            </w:r>
            <w:r>
              <w:rPr>
                <w:rFonts w:cs="Arial"/>
                <w:szCs w:val="24"/>
              </w:rPr>
              <w:t xml:space="preserve"> </w:t>
            </w:r>
            <w:r w:rsidR="00D51C43">
              <w:rPr>
                <w:rFonts w:cs="Arial"/>
                <w:szCs w:val="24"/>
              </w:rPr>
              <w:t xml:space="preserve">necessary </w:t>
            </w:r>
            <w:r>
              <w:rPr>
                <w:rFonts w:cs="Arial"/>
                <w:szCs w:val="24"/>
              </w:rPr>
              <w:t xml:space="preserve">queries with the councillor and/or parish clerk.  To ensure publication of </w:t>
            </w:r>
            <w:r w:rsidR="00293F38">
              <w:rPr>
                <w:rFonts w:cs="Arial"/>
                <w:szCs w:val="24"/>
              </w:rPr>
              <w:t xml:space="preserve">the </w:t>
            </w:r>
            <w:r>
              <w:rPr>
                <w:rFonts w:cs="Arial"/>
                <w:szCs w:val="24"/>
              </w:rPr>
              <w:t>Register of Interests in line with the Localism Act 2011.</w:t>
            </w:r>
          </w:p>
        </w:tc>
      </w:tr>
      <w:tr w:rsidR="00866FD0" w:rsidRPr="00F176D3" w14:paraId="121C8D33" w14:textId="77777777" w:rsidTr="00DD3344">
        <w:trPr>
          <w:trHeight w:val="454"/>
          <w:tblCellSpacing w:w="20" w:type="dxa"/>
        </w:trPr>
        <w:tc>
          <w:tcPr>
            <w:tcW w:w="1063" w:type="dxa"/>
          </w:tcPr>
          <w:p w14:paraId="6A987055" w14:textId="134965D9" w:rsidR="00866FD0" w:rsidRPr="00586FF8" w:rsidRDefault="00866FD0" w:rsidP="00586FF8">
            <w:pPr>
              <w:pStyle w:val="ListParagraph"/>
              <w:numPr>
                <w:ilvl w:val="0"/>
                <w:numId w:val="22"/>
              </w:numPr>
              <w:rPr>
                <w:rFonts w:ascii="Arial" w:hAnsi="Arial" w:cs="Arial"/>
              </w:rPr>
            </w:pPr>
          </w:p>
        </w:tc>
        <w:tc>
          <w:tcPr>
            <w:tcW w:w="7813" w:type="dxa"/>
          </w:tcPr>
          <w:p w14:paraId="751A6EE0" w14:textId="522D0186" w:rsidR="00F176D3" w:rsidRPr="00F176D3" w:rsidRDefault="008927C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At the request of the Monitoring Officer</w:t>
            </w:r>
            <w:r w:rsidR="0025006C">
              <w:rPr>
                <w:rFonts w:cs="Arial"/>
                <w:szCs w:val="24"/>
              </w:rPr>
              <w:t>,</w:t>
            </w:r>
            <w:r>
              <w:rPr>
                <w:rFonts w:cs="Arial"/>
                <w:szCs w:val="24"/>
              </w:rPr>
              <w:t xml:space="preserve"> t</w:t>
            </w:r>
            <w:r w:rsidR="00331523">
              <w:rPr>
                <w:rFonts w:cs="Arial"/>
                <w:szCs w:val="24"/>
              </w:rPr>
              <w:t>o make changes to the Constitution, as determined by the Constitution Working Party, Full Council or any changes delegated to the Monitoring Officer.  To update and republish the Constitution as and when necessary.</w:t>
            </w:r>
            <w:r w:rsidR="00521EF2">
              <w:rPr>
                <w:rFonts w:cs="Arial"/>
                <w:szCs w:val="24"/>
              </w:rPr>
              <w:t xml:space="preserve"> To maintain a record of changes requested and authorised in order to be able to back-reference</w:t>
            </w:r>
            <w:r w:rsidR="00573A02">
              <w:rPr>
                <w:rFonts w:cs="Arial"/>
                <w:szCs w:val="24"/>
              </w:rPr>
              <w:t xml:space="preserve"> when required.</w:t>
            </w:r>
          </w:p>
        </w:tc>
      </w:tr>
      <w:tr w:rsidR="00866FD0" w:rsidRPr="00F176D3" w14:paraId="7D8BD4A0" w14:textId="77777777" w:rsidTr="00DD3344">
        <w:trPr>
          <w:trHeight w:val="454"/>
          <w:tblCellSpacing w:w="20" w:type="dxa"/>
        </w:trPr>
        <w:tc>
          <w:tcPr>
            <w:tcW w:w="1063" w:type="dxa"/>
          </w:tcPr>
          <w:p w14:paraId="6C61A0E3" w14:textId="6071A896" w:rsidR="00866FD0" w:rsidRPr="00586FF8" w:rsidRDefault="00866FD0" w:rsidP="00586FF8">
            <w:pPr>
              <w:pStyle w:val="ListParagraph"/>
              <w:numPr>
                <w:ilvl w:val="0"/>
                <w:numId w:val="22"/>
              </w:numPr>
              <w:rPr>
                <w:rFonts w:ascii="Arial" w:hAnsi="Arial" w:cs="Arial"/>
              </w:rPr>
            </w:pPr>
          </w:p>
        </w:tc>
        <w:tc>
          <w:tcPr>
            <w:tcW w:w="7813" w:type="dxa"/>
          </w:tcPr>
          <w:p w14:paraId="7866099D" w14:textId="1627FC5C" w:rsidR="00F176D3" w:rsidRPr="00F176D3" w:rsidRDefault="005D04F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w:t>
            </w:r>
            <w:r w:rsidR="00331523">
              <w:rPr>
                <w:rFonts w:cs="Arial"/>
                <w:szCs w:val="24"/>
              </w:rPr>
              <w:t xml:space="preserve">o monitor the dedicated </w:t>
            </w:r>
            <w:r w:rsidR="0025006C">
              <w:rPr>
                <w:rFonts w:cs="Arial"/>
                <w:szCs w:val="24"/>
              </w:rPr>
              <w:t xml:space="preserve">Monitoring Officer </w:t>
            </w:r>
            <w:r w:rsidR="00331523">
              <w:rPr>
                <w:rFonts w:cs="Arial"/>
                <w:szCs w:val="24"/>
              </w:rPr>
              <w:t>mailbox and ensuring that contacts are acknowledged and responded to within the council’s agreed service standards.</w:t>
            </w:r>
            <w:r w:rsidR="000C59AF">
              <w:rPr>
                <w:rFonts w:cs="Arial"/>
                <w:szCs w:val="24"/>
              </w:rPr>
              <w:t xml:space="preserve">  To be confident to </w:t>
            </w:r>
            <w:r w:rsidR="008875B4">
              <w:rPr>
                <w:rFonts w:cs="Arial"/>
                <w:szCs w:val="24"/>
              </w:rPr>
              <w:t xml:space="preserve">autonomously </w:t>
            </w:r>
            <w:r w:rsidR="000C59AF">
              <w:rPr>
                <w:rFonts w:cs="Arial"/>
                <w:szCs w:val="24"/>
              </w:rPr>
              <w:t>respond to enquiries where appropriate</w:t>
            </w:r>
            <w:r w:rsidR="0072497E">
              <w:rPr>
                <w:rFonts w:cs="Arial"/>
                <w:szCs w:val="24"/>
              </w:rPr>
              <w:t xml:space="preserve"> under the guidance of the Monitoring Officer</w:t>
            </w:r>
            <w:r w:rsidR="000C59AF">
              <w:rPr>
                <w:rFonts w:cs="Arial"/>
                <w:szCs w:val="24"/>
              </w:rPr>
              <w:t>.</w:t>
            </w:r>
          </w:p>
        </w:tc>
      </w:tr>
      <w:tr w:rsidR="00866FD0" w:rsidRPr="00F176D3" w14:paraId="136B4157" w14:textId="77777777" w:rsidTr="00DD3344">
        <w:trPr>
          <w:trHeight w:val="454"/>
          <w:tblCellSpacing w:w="20" w:type="dxa"/>
        </w:trPr>
        <w:tc>
          <w:tcPr>
            <w:tcW w:w="1063" w:type="dxa"/>
          </w:tcPr>
          <w:p w14:paraId="7869036B" w14:textId="2FC030A6" w:rsidR="00866FD0" w:rsidRPr="00586FF8" w:rsidRDefault="00866FD0" w:rsidP="00586FF8">
            <w:pPr>
              <w:pStyle w:val="ListParagraph"/>
              <w:numPr>
                <w:ilvl w:val="0"/>
                <w:numId w:val="22"/>
              </w:numPr>
              <w:rPr>
                <w:rFonts w:ascii="Arial" w:hAnsi="Arial" w:cs="Arial"/>
              </w:rPr>
            </w:pPr>
            <w:r w:rsidRPr="00586FF8">
              <w:rPr>
                <w:rFonts w:ascii="Arial" w:hAnsi="Arial" w:cs="Arial"/>
              </w:rPr>
              <w:t>.</w:t>
            </w:r>
          </w:p>
        </w:tc>
        <w:tc>
          <w:tcPr>
            <w:tcW w:w="7813" w:type="dxa"/>
          </w:tcPr>
          <w:p w14:paraId="6FB52577" w14:textId="181A3179" w:rsidR="00F176D3" w:rsidRPr="00F176D3" w:rsidRDefault="00C650D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 xml:space="preserve">To support the </w:t>
            </w:r>
            <w:r w:rsidR="000C59AF">
              <w:rPr>
                <w:rFonts w:cs="Arial"/>
                <w:szCs w:val="24"/>
              </w:rPr>
              <w:t>Monitoring Officer</w:t>
            </w:r>
            <w:r>
              <w:rPr>
                <w:rFonts w:cs="Arial"/>
                <w:szCs w:val="24"/>
              </w:rPr>
              <w:t xml:space="preserve"> with preparing committee reports/briefing notes, </w:t>
            </w:r>
            <w:r w:rsidR="000C59AF">
              <w:rPr>
                <w:rFonts w:cs="Arial"/>
                <w:szCs w:val="24"/>
              </w:rPr>
              <w:t>particularly in relation to the Monitoring Officer functions</w:t>
            </w:r>
            <w:r>
              <w:rPr>
                <w:rFonts w:cs="Arial"/>
                <w:szCs w:val="24"/>
              </w:rPr>
              <w:t>.</w:t>
            </w:r>
            <w:r w:rsidR="00E9075E">
              <w:rPr>
                <w:rFonts w:cs="Arial"/>
                <w:szCs w:val="24"/>
              </w:rPr>
              <w:t xml:space="preserve"> To </w:t>
            </w:r>
            <w:r w:rsidR="00573A02">
              <w:rPr>
                <w:rFonts w:cs="Arial"/>
                <w:szCs w:val="24"/>
              </w:rPr>
              <w:t>support/</w:t>
            </w:r>
            <w:r w:rsidR="00E9075E">
              <w:rPr>
                <w:rFonts w:cs="Arial"/>
                <w:szCs w:val="24"/>
              </w:rPr>
              <w:t xml:space="preserve">assist the Monitoring Officer in </w:t>
            </w:r>
            <w:r w:rsidR="00A87F9A">
              <w:rPr>
                <w:rFonts w:cs="Arial"/>
                <w:szCs w:val="24"/>
              </w:rPr>
              <w:t xml:space="preserve">arranging and delivering training in respect of the Code of Conduct/Standards matters, and </w:t>
            </w:r>
            <w:r w:rsidR="00E9075E">
              <w:rPr>
                <w:rFonts w:cs="Arial"/>
                <w:szCs w:val="24"/>
              </w:rPr>
              <w:t xml:space="preserve">recording any training undertaken by the council’s elected members and providing updated training records at each </w:t>
            </w:r>
            <w:r w:rsidR="00207987">
              <w:rPr>
                <w:rFonts w:cs="Arial"/>
                <w:szCs w:val="24"/>
              </w:rPr>
              <w:t xml:space="preserve">Audit, Governance &amp; </w:t>
            </w:r>
            <w:r w:rsidR="00E9075E">
              <w:rPr>
                <w:rFonts w:cs="Arial"/>
                <w:szCs w:val="24"/>
              </w:rPr>
              <w:t>Standards Committee meeting.</w:t>
            </w:r>
          </w:p>
        </w:tc>
      </w:tr>
      <w:tr w:rsidR="00866FD0" w:rsidRPr="00F176D3" w14:paraId="55CA6FDF" w14:textId="77777777" w:rsidTr="00DD3344">
        <w:trPr>
          <w:trHeight w:val="454"/>
          <w:tblCellSpacing w:w="20" w:type="dxa"/>
        </w:trPr>
        <w:tc>
          <w:tcPr>
            <w:tcW w:w="1063" w:type="dxa"/>
          </w:tcPr>
          <w:p w14:paraId="14B66ADE" w14:textId="3FBCF513" w:rsidR="00866FD0" w:rsidRPr="00586FF8" w:rsidRDefault="00866FD0" w:rsidP="00586FF8">
            <w:pPr>
              <w:pStyle w:val="ListParagraph"/>
              <w:numPr>
                <w:ilvl w:val="0"/>
                <w:numId w:val="22"/>
              </w:numPr>
              <w:rPr>
                <w:rFonts w:ascii="Arial" w:hAnsi="Arial" w:cs="Arial"/>
              </w:rPr>
            </w:pPr>
          </w:p>
        </w:tc>
        <w:tc>
          <w:tcPr>
            <w:tcW w:w="7813" w:type="dxa"/>
          </w:tcPr>
          <w:p w14:paraId="352E8C55" w14:textId="3A998169" w:rsidR="00F176D3" w:rsidRPr="00F176D3" w:rsidRDefault="0033152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take a positive approach in your work – being a solution-focussed problem solver.  To be confident in having challenging discussions where opinions differ.</w:t>
            </w:r>
          </w:p>
        </w:tc>
      </w:tr>
      <w:tr w:rsidR="00866FD0" w:rsidRPr="00F176D3" w14:paraId="5ADE0A20" w14:textId="77777777" w:rsidTr="00DD3344">
        <w:trPr>
          <w:trHeight w:val="310"/>
          <w:tblCellSpacing w:w="20" w:type="dxa"/>
        </w:trPr>
        <w:tc>
          <w:tcPr>
            <w:tcW w:w="1063" w:type="dxa"/>
          </w:tcPr>
          <w:p w14:paraId="15E4070C" w14:textId="657FC5AA" w:rsidR="00866FD0" w:rsidRPr="00586FF8" w:rsidRDefault="00866FD0" w:rsidP="00586FF8">
            <w:pPr>
              <w:pStyle w:val="ListParagraph"/>
              <w:numPr>
                <w:ilvl w:val="0"/>
                <w:numId w:val="22"/>
              </w:numPr>
              <w:rPr>
                <w:rFonts w:ascii="Arial" w:hAnsi="Arial" w:cs="Arial"/>
              </w:rPr>
            </w:pPr>
          </w:p>
        </w:tc>
        <w:tc>
          <w:tcPr>
            <w:tcW w:w="7813" w:type="dxa"/>
          </w:tcPr>
          <w:p w14:paraId="67EF1AA5" w14:textId="4FD6B663" w:rsidR="00866FD0" w:rsidRPr="00F176D3" w:rsidRDefault="00966BB9" w:rsidP="00856869">
            <w:pPr>
              <w:rPr>
                <w:rFonts w:ascii="Arial" w:hAnsi="Arial" w:cs="Arial"/>
                <w:sz w:val="24"/>
                <w:szCs w:val="24"/>
              </w:rPr>
            </w:pPr>
            <w:r w:rsidRPr="00C650DE">
              <w:rPr>
                <w:rFonts w:ascii="Arial" w:hAnsi="Arial" w:cs="Arial"/>
                <w:sz w:val="24"/>
                <w:szCs w:val="24"/>
              </w:rPr>
              <w:t>To attend meetings where requested (including evening meetings)</w:t>
            </w:r>
            <w:r>
              <w:rPr>
                <w:rFonts w:ascii="Arial" w:hAnsi="Arial" w:cs="Arial"/>
                <w:sz w:val="24"/>
                <w:szCs w:val="24"/>
              </w:rPr>
              <w:t xml:space="preserve"> and contribute to those meetings where appropriate</w:t>
            </w:r>
            <w:r w:rsidR="00E9075E">
              <w:rPr>
                <w:rFonts w:ascii="Arial" w:hAnsi="Arial" w:cs="Arial"/>
                <w:sz w:val="24"/>
                <w:szCs w:val="24"/>
              </w:rPr>
              <w:t>.</w:t>
            </w:r>
            <w:r w:rsidRPr="00C650DE">
              <w:rPr>
                <w:rFonts w:ascii="Arial" w:hAnsi="Arial" w:cs="Arial"/>
                <w:sz w:val="24"/>
                <w:szCs w:val="24"/>
              </w:rPr>
              <w:t xml:space="preserve"> </w:t>
            </w:r>
            <w:r w:rsidR="00E9075E">
              <w:rPr>
                <w:rFonts w:ascii="Arial" w:hAnsi="Arial" w:cs="Arial"/>
                <w:sz w:val="24"/>
                <w:szCs w:val="24"/>
              </w:rPr>
              <w:t>To monitor any meetings attended by the Monitoring Officer to identify any actions allocated to the Monitoring Officer and ensure that these are completed within the given timescales.</w:t>
            </w:r>
          </w:p>
        </w:tc>
      </w:tr>
      <w:tr w:rsidR="00997541" w:rsidRPr="00F176D3" w14:paraId="7B2323EF" w14:textId="77777777" w:rsidTr="00DD3344">
        <w:trPr>
          <w:trHeight w:val="454"/>
          <w:tblCellSpacing w:w="20" w:type="dxa"/>
        </w:trPr>
        <w:tc>
          <w:tcPr>
            <w:tcW w:w="1063" w:type="dxa"/>
          </w:tcPr>
          <w:p w14:paraId="7BCF261C" w14:textId="7B31FE26" w:rsidR="00997541" w:rsidRPr="00586FF8" w:rsidRDefault="00997541" w:rsidP="00586FF8">
            <w:pPr>
              <w:pStyle w:val="ListParagraph"/>
              <w:numPr>
                <w:ilvl w:val="0"/>
                <w:numId w:val="22"/>
              </w:numPr>
              <w:rPr>
                <w:rFonts w:ascii="Arial" w:hAnsi="Arial" w:cs="Arial"/>
              </w:rPr>
            </w:pPr>
          </w:p>
        </w:tc>
        <w:tc>
          <w:tcPr>
            <w:tcW w:w="7813" w:type="dxa"/>
          </w:tcPr>
          <w:p w14:paraId="54F5F775" w14:textId="4E214CF8" w:rsidR="00997541" w:rsidRPr="00A524FE" w:rsidRDefault="007105C7" w:rsidP="00825284">
            <w:pPr>
              <w:rPr>
                <w:rFonts w:cs="Arial"/>
                <w:szCs w:val="24"/>
              </w:rPr>
            </w:pPr>
            <w:r w:rsidRPr="00825284">
              <w:rPr>
                <w:rFonts w:ascii="Arial" w:hAnsi="Arial" w:cs="Arial"/>
                <w:sz w:val="24"/>
                <w:szCs w:val="24"/>
              </w:rPr>
              <w:t>To arrange any training needs for the Monitoring Officer, attendance at</w:t>
            </w:r>
            <w:r w:rsidR="00825284" w:rsidRPr="00825284">
              <w:rPr>
                <w:rFonts w:ascii="Arial" w:hAnsi="Arial" w:cs="Arial"/>
                <w:sz w:val="24"/>
                <w:szCs w:val="24"/>
              </w:rPr>
              <w:t xml:space="preserve"> </w:t>
            </w:r>
            <w:r w:rsidRPr="00825284">
              <w:rPr>
                <w:rFonts w:ascii="Arial" w:hAnsi="Arial" w:cs="Arial"/>
                <w:sz w:val="24"/>
                <w:szCs w:val="24"/>
              </w:rPr>
              <w:t>conferences etc</w:t>
            </w:r>
            <w:r w:rsidR="001237B6">
              <w:rPr>
                <w:rFonts w:ascii="Arial" w:hAnsi="Arial" w:cs="Arial"/>
                <w:sz w:val="24"/>
                <w:szCs w:val="24"/>
              </w:rPr>
              <w:t>, including raising of purchase orders and payment of invoices in accordance with the council’s financial</w:t>
            </w:r>
            <w:r w:rsidR="002F6C0C">
              <w:rPr>
                <w:rFonts w:ascii="Arial" w:hAnsi="Arial" w:cs="Arial"/>
                <w:sz w:val="24"/>
                <w:szCs w:val="24"/>
              </w:rPr>
              <w:t xml:space="preserve"> regulations.</w:t>
            </w:r>
          </w:p>
        </w:tc>
      </w:tr>
      <w:tr w:rsidR="00107217" w:rsidRPr="00F176D3" w14:paraId="623F542F" w14:textId="77777777" w:rsidTr="00DD3344">
        <w:trPr>
          <w:trHeight w:val="454"/>
          <w:tblCellSpacing w:w="20" w:type="dxa"/>
        </w:trPr>
        <w:tc>
          <w:tcPr>
            <w:tcW w:w="1063" w:type="dxa"/>
          </w:tcPr>
          <w:p w14:paraId="78BAF955" w14:textId="15A5CFB2" w:rsidR="00107217" w:rsidRPr="00586FF8" w:rsidRDefault="00107217" w:rsidP="00586FF8">
            <w:pPr>
              <w:pStyle w:val="ListParagraph"/>
              <w:numPr>
                <w:ilvl w:val="0"/>
                <w:numId w:val="22"/>
              </w:numPr>
              <w:rPr>
                <w:rFonts w:ascii="Arial" w:hAnsi="Arial" w:cs="Arial"/>
              </w:rPr>
            </w:pPr>
          </w:p>
        </w:tc>
        <w:tc>
          <w:tcPr>
            <w:tcW w:w="7813" w:type="dxa"/>
          </w:tcPr>
          <w:p w14:paraId="37FC39BA" w14:textId="076700FD" w:rsidR="00107217" w:rsidRPr="00A524FE" w:rsidRDefault="00107217" w:rsidP="00452D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524FE">
              <w:t>Any other duties that are appropriate with this post.</w:t>
            </w:r>
            <w:r w:rsidR="00D561D8">
              <w:t xml:space="preserve"> All references to the Monitoring Officer in this role profile shall also be references to any Deputy Monitoring Officer(s) appointed by the Monitoring Officer in the absence (for leave</w:t>
            </w:r>
            <w:r w:rsidR="00EF113A">
              <w:t>, delegation</w:t>
            </w:r>
            <w:r w:rsidR="00D561D8">
              <w:t xml:space="preserve"> or any other reason) of the Monitoring Officer.</w:t>
            </w:r>
          </w:p>
        </w:tc>
      </w:tr>
    </w:tbl>
    <w:p w14:paraId="7817945C" w14:textId="77777777" w:rsidR="002A2FA0" w:rsidRDefault="002A2FA0" w:rsidP="00856869">
      <w:pPr>
        <w:rPr>
          <w:rFonts w:ascii="Arial" w:hAnsi="Arial" w:cs="Arial"/>
          <w:sz w:val="24"/>
          <w:szCs w:val="24"/>
        </w:rPr>
      </w:pPr>
    </w:p>
    <w:p w14:paraId="648CD9B2" w14:textId="359D673F" w:rsidR="002A2FA0" w:rsidRPr="00F176D3" w:rsidRDefault="001D29A9" w:rsidP="002A2FA0">
      <w:pPr>
        <w:rPr>
          <w:rFonts w:ascii="Arial" w:hAnsi="Arial" w:cs="Arial"/>
          <w:b/>
          <w:bCs/>
          <w:sz w:val="24"/>
          <w:szCs w:val="24"/>
        </w:rPr>
      </w:pPr>
      <w:r>
        <w:rPr>
          <w:rFonts w:ascii="Arial" w:hAnsi="Arial" w:cs="Arial"/>
          <w:b/>
          <w:bCs/>
          <w:sz w:val="24"/>
          <w:szCs w:val="24"/>
        </w:rPr>
        <w:t>Executive Support</w:t>
      </w:r>
      <w:r w:rsidR="00C07BE5">
        <w:rPr>
          <w:rFonts w:ascii="Arial" w:hAnsi="Arial" w:cs="Arial"/>
          <w:b/>
          <w:bCs/>
          <w:sz w:val="24"/>
          <w:szCs w:val="24"/>
        </w:rPr>
        <w:t xml:space="preserve"> to the CEO</w:t>
      </w:r>
      <w:r w:rsidR="00F73C1E">
        <w:rPr>
          <w:rFonts w:ascii="Arial" w:hAnsi="Arial" w:cs="Arial"/>
          <w:b/>
          <w:bCs/>
          <w:sz w:val="24"/>
          <w:szCs w:val="24"/>
        </w:rPr>
        <w:t xml:space="preserve"> and </w:t>
      </w:r>
      <w:r w:rsidR="0050473F">
        <w:rPr>
          <w:rFonts w:ascii="Arial" w:hAnsi="Arial" w:cs="Arial"/>
          <w:b/>
          <w:bCs/>
          <w:sz w:val="24"/>
          <w:szCs w:val="24"/>
        </w:rPr>
        <w:t>Assistant Director</w:t>
      </w:r>
      <w:r w:rsidR="002A2FA0">
        <w:rPr>
          <w:rFonts w:ascii="Arial" w:hAnsi="Arial" w:cs="Arial"/>
          <w:b/>
          <w:bCs/>
          <w:sz w:val="24"/>
          <w:szCs w:val="24"/>
        </w:rPr>
        <w:t xml:space="preserve"> - k</w:t>
      </w:r>
      <w:r w:rsidR="002A2FA0" w:rsidRPr="00F176D3">
        <w:rPr>
          <w:rFonts w:ascii="Arial" w:hAnsi="Arial" w:cs="Arial"/>
          <w:b/>
          <w:bCs/>
          <w:sz w:val="24"/>
          <w:szCs w:val="24"/>
        </w:rPr>
        <w:t>ey areas of focus:</w:t>
      </w:r>
    </w:p>
    <w:tbl>
      <w:tblPr>
        <w:tblStyle w:val="TableGrid"/>
        <w:tblW w:w="9445"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1119"/>
        <w:gridCol w:w="8326"/>
      </w:tblGrid>
      <w:tr w:rsidR="00167A46" w:rsidRPr="00A524FE" w14:paraId="1F1DB907" w14:textId="77777777" w:rsidTr="00167A46">
        <w:trPr>
          <w:trHeight w:val="454"/>
          <w:tblCellSpacing w:w="20" w:type="dxa"/>
        </w:trPr>
        <w:tc>
          <w:tcPr>
            <w:tcW w:w="1059" w:type="dxa"/>
          </w:tcPr>
          <w:p w14:paraId="39DC8967" w14:textId="77777777" w:rsidR="00167A46" w:rsidRPr="00F176D3" w:rsidRDefault="00167A46" w:rsidP="00EC3049">
            <w:pPr>
              <w:pStyle w:val="ListParagraph"/>
              <w:numPr>
                <w:ilvl w:val="0"/>
                <w:numId w:val="22"/>
              </w:numPr>
              <w:rPr>
                <w:rFonts w:ascii="Arial" w:hAnsi="Arial" w:cs="Arial"/>
              </w:rPr>
            </w:pPr>
          </w:p>
        </w:tc>
        <w:tc>
          <w:tcPr>
            <w:tcW w:w="8266" w:type="dxa"/>
          </w:tcPr>
          <w:p w14:paraId="2BF0D1BD" w14:textId="03D139C5" w:rsidR="00167A46" w:rsidRDefault="00167A46" w:rsidP="00EC304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Pr>
                <w:rFonts w:cs="Arial"/>
                <w:szCs w:val="24"/>
              </w:rPr>
              <w:t>To support CLT and SLT in their corporate leadership role to deliver a smooth-running and efficient office in the overall contribution to the organisation.</w:t>
            </w:r>
          </w:p>
        </w:tc>
      </w:tr>
      <w:tr w:rsidR="00167A46" w:rsidRPr="00A524FE" w14:paraId="528E78A3" w14:textId="77777777" w:rsidTr="00167A46">
        <w:trPr>
          <w:trHeight w:val="454"/>
          <w:tblCellSpacing w:w="20" w:type="dxa"/>
        </w:trPr>
        <w:tc>
          <w:tcPr>
            <w:tcW w:w="1059" w:type="dxa"/>
          </w:tcPr>
          <w:p w14:paraId="714CA889" w14:textId="77777777" w:rsidR="00167A46" w:rsidRPr="00F176D3" w:rsidRDefault="00167A46" w:rsidP="00EC3049">
            <w:pPr>
              <w:pStyle w:val="ListParagraph"/>
              <w:numPr>
                <w:ilvl w:val="0"/>
                <w:numId w:val="22"/>
              </w:numPr>
              <w:rPr>
                <w:rFonts w:ascii="Arial" w:hAnsi="Arial" w:cs="Arial"/>
              </w:rPr>
            </w:pPr>
          </w:p>
        </w:tc>
        <w:tc>
          <w:tcPr>
            <w:tcW w:w="8266" w:type="dxa"/>
          </w:tcPr>
          <w:p w14:paraId="43EFCECB" w14:textId="0CA1EB20" w:rsidR="00167A46" w:rsidRDefault="00167A46" w:rsidP="00EC304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pPr>
            <w:r>
              <w:rPr>
                <w:rFonts w:cs="Arial"/>
                <w:szCs w:val="24"/>
              </w:rPr>
              <w:t>To ensure that the Director/Group Head is fully prepared for all internal and external meetings by liaising with other members of CLT, Group Heads, Cllrs and officers as required, preparing and collating background papers and reports in readiness for the Director’s /Group Head’s attendance at meetings</w:t>
            </w:r>
          </w:p>
        </w:tc>
      </w:tr>
      <w:tr w:rsidR="00167A46" w:rsidRPr="00A524FE" w14:paraId="5782FABA" w14:textId="77777777" w:rsidTr="00167A46">
        <w:trPr>
          <w:trHeight w:val="454"/>
          <w:tblCellSpacing w:w="20" w:type="dxa"/>
        </w:trPr>
        <w:tc>
          <w:tcPr>
            <w:tcW w:w="1059" w:type="dxa"/>
          </w:tcPr>
          <w:p w14:paraId="43772D84" w14:textId="4CED0B3D" w:rsidR="00167A46" w:rsidRPr="00F176D3" w:rsidRDefault="00167A46" w:rsidP="00EC3049">
            <w:pPr>
              <w:pStyle w:val="ListParagraph"/>
              <w:numPr>
                <w:ilvl w:val="0"/>
                <w:numId w:val="22"/>
              </w:numPr>
              <w:rPr>
                <w:rFonts w:ascii="Arial" w:hAnsi="Arial" w:cs="Arial"/>
              </w:rPr>
            </w:pPr>
          </w:p>
        </w:tc>
        <w:tc>
          <w:tcPr>
            <w:tcW w:w="8266" w:type="dxa"/>
          </w:tcPr>
          <w:p w14:paraId="63E98772" w14:textId="3AC5D2B6" w:rsidR="00167A46" w:rsidRDefault="00167A46" w:rsidP="00EC304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25"/>
              <w:rPr>
                <w:rFonts w:cs="Arial"/>
                <w:szCs w:val="24"/>
              </w:rPr>
            </w:pPr>
            <w:r>
              <w:rPr>
                <w:rFonts w:cs="Arial"/>
                <w:szCs w:val="24"/>
              </w:rPr>
              <w:t xml:space="preserve">Actively engage and collaborate in the Directorate Management Team meetings, manage </w:t>
            </w:r>
            <w:r w:rsidRPr="00D80674">
              <w:rPr>
                <w:rFonts w:cs="Arial"/>
                <w:szCs w:val="24"/>
              </w:rPr>
              <w:t>the administrative</w:t>
            </w:r>
            <w:r>
              <w:rPr>
                <w:rFonts w:cs="Arial"/>
                <w:szCs w:val="24"/>
              </w:rPr>
              <w:t xml:space="preserve"> support to both the Directorate Management Team and Corporate Leadership Team meetings including the preparation of the agendas, production of minutes and maintenance of work programmes</w:t>
            </w:r>
          </w:p>
        </w:tc>
      </w:tr>
      <w:tr w:rsidR="00167A46" w:rsidRPr="00A524FE" w14:paraId="1044E276" w14:textId="77777777" w:rsidTr="00167A46">
        <w:trPr>
          <w:trHeight w:val="454"/>
          <w:tblCellSpacing w:w="20" w:type="dxa"/>
        </w:trPr>
        <w:tc>
          <w:tcPr>
            <w:tcW w:w="1059" w:type="dxa"/>
          </w:tcPr>
          <w:p w14:paraId="4C2D67E1" w14:textId="52AA12C8" w:rsidR="00167A46" w:rsidRDefault="00167A46" w:rsidP="00EC3049">
            <w:pPr>
              <w:pStyle w:val="ListParagraph"/>
              <w:numPr>
                <w:ilvl w:val="0"/>
                <w:numId w:val="22"/>
              </w:numPr>
              <w:rPr>
                <w:rFonts w:ascii="Arial" w:hAnsi="Arial" w:cs="Arial"/>
              </w:rPr>
            </w:pPr>
          </w:p>
        </w:tc>
        <w:tc>
          <w:tcPr>
            <w:tcW w:w="8266" w:type="dxa"/>
          </w:tcPr>
          <w:p w14:paraId="419B0376" w14:textId="523170C6" w:rsidR="00167A46" w:rsidRDefault="00167A46" w:rsidP="00EC304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12"/>
              <w:rPr>
                <w:rFonts w:cs="Arial"/>
                <w:szCs w:val="24"/>
              </w:rPr>
            </w:pPr>
            <w:r>
              <w:rPr>
                <w:rFonts w:cs="Arial"/>
                <w:szCs w:val="24"/>
              </w:rPr>
              <w:t>To act as the first point of contact for CLT and SLT, handling correspondence and phone calls in a professional and knowledgeable manner.  To triage these contacts and determine the appropriateness of senior management input or where appropriate, responding on behalf of the CLT/SLT.</w:t>
            </w:r>
          </w:p>
        </w:tc>
      </w:tr>
      <w:tr w:rsidR="00167A46" w:rsidRPr="00A524FE" w14:paraId="644B0A91" w14:textId="77777777" w:rsidTr="00167A46">
        <w:trPr>
          <w:trHeight w:val="454"/>
          <w:tblCellSpacing w:w="20" w:type="dxa"/>
        </w:trPr>
        <w:tc>
          <w:tcPr>
            <w:tcW w:w="1059" w:type="dxa"/>
          </w:tcPr>
          <w:p w14:paraId="07BD329C" w14:textId="3C2D48F8" w:rsidR="00167A46" w:rsidRDefault="00167A46" w:rsidP="00EC3049">
            <w:pPr>
              <w:pStyle w:val="ListParagraph"/>
              <w:numPr>
                <w:ilvl w:val="0"/>
                <w:numId w:val="22"/>
              </w:numPr>
              <w:rPr>
                <w:rFonts w:ascii="Arial" w:hAnsi="Arial" w:cs="Arial"/>
              </w:rPr>
            </w:pPr>
          </w:p>
        </w:tc>
        <w:tc>
          <w:tcPr>
            <w:tcW w:w="8266" w:type="dxa"/>
          </w:tcPr>
          <w:p w14:paraId="3FD9FA5B" w14:textId="4DC041E8" w:rsidR="00167A46" w:rsidRDefault="00167A46" w:rsidP="00EC304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12"/>
              <w:rPr>
                <w:rFonts w:cs="Arial"/>
                <w:szCs w:val="24"/>
              </w:rPr>
            </w:pPr>
            <w:r>
              <w:rPr>
                <w:rFonts w:cs="Arial"/>
                <w:szCs w:val="24"/>
              </w:rPr>
              <w:t>To understand the governance surrounding the posts that sit within CLT and SLT and the hierarchy of the organisation in order to signpost enquiries to the most appropriate officer.  This includes a working knowledge of the council’s Constitution in respect of the decision-making process and corporate responsibilities. To be confident to make decisions in the absence of the relevant senior manager, based on knowledge of their priorities and ways of working, corporate policies and procedures, and in line with appropriate authorities as set out in the Constitution.</w:t>
            </w:r>
          </w:p>
        </w:tc>
      </w:tr>
      <w:tr w:rsidR="00167A46" w:rsidRPr="00A524FE" w14:paraId="42D85678" w14:textId="77777777" w:rsidTr="00167A46">
        <w:trPr>
          <w:trHeight w:val="454"/>
          <w:tblCellSpacing w:w="20" w:type="dxa"/>
        </w:trPr>
        <w:tc>
          <w:tcPr>
            <w:tcW w:w="1059" w:type="dxa"/>
          </w:tcPr>
          <w:p w14:paraId="56D983C4" w14:textId="4EB41F4C" w:rsidR="00167A46" w:rsidRDefault="00167A46" w:rsidP="00EC3049">
            <w:pPr>
              <w:pStyle w:val="ListParagraph"/>
              <w:numPr>
                <w:ilvl w:val="0"/>
                <w:numId w:val="22"/>
              </w:numPr>
              <w:rPr>
                <w:rFonts w:ascii="Arial" w:hAnsi="Arial" w:cs="Arial"/>
              </w:rPr>
            </w:pPr>
          </w:p>
        </w:tc>
        <w:tc>
          <w:tcPr>
            <w:tcW w:w="8266" w:type="dxa"/>
          </w:tcPr>
          <w:p w14:paraId="10BBD0F0" w14:textId="63AD4349" w:rsidR="00167A46"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handle sensitive and confidential information in order to support the CLT and SLT in carrying out their roles, and to do so with professionalism and discretion. To support CLT and SLT to ensure that priorities and deadlines are met.</w:t>
            </w:r>
          </w:p>
        </w:tc>
      </w:tr>
      <w:tr w:rsidR="00167A46" w:rsidRPr="00A524FE" w14:paraId="6B5817DA" w14:textId="77777777" w:rsidTr="00167A46">
        <w:trPr>
          <w:trHeight w:val="454"/>
          <w:tblCellSpacing w:w="20" w:type="dxa"/>
        </w:trPr>
        <w:tc>
          <w:tcPr>
            <w:tcW w:w="1059" w:type="dxa"/>
          </w:tcPr>
          <w:p w14:paraId="792ED4BA" w14:textId="77777777" w:rsidR="00167A46" w:rsidRDefault="00167A46" w:rsidP="00EC3049">
            <w:pPr>
              <w:pStyle w:val="ListParagraph"/>
              <w:numPr>
                <w:ilvl w:val="0"/>
                <w:numId w:val="22"/>
              </w:numPr>
              <w:rPr>
                <w:rFonts w:ascii="Arial" w:hAnsi="Arial" w:cs="Arial"/>
              </w:rPr>
            </w:pPr>
          </w:p>
        </w:tc>
        <w:tc>
          <w:tcPr>
            <w:tcW w:w="8266" w:type="dxa"/>
          </w:tcPr>
          <w:p w14:paraId="4063A17E" w14:textId="08FB37D7" w:rsidR="00167A46" w:rsidRPr="00E81B3C"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interact and liaise – on behalf of CLT and SLT - with a broad range of people, including management, colleagues, senior councillors such as the Leader and the Chairman, as well as providing a professional face of the council to members of the public and external agencies/partners who contact the Council. This will include high-ranking officials from other public sector organisations or agencies such as MPs.</w:t>
            </w:r>
          </w:p>
        </w:tc>
      </w:tr>
      <w:tr w:rsidR="00167A46" w:rsidRPr="00A524FE" w14:paraId="7FB5DFE1" w14:textId="77777777" w:rsidTr="00167A46">
        <w:trPr>
          <w:trHeight w:val="454"/>
          <w:tblCellSpacing w:w="20" w:type="dxa"/>
        </w:trPr>
        <w:tc>
          <w:tcPr>
            <w:tcW w:w="1059" w:type="dxa"/>
          </w:tcPr>
          <w:p w14:paraId="4EF328EC" w14:textId="77777777" w:rsidR="00167A46" w:rsidRDefault="00167A46" w:rsidP="00EC3049">
            <w:pPr>
              <w:pStyle w:val="ListParagraph"/>
              <w:numPr>
                <w:ilvl w:val="0"/>
                <w:numId w:val="22"/>
              </w:numPr>
              <w:rPr>
                <w:rFonts w:ascii="Arial" w:hAnsi="Arial" w:cs="Arial"/>
              </w:rPr>
            </w:pPr>
          </w:p>
        </w:tc>
        <w:tc>
          <w:tcPr>
            <w:tcW w:w="8266" w:type="dxa"/>
          </w:tcPr>
          <w:p w14:paraId="0705107A" w14:textId="2899F14C" w:rsidR="00167A46"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81B3C">
              <w:rPr>
                <w:rFonts w:cs="Arial"/>
                <w:szCs w:val="24"/>
              </w:rPr>
              <w:t xml:space="preserve">To work autonomously and proactively, whilst still ensuring that the </w:t>
            </w:r>
            <w:r>
              <w:rPr>
                <w:rFonts w:cs="Arial"/>
                <w:szCs w:val="24"/>
              </w:rPr>
              <w:t>relevant CLT member i</w:t>
            </w:r>
            <w:r w:rsidRPr="00E81B3C">
              <w:rPr>
                <w:rFonts w:cs="Arial"/>
                <w:szCs w:val="24"/>
              </w:rPr>
              <w:t>s aware of activities and performance within their directorate.</w:t>
            </w:r>
          </w:p>
        </w:tc>
      </w:tr>
      <w:tr w:rsidR="00167A46" w:rsidRPr="00A524FE" w14:paraId="4897895E" w14:textId="77777777" w:rsidTr="00167A46">
        <w:trPr>
          <w:trHeight w:val="454"/>
          <w:tblCellSpacing w:w="20" w:type="dxa"/>
        </w:trPr>
        <w:tc>
          <w:tcPr>
            <w:tcW w:w="1059" w:type="dxa"/>
          </w:tcPr>
          <w:p w14:paraId="3A642119" w14:textId="77777777" w:rsidR="00167A46" w:rsidRDefault="00167A46" w:rsidP="00EC3049">
            <w:pPr>
              <w:pStyle w:val="ListParagraph"/>
              <w:numPr>
                <w:ilvl w:val="0"/>
                <w:numId w:val="22"/>
              </w:numPr>
              <w:rPr>
                <w:rFonts w:ascii="Arial" w:hAnsi="Arial" w:cs="Arial"/>
              </w:rPr>
            </w:pPr>
          </w:p>
        </w:tc>
        <w:tc>
          <w:tcPr>
            <w:tcW w:w="8266" w:type="dxa"/>
          </w:tcPr>
          <w:p w14:paraId="5326FCAB" w14:textId="34CAC14F" w:rsidR="00167A46"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assist CLT and SLT with project planning and delivery, sometimes taking on small projects separately which may feed into larger ones. This may include carrying out research projects to enable senior management to make informed decisions.</w:t>
            </w:r>
          </w:p>
        </w:tc>
      </w:tr>
      <w:tr w:rsidR="00167A46" w:rsidRPr="00A524FE" w14:paraId="2354F860" w14:textId="77777777" w:rsidTr="00167A46">
        <w:trPr>
          <w:trHeight w:val="454"/>
          <w:tblCellSpacing w:w="20" w:type="dxa"/>
        </w:trPr>
        <w:tc>
          <w:tcPr>
            <w:tcW w:w="1059" w:type="dxa"/>
          </w:tcPr>
          <w:p w14:paraId="1F944A3B" w14:textId="77777777" w:rsidR="00167A46" w:rsidRDefault="00167A46" w:rsidP="00EC3049">
            <w:pPr>
              <w:pStyle w:val="ListParagraph"/>
              <w:numPr>
                <w:ilvl w:val="0"/>
                <w:numId w:val="22"/>
              </w:numPr>
              <w:rPr>
                <w:rFonts w:ascii="Arial" w:hAnsi="Arial" w:cs="Arial"/>
              </w:rPr>
            </w:pPr>
          </w:p>
        </w:tc>
        <w:tc>
          <w:tcPr>
            <w:tcW w:w="8266" w:type="dxa"/>
          </w:tcPr>
          <w:p w14:paraId="40B41CD5" w14:textId="6166BF3A" w:rsidR="00167A46" w:rsidRPr="00C650DE"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oversee the relevant CLT member’s budget responsibilities, and monitoring spend to ensure that financial profiles are maintained.  To liaise with the council’s Finance Team in relation to finalising annual budgets.</w:t>
            </w:r>
          </w:p>
        </w:tc>
      </w:tr>
      <w:tr w:rsidR="00167A46" w:rsidRPr="00A524FE" w14:paraId="4F98425F" w14:textId="77777777" w:rsidTr="00167A46">
        <w:trPr>
          <w:trHeight w:val="454"/>
          <w:tblCellSpacing w:w="20" w:type="dxa"/>
        </w:trPr>
        <w:tc>
          <w:tcPr>
            <w:tcW w:w="1059" w:type="dxa"/>
          </w:tcPr>
          <w:p w14:paraId="6B389B52" w14:textId="77777777" w:rsidR="00167A46" w:rsidRDefault="00167A46" w:rsidP="00EC3049">
            <w:pPr>
              <w:pStyle w:val="ListParagraph"/>
              <w:numPr>
                <w:ilvl w:val="0"/>
                <w:numId w:val="22"/>
              </w:numPr>
              <w:rPr>
                <w:rFonts w:ascii="Arial" w:hAnsi="Arial" w:cs="Arial"/>
              </w:rPr>
            </w:pPr>
          </w:p>
        </w:tc>
        <w:tc>
          <w:tcPr>
            <w:tcW w:w="8266" w:type="dxa"/>
          </w:tcPr>
          <w:p w14:paraId="79AC53C1" w14:textId="3DC2F182" w:rsidR="00167A46" w:rsidRPr="00C650DE"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650DE">
              <w:rPr>
                <w:rFonts w:cs="Arial"/>
                <w:szCs w:val="24"/>
              </w:rPr>
              <w:t>To attend meetings</w:t>
            </w:r>
            <w:r>
              <w:rPr>
                <w:rFonts w:cs="Arial"/>
                <w:szCs w:val="24"/>
              </w:rPr>
              <w:t xml:space="preserve"> </w:t>
            </w:r>
            <w:r w:rsidRPr="00C650DE">
              <w:rPr>
                <w:rFonts w:cs="Arial"/>
                <w:szCs w:val="24"/>
              </w:rPr>
              <w:t xml:space="preserve"> where requested (including evening meetings)</w:t>
            </w:r>
            <w:r>
              <w:rPr>
                <w:rFonts w:cs="Arial"/>
                <w:szCs w:val="24"/>
              </w:rPr>
              <w:t xml:space="preserve"> and contribute to those meetings as required. T</w:t>
            </w:r>
            <w:r w:rsidRPr="00C650DE">
              <w:rPr>
                <w:rFonts w:cs="Arial"/>
                <w:szCs w:val="24"/>
              </w:rPr>
              <w:t>o prepare and issue agendas, to record notes/minutes for distribution, and to manage work programmes.</w:t>
            </w:r>
            <w:r>
              <w:rPr>
                <w:rFonts w:cs="Arial"/>
                <w:szCs w:val="24"/>
              </w:rPr>
              <w:t xml:space="preserve"> To manage  completion of actions arising from those meetings, where relating to the CLT or SLT function and to provide feedback to officers following the meetings.  This will include attending various meetings both on and off site with partner agencies which relate to the service area.</w:t>
            </w:r>
          </w:p>
        </w:tc>
      </w:tr>
      <w:tr w:rsidR="00167A46" w:rsidRPr="00A524FE" w14:paraId="47964323" w14:textId="77777777" w:rsidTr="00167A46">
        <w:trPr>
          <w:trHeight w:val="454"/>
          <w:tblCellSpacing w:w="20" w:type="dxa"/>
        </w:trPr>
        <w:tc>
          <w:tcPr>
            <w:tcW w:w="1059" w:type="dxa"/>
          </w:tcPr>
          <w:p w14:paraId="0846A709" w14:textId="77777777" w:rsidR="00167A46" w:rsidRDefault="00167A46" w:rsidP="00EC3049">
            <w:pPr>
              <w:pStyle w:val="ListParagraph"/>
              <w:numPr>
                <w:ilvl w:val="0"/>
                <w:numId w:val="22"/>
              </w:numPr>
              <w:rPr>
                <w:rFonts w:ascii="Arial" w:hAnsi="Arial" w:cs="Arial"/>
              </w:rPr>
            </w:pPr>
          </w:p>
        </w:tc>
        <w:tc>
          <w:tcPr>
            <w:tcW w:w="8266" w:type="dxa"/>
          </w:tcPr>
          <w:p w14:paraId="0EEE23FA" w14:textId="7AB7CF1B" w:rsidR="00167A46" w:rsidRPr="00A524FE"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szCs w:val="24"/>
              </w:rPr>
              <w:t>To monitor adherence to corporate-wide activities such as Health &amp; Safety tasks, Business Continuity Plans, Risk Registers etc,</w:t>
            </w:r>
          </w:p>
        </w:tc>
      </w:tr>
      <w:tr w:rsidR="00167A46" w:rsidRPr="00A524FE" w14:paraId="0F1E7CBD" w14:textId="77777777" w:rsidTr="00167A46">
        <w:trPr>
          <w:trHeight w:val="454"/>
          <w:tblCellSpacing w:w="20" w:type="dxa"/>
        </w:trPr>
        <w:tc>
          <w:tcPr>
            <w:tcW w:w="1059" w:type="dxa"/>
          </w:tcPr>
          <w:p w14:paraId="105D270F" w14:textId="77777777" w:rsidR="00167A46" w:rsidRDefault="00167A46" w:rsidP="00EC3049">
            <w:pPr>
              <w:pStyle w:val="ListParagraph"/>
              <w:numPr>
                <w:ilvl w:val="0"/>
                <w:numId w:val="22"/>
              </w:numPr>
              <w:rPr>
                <w:rFonts w:ascii="Arial" w:hAnsi="Arial" w:cs="Arial"/>
              </w:rPr>
            </w:pPr>
          </w:p>
        </w:tc>
        <w:tc>
          <w:tcPr>
            <w:tcW w:w="8266" w:type="dxa"/>
          </w:tcPr>
          <w:p w14:paraId="60B03560" w14:textId="1FA408B2" w:rsidR="00167A46"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To provide a high-level executive support service to your nominated Director/Assistant Director and Group Heads in terms of diary management, ensuring deadlines are met, reviewing priorities, monitoring personal mailboxes.</w:t>
            </w:r>
          </w:p>
        </w:tc>
      </w:tr>
      <w:tr w:rsidR="00167A46" w:rsidRPr="00A524FE" w14:paraId="55683255" w14:textId="77777777" w:rsidTr="00167A46">
        <w:trPr>
          <w:trHeight w:val="454"/>
          <w:tblCellSpacing w:w="20" w:type="dxa"/>
        </w:trPr>
        <w:tc>
          <w:tcPr>
            <w:tcW w:w="1059" w:type="dxa"/>
          </w:tcPr>
          <w:p w14:paraId="534C11A6" w14:textId="77777777" w:rsidR="00167A46" w:rsidRDefault="00167A46" w:rsidP="00EC3049">
            <w:pPr>
              <w:pStyle w:val="ListParagraph"/>
              <w:numPr>
                <w:ilvl w:val="0"/>
                <w:numId w:val="22"/>
              </w:numPr>
              <w:rPr>
                <w:rFonts w:ascii="Arial" w:hAnsi="Arial" w:cs="Arial"/>
              </w:rPr>
            </w:pPr>
          </w:p>
        </w:tc>
        <w:tc>
          <w:tcPr>
            <w:tcW w:w="8266" w:type="dxa"/>
          </w:tcPr>
          <w:p w14:paraId="284DEF16" w14:textId="195FDCD2" w:rsidR="00167A46" w:rsidRDefault="00167A46" w:rsidP="00EC3049">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pPr>
            <w:r w:rsidRPr="00A524FE">
              <w:t>Any other duties that are appropriate with this post.</w:t>
            </w:r>
          </w:p>
        </w:tc>
      </w:tr>
    </w:tbl>
    <w:p w14:paraId="0BA56E80" w14:textId="77777777" w:rsidR="002A2FA0" w:rsidRDefault="002A2FA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F69BA23" w14:textId="77777777" w:rsidTr="009A747A">
        <w:trPr>
          <w:trHeight w:val="454"/>
          <w:tblCellSpacing w:w="20" w:type="dxa"/>
        </w:trPr>
        <w:tc>
          <w:tcPr>
            <w:tcW w:w="610" w:type="dxa"/>
          </w:tcPr>
          <w:p w14:paraId="6226CB1B" w14:textId="64C3B8A6" w:rsidR="00043EFA" w:rsidRPr="00F176D3" w:rsidRDefault="00E9075E" w:rsidP="009A747A">
            <w:pPr>
              <w:rPr>
                <w:rFonts w:ascii="Arial" w:hAnsi="Arial" w:cs="Arial"/>
                <w:sz w:val="24"/>
                <w:szCs w:val="24"/>
              </w:rPr>
            </w:pPr>
            <w:r>
              <w:rPr>
                <w:rFonts w:ascii="Arial" w:hAnsi="Arial" w:cs="Arial"/>
                <w:sz w:val="24"/>
                <w:szCs w:val="24"/>
              </w:rPr>
              <w:t>1</w:t>
            </w:r>
            <w:r w:rsidR="00043EFA" w:rsidRPr="00F176D3">
              <w:rPr>
                <w:rFonts w:ascii="Arial" w:hAnsi="Arial" w:cs="Arial"/>
                <w:sz w:val="24"/>
                <w:szCs w:val="24"/>
              </w:rPr>
              <w:t>.</w:t>
            </w:r>
          </w:p>
        </w:tc>
        <w:tc>
          <w:tcPr>
            <w:tcW w:w="8266" w:type="dxa"/>
          </w:tcPr>
          <w:p w14:paraId="054ABE0D" w14:textId="72089698"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w:t>
            </w:r>
            <w:r w:rsidR="00966BB9">
              <w:rPr>
                <w:rFonts w:cs="Arial"/>
                <w:szCs w:val="24"/>
              </w:rPr>
              <w:t xml:space="preserve"> </w:t>
            </w:r>
            <w:r w:rsidR="003B7A06">
              <w:rPr>
                <w:rFonts w:cs="Arial"/>
                <w:szCs w:val="24"/>
              </w:rPr>
              <w:t xml:space="preserve">monitoring </w:t>
            </w:r>
            <w:r w:rsidR="00966BB9">
              <w:rPr>
                <w:rFonts w:cs="Arial"/>
                <w:szCs w:val="24"/>
              </w:rPr>
              <w:t>some</w:t>
            </w:r>
            <w:r>
              <w:rPr>
                <w:rFonts w:cs="Arial"/>
                <w:szCs w:val="24"/>
              </w:rPr>
              <w:t xml:space="preserve"> </w:t>
            </w:r>
            <w:r w:rsidR="00A87F9A">
              <w:rPr>
                <w:rFonts w:cs="Arial"/>
                <w:szCs w:val="24"/>
              </w:rPr>
              <w:t>service-related</w:t>
            </w:r>
            <w:r w:rsidR="00966BB9">
              <w:rPr>
                <w:rFonts w:cs="Arial"/>
                <w:szCs w:val="24"/>
              </w:rPr>
              <w:t xml:space="preserve"> </w:t>
            </w:r>
            <w:r>
              <w:rPr>
                <w:rFonts w:cs="Arial"/>
                <w:szCs w:val="24"/>
              </w:rPr>
              <w:t>budgets.</w:t>
            </w:r>
          </w:p>
        </w:tc>
      </w:tr>
      <w:tr w:rsidR="00043EFA" w:rsidRPr="00F176D3" w14:paraId="3940B650" w14:textId="77777777" w:rsidTr="009A747A">
        <w:trPr>
          <w:trHeight w:val="454"/>
          <w:tblCellSpacing w:w="20" w:type="dxa"/>
        </w:trPr>
        <w:tc>
          <w:tcPr>
            <w:tcW w:w="610" w:type="dxa"/>
          </w:tcPr>
          <w:p w14:paraId="36169A25" w14:textId="7805AEAB" w:rsidR="00043EFA" w:rsidRPr="00F176D3" w:rsidRDefault="00E9075E" w:rsidP="009A747A">
            <w:pPr>
              <w:rPr>
                <w:rFonts w:ascii="Arial" w:hAnsi="Arial" w:cs="Arial"/>
                <w:sz w:val="24"/>
                <w:szCs w:val="24"/>
              </w:rPr>
            </w:pPr>
            <w:r>
              <w:rPr>
                <w:rFonts w:ascii="Arial" w:hAnsi="Arial" w:cs="Arial"/>
                <w:sz w:val="24"/>
                <w:szCs w:val="24"/>
              </w:rPr>
              <w:t>2</w:t>
            </w:r>
            <w:r w:rsidR="00043EFA" w:rsidRPr="00F176D3">
              <w:rPr>
                <w:rFonts w:ascii="Arial" w:hAnsi="Arial" w:cs="Arial"/>
                <w:sz w:val="24"/>
                <w:szCs w:val="24"/>
              </w:rPr>
              <w:t>.</w:t>
            </w:r>
          </w:p>
        </w:tc>
        <w:tc>
          <w:tcPr>
            <w:tcW w:w="8266" w:type="dxa"/>
          </w:tcPr>
          <w:p w14:paraId="646BFF79" w14:textId="056255E2"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delivery; </w:t>
            </w:r>
          </w:p>
          <w:p w14:paraId="1C44DDA0" w14:textId="77777777" w:rsidR="00043EFA" w:rsidRPr="00043EFA" w:rsidRDefault="00043EFA" w:rsidP="00043EFA">
            <w:pPr>
              <w:spacing w:after="0" w:line="240" w:lineRule="auto"/>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33DEBE66"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1C245795" w14:textId="104D721A"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0802890C" w14:textId="061F0446" w:rsidR="00E57D2C" w:rsidRDefault="00E57D2C">
      <w:pPr>
        <w:spacing w:after="0" w:line="240" w:lineRule="auto"/>
        <w:rPr>
          <w:rFonts w:ascii="Arial" w:hAnsi="Arial" w:cs="Arial"/>
          <w:sz w:val="24"/>
          <w:szCs w:val="24"/>
        </w:rPr>
      </w:pPr>
      <w:r>
        <w:rPr>
          <w:rFonts w:ascii="Arial" w:hAnsi="Arial" w:cs="Arial"/>
          <w:sz w:val="24"/>
          <w:szCs w:val="24"/>
        </w:rPr>
        <w:br w:type="page"/>
      </w: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737B71D5" w:rsidR="00E87902" w:rsidRPr="00F176D3" w:rsidRDefault="00E134F0" w:rsidP="004B1974">
            <w:pPr>
              <w:pStyle w:val="TableText"/>
              <w:jc w:val="left"/>
              <w:rPr>
                <w:rFonts w:ascii="Arial" w:hAnsi="Arial" w:cs="Arial"/>
                <w:szCs w:val="24"/>
              </w:rPr>
            </w:pPr>
            <w:r>
              <w:rPr>
                <w:rFonts w:ascii="Arial" w:hAnsi="Arial" w:cs="Arial"/>
                <w:szCs w:val="24"/>
              </w:rPr>
              <w:t>Business Administration qualification</w:t>
            </w:r>
            <w:r w:rsidR="005D04FC">
              <w:rPr>
                <w:rFonts w:ascii="Arial" w:hAnsi="Arial" w:cs="Arial"/>
                <w:szCs w:val="24"/>
              </w:rPr>
              <w:t xml:space="preserve"> and/or</w:t>
            </w:r>
            <w:r>
              <w:rPr>
                <w:rFonts w:ascii="Arial" w:hAnsi="Arial" w:cs="Arial"/>
                <w:szCs w:val="24"/>
              </w:rPr>
              <w:t xml:space="preserve"> PA qualification </w:t>
            </w:r>
          </w:p>
        </w:tc>
        <w:tc>
          <w:tcPr>
            <w:tcW w:w="1661" w:type="dxa"/>
          </w:tcPr>
          <w:p w14:paraId="0F17B8B1" w14:textId="0E302EE4" w:rsidR="00E87902" w:rsidRPr="00F176D3" w:rsidRDefault="00A87F9A"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2B8F8FEB" w:rsidR="00E87520" w:rsidRPr="00F176D3" w:rsidRDefault="00E134F0" w:rsidP="00856869">
            <w:pPr>
              <w:rPr>
                <w:rFonts w:ascii="Arial" w:hAnsi="Arial" w:cs="Arial"/>
                <w:sz w:val="24"/>
                <w:szCs w:val="24"/>
              </w:rPr>
            </w:pPr>
            <w:r>
              <w:rPr>
                <w:rFonts w:ascii="Arial" w:hAnsi="Arial" w:cs="Arial"/>
                <w:sz w:val="24"/>
                <w:szCs w:val="24"/>
              </w:rPr>
              <w:t>Excellent written and verbal communication skills</w:t>
            </w:r>
          </w:p>
        </w:tc>
        <w:tc>
          <w:tcPr>
            <w:tcW w:w="1661" w:type="dxa"/>
          </w:tcPr>
          <w:p w14:paraId="3B1C9457" w14:textId="3D90F0CE" w:rsidR="00E87520" w:rsidRPr="00F176D3" w:rsidRDefault="00E134F0"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6B10A7B1" w:rsidR="00E87520" w:rsidRPr="00F176D3" w:rsidRDefault="00C32AE8" w:rsidP="004B1974">
            <w:pPr>
              <w:rPr>
                <w:rFonts w:ascii="Arial" w:hAnsi="Arial" w:cs="Arial"/>
                <w:sz w:val="24"/>
                <w:szCs w:val="24"/>
              </w:rPr>
            </w:pPr>
            <w:r>
              <w:rPr>
                <w:rFonts w:ascii="Arial" w:hAnsi="Arial" w:cs="Arial"/>
                <w:sz w:val="24"/>
                <w:szCs w:val="24"/>
              </w:rPr>
              <w:t>Two years in a supportive Executive Assistant/PA type role to senior management</w:t>
            </w:r>
          </w:p>
        </w:tc>
        <w:tc>
          <w:tcPr>
            <w:tcW w:w="1661" w:type="dxa"/>
          </w:tcPr>
          <w:p w14:paraId="1D562324" w14:textId="18282D13" w:rsidR="00E87520" w:rsidRPr="00F176D3" w:rsidRDefault="00E134F0"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139E3ED3" w:rsidR="00D75FDE" w:rsidRPr="00F176D3" w:rsidRDefault="00E134F0" w:rsidP="004B1974">
            <w:pPr>
              <w:rPr>
                <w:rFonts w:ascii="Arial" w:hAnsi="Arial" w:cs="Arial"/>
                <w:sz w:val="24"/>
                <w:szCs w:val="24"/>
              </w:rPr>
            </w:pPr>
            <w:r>
              <w:rPr>
                <w:rFonts w:ascii="Arial" w:hAnsi="Arial" w:cs="Arial"/>
                <w:sz w:val="24"/>
                <w:szCs w:val="24"/>
              </w:rPr>
              <w:t xml:space="preserve">Experience of working within a local government </w:t>
            </w:r>
            <w:r w:rsidR="006D23BD">
              <w:rPr>
                <w:rFonts w:ascii="Arial" w:hAnsi="Arial" w:cs="Arial"/>
                <w:sz w:val="24"/>
                <w:szCs w:val="24"/>
              </w:rPr>
              <w:t>environment</w:t>
            </w:r>
          </w:p>
        </w:tc>
        <w:tc>
          <w:tcPr>
            <w:tcW w:w="1661" w:type="dxa"/>
          </w:tcPr>
          <w:p w14:paraId="10B262C1" w14:textId="7754D959" w:rsidR="00D75FDE" w:rsidRPr="00F176D3" w:rsidRDefault="00D75FDE" w:rsidP="00856869">
            <w:pPr>
              <w:rPr>
                <w:rFonts w:ascii="Arial" w:hAnsi="Arial" w:cs="Arial"/>
                <w:sz w:val="24"/>
                <w:szCs w:val="24"/>
              </w:rPr>
            </w:pPr>
          </w:p>
        </w:tc>
        <w:tc>
          <w:tcPr>
            <w:tcW w:w="1641" w:type="dxa"/>
          </w:tcPr>
          <w:p w14:paraId="26832E6D" w14:textId="04414715" w:rsidR="00D75FDE" w:rsidRPr="00F176D3" w:rsidRDefault="00E134F0" w:rsidP="00856869">
            <w:pPr>
              <w:rPr>
                <w:rFonts w:ascii="Arial" w:hAnsi="Arial" w:cs="Arial"/>
                <w:sz w:val="24"/>
                <w:szCs w:val="24"/>
              </w:rPr>
            </w:pPr>
            <w:r>
              <w:rPr>
                <w:rFonts w:ascii="Arial" w:hAnsi="Arial" w:cs="Arial"/>
                <w:sz w:val="24"/>
                <w:szCs w:val="24"/>
              </w:rPr>
              <w:t>X</w:t>
            </w:r>
          </w:p>
        </w:tc>
      </w:tr>
      <w:tr w:rsidR="00D75FDE" w:rsidRPr="00F176D3" w14:paraId="3B4038BD" w14:textId="77777777" w:rsidTr="00E87902">
        <w:trPr>
          <w:trHeight w:val="284"/>
          <w:tblCellSpacing w:w="20" w:type="dxa"/>
        </w:trPr>
        <w:tc>
          <w:tcPr>
            <w:tcW w:w="5595" w:type="dxa"/>
          </w:tcPr>
          <w:p w14:paraId="300E9DBA" w14:textId="69DA46FE" w:rsidR="00D75FDE" w:rsidRPr="00F176D3" w:rsidRDefault="00E134F0" w:rsidP="004B1974">
            <w:pPr>
              <w:rPr>
                <w:rFonts w:ascii="Arial" w:hAnsi="Arial" w:cs="Arial"/>
                <w:sz w:val="24"/>
                <w:szCs w:val="24"/>
              </w:rPr>
            </w:pPr>
            <w:r>
              <w:rPr>
                <w:rFonts w:ascii="Arial" w:hAnsi="Arial" w:cs="Arial"/>
                <w:sz w:val="24"/>
                <w:szCs w:val="24"/>
              </w:rPr>
              <w:t xml:space="preserve">Experience of </w:t>
            </w:r>
            <w:r w:rsidR="00DE69FC">
              <w:rPr>
                <w:rFonts w:ascii="Arial" w:hAnsi="Arial" w:cs="Arial"/>
                <w:sz w:val="24"/>
                <w:szCs w:val="24"/>
              </w:rPr>
              <w:t>basic</w:t>
            </w:r>
            <w:r>
              <w:rPr>
                <w:rFonts w:ascii="Arial" w:hAnsi="Arial" w:cs="Arial"/>
                <w:sz w:val="24"/>
                <w:szCs w:val="24"/>
              </w:rPr>
              <w:t xml:space="preserve"> project management</w:t>
            </w:r>
          </w:p>
        </w:tc>
        <w:tc>
          <w:tcPr>
            <w:tcW w:w="1661" w:type="dxa"/>
          </w:tcPr>
          <w:p w14:paraId="3BC5A556" w14:textId="77777777" w:rsidR="00D75FDE" w:rsidRPr="00F176D3" w:rsidRDefault="00D75FDE" w:rsidP="00856869">
            <w:pPr>
              <w:rPr>
                <w:rFonts w:ascii="Arial" w:hAnsi="Arial" w:cs="Arial"/>
                <w:sz w:val="24"/>
                <w:szCs w:val="24"/>
              </w:rPr>
            </w:pPr>
          </w:p>
        </w:tc>
        <w:tc>
          <w:tcPr>
            <w:tcW w:w="1641" w:type="dxa"/>
          </w:tcPr>
          <w:p w14:paraId="2864B9FF" w14:textId="62BF74CB" w:rsidR="00D75FDE" w:rsidRPr="00F176D3" w:rsidRDefault="00E134F0" w:rsidP="00856869">
            <w:pPr>
              <w:rPr>
                <w:rFonts w:ascii="Arial" w:hAnsi="Arial" w:cs="Arial"/>
                <w:sz w:val="24"/>
                <w:szCs w:val="24"/>
              </w:rPr>
            </w:pPr>
            <w:r>
              <w:rPr>
                <w:rFonts w:ascii="Arial" w:hAnsi="Arial" w:cs="Arial"/>
                <w:sz w:val="24"/>
                <w:szCs w:val="24"/>
              </w:rPr>
              <w:t>X</w:t>
            </w:r>
          </w:p>
        </w:tc>
      </w:tr>
      <w:tr w:rsidR="003727C5" w:rsidRPr="00F176D3" w14:paraId="46C1379C" w14:textId="77777777" w:rsidTr="00E87902">
        <w:trPr>
          <w:trHeight w:val="284"/>
          <w:tblCellSpacing w:w="20" w:type="dxa"/>
        </w:trPr>
        <w:tc>
          <w:tcPr>
            <w:tcW w:w="5595" w:type="dxa"/>
          </w:tcPr>
          <w:p w14:paraId="3213501D" w14:textId="2042C15A" w:rsidR="003727C5" w:rsidRDefault="003727C5" w:rsidP="004B1974">
            <w:pPr>
              <w:rPr>
                <w:rFonts w:ascii="Arial" w:hAnsi="Arial" w:cs="Arial"/>
                <w:sz w:val="24"/>
                <w:szCs w:val="24"/>
              </w:rPr>
            </w:pPr>
            <w:r w:rsidRPr="003727C5">
              <w:rPr>
                <w:rFonts w:ascii="Arial" w:hAnsi="Arial" w:cs="Arial"/>
                <w:sz w:val="24"/>
                <w:szCs w:val="24"/>
              </w:rPr>
              <w:t>Experience of complaint handling, working with sensitive and confidential data, and understanding of data protection regulations.</w:t>
            </w:r>
          </w:p>
        </w:tc>
        <w:tc>
          <w:tcPr>
            <w:tcW w:w="1661" w:type="dxa"/>
          </w:tcPr>
          <w:p w14:paraId="29F5484C" w14:textId="3C004D65" w:rsidR="003727C5" w:rsidRPr="00F176D3" w:rsidRDefault="003727C5" w:rsidP="00856869">
            <w:pPr>
              <w:rPr>
                <w:rFonts w:ascii="Arial" w:hAnsi="Arial" w:cs="Arial"/>
                <w:sz w:val="24"/>
                <w:szCs w:val="24"/>
              </w:rPr>
            </w:pPr>
            <w:r>
              <w:rPr>
                <w:rFonts w:ascii="Arial" w:hAnsi="Arial" w:cs="Arial"/>
                <w:sz w:val="24"/>
                <w:szCs w:val="24"/>
              </w:rPr>
              <w:t>X</w:t>
            </w:r>
          </w:p>
        </w:tc>
        <w:tc>
          <w:tcPr>
            <w:tcW w:w="1641" w:type="dxa"/>
          </w:tcPr>
          <w:p w14:paraId="41E34455" w14:textId="77777777" w:rsidR="003727C5" w:rsidRDefault="003727C5" w:rsidP="00856869">
            <w:pPr>
              <w:rPr>
                <w:rFonts w:ascii="Arial" w:hAnsi="Arial" w:cs="Arial"/>
                <w:sz w:val="24"/>
                <w:szCs w:val="24"/>
              </w:rPr>
            </w:pPr>
          </w:p>
        </w:tc>
      </w:tr>
      <w:tr w:rsidR="007F4F07" w:rsidRPr="00F176D3" w14:paraId="5CDC9992" w14:textId="77777777" w:rsidTr="00E87902">
        <w:trPr>
          <w:trHeight w:val="284"/>
          <w:tblCellSpacing w:w="20" w:type="dxa"/>
        </w:trPr>
        <w:tc>
          <w:tcPr>
            <w:tcW w:w="5595" w:type="dxa"/>
          </w:tcPr>
          <w:p w14:paraId="623B3668" w14:textId="69BAA2CE" w:rsidR="007F4F07" w:rsidRPr="003727C5" w:rsidRDefault="007F4F07" w:rsidP="004B1974">
            <w:pPr>
              <w:rPr>
                <w:rFonts w:ascii="Arial" w:hAnsi="Arial" w:cs="Arial"/>
                <w:sz w:val="24"/>
                <w:szCs w:val="24"/>
              </w:rPr>
            </w:pPr>
            <w:r>
              <w:rPr>
                <w:rFonts w:ascii="Arial" w:hAnsi="Arial" w:cs="Arial"/>
                <w:sz w:val="24"/>
                <w:szCs w:val="24"/>
              </w:rPr>
              <w:t>Experience of working collaboratively with elected members</w:t>
            </w:r>
            <w:r w:rsidR="003F4CA8">
              <w:rPr>
                <w:rFonts w:ascii="Arial" w:hAnsi="Arial" w:cs="Arial"/>
                <w:sz w:val="24"/>
                <w:szCs w:val="24"/>
              </w:rPr>
              <w:t xml:space="preserve"> and senior officers</w:t>
            </w:r>
          </w:p>
        </w:tc>
        <w:tc>
          <w:tcPr>
            <w:tcW w:w="1661" w:type="dxa"/>
          </w:tcPr>
          <w:p w14:paraId="14A30C59" w14:textId="3804ABED" w:rsidR="007F4F07" w:rsidRDefault="003F4CA8" w:rsidP="00856869">
            <w:pPr>
              <w:rPr>
                <w:rFonts w:ascii="Arial" w:hAnsi="Arial" w:cs="Arial"/>
                <w:sz w:val="24"/>
                <w:szCs w:val="24"/>
              </w:rPr>
            </w:pPr>
            <w:r>
              <w:rPr>
                <w:rFonts w:ascii="Arial" w:hAnsi="Arial" w:cs="Arial"/>
                <w:sz w:val="24"/>
                <w:szCs w:val="24"/>
              </w:rPr>
              <w:t>X</w:t>
            </w:r>
          </w:p>
        </w:tc>
        <w:tc>
          <w:tcPr>
            <w:tcW w:w="1641" w:type="dxa"/>
          </w:tcPr>
          <w:p w14:paraId="4E1D80A2" w14:textId="77777777" w:rsidR="007F4F07" w:rsidRDefault="007F4F07"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081C941A" w:rsidR="00E87520" w:rsidRPr="00F176D3" w:rsidRDefault="005B4272" w:rsidP="00F176D3">
            <w:pPr>
              <w:pStyle w:val="TableText"/>
              <w:jc w:val="left"/>
              <w:rPr>
                <w:rFonts w:ascii="Arial" w:hAnsi="Arial" w:cs="Arial"/>
                <w:szCs w:val="24"/>
              </w:rPr>
            </w:pPr>
            <w:r>
              <w:rPr>
                <w:rFonts w:ascii="Arial" w:hAnsi="Arial" w:cs="Arial"/>
                <w:szCs w:val="24"/>
              </w:rPr>
              <w:t xml:space="preserve">Familiarity with </w:t>
            </w:r>
            <w:r w:rsidR="003F4CA8">
              <w:rPr>
                <w:rFonts w:ascii="Arial" w:hAnsi="Arial" w:cs="Arial"/>
                <w:szCs w:val="24"/>
              </w:rPr>
              <w:t xml:space="preserve">key </w:t>
            </w:r>
            <w:r w:rsidR="00CE0AD9">
              <w:rPr>
                <w:rFonts w:ascii="Arial" w:hAnsi="Arial" w:cs="Arial"/>
                <w:szCs w:val="24"/>
              </w:rPr>
              <w:t>operational</w:t>
            </w:r>
            <w:r w:rsidR="005330D7">
              <w:rPr>
                <w:rFonts w:ascii="Arial" w:hAnsi="Arial" w:cs="Arial"/>
                <w:szCs w:val="24"/>
              </w:rPr>
              <w:t xml:space="preserve"> and</w:t>
            </w:r>
            <w:r w:rsidR="00C46084">
              <w:rPr>
                <w:rFonts w:ascii="Arial" w:hAnsi="Arial" w:cs="Arial"/>
                <w:szCs w:val="24"/>
              </w:rPr>
              <w:t xml:space="preserve"> procedural </w:t>
            </w:r>
            <w:r w:rsidR="005330D7">
              <w:rPr>
                <w:rFonts w:ascii="Arial" w:hAnsi="Arial" w:cs="Arial"/>
                <w:szCs w:val="24"/>
              </w:rPr>
              <w:t xml:space="preserve">documents </w:t>
            </w:r>
            <w:r w:rsidR="00C46084">
              <w:rPr>
                <w:rFonts w:ascii="Arial" w:hAnsi="Arial" w:cs="Arial"/>
                <w:szCs w:val="24"/>
              </w:rPr>
              <w:t>such as Constitution</w:t>
            </w:r>
            <w:r w:rsidR="009D5018">
              <w:rPr>
                <w:rFonts w:ascii="Arial" w:hAnsi="Arial" w:cs="Arial"/>
                <w:szCs w:val="24"/>
              </w:rPr>
              <w:t>, Code of Conduct etc</w:t>
            </w:r>
            <w:r w:rsidR="00C46084">
              <w:rPr>
                <w:rFonts w:ascii="Arial" w:hAnsi="Arial" w:cs="Arial"/>
                <w:szCs w:val="24"/>
              </w:rPr>
              <w:t xml:space="preserve"> </w:t>
            </w:r>
          </w:p>
        </w:tc>
        <w:tc>
          <w:tcPr>
            <w:tcW w:w="1661" w:type="dxa"/>
          </w:tcPr>
          <w:p w14:paraId="6EA60C2E" w14:textId="719DD39C" w:rsidR="00E87520" w:rsidRPr="00F176D3" w:rsidRDefault="00E87520" w:rsidP="00856869">
            <w:pPr>
              <w:rPr>
                <w:rFonts w:ascii="Arial" w:hAnsi="Arial" w:cs="Arial"/>
                <w:sz w:val="24"/>
                <w:szCs w:val="24"/>
              </w:rPr>
            </w:pPr>
          </w:p>
        </w:tc>
        <w:tc>
          <w:tcPr>
            <w:tcW w:w="1641" w:type="dxa"/>
          </w:tcPr>
          <w:p w14:paraId="732E31B3" w14:textId="23B45173" w:rsidR="00E87520" w:rsidRPr="00F176D3" w:rsidRDefault="005B4272" w:rsidP="00856869">
            <w:pPr>
              <w:rPr>
                <w:rFonts w:ascii="Arial" w:hAnsi="Arial" w:cs="Arial"/>
                <w:sz w:val="24"/>
                <w:szCs w:val="24"/>
              </w:rPr>
            </w:pPr>
            <w:r>
              <w:rPr>
                <w:rFonts w:ascii="Arial" w:hAnsi="Arial" w:cs="Arial"/>
                <w:sz w:val="24"/>
                <w:szCs w:val="24"/>
              </w:rPr>
              <w:t>Learn on the job</w:t>
            </w:r>
          </w:p>
        </w:tc>
      </w:tr>
      <w:tr w:rsidR="00FA50FA" w:rsidRPr="00F176D3" w14:paraId="0F368C6C" w14:textId="77777777" w:rsidTr="00E87902">
        <w:trPr>
          <w:trHeight w:val="284"/>
          <w:tblCellSpacing w:w="20" w:type="dxa"/>
        </w:trPr>
        <w:tc>
          <w:tcPr>
            <w:tcW w:w="5595" w:type="dxa"/>
          </w:tcPr>
          <w:p w14:paraId="6A442D1C" w14:textId="2173A641" w:rsidR="00FA50FA" w:rsidRDefault="00FA50FA" w:rsidP="00F176D3">
            <w:pPr>
              <w:pStyle w:val="TableText"/>
              <w:jc w:val="left"/>
              <w:rPr>
                <w:rFonts w:ascii="Arial" w:hAnsi="Arial" w:cs="Arial"/>
                <w:szCs w:val="24"/>
              </w:rPr>
            </w:pPr>
            <w:r>
              <w:rPr>
                <w:rFonts w:ascii="Arial" w:hAnsi="Arial" w:cs="Arial"/>
                <w:szCs w:val="24"/>
              </w:rPr>
              <w:t>Working knowledge of key legislation i.e. Localism Act 2011</w:t>
            </w:r>
          </w:p>
        </w:tc>
        <w:tc>
          <w:tcPr>
            <w:tcW w:w="1661" w:type="dxa"/>
          </w:tcPr>
          <w:p w14:paraId="5483860C" w14:textId="3A9C514D" w:rsidR="00FA50FA" w:rsidRDefault="007868E6" w:rsidP="00856869">
            <w:pPr>
              <w:rPr>
                <w:rFonts w:ascii="Arial" w:hAnsi="Arial" w:cs="Arial"/>
                <w:sz w:val="24"/>
                <w:szCs w:val="24"/>
              </w:rPr>
            </w:pPr>
            <w:r>
              <w:rPr>
                <w:rFonts w:ascii="Arial" w:hAnsi="Arial" w:cs="Arial"/>
                <w:sz w:val="24"/>
                <w:szCs w:val="24"/>
              </w:rPr>
              <w:t>X</w:t>
            </w:r>
          </w:p>
        </w:tc>
        <w:tc>
          <w:tcPr>
            <w:tcW w:w="1641" w:type="dxa"/>
          </w:tcPr>
          <w:p w14:paraId="54BA6EB9" w14:textId="77777777" w:rsidR="00FA50FA" w:rsidRPr="00F176D3" w:rsidRDefault="00FA50FA"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6BEFD0B4" w:rsidR="00E87520" w:rsidRPr="00F176D3" w:rsidRDefault="00966BB9" w:rsidP="00F176D3">
            <w:pPr>
              <w:pStyle w:val="TableText"/>
              <w:jc w:val="left"/>
              <w:rPr>
                <w:rFonts w:ascii="Arial" w:hAnsi="Arial" w:cs="Arial"/>
                <w:szCs w:val="24"/>
              </w:rPr>
            </w:pPr>
            <w:r>
              <w:rPr>
                <w:rFonts w:ascii="Arial" w:hAnsi="Arial" w:cs="Arial"/>
                <w:szCs w:val="24"/>
              </w:rPr>
              <w:t xml:space="preserve">Excellent IT skills and </w:t>
            </w:r>
            <w:r w:rsidR="00D92F3E">
              <w:rPr>
                <w:rFonts w:ascii="Arial" w:hAnsi="Arial" w:cs="Arial"/>
                <w:szCs w:val="24"/>
              </w:rPr>
              <w:t>confident use</w:t>
            </w:r>
            <w:r>
              <w:rPr>
                <w:rFonts w:ascii="Arial" w:hAnsi="Arial" w:cs="Arial"/>
                <w:szCs w:val="24"/>
              </w:rPr>
              <w:t xml:space="preserve"> of Microsoft Office package.</w:t>
            </w:r>
          </w:p>
        </w:tc>
        <w:tc>
          <w:tcPr>
            <w:tcW w:w="1661" w:type="dxa"/>
          </w:tcPr>
          <w:p w14:paraId="743115DE" w14:textId="425BC5C6" w:rsidR="00E87520" w:rsidRPr="00F176D3" w:rsidRDefault="00966BB9"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E87520" w:rsidRPr="00F176D3" w14:paraId="27D79630" w14:textId="77777777" w:rsidTr="00E87902">
        <w:trPr>
          <w:trHeight w:val="284"/>
          <w:tblCellSpacing w:w="20" w:type="dxa"/>
        </w:trPr>
        <w:tc>
          <w:tcPr>
            <w:tcW w:w="5595" w:type="dxa"/>
          </w:tcPr>
          <w:p w14:paraId="44B9C789" w14:textId="767FCE9B" w:rsidR="00E87520" w:rsidRPr="009D5018" w:rsidRDefault="007952A9" w:rsidP="00856869">
            <w:pPr>
              <w:rPr>
                <w:rFonts w:ascii="Arial" w:hAnsi="Arial" w:cs="Arial"/>
                <w:sz w:val="24"/>
                <w:szCs w:val="24"/>
              </w:rPr>
            </w:pPr>
            <w:r w:rsidRPr="009D5018">
              <w:rPr>
                <w:rFonts w:ascii="Arial" w:hAnsi="Arial" w:cs="Arial"/>
                <w:sz w:val="24"/>
                <w:szCs w:val="24"/>
              </w:rPr>
              <w:t xml:space="preserve">Ability to </w:t>
            </w:r>
            <w:r w:rsidR="0094587F">
              <w:rPr>
                <w:rFonts w:ascii="Arial" w:hAnsi="Arial" w:cs="Arial"/>
                <w:sz w:val="24"/>
                <w:szCs w:val="24"/>
              </w:rPr>
              <w:t xml:space="preserve">identify and </w:t>
            </w:r>
            <w:r w:rsidR="00583FF6">
              <w:rPr>
                <w:rFonts w:ascii="Arial" w:hAnsi="Arial" w:cs="Arial"/>
                <w:sz w:val="24"/>
                <w:szCs w:val="24"/>
              </w:rPr>
              <w:t>embrace</w:t>
            </w:r>
            <w:r w:rsidRPr="009D5018">
              <w:rPr>
                <w:rFonts w:ascii="Arial" w:hAnsi="Arial" w:cs="Arial"/>
                <w:sz w:val="24"/>
                <w:szCs w:val="24"/>
              </w:rPr>
              <w:t xml:space="preserve"> new ways of working and adaptation to new software solutions.</w:t>
            </w: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320EC9FF" w:rsidR="00E87520" w:rsidRPr="00F176D3" w:rsidRDefault="009D5018" w:rsidP="00856869">
            <w:pPr>
              <w:rPr>
                <w:rFonts w:ascii="Arial" w:hAnsi="Arial" w:cs="Arial"/>
                <w:sz w:val="24"/>
                <w:szCs w:val="24"/>
              </w:rPr>
            </w:pPr>
            <w:r>
              <w:rPr>
                <w:rFonts w:ascii="Arial" w:hAnsi="Arial" w:cs="Arial"/>
                <w:sz w:val="24"/>
                <w:szCs w:val="24"/>
              </w:rPr>
              <w:t>X</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1E14A254" w:rsidR="00D45075" w:rsidRPr="00F176D3" w:rsidRDefault="005D04FC" w:rsidP="005D04FC">
            <w:pPr>
              <w:pStyle w:val="TableText"/>
              <w:jc w:val="left"/>
              <w:rPr>
                <w:rFonts w:ascii="Arial" w:hAnsi="Arial" w:cs="Arial"/>
                <w:szCs w:val="24"/>
              </w:rPr>
            </w:pPr>
            <w:r w:rsidRPr="00C328B2">
              <w:rPr>
                <w:rFonts w:ascii="Arial" w:hAnsi="Arial" w:cs="Arial"/>
                <w:color w:val="auto"/>
                <w:szCs w:val="24"/>
              </w:rPr>
              <w:t>Active listening - Actively listens to understand specific challenges, building a rapport by showing empathy</w:t>
            </w:r>
            <w:r w:rsidR="00C328B2">
              <w:rPr>
                <w:rFonts w:ascii="Arial" w:hAnsi="Arial" w:cs="Arial"/>
                <w:color w:val="auto"/>
                <w:szCs w:val="24"/>
              </w:rPr>
              <w:t>.</w:t>
            </w:r>
          </w:p>
        </w:tc>
        <w:tc>
          <w:tcPr>
            <w:tcW w:w="1661" w:type="dxa"/>
          </w:tcPr>
          <w:p w14:paraId="3FD8709E"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518142" w14:textId="2C466FC5" w:rsidR="00C00279" w:rsidRPr="00C00279" w:rsidRDefault="00C00279" w:rsidP="00C00279">
            <w:pPr>
              <w:pStyle w:val="TableText"/>
              <w:jc w:val="left"/>
              <w:rPr>
                <w:rFonts w:ascii="Arial" w:hAnsi="Arial" w:cs="Arial"/>
                <w:szCs w:val="24"/>
              </w:rPr>
            </w:pPr>
            <w:r>
              <w:rPr>
                <w:rFonts w:ascii="Arial" w:hAnsi="Arial" w:cs="Arial"/>
                <w:szCs w:val="24"/>
              </w:rPr>
              <w:t xml:space="preserve">Consistency - </w:t>
            </w:r>
            <w:r w:rsidRPr="00C00279">
              <w:rPr>
                <w:rFonts w:ascii="Arial" w:hAnsi="Arial" w:cs="Arial"/>
                <w:szCs w:val="24"/>
              </w:rPr>
              <w:t xml:space="preserve">Maintains standards, behaviours and fair decision making at work, doing what </w:t>
            </w:r>
          </w:p>
          <w:p w14:paraId="50B1FED6" w14:textId="1E565722" w:rsidR="00C00279" w:rsidRPr="00C00279" w:rsidRDefault="00C00279" w:rsidP="00C00279">
            <w:pPr>
              <w:pStyle w:val="TableText"/>
              <w:jc w:val="left"/>
              <w:rPr>
                <w:rFonts w:ascii="Arial" w:hAnsi="Arial" w:cs="Arial"/>
                <w:szCs w:val="24"/>
              </w:rPr>
            </w:pPr>
            <w:r w:rsidRPr="00C00279">
              <w:rPr>
                <w:rFonts w:ascii="Arial" w:hAnsi="Arial" w:cs="Arial"/>
                <w:szCs w:val="24"/>
              </w:rPr>
              <w:lastRenderedPageBreak/>
              <w:t xml:space="preserve">they say they will do, and encouraging/developing </w:t>
            </w:r>
          </w:p>
          <w:p w14:paraId="49FD7BEA" w14:textId="7886B17C" w:rsidR="00D45075" w:rsidRPr="00F176D3" w:rsidRDefault="00C00279" w:rsidP="00C00279">
            <w:pPr>
              <w:pStyle w:val="TableText"/>
              <w:jc w:val="left"/>
              <w:rPr>
                <w:rFonts w:ascii="Arial" w:hAnsi="Arial" w:cs="Arial"/>
                <w:szCs w:val="24"/>
              </w:rPr>
            </w:pPr>
            <w:r w:rsidRPr="00C00279">
              <w:rPr>
                <w:rFonts w:ascii="Arial" w:hAnsi="Arial" w:cs="Arial"/>
                <w:szCs w:val="24"/>
              </w:rPr>
              <w:t>team members to do the same.</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lastRenderedPageBreak/>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48642FAD" w14:textId="77777777" w:rsidR="00C00279" w:rsidRPr="00C00279" w:rsidRDefault="00C00279" w:rsidP="00C00279">
            <w:pPr>
              <w:pStyle w:val="TableText"/>
              <w:jc w:val="left"/>
              <w:rPr>
                <w:rFonts w:ascii="Arial" w:hAnsi="Arial" w:cs="Arial"/>
                <w:szCs w:val="24"/>
              </w:rPr>
            </w:pPr>
            <w:r>
              <w:rPr>
                <w:rFonts w:ascii="Arial" w:hAnsi="Arial" w:cs="Arial"/>
                <w:szCs w:val="24"/>
              </w:rPr>
              <w:t xml:space="preserve">Adaptability - </w:t>
            </w:r>
            <w:r w:rsidRPr="00C00279">
              <w:rPr>
                <w:rFonts w:ascii="Arial" w:hAnsi="Arial" w:cs="Arial"/>
                <w:szCs w:val="24"/>
              </w:rPr>
              <w:t xml:space="preserve">Can react quickly to changing </w:t>
            </w:r>
          </w:p>
          <w:p w14:paraId="2E59A20F" w14:textId="0FD9B3C5" w:rsidR="00D45075" w:rsidRPr="00F176D3" w:rsidRDefault="00C00279" w:rsidP="00C00279">
            <w:pPr>
              <w:pStyle w:val="TableText"/>
              <w:jc w:val="left"/>
              <w:rPr>
                <w:rFonts w:ascii="Arial" w:hAnsi="Arial" w:cs="Arial"/>
                <w:szCs w:val="24"/>
              </w:rPr>
            </w:pPr>
            <w:r w:rsidRPr="00C00279">
              <w:rPr>
                <w:rFonts w:ascii="Arial" w:hAnsi="Arial" w:cs="Arial"/>
                <w:szCs w:val="24"/>
              </w:rPr>
              <w:t>strategies or ideas. Promotes and facilitates change easily. Is able to navigate staff through periods of uncertainty with positivity.</w:t>
            </w:r>
          </w:p>
        </w:tc>
        <w:tc>
          <w:tcPr>
            <w:tcW w:w="1661" w:type="dxa"/>
          </w:tcPr>
          <w:p w14:paraId="3FAAD338"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29F84CDE" w14:textId="77777777" w:rsidR="00C00279" w:rsidRPr="00811640" w:rsidRDefault="00C00279" w:rsidP="00C00279">
            <w:pPr>
              <w:pStyle w:val="TableText"/>
              <w:jc w:val="left"/>
              <w:rPr>
                <w:rFonts w:ascii="Arial" w:hAnsi="Arial" w:cs="Arial"/>
                <w:color w:val="auto"/>
                <w:szCs w:val="24"/>
              </w:rPr>
            </w:pPr>
            <w:r w:rsidRPr="00811640">
              <w:rPr>
                <w:rFonts w:ascii="Arial" w:hAnsi="Arial" w:cs="Arial"/>
                <w:color w:val="auto"/>
                <w:szCs w:val="24"/>
              </w:rPr>
              <w:t xml:space="preserve">Communication - Able to communicate to </w:t>
            </w:r>
          </w:p>
          <w:p w14:paraId="4693FC11" w14:textId="70913297" w:rsidR="00D45075" w:rsidRPr="00C00279" w:rsidRDefault="00C00279" w:rsidP="00C00279">
            <w:pPr>
              <w:pStyle w:val="TableText"/>
              <w:jc w:val="left"/>
              <w:rPr>
                <w:rFonts w:ascii="Arial" w:hAnsi="Arial" w:cs="Arial"/>
                <w:szCs w:val="24"/>
              </w:rPr>
            </w:pPr>
            <w:r w:rsidRPr="00811640">
              <w:rPr>
                <w:rFonts w:ascii="Arial" w:hAnsi="Arial" w:cs="Arial"/>
                <w:color w:val="auto"/>
                <w:szCs w:val="24"/>
              </w:rPr>
              <w:t>all levels, often relating to contentious and complicated matters, respectfully</w:t>
            </w:r>
            <w:r w:rsidR="00D45075" w:rsidRPr="00811640">
              <w:rPr>
                <w:rFonts w:ascii="Arial" w:hAnsi="Arial" w:cs="Arial"/>
                <w:i/>
                <w:iCs/>
                <w:color w:val="auto"/>
                <w:szCs w:val="24"/>
              </w:rPr>
              <w:t xml:space="preserve"> </w:t>
            </w:r>
            <w:r w:rsidRPr="00811640">
              <w:rPr>
                <w:rFonts w:ascii="Arial" w:hAnsi="Arial" w:cs="Arial"/>
                <w:color w:val="auto"/>
                <w:szCs w:val="24"/>
              </w:rPr>
              <w:t>and appropriately</w:t>
            </w:r>
          </w:p>
        </w:tc>
        <w:tc>
          <w:tcPr>
            <w:tcW w:w="1661" w:type="dxa"/>
          </w:tcPr>
          <w:p w14:paraId="3639E953" w14:textId="446BEAFD" w:rsidR="00E87520"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3DA55EA9" w14:textId="532FFF81" w:rsidR="00C00279" w:rsidRPr="00C00279" w:rsidRDefault="00C00279" w:rsidP="00C00279">
            <w:pPr>
              <w:pStyle w:val="TableText"/>
              <w:jc w:val="left"/>
              <w:rPr>
                <w:rFonts w:ascii="Arial" w:hAnsi="Arial" w:cs="Arial"/>
                <w:szCs w:val="24"/>
              </w:rPr>
            </w:pPr>
            <w:r>
              <w:rPr>
                <w:rFonts w:ascii="Arial" w:hAnsi="Arial" w:cs="Arial"/>
                <w:szCs w:val="24"/>
              </w:rPr>
              <w:t xml:space="preserve">Critical thinking - </w:t>
            </w:r>
            <w:r w:rsidRPr="00C00279">
              <w:rPr>
                <w:rFonts w:ascii="Arial" w:hAnsi="Arial" w:cs="Arial"/>
                <w:szCs w:val="24"/>
              </w:rPr>
              <w:t xml:space="preserve">Considers different perspectives, importance and relevance of information, and Council needs, objectives </w:t>
            </w:r>
          </w:p>
          <w:p w14:paraId="26BC4DDF" w14:textId="51A3363E" w:rsidR="00D75FDE" w:rsidRPr="00F176D3" w:rsidRDefault="00C00279" w:rsidP="00C00279">
            <w:pPr>
              <w:pStyle w:val="TableText"/>
              <w:jc w:val="left"/>
              <w:rPr>
                <w:rFonts w:ascii="Arial" w:hAnsi="Arial" w:cs="Arial"/>
                <w:szCs w:val="24"/>
              </w:rPr>
            </w:pPr>
            <w:r w:rsidRPr="00C00279">
              <w:rPr>
                <w:rFonts w:ascii="Arial" w:hAnsi="Arial" w:cs="Arial"/>
                <w:szCs w:val="24"/>
              </w:rPr>
              <w:t>and procedures in balance with risks, costs and benefits when making decisions</w:t>
            </w:r>
            <w:r>
              <w:rPr>
                <w:rFonts w:ascii="Arial" w:hAnsi="Arial" w:cs="Arial"/>
                <w:szCs w:val="24"/>
              </w:rPr>
              <w:t xml:space="preserve"> </w:t>
            </w:r>
            <w:r w:rsidRPr="00C00279">
              <w:rPr>
                <w:rFonts w:ascii="Arial" w:hAnsi="Arial" w:cs="Arial"/>
                <w:szCs w:val="24"/>
              </w:rPr>
              <w:t>and solving problems with strategic overview</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64C89950" w14:textId="77777777" w:rsidR="00A87F9A" w:rsidRPr="00A87F9A" w:rsidRDefault="00A87F9A" w:rsidP="00A87F9A">
            <w:pPr>
              <w:pStyle w:val="TableText"/>
              <w:jc w:val="left"/>
              <w:rPr>
                <w:rFonts w:ascii="Arial" w:hAnsi="Arial" w:cs="Arial"/>
                <w:szCs w:val="24"/>
              </w:rPr>
            </w:pPr>
            <w:r>
              <w:rPr>
                <w:rFonts w:ascii="Arial" w:hAnsi="Arial" w:cs="Arial"/>
                <w:szCs w:val="24"/>
              </w:rPr>
              <w:t xml:space="preserve">Organisation skills - </w:t>
            </w:r>
            <w:r w:rsidRPr="00A87F9A">
              <w:rPr>
                <w:rFonts w:ascii="Arial" w:hAnsi="Arial" w:cs="Arial"/>
                <w:szCs w:val="24"/>
              </w:rPr>
              <w:t xml:space="preserve">Identifies critical tasks and </w:t>
            </w:r>
          </w:p>
          <w:p w14:paraId="08342324" w14:textId="7E082470" w:rsidR="00A87F9A" w:rsidRPr="00A87F9A" w:rsidRDefault="00A87F9A" w:rsidP="00A87F9A">
            <w:pPr>
              <w:pStyle w:val="TableText"/>
              <w:jc w:val="left"/>
              <w:rPr>
                <w:rFonts w:ascii="Arial" w:hAnsi="Arial" w:cs="Arial"/>
                <w:szCs w:val="24"/>
              </w:rPr>
            </w:pPr>
            <w:r w:rsidRPr="00A87F9A">
              <w:rPr>
                <w:rFonts w:ascii="Arial" w:hAnsi="Arial" w:cs="Arial"/>
                <w:szCs w:val="24"/>
              </w:rPr>
              <w:t xml:space="preserve">deliverables and organises necessary resources </w:t>
            </w:r>
          </w:p>
          <w:p w14:paraId="4644B306" w14:textId="3F28A5CB" w:rsidR="00D75FDE" w:rsidRPr="00F176D3" w:rsidRDefault="00A87F9A" w:rsidP="00A87F9A">
            <w:pPr>
              <w:pStyle w:val="TableText"/>
              <w:jc w:val="left"/>
              <w:rPr>
                <w:rFonts w:ascii="Arial" w:hAnsi="Arial" w:cs="Arial"/>
                <w:szCs w:val="24"/>
              </w:rPr>
            </w:pPr>
            <w:r w:rsidRPr="00A87F9A">
              <w:rPr>
                <w:rFonts w:ascii="Arial" w:hAnsi="Arial" w:cs="Arial"/>
                <w:szCs w:val="24"/>
              </w:rPr>
              <w:t>and support to achieve objectives</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3793189" w14:textId="163CD064" w:rsidR="00C00279" w:rsidRPr="00C00279" w:rsidRDefault="00C00279" w:rsidP="00C00279">
            <w:pPr>
              <w:pStyle w:val="TableText"/>
              <w:jc w:val="left"/>
              <w:rPr>
                <w:rFonts w:ascii="Arial" w:hAnsi="Arial" w:cs="Arial"/>
                <w:szCs w:val="24"/>
              </w:rPr>
            </w:pPr>
            <w:r>
              <w:rPr>
                <w:rFonts w:ascii="Arial" w:hAnsi="Arial" w:cs="Arial"/>
                <w:szCs w:val="24"/>
              </w:rPr>
              <w:t xml:space="preserve">Initiative - </w:t>
            </w:r>
            <w:r w:rsidRPr="00C00279">
              <w:rPr>
                <w:rFonts w:ascii="Arial" w:hAnsi="Arial" w:cs="Arial"/>
                <w:szCs w:val="24"/>
              </w:rPr>
              <w:t xml:space="preserve">Is resourceful and able to work and make decisions with limited </w:t>
            </w:r>
            <w:r w:rsidR="005D04FC" w:rsidRPr="00C00279">
              <w:rPr>
                <w:rFonts w:ascii="Arial" w:hAnsi="Arial" w:cs="Arial"/>
                <w:szCs w:val="24"/>
              </w:rPr>
              <w:t>supervision</w:t>
            </w:r>
            <w:r w:rsidRPr="00C00279">
              <w:rPr>
                <w:rFonts w:ascii="Arial" w:hAnsi="Arial" w:cs="Arial"/>
                <w:szCs w:val="24"/>
              </w:rPr>
              <w:t xml:space="preserve">, effectively tailoring actions to achieve the impact </w:t>
            </w:r>
          </w:p>
          <w:p w14:paraId="6B26955F" w14:textId="3B6E3F9E" w:rsidR="00D75FDE" w:rsidRPr="00D844E0" w:rsidRDefault="00C00279" w:rsidP="00C00279">
            <w:pPr>
              <w:pStyle w:val="TableText"/>
              <w:jc w:val="left"/>
              <w:rPr>
                <w:rFonts w:ascii="Arial" w:hAnsi="Arial" w:cs="Arial"/>
                <w:b/>
                <w:bCs/>
                <w:szCs w:val="24"/>
              </w:rPr>
            </w:pPr>
            <w:r w:rsidRPr="00C00279">
              <w:rPr>
                <w:rFonts w:ascii="Arial" w:hAnsi="Arial" w:cs="Arial"/>
                <w:szCs w:val="24"/>
              </w:rPr>
              <w:t>needed</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64E4D79B" w14:textId="77777777"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Organisationally aware - Understands the general </w:t>
            </w:r>
          </w:p>
          <w:p w14:paraId="57CAFA61" w14:textId="79AAA05D"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functions of the council and the impact of decisions on other areas, with an in-depth </w:t>
            </w:r>
          </w:p>
          <w:p w14:paraId="55E11833" w14:textId="59DEC804"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knowledge of departments frequently worked </w:t>
            </w:r>
          </w:p>
          <w:p w14:paraId="04383D58" w14:textId="2C5593DE" w:rsidR="00C00279" w:rsidRPr="00C00279" w:rsidRDefault="00C00279" w:rsidP="00C00279">
            <w:pPr>
              <w:pStyle w:val="TableText"/>
              <w:jc w:val="left"/>
              <w:rPr>
                <w:rFonts w:ascii="Arial" w:hAnsi="Arial" w:cs="Arial"/>
                <w:szCs w:val="24"/>
              </w:rPr>
            </w:pPr>
            <w:r w:rsidRPr="00C00279">
              <w:rPr>
                <w:rFonts w:ascii="Arial" w:hAnsi="Arial" w:cs="Arial"/>
                <w:szCs w:val="24"/>
              </w:rPr>
              <w:t xml:space="preserve">with. Can demonstrate an understanding and </w:t>
            </w:r>
          </w:p>
          <w:p w14:paraId="2AAF8BCE" w14:textId="0E8B5270" w:rsidR="00043EFA" w:rsidRPr="00D844E0" w:rsidRDefault="00C00279" w:rsidP="00C00279">
            <w:pPr>
              <w:pStyle w:val="TableText"/>
              <w:jc w:val="left"/>
              <w:rPr>
                <w:rFonts w:ascii="Arial" w:hAnsi="Arial" w:cs="Arial"/>
                <w:b/>
                <w:bCs/>
                <w:szCs w:val="24"/>
              </w:rPr>
            </w:pPr>
            <w:r w:rsidRPr="00C00279">
              <w:rPr>
                <w:rFonts w:ascii="Arial" w:hAnsi="Arial" w:cs="Arial"/>
                <w:szCs w:val="24"/>
              </w:rPr>
              <w:t>knowledge of working in a political environment</w:t>
            </w:r>
          </w:p>
        </w:tc>
        <w:tc>
          <w:tcPr>
            <w:tcW w:w="1661" w:type="dxa"/>
          </w:tcPr>
          <w:p w14:paraId="2B933534" w14:textId="2E45D9BF"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22D09CF8" w14:textId="77777777" w:rsidR="00C00279" w:rsidRPr="00C00279" w:rsidRDefault="00C00279" w:rsidP="00C00279">
            <w:pPr>
              <w:pStyle w:val="TableText"/>
              <w:jc w:val="left"/>
              <w:rPr>
                <w:rFonts w:ascii="Arial" w:hAnsi="Arial" w:cs="Arial"/>
                <w:szCs w:val="24"/>
              </w:rPr>
            </w:pPr>
            <w:r w:rsidRPr="00C00279">
              <w:rPr>
                <w:rFonts w:ascii="Arial" w:hAnsi="Arial" w:cs="Arial"/>
                <w:szCs w:val="24"/>
              </w:rPr>
              <w:t>Problem solving - Able to identify internal/</w:t>
            </w:r>
          </w:p>
          <w:p w14:paraId="63EAACEF" w14:textId="045C34F7" w:rsidR="00043EFA" w:rsidRPr="00D844E0" w:rsidRDefault="00C00279" w:rsidP="00C00279">
            <w:pPr>
              <w:pStyle w:val="TableText"/>
              <w:jc w:val="left"/>
              <w:rPr>
                <w:rFonts w:ascii="Arial" w:hAnsi="Arial" w:cs="Arial"/>
                <w:b/>
                <w:bCs/>
                <w:szCs w:val="24"/>
              </w:rPr>
            </w:pPr>
            <w:r w:rsidRPr="00C00279">
              <w:rPr>
                <w:rFonts w:ascii="Arial" w:hAnsi="Arial" w:cs="Arial"/>
                <w:szCs w:val="24"/>
              </w:rPr>
              <w:t xml:space="preserve">external issues related to the </w:t>
            </w:r>
            <w:r>
              <w:rPr>
                <w:rFonts w:ascii="Arial" w:hAnsi="Arial" w:cs="Arial"/>
                <w:szCs w:val="24"/>
              </w:rPr>
              <w:t>r</w:t>
            </w:r>
            <w:r w:rsidRPr="00C00279">
              <w:rPr>
                <w:rFonts w:ascii="Arial" w:hAnsi="Arial" w:cs="Arial"/>
                <w:szCs w:val="24"/>
              </w:rPr>
              <w:t>ole/team/department, consider solutions and risks and implement to support objectives</w:t>
            </w:r>
          </w:p>
        </w:tc>
        <w:tc>
          <w:tcPr>
            <w:tcW w:w="1661" w:type="dxa"/>
          </w:tcPr>
          <w:p w14:paraId="3CF92757" w14:textId="48BF441C"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3D66F844" w14:textId="77777777" w:rsidR="00043EFA" w:rsidRPr="00F176D3" w:rsidRDefault="00043EFA"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F2A4E2A"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a </w:t>
            </w:r>
            <w:r w:rsidRPr="00D15DD1">
              <w:rPr>
                <w:rFonts w:ascii="Arial" w:hAnsi="Arial" w:cs="Arial"/>
                <w:b/>
                <w:bCs/>
                <w:color w:val="FF0000"/>
                <w:szCs w:val="24"/>
              </w:rPr>
              <w:t>Basic/Enhanced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76772E98" w:rsidR="00E87520" w:rsidRPr="00F176D3" w:rsidRDefault="00E87520" w:rsidP="00856869">
            <w:pPr>
              <w:rPr>
                <w:rFonts w:ascii="Arial" w:hAnsi="Arial" w:cs="Arial"/>
                <w:sz w:val="24"/>
                <w:szCs w:val="24"/>
              </w:rPr>
            </w:pPr>
          </w:p>
        </w:tc>
        <w:tc>
          <w:tcPr>
            <w:tcW w:w="1641" w:type="dxa"/>
          </w:tcPr>
          <w:p w14:paraId="25493120" w14:textId="7970F619" w:rsidR="00E87520" w:rsidRPr="00F176D3" w:rsidRDefault="00744DC7" w:rsidP="00856869">
            <w:pPr>
              <w:rPr>
                <w:rFonts w:ascii="Arial" w:hAnsi="Arial" w:cs="Arial"/>
                <w:sz w:val="24"/>
                <w:szCs w:val="24"/>
              </w:rPr>
            </w:pPr>
            <w:r>
              <w:rPr>
                <w:rFonts w:ascii="Arial" w:hAnsi="Arial" w:cs="Arial"/>
                <w:sz w:val="24"/>
                <w:szCs w:val="24"/>
              </w:rPr>
              <w:t>x</w:t>
            </w: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73B81E57" w:rsidR="007B17A0" w:rsidRPr="00F176D3" w:rsidRDefault="00744DC7"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410B90A0" w:rsidR="00E87520"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lastRenderedPageBreak/>
              <w:t>Does this role require any out of hours/ weekend/ evening/ rota work?  </w:t>
            </w:r>
          </w:p>
        </w:tc>
        <w:tc>
          <w:tcPr>
            <w:tcW w:w="1661" w:type="dxa"/>
          </w:tcPr>
          <w:p w14:paraId="412EAC5D" w14:textId="3DCB731A" w:rsidR="001121D6" w:rsidRPr="00F176D3" w:rsidRDefault="00744DC7" w:rsidP="00856869">
            <w:pPr>
              <w:rPr>
                <w:rFonts w:ascii="Arial" w:hAnsi="Arial" w:cs="Arial"/>
                <w:sz w:val="24"/>
                <w:szCs w:val="24"/>
              </w:rPr>
            </w:pPr>
            <w:r>
              <w:rPr>
                <w:rFonts w:ascii="Arial" w:hAnsi="Arial" w:cs="Arial"/>
                <w:sz w:val="24"/>
                <w:szCs w:val="24"/>
              </w:rPr>
              <w:t>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10AB2670"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10EE51CF"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21C531BE" w:rsidR="001121D6" w:rsidRPr="00F176D3" w:rsidRDefault="00744DC7"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2511FAB3" w:rsidR="001121D6" w:rsidRPr="00F176D3" w:rsidRDefault="00744DC7"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3111" w14:textId="77777777" w:rsidR="00647788" w:rsidRDefault="00647788" w:rsidP="00363B96">
      <w:pPr>
        <w:spacing w:after="0" w:line="240" w:lineRule="auto"/>
      </w:pPr>
      <w:r>
        <w:separator/>
      </w:r>
    </w:p>
  </w:endnote>
  <w:endnote w:type="continuationSeparator" w:id="0">
    <w:p w14:paraId="67614E81" w14:textId="77777777" w:rsidR="00647788" w:rsidRDefault="00647788"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8E98" w14:textId="77777777" w:rsidR="00647788" w:rsidRDefault="00647788" w:rsidP="00363B96">
      <w:pPr>
        <w:spacing w:after="0" w:line="240" w:lineRule="auto"/>
      </w:pPr>
      <w:r>
        <w:separator/>
      </w:r>
    </w:p>
  </w:footnote>
  <w:footnote w:type="continuationSeparator" w:id="0">
    <w:p w14:paraId="18CDF139" w14:textId="77777777" w:rsidR="00647788" w:rsidRDefault="00647788"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4FF6"/>
    <w:multiLevelType w:val="hybridMultilevel"/>
    <w:tmpl w:val="C216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9"/>
  </w:num>
  <w:num w:numId="3" w16cid:durableId="1285887353">
    <w:abstractNumId w:val="10"/>
  </w:num>
  <w:num w:numId="4" w16cid:durableId="899638842">
    <w:abstractNumId w:val="13"/>
  </w:num>
  <w:num w:numId="5" w16cid:durableId="1073040944">
    <w:abstractNumId w:val="8"/>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7"/>
  </w:num>
  <w:num w:numId="11" w16cid:durableId="724107687">
    <w:abstractNumId w:val="18"/>
  </w:num>
  <w:num w:numId="12" w16cid:durableId="58946071">
    <w:abstractNumId w:val="11"/>
  </w:num>
  <w:num w:numId="13" w16cid:durableId="567156954">
    <w:abstractNumId w:val="5"/>
  </w:num>
  <w:num w:numId="14" w16cid:durableId="1014070894">
    <w:abstractNumId w:val="3"/>
  </w:num>
  <w:num w:numId="15" w16cid:durableId="897202664">
    <w:abstractNumId w:val="2"/>
  </w:num>
  <w:num w:numId="16" w16cid:durableId="717120348">
    <w:abstractNumId w:val="17"/>
  </w:num>
  <w:num w:numId="17" w16cid:durableId="844830987">
    <w:abstractNumId w:val="12"/>
  </w:num>
  <w:num w:numId="18" w16cid:durableId="249973899">
    <w:abstractNumId w:val="1"/>
  </w:num>
  <w:num w:numId="19" w16cid:durableId="1359743769">
    <w:abstractNumId w:val="6"/>
  </w:num>
  <w:num w:numId="20" w16cid:durableId="45687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112959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84"/>
    <w:rsid w:val="00001AEB"/>
    <w:rsid w:val="00002A08"/>
    <w:rsid w:val="00007E90"/>
    <w:rsid w:val="00027F9B"/>
    <w:rsid w:val="00033861"/>
    <w:rsid w:val="00037AE3"/>
    <w:rsid w:val="00043EFA"/>
    <w:rsid w:val="00053F64"/>
    <w:rsid w:val="00061556"/>
    <w:rsid w:val="000634EC"/>
    <w:rsid w:val="00070CCB"/>
    <w:rsid w:val="000855DA"/>
    <w:rsid w:val="000B34B3"/>
    <w:rsid w:val="000C59AF"/>
    <w:rsid w:val="000C682F"/>
    <w:rsid w:val="000E0AEC"/>
    <w:rsid w:val="000E4FC9"/>
    <w:rsid w:val="00105A05"/>
    <w:rsid w:val="00107217"/>
    <w:rsid w:val="001121D6"/>
    <w:rsid w:val="00120FEF"/>
    <w:rsid w:val="001237B6"/>
    <w:rsid w:val="001271A6"/>
    <w:rsid w:val="0013105A"/>
    <w:rsid w:val="001405B2"/>
    <w:rsid w:val="00147560"/>
    <w:rsid w:val="00167A46"/>
    <w:rsid w:val="001747C9"/>
    <w:rsid w:val="001933F1"/>
    <w:rsid w:val="001B2437"/>
    <w:rsid w:val="001B5C11"/>
    <w:rsid w:val="001C29A9"/>
    <w:rsid w:val="001D29A9"/>
    <w:rsid w:val="001E2363"/>
    <w:rsid w:val="001F0CB3"/>
    <w:rsid w:val="001F4160"/>
    <w:rsid w:val="00200F01"/>
    <w:rsid w:val="00205AF8"/>
    <w:rsid w:val="00205DA2"/>
    <w:rsid w:val="00206008"/>
    <w:rsid w:val="00207987"/>
    <w:rsid w:val="002232D2"/>
    <w:rsid w:val="00236CD0"/>
    <w:rsid w:val="0025006C"/>
    <w:rsid w:val="0025678D"/>
    <w:rsid w:val="0026105A"/>
    <w:rsid w:val="002610F8"/>
    <w:rsid w:val="00286160"/>
    <w:rsid w:val="00293F38"/>
    <w:rsid w:val="00296CAF"/>
    <w:rsid w:val="002A2FA0"/>
    <w:rsid w:val="002B1C1A"/>
    <w:rsid w:val="002B3E2D"/>
    <w:rsid w:val="002D4C44"/>
    <w:rsid w:val="002E21B0"/>
    <w:rsid w:val="002E474E"/>
    <w:rsid w:val="002F6C0C"/>
    <w:rsid w:val="002F7058"/>
    <w:rsid w:val="00331523"/>
    <w:rsid w:val="003518E5"/>
    <w:rsid w:val="003567E7"/>
    <w:rsid w:val="00363B96"/>
    <w:rsid w:val="003727C5"/>
    <w:rsid w:val="0038639B"/>
    <w:rsid w:val="003915BC"/>
    <w:rsid w:val="003973B4"/>
    <w:rsid w:val="003B2E94"/>
    <w:rsid w:val="003B7A06"/>
    <w:rsid w:val="003C1E2D"/>
    <w:rsid w:val="003D41CE"/>
    <w:rsid w:val="003D7306"/>
    <w:rsid w:val="003D771B"/>
    <w:rsid w:val="003F1105"/>
    <w:rsid w:val="003F4CA8"/>
    <w:rsid w:val="0041018A"/>
    <w:rsid w:val="00421131"/>
    <w:rsid w:val="00423955"/>
    <w:rsid w:val="00452D31"/>
    <w:rsid w:val="00456740"/>
    <w:rsid w:val="004576E3"/>
    <w:rsid w:val="004A445D"/>
    <w:rsid w:val="004B1974"/>
    <w:rsid w:val="004B7F4A"/>
    <w:rsid w:val="004C742F"/>
    <w:rsid w:val="004D769C"/>
    <w:rsid w:val="004F35FF"/>
    <w:rsid w:val="004F4FE4"/>
    <w:rsid w:val="00503289"/>
    <w:rsid w:val="0050473F"/>
    <w:rsid w:val="00512E7F"/>
    <w:rsid w:val="00521EF2"/>
    <w:rsid w:val="0052588B"/>
    <w:rsid w:val="00531396"/>
    <w:rsid w:val="005330D7"/>
    <w:rsid w:val="005468F0"/>
    <w:rsid w:val="00570E85"/>
    <w:rsid w:val="00572276"/>
    <w:rsid w:val="00573272"/>
    <w:rsid w:val="00573A02"/>
    <w:rsid w:val="00583FF6"/>
    <w:rsid w:val="00586FF8"/>
    <w:rsid w:val="00596DEA"/>
    <w:rsid w:val="005A4EC0"/>
    <w:rsid w:val="005B4272"/>
    <w:rsid w:val="005B5F7A"/>
    <w:rsid w:val="005D04FC"/>
    <w:rsid w:val="005E35F4"/>
    <w:rsid w:val="0062457E"/>
    <w:rsid w:val="00643387"/>
    <w:rsid w:val="00643E4A"/>
    <w:rsid w:val="00647788"/>
    <w:rsid w:val="006605F6"/>
    <w:rsid w:val="00663556"/>
    <w:rsid w:val="0067053E"/>
    <w:rsid w:val="006708B0"/>
    <w:rsid w:val="006A2B7B"/>
    <w:rsid w:val="006D23BD"/>
    <w:rsid w:val="006D488F"/>
    <w:rsid w:val="006E40C4"/>
    <w:rsid w:val="006F4490"/>
    <w:rsid w:val="007105C7"/>
    <w:rsid w:val="00712A9D"/>
    <w:rsid w:val="00720FE8"/>
    <w:rsid w:val="0072497E"/>
    <w:rsid w:val="00744DC7"/>
    <w:rsid w:val="00746F69"/>
    <w:rsid w:val="00754209"/>
    <w:rsid w:val="00763352"/>
    <w:rsid w:val="00776047"/>
    <w:rsid w:val="00783096"/>
    <w:rsid w:val="007868E6"/>
    <w:rsid w:val="00794D24"/>
    <w:rsid w:val="007952A9"/>
    <w:rsid w:val="007A7F7E"/>
    <w:rsid w:val="007B1676"/>
    <w:rsid w:val="007B17A0"/>
    <w:rsid w:val="007D3C2F"/>
    <w:rsid w:val="007D790F"/>
    <w:rsid w:val="007E59FB"/>
    <w:rsid w:val="007F4F07"/>
    <w:rsid w:val="008016F5"/>
    <w:rsid w:val="00803AE3"/>
    <w:rsid w:val="00811640"/>
    <w:rsid w:val="008240C5"/>
    <w:rsid w:val="00825284"/>
    <w:rsid w:val="00855CF2"/>
    <w:rsid w:val="00856869"/>
    <w:rsid w:val="00866FD0"/>
    <w:rsid w:val="008875B4"/>
    <w:rsid w:val="008927C0"/>
    <w:rsid w:val="008961E7"/>
    <w:rsid w:val="008A036F"/>
    <w:rsid w:val="008D7B73"/>
    <w:rsid w:val="008E314C"/>
    <w:rsid w:val="008F2AE3"/>
    <w:rsid w:val="00900F57"/>
    <w:rsid w:val="00907CF2"/>
    <w:rsid w:val="00913233"/>
    <w:rsid w:val="00913A6A"/>
    <w:rsid w:val="009178F8"/>
    <w:rsid w:val="00924D5D"/>
    <w:rsid w:val="00931C0D"/>
    <w:rsid w:val="0094587F"/>
    <w:rsid w:val="00945A7A"/>
    <w:rsid w:val="0095529B"/>
    <w:rsid w:val="00966BB9"/>
    <w:rsid w:val="00970D6D"/>
    <w:rsid w:val="009874BD"/>
    <w:rsid w:val="009907D1"/>
    <w:rsid w:val="00991E02"/>
    <w:rsid w:val="00997541"/>
    <w:rsid w:val="009B5E13"/>
    <w:rsid w:val="009C40B2"/>
    <w:rsid w:val="009C531E"/>
    <w:rsid w:val="009D0FD7"/>
    <w:rsid w:val="009D261C"/>
    <w:rsid w:val="009D3BB8"/>
    <w:rsid w:val="009D5018"/>
    <w:rsid w:val="009F7F7C"/>
    <w:rsid w:val="00A17696"/>
    <w:rsid w:val="00A33560"/>
    <w:rsid w:val="00A524FE"/>
    <w:rsid w:val="00A57032"/>
    <w:rsid w:val="00A572F3"/>
    <w:rsid w:val="00A76FAD"/>
    <w:rsid w:val="00A87F9A"/>
    <w:rsid w:val="00AA518C"/>
    <w:rsid w:val="00AC78D5"/>
    <w:rsid w:val="00AD1590"/>
    <w:rsid w:val="00AE2575"/>
    <w:rsid w:val="00AE7402"/>
    <w:rsid w:val="00AE7D07"/>
    <w:rsid w:val="00AF0385"/>
    <w:rsid w:val="00AF404E"/>
    <w:rsid w:val="00B11AF4"/>
    <w:rsid w:val="00B13DBB"/>
    <w:rsid w:val="00B475C1"/>
    <w:rsid w:val="00B54A5E"/>
    <w:rsid w:val="00B65286"/>
    <w:rsid w:val="00B86767"/>
    <w:rsid w:val="00BA2CD3"/>
    <w:rsid w:val="00BD403D"/>
    <w:rsid w:val="00BE13ED"/>
    <w:rsid w:val="00BE233C"/>
    <w:rsid w:val="00BF53E7"/>
    <w:rsid w:val="00BF635C"/>
    <w:rsid w:val="00C00279"/>
    <w:rsid w:val="00C07BE5"/>
    <w:rsid w:val="00C10159"/>
    <w:rsid w:val="00C11359"/>
    <w:rsid w:val="00C27842"/>
    <w:rsid w:val="00C328B2"/>
    <w:rsid w:val="00C32AE8"/>
    <w:rsid w:val="00C365D6"/>
    <w:rsid w:val="00C46084"/>
    <w:rsid w:val="00C650DE"/>
    <w:rsid w:val="00C651CF"/>
    <w:rsid w:val="00C72083"/>
    <w:rsid w:val="00CA468C"/>
    <w:rsid w:val="00CC0338"/>
    <w:rsid w:val="00CC2DEA"/>
    <w:rsid w:val="00CD43DB"/>
    <w:rsid w:val="00CD4C60"/>
    <w:rsid w:val="00CD6282"/>
    <w:rsid w:val="00CE0AD9"/>
    <w:rsid w:val="00CE2AF1"/>
    <w:rsid w:val="00CE7EB4"/>
    <w:rsid w:val="00CF5756"/>
    <w:rsid w:val="00D15DD1"/>
    <w:rsid w:val="00D23CC6"/>
    <w:rsid w:val="00D45075"/>
    <w:rsid w:val="00D51C43"/>
    <w:rsid w:val="00D5543A"/>
    <w:rsid w:val="00D561D8"/>
    <w:rsid w:val="00D66A0A"/>
    <w:rsid w:val="00D75FDE"/>
    <w:rsid w:val="00D76C60"/>
    <w:rsid w:val="00D844E0"/>
    <w:rsid w:val="00D8694E"/>
    <w:rsid w:val="00D87065"/>
    <w:rsid w:val="00D92F3E"/>
    <w:rsid w:val="00D952C3"/>
    <w:rsid w:val="00DB2E5A"/>
    <w:rsid w:val="00DC02B5"/>
    <w:rsid w:val="00DD3344"/>
    <w:rsid w:val="00DE039A"/>
    <w:rsid w:val="00DE52E8"/>
    <w:rsid w:val="00DE69FC"/>
    <w:rsid w:val="00DF4741"/>
    <w:rsid w:val="00E015A1"/>
    <w:rsid w:val="00E134F0"/>
    <w:rsid w:val="00E15B63"/>
    <w:rsid w:val="00E24D8D"/>
    <w:rsid w:val="00E27BA2"/>
    <w:rsid w:val="00E30CF4"/>
    <w:rsid w:val="00E43967"/>
    <w:rsid w:val="00E53E6A"/>
    <w:rsid w:val="00E57D2C"/>
    <w:rsid w:val="00E80449"/>
    <w:rsid w:val="00E81B3C"/>
    <w:rsid w:val="00E87520"/>
    <w:rsid w:val="00E87902"/>
    <w:rsid w:val="00E8793D"/>
    <w:rsid w:val="00E9075E"/>
    <w:rsid w:val="00EA2657"/>
    <w:rsid w:val="00EA6FED"/>
    <w:rsid w:val="00EA746B"/>
    <w:rsid w:val="00EB48DE"/>
    <w:rsid w:val="00EC0B23"/>
    <w:rsid w:val="00EC26FC"/>
    <w:rsid w:val="00EC3049"/>
    <w:rsid w:val="00EC3289"/>
    <w:rsid w:val="00ED2010"/>
    <w:rsid w:val="00EE20FB"/>
    <w:rsid w:val="00EE2A1D"/>
    <w:rsid w:val="00EF113A"/>
    <w:rsid w:val="00EF1864"/>
    <w:rsid w:val="00EF2FFA"/>
    <w:rsid w:val="00F13F83"/>
    <w:rsid w:val="00F1614D"/>
    <w:rsid w:val="00F176D3"/>
    <w:rsid w:val="00F300E8"/>
    <w:rsid w:val="00F315A8"/>
    <w:rsid w:val="00F32529"/>
    <w:rsid w:val="00F403AB"/>
    <w:rsid w:val="00F47BA6"/>
    <w:rsid w:val="00F5548D"/>
    <w:rsid w:val="00F63404"/>
    <w:rsid w:val="00F73C1E"/>
    <w:rsid w:val="00F83642"/>
    <w:rsid w:val="00F9171F"/>
    <w:rsid w:val="00F92841"/>
    <w:rsid w:val="00FA50FA"/>
    <w:rsid w:val="00FB01C9"/>
    <w:rsid w:val="00FC6FC6"/>
    <w:rsid w:val="00FE2AB6"/>
    <w:rsid w:val="00FE3E01"/>
    <w:rsid w:val="00FE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Revision">
    <w:name w:val="Revision"/>
    <w:hidden/>
    <w:uiPriority w:val="99"/>
    <w:semiHidden/>
    <w:rsid w:val="0026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7154">
      <w:bodyDiv w:val="1"/>
      <w:marLeft w:val="0"/>
      <w:marRight w:val="0"/>
      <w:marTop w:val="0"/>
      <w:marBottom w:val="0"/>
      <w:divBdr>
        <w:top w:val="none" w:sz="0" w:space="0" w:color="auto"/>
        <w:left w:val="none" w:sz="0" w:space="0" w:color="auto"/>
        <w:bottom w:val="none" w:sz="0" w:space="0" w:color="auto"/>
        <w:right w:val="none" w:sz="0" w:space="0" w:color="auto"/>
      </w:divBdr>
    </w:div>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27967852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e71b166d-6da2-46a9-827c-4dffec666e09"/>
    <ds:schemaRef ds:uri="2ec76aa1-5f41-4488-93ab-a46735e308f0"/>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1F25FD40-436D-46F3-8A0E-266402945ED5}"/>
</file>

<file path=customXml/itemProps4.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Karen Pearce</cp:lastModifiedBy>
  <cp:revision>4</cp:revision>
  <dcterms:created xsi:type="dcterms:W3CDTF">2025-09-12T10:28:00Z</dcterms:created>
  <dcterms:modified xsi:type="dcterms:W3CDTF">2025-10-06T09:44:00Z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