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21AF" w14:textId="77777777" w:rsidR="002D53AA" w:rsidRDefault="002D53AA" w:rsidP="002D53AA">
      <w:pPr>
        <w:jc w:val="center"/>
        <w:rPr>
          <w:rFonts w:ascii="Arial" w:hAnsi="Arial" w:cs="Arial"/>
          <w:b/>
          <w:lang w:val="en-US"/>
        </w:rPr>
      </w:pPr>
      <w:r>
        <w:rPr>
          <w:rFonts w:ascii="Arial" w:hAnsi="Arial" w:cs="Arial"/>
          <w:b/>
          <w:color w:val="000000"/>
          <w:u w:val="single"/>
          <w:lang w:val="en-US"/>
        </w:rPr>
        <w:t>PERSON SPECIFICATION</w:t>
      </w:r>
    </w:p>
    <w:p w14:paraId="722AFF2D" w14:textId="77777777" w:rsidR="002D53AA" w:rsidRDefault="002D53AA" w:rsidP="002D53AA">
      <w:pPr>
        <w:jc w:val="center"/>
        <w:rPr>
          <w:rFonts w:ascii="Arial" w:hAnsi="Arial" w:cs="Arial"/>
          <w:b/>
          <w:lang w:val="en-US"/>
        </w:rPr>
      </w:pPr>
    </w:p>
    <w:p w14:paraId="768C61EC" w14:textId="77777777" w:rsidR="002D53AA" w:rsidRDefault="002D53AA" w:rsidP="002D53AA">
      <w:pPr>
        <w:rPr>
          <w:rFonts w:ascii="Arial" w:hAnsi="Arial" w:cs="Arial"/>
          <w:lang w:val="en-US"/>
        </w:rPr>
      </w:pPr>
    </w:p>
    <w:p w14:paraId="02958F40" w14:textId="77777777" w:rsidR="002D53AA" w:rsidRDefault="002D53AA" w:rsidP="002D53AA">
      <w:pPr>
        <w:rPr>
          <w:rFonts w:ascii="Arial" w:hAnsi="Arial" w:cs="Arial"/>
          <w:lang w:val="en-US"/>
        </w:rPr>
      </w:pPr>
      <w:r>
        <w:rPr>
          <w:rFonts w:ascii="Arial" w:hAnsi="Arial" w:cs="Arial"/>
          <w:lang w:val="en-US"/>
        </w:rPr>
        <w:t>Post:</w:t>
      </w:r>
      <w:r>
        <w:rPr>
          <w:rFonts w:ascii="Arial" w:hAnsi="Arial" w:cs="Arial"/>
          <w:lang w:val="en-US"/>
        </w:rPr>
        <w:tab/>
      </w:r>
      <w:r>
        <w:rPr>
          <w:rFonts w:ascii="Arial" w:hAnsi="Arial" w:cs="Arial"/>
          <w:u w:val="single"/>
          <w:lang w:val="en-US"/>
        </w:rPr>
        <w:t>Attendance Administrator</w:t>
      </w:r>
      <w:r>
        <w:rPr>
          <w:rFonts w:ascii="Arial" w:hAnsi="Arial" w:cs="Arial"/>
          <w:u w:val="single"/>
          <w:lang w:val="en-US"/>
        </w:rPr>
        <w:tab/>
      </w:r>
      <w:r>
        <w:rPr>
          <w:rFonts w:ascii="Arial" w:hAnsi="Arial" w:cs="Arial"/>
          <w:lang w:val="en-US"/>
        </w:rPr>
        <w:tab/>
        <w:t xml:space="preserve">Post No.  </w:t>
      </w:r>
      <w:r>
        <w:rPr>
          <w:rFonts w:ascii="Arial" w:hAnsi="Arial" w:cs="Arial"/>
          <w:u w:val="single"/>
          <w:lang w:val="en-US"/>
        </w:rPr>
        <w:tab/>
      </w:r>
      <w:r>
        <w:rPr>
          <w:rFonts w:ascii="Arial" w:hAnsi="Arial" w:cs="Arial"/>
          <w:u w:val="single"/>
          <w:lang w:val="en-US"/>
        </w:rPr>
        <w:tab/>
      </w:r>
      <w:r>
        <w:rPr>
          <w:rFonts w:ascii="Arial" w:hAnsi="Arial" w:cs="Arial"/>
          <w:u w:val="single"/>
          <w:lang w:val="en-US"/>
        </w:rPr>
        <w:tab/>
      </w:r>
      <w:r>
        <w:rPr>
          <w:rFonts w:ascii="Arial" w:hAnsi="Arial" w:cs="Arial"/>
          <w:u w:val="single"/>
          <w:lang w:val="en-US"/>
        </w:rPr>
        <w:tab/>
      </w:r>
    </w:p>
    <w:p w14:paraId="3EA54F1C" w14:textId="77777777" w:rsidR="002D53AA" w:rsidRDefault="002D53AA" w:rsidP="002D53AA">
      <w:pPr>
        <w:rPr>
          <w:rFonts w:ascii="Arial" w:hAnsi="Arial" w:cs="Arial"/>
          <w:lang w:val="en-US"/>
        </w:rPr>
      </w:pPr>
    </w:p>
    <w:p w14:paraId="66D8BC3D" w14:textId="1A165F67" w:rsidR="002D53AA" w:rsidRDefault="002D53AA" w:rsidP="002D53AA">
      <w:pPr>
        <w:rPr>
          <w:rFonts w:ascii="Arial" w:hAnsi="Arial" w:cs="Arial"/>
          <w:lang w:val="en-US"/>
        </w:rPr>
      </w:pPr>
      <w:r>
        <w:rPr>
          <w:rFonts w:ascii="Arial" w:hAnsi="Arial" w:cs="Arial"/>
          <w:lang w:val="en-US"/>
        </w:rPr>
        <w:t>School: Christ Church Primary Schoo</w:t>
      </w:r>
      <w:r>
        <w:rPr>
          <w:rFonts w:ascii="Arial" w:hAnsi="Arial" w:cs="Arial"/>
          <w:lang w:val="en-US"/>
        </w:rPr>
        <w:t xml:space="preserve">l     </w:t>
      </w:r>
      <w:r>
        <w:rPr>
          <w:rFonts w:ascii="Arial" w:hAnsi="Arial" w:cs="Arial"/>
          <w:lang w:val="en-US"/>
        </w:rPr>
        <w:t>Dept.__________________</w:t>
      </w:r>
    </w:p>
    <w:p w14:paraId="23BA638D" w14:textId="77777777" w:rsidR="002D53AA" w:rsidRDefault="002D53AA" w:rsidP="002D53AA">
      <w:pPr>
        <w:rPr>
          <w:rFonts w:ascii="Arial" w:hAnsi="Arial" w:cs="Arial"/>
          <w:lang w:val="en-US"/>
        </w:rPr>
      </w:pPr>
    </w:p>
    <w:p w14:paraId="4089E792" w14:textId="77777777" w:rsidR="002D53AA" w:rsidRDefault="002D53AA" w:rsidP="002D53AA">
      <w:pPr>
        <w:rPr>
          <w:rFonts w:ascii="Arial" w:hAnsi="Arial" w:cs="Arial"/>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428"/>
        <w:gridCol w:w="1530"/>
        <w:gridCol w:w="3060"/>
      </w:tblGrid>
      <w:tr w:rsidR="002D53AA" w14:paraId="0A58A893" w14:textId="77777777" w:rsidTr="00F7414E">
        <w:tc>
          <w:tcPr>
            <w:tcW w:w="4428" w:type="dxa"/>
            <w:tcBorders>
              <w:top w:val="single" w:sz="12" w:space="0" w:color="auto"/>
              <w:bottom w:val="single" w:sz="12" w:space="0" w:color="auto"/>
              <w:right w:val="single" w:sz="6" w:space="0" w:color="auto"/>
            </w:tcBorders>
          </w:tcPr>
          <w:p w14:paraId="0585B398" w14:textId="77777777" w:rsidR="002D53AA" w:rsidRDefault="002D53AA" w:rsidP="00F7414E">
            <w:pPr>
              <w:jc w:val="center"/>
              <w:rPr>
                <w:rFonts w:ascii="Arial" w:hAnsi="Arial" w:cs="Arial"/>
                <w:lang w:val="en-US"/>
              </w:rPr>
            </w:pPr>
            <w:r>
              <w:rPr>
                <w:rFonts w:ascii="Arial" w:hAnsi="Arial" w:cs="Arial"/>
                <w:lang w:val="en-US"/>
              </w:rPr>
              <w:t>Personal Attributes Required</w:t>
            </w:r>
          </w:p>
          <w:p w14:paraId="754782BE" w14:textId="77777777" w:rsidR="002D53AA" w:rsidRDefault="002D53AA" w:rsidP="00F7414E">
            <w:pPr>
              <w:jc w:val="center"/>
              <w:rPr>
                <w:rFonts w:ascii="Arial" w:hAnsi="Arial" w:cs="Arial"/>
                <w:lang w:val="en-US"/>
              </w:rPr>
            </w:pPr>
            <w:r>
              <w:rPr>
                <w:rFonts w:ascii="Arial" w:hAnsi="Arial" w:cs="Arial"/>
                <w:lang w:val="en-US"/>
              </w:rPr>
              <w:t>(considerations)</w:t>
            </w:r>
          </w:p>
        </w:tc>
        <w:tc>
          <w:tcPr>
            <w:tcW w:w="1530" w:type="dxa"/>
            <w:tcBorders>
              <w:top w:val="single" w:sz="12" w:space="0" w:color="auto"/>
              <w:left w:val="single" w:sz="6" w:space="0" w:color="auto"/>
              <w:bottom w:val="nil"/>
              <w:right w:val="single" w:sz="6" w:space="0" w:color="auto"/>
            </w:tcBorders>
          </w:tcPr>
          <w:p w14:paraId="536F9986" w14:textId="77777777" w:rsidR="002D53AA" w:rsidRDefault="002D53AA" w:rsidP="00F7414E">
            <w:pPr>
              <w:jc w:val="center"/>
              <w:rPr>
                <w:rFonts w:ascii="Arial" w:hAnsi="Arial" w:cs="Arial"/>
                <w:lang w:val="en-US"/>
              </w:rPr>
            </w:pPr>
            <w:r>
              <w:rPr>
                <w:rFonts w:ascii="Arial" w:hAnsi="Arial" w:cs="Arial"/>
                <w:lang w:val="en-US"/>
              </w:rPr>
              <w:t>Essential (E)</w:t>
            </w:r>
          </w:p>
          <w:p w14:paraId="7B619619" w14:textId="77777777" w:rsidR="002D53AA" w:rsidRDefault="002D53AA" w:rsidP="00F7414E">
            <w:pPr>
              <w:jc w:val="center"/>
              <w:rPr>
                <w:rFonts w:ascii="Arial" w:hAnsi="Arial" w:cs="Arial"/>
                <w:lang w:val="en-US"/>
              </w:rPr>
            </w:pPr>
            <w:r>
              <w:rPr>
                <w:rFonts w:ascii="Arial" w:hAnsi="Arial" w:cs="Arial"/>
                <w:lang w:val="en-US"/>
              </w:rPr>
              <w:t>or</w:t>
            </w:r>
          </w:p>
          <w:p w14:paraId="69C836EA" w14:textId="77777777" w:rsidR="002D53AA" w:rsidRDefault="002D53AA" w:rsidP="00F7414E">
            <w:pPr>
              <w:jc w:val="center"/>
              <w:rPr>
                <w:rFonts w:ascii="Arial" w:hAnsi="Arial" w:cs="Arial"/>
                <w:lang w:val="en-US"/>
              </w:rPr>
            </w:pPr>
            <w:r>
              <w:rPr>
                <w:rFonts w:ascii="Arial" w:hAnsi="Arial" w:cs="Arial"/>
                <w:lang w:val="en-US"/>
              </w:rPr>
              <w:t>Desirable (D)</w:t>
            </w:r>
          </w:p>
        </w:tc>
        <w:tc>
          <w:tcPr>
            <w:tcW w:w="3060" w:type="dxa"/>
            <w:tcBorders>
              <w:top w:val="single" w:sz="12" w:space="0" w:color="auto"/>
              <w:left w:val="single" w:sz="6" w:space="0" w:color="auto"/>
              <w:bottom w:val="single" w:sz="12" w:space="0" w:color="auto"/>
            </w:tcBorders>
          </w:tcPr>
          <w:p w14:paraId="40EF9656" w14:textId="77777777" w:rsidR="002D53AA" w:rsidRDefault="002D53AA" w:rsidP="00F7414E">
            <w:pPr>
              <w:jc w:val="center"/>
              <w:rPr>
                <w:rFonts w:ascii="Arial" w:hAnsi="Arial" w:cs="Arial"/>
                <w:lang w:val="en-US"/>
              </w:rPr>
            </w:pPr>
            <w:r>
              <w:rPr>
                <w:rFonts w:ascii="Arial" w:hAnsi="Arial" w:cs="Arial"/>
                <w:lang w:val="en-US"/>
              </w:rPr>
              <w:t>Method of Assessment</w:t>
            </w:r>
          </w:p>
          <w:p w14:paraId="4267273A" w14:textId="77777777" w:rsidR="002D53AA" w:rsidRDefault="002D53AA" w:rsidP="00F7414E">
            <w:pPr>
              <w:jc w:val="center"/>
              <w:rPr>
                <w:rFonts w:ascii="Arial" w:hAnsi="Arial" w:cs="Arial"/>
                <w:lang w:val="en-US"/>
              </w:rPr>
            </w:pPr>
            <w:r>
              <w:rPr>
                <w:rFonts w:ascii="Arial" w:hAnsi="Arial" w:cs="Arial"/>
                <w:lang w:val="en-US"/>
              </w:rPr>
              <w:t>(suggested)</w:t>
            </w:r>
          </w:p>
        </w:tc>
      </w:tr>
      <w:tr w:rsidR="002D53AA" w14:paraId="31BBD13E" w14:textId="77777777" w:rsidTr="00F7414E">
        <w:tc>
          <w:tcPr>
            <w:tcW w:w="4428" w:type="dxa"/>
            <w:tcBorders>
              <w:top w:val="nil"/>
              <w:right w:val="nil"/>
            </w:tcBorders>
          </w:tcPr>
          <w:p w14:paraId="0647D457" w14:textId="77777777" w:rsidR="002D53AA" w:rsidRDefault="002D53AA" w:rsidP="00F7414E">
            <w:pPr>
              <w:rPr>
                <w:rFonts w:ascii="Arial" w:hAnsi="Arial" w:cs="Arial"/>
                <w:sz w:val="16"/>
                <w:szCs w:val="16"/>
                <w:lang w:val="en-US"/>
              </w:rPr>
            </w:pPr>
          </w:p>
        </w:tc>
        <w:tc>
          <w:tcPr>
            <w:tcW w:w="1530" w:type="dxa"/>
            <w:tcBorders>
              <w:top w:val="single" w:sz="12" w:space="0" w:color="auto"/>
              <w:left w:val="single" w:sz="6" w:space="0" w:color="auto"/>
              <w:bottom w:val="nil"/>
              <w:right w:val="single" w:sz="6" w:space="0" w:color="auto"/>
            </w:tcBorders>
          </w:tcPr>
          <w:p w14:paraId="0CA9C548" w14:textId="77777777" w:rsidR="002D53AA" w:rsidRDefault="002D53AA" w:rsidP="00F7414E">
            <w:pPr>
              <w:jc w:val="center"/>
              <w:rPr>
                <w:lang w:val="en-US"/>
              </w:rPr>
            </w:pPr>
          </w:p>
        </w:tc>
        <w:tc>
          <w:tcPr>
            <w:tcW w:w="3060" w:type="dxa"/>
            <w:tcBorders>
              <w:top w:val="nil"/>
              <w:left w:val="nil"/>
            </w:tcBorders>
          </w:tcPr>
          <w:p w14:paraId="68020D0E" w14:textId="77777777" w:rsidR="002D53AA" w:rsidRDefault="002D53AA" w:rsidP="00F7414E">
            <w:pPr>
              <w:jc w:val="center"/>
              <w:rPr>
                <w:lang w:val="en-US"/>
              </w:rPr>
            </w:pPr>
          </w:p>
        </w:tc>
      </w:tr>
      <w:tr w:rsidR="002D53AA" w14:paraId="4DBAFBF2" w14:textId="77777777" w:rsidTr="00F7414E">
        <w:tc>
          <w:tcPr>
            <w:tcW w:w="4428" w:type="dxa"/>
            <w:tcBorders>
              <w:right w:val="nil"/>
            </w:tcBorders>
          </w:tcPr>
          <w:p w14:paraId="0D56F45E" w14:textId="77777777" w:rsidR="002D53AA" w:rsidRDefault="002D53AA" w:rsidP="00F7414E">
            <w:pPr>
              <w:rPr>
                <w:rFonts w:ascii="Arial" w:hAnsi="Arial" w:cs="Arial"/>
                <w:lang w:val="en-US"/>
              </w:rPr>
            </w:pPr>
            <w:r>
              <w:rPr>
                <w:rFonts w:ascii="Arial" w:hAnsi="Arial" w:cs="Arial"/>
                <w:b/>
                <w:u w:val="single"/>
                <w:lang w:val="en-US"/>
              </w:rPr>
              <w:t>QUALIFICATIONS/TRAINING</w:t>
            </w:r>
          </w:p>
        </w:tc>
        <w:tc>
          <w:tcPr>
            <w:tcW w:w="1530" w:type="dxa"/>
            <w:tcBorders>
              <w:top w:val="nil"/>
              <w:left w:val="single" w:sz="6" w:space="0" w:color="auto"/>
              <w:bottom w:val="nil"/>
              <w:right w:val="single" w:sz="6" w:space="0" w:color="auto"/>
            </w:tcBorders>
          </w:tcPr>
          <w:p w14:paraId="5BE98081" w14:textId="77777777" w:rsidR="002D53AA" w:rsidRDefault="002D53AA" w:rsidP="00F7414E">
            <w:pPr>
              <w:jc w:val="center"/>
              <w:rPr>
                <w:b/>
                <w:u w:val="single"/>
                <w:lang w:val="en-US"/>
              </w:rPr>
            </w:pPr>
          </w:p>
        </w:tc>
        <w:tc>
          <w:tcPr>
            <w:tcW w:w="3060" w:type="dxa"/>
            <w:tcBorders>
              <w:left w:val="nil"/>
            </w:tcBorders>
          </w:tcPr>
          <w:p w14:paraId="27F3C435" w14:textId="77777777" w:rsidR="002D53AA" w:rsidRDefault="002D53AA" w:rsidP="00F7414E">
            <w:pPr>
              <w:jc w:val="center"/>
              <w:rPr>
                <w:b/>
                <w:u w:val="single"/>
                <w:lang w:val="en-US"/>
              </w:rPr>
            </w:pPr>
          </w:p>
        </w:tc>
      </w:tr>
      <w:tr w:rsidR="002D53AA" w14:paraId="394F9076" w14:textId="77777777" w:rsidTr="00F7414E">
        <w:tc>
          <w:tcPr>
            <w:tcW w:w="4428" w:type="dxa"/>
            <w:tcBorders>
              <w:bottom w:val="single" w:sz="4" w:space="0" w:color="auto"/>
              <w:right w:val="nil"/>
            </w:tcBorders>
          </w:tcPr>
          <w:p w14:paraId="196052D3" w14:textId="77777777" w:rsidR="002D53AA" w:rsidRDefault="002D53AA" w:rsidP="00F7414E">
            <w:pPr>
              <w:rPr>
                <w:rFonts w:ascii="Arial" w:hAnsi="Arial" w:cs="Arial"/>
                <w:b/>
                <w:sz w:val="16"/>
                <w:szCs w:val="16"/>
              </w:rPr>
            </w:pPr>
          </w:p>
          <w:p w14:paraId="1F562F50" w14:textId="77777777" w:rsidR="002D53AA" w:rsidRDefault="002D53AA" w:rsidP="00F7414E">
            <w:pPr>
              <w:rPr>
                <w:rFonts w:ascii="Arial" w:hAnsi="Arial" w:cs="Arial"/>
                <w:sz w:val="22"/>
              </w:rPr>
            </w:pPr>
            <w:r>
              <w:rPr>
                <w:rFonts w:ascii="Arial" w:hAnsi="Arial" w:cs="Arial"/>
                <w:sz w:val="22"/>
              </w:rPr>
              <w:t>Level 2 qualification in Numeracy/Maths and Literacy/English or equivalent qualification.</w:t>
            </w:r>
          </w:p>
          <w:p w14:paraId="4861CE8D" w14:textId="77777777" w:rsidR="002D53AA" w:rsidRDefault="002D53AA" w:rsidP="00F7414E">
            <w:pPr>
              <w:rPr>
                <w:rFonts w:ascii="Arial" w:hAnsi="Arial" w:cs="Arial"/>
                <w:sz w:val="16"/>
                <w:szCs w:val="16"/>
              </w:rPr>
            </w:pPr>
          </w:p>
          <w:p w14:paraId="6B3DE3CB" w14:textId="77777777" w:rsidR="002D53AA" w:rsidRDefault="002D53AA" w:rsidP="00F7414E">
            <w:pPr>
              <w:rPr>
                <w:rFonts w:ascii="Arial" w:hAnsi="Arial" w:cs="Arial"/>
                <w:sz w:val="22"/>
              </w:rPr>
            </w:pPr>
            <w:r>
              <w:rPr>
                <w:rFonts w:ascii="Arial" w:hAnsi="Arial" w:cs="Arial"/>
                <w:sz w:val="22"/>
              </w:rPr>
              <w:t xml:space="preserve">NVQ Level 3 in Administration or equivalent qualification or experience </w:t>
            </w:r>
          </w:p>
          <w:p w14:paraId="4058C427" w14:textId="77777777" w:rsidR="002D53AA" w:rsidRDefault="002D53AA" w:rsidP="00F7414E">
            <w:pPr>
              <w:rPr>
                <w:rFonts w:ascii="Arial" w:hAnsi="Arial" w:cs="Arial"/>
                <w:sz w:val="16"/>
                <w:szCs w:val="16"/>
                <w:lang w:val="en-US"/>
              </w:rPr>
            </w:pPr>
          </w:p>
        </w:tc>
        <w:tc>
          <w:tcPr>
            <w:tcW w:w="1530" w:type="dxa"/>
            <w:tcBorders>
              <w:top w:val="nil"/>
              <w:left w:val="single" w:sz="6" w:space="0" w:color="auto"/>
              <w:bottom w:val="single" w:sz="4" w:space="0" w:color="auto"/>
              <w:right w:val="single" w:sz="6" w:space="0" w:color="auto"/>
            </w:tcBorders>
          </w:tcPr>
          <w:p w14:paraId="2869EB1B" w14:textId="77777777" w:rsidR="002D53AA" w:rsidRDefault="002D53AA" w:rsidP="00F7414E">
            <w:pPr>
              <w:jc w:val="center"/>
              <w:rPr>
                <w:lang w:val="en-US"/>
              </w:rPr>
            </w:pPr>
          </w:p>
          <w:p w14:paraId="026D239C" w14:textId="77777777" w:rsidR="002D53AA" w:rsidRDefault="002D53AA" w:rsidP="00F7414E">
            <w:pPr>
              <w:jc w:val="center"/>
              <w:rPr>
                <w:lang w:val="en-US"/>
              </w:rPr>
            </w:pPr>
            <w:r>
              <w:rPr>
                <w:lang w:val="en-US"/>
              </w:rPr>
              <w:t>D</w:t>
            </w:r>
          </w:p>
          <w:p w14:paraId="2FFBBF03" w14:textId="77777777" w:rsidR="002D53AA" w:rsidRDefault="002D53AA" w:rsidP="00F7414E">
            <w:pPr>
              <w:jc w:val="center"/>
              <w:rPr>
                <w:lang w:val="en-US"/>
              </w:rPr>
            </w:pPr>
          </w:p>
          <w:p w14:paraId="67DB976D" w14:textId="77777777" w:rsidR="002D53AA" w:rsidRDefault="002D53AA" w:rsidP="00F7414E">
            <w:pPr>
              <w:jc w:val="center"/>
              <w:rPr>
                <w:lang w:val="en-US"/>
              </w:rPr>
            </w:pPr>
          </w:p>
          <w:p w14:paraId="6E4D306C" w14:textId="77777777" w:rsidR="002D53AA" w:rsidRDefault="002D53AA" w:rsidP="00F7414E">
            <w:pPr>
              <w:jc w:val="center"/>
              <w:rPr>
                <w:lang w:val="en-US"/>
              </w:rPr>
            </w:pPr>
          </w:p>
          <w:p w14:paraId="22479ACB" w14:textId="77777777" w:rsidR="002D53AA" w:rsidRDefault="002D53AA" w:rsidP="00F7414E">
            <w:pPr>
              <w:jc w:val="center"/>
              <w:rPr>
                <w:lang w:val="en-US"/>
              </w:rPr>
            </w:pPr>
            <w:r>
              <w:rPr>
                <w:lang w:val="en-US"/>
              </w:rPr>
              <w:t>E</w:t>
            </w:r>
          </w:p>
        </w:tc>
        <w:tc>
          <w:tcPr>
            <w:tcW w:w="3060" w:type="dxa"/>
            <w:tcBorders>
              <w:left w:val="nil"/>
              <w:bottom w:val="single" w:sz="4" w:space="0" w:color="auto"/>
            </w:tcBorders>
          </w:tcPr>
          <w:p w14:paraId="300A2574" w14:textId="77777777" w:rsidR="002D53AA" w:rsidRDefault="002D53AA" w:rsidP="00F7414E">
            <w:pPr>
              <w:jc w:val="center"/>
              <w:rPr>
                <w:lang w:val="en-US"/>
              </w:rPr>
            </w:pPr>
          </w:p>
          <w:p w14:paraId="104BA677" w14:textId="77777777" w:rsidR="002D53AA" w:rsidRDefault="002D53AA" w:rsidP="00F7414E">
            <w:pPr>
              <w:jc w:val="center"/>
              <w:rPr>
                <w:lang w:val="en-US"/>
              </w:rPr>
            </w:pPr>
            <w:r>
              <w:rPr>
                <w:lang w:val="en-US"/>
              </w:rPr>
              <w:t>AF</w:t>
            </w:r>
          </w:p>
          <w:p w14:paraId="413DD61B" w14:textId="77777777" w:rsidR="002D53AA" w:rsidRDefault="002D53AA" w:rsidP="00F7414E">
            <w:pPr>
              <w:jc w:val="center"/>
              <w:rPr>
                <w:lang w:val="en-US"/>
              </w:rPr>
            </w:pPr>
          </w:p>
          <w:p w14:paraId="7C4BB075" w14:textId="77777777" w:rsidR="002D53AA" w:rsidRDefault="002D53AA" w:rsidP="00F7414E">
            <w:pPr>
              <w:jc w:val="center"/>
              <w:rPr>
                <w:lang w:val="en-US"/>
              </w:rPr>
            </w:pPr>
          </w:p>
          <w:p w14:paraId="7EBD72DC" w14:textId="77777777" w:rsidR="002D53AA" w:rsidRDefault="002D53AA" w:rsidP="00F7414E">
            <w:pPr>
              <w:jc w:val="center"/>
              <w:rPr>
                <w:lang w:val="en-US"/>
              </w:rPr>
            </w:pPr>
          </w:p>
          <w:p w14:paraId="44EC5397" w14:textId="77777777" w:rsidR="002D53AA" w:rsidRDefault="002D53AA" w:rsidP="00F7414E">
            <w:pPr>
              <w:jc w:val="center"/>
              <w:rPr>
                <w:vertAlign w:val="subscript"/>
                <w:lang w:val="en-US"/>
              </w:rPr>
            </w:pPr>
            <w:r>
              <w:rPr>
                <w:lang w:val="en-US"/>
              </w:rPr>
              <w:t>AF +I</w:t>
            </w:r>
          </w:p>
        </w:tc>
      </w:tr>
      <w:tr w:rsidR="002D53AA" w14:paraId="73EF424F" w14:textId="77777777" w:rsidTr="00F7414E">
        <w:tc>
          <w:tcPr>
            <w:tcW w:w="4428" w:type="dxa"/>
            <w:tcBorders>
              <w:top w:val="single" w:sz="4" w:space="0" w:color="auto"/>
              <w:bottom w:val="nil"/>
              <w:right w:val="nil"/>
            </w:tcBorders>
          </w:tcPr>
          <w:p w14:paraId="3C65D915" w14:textId="77777777" w:rsidR="002D53AA" w:rsidRDefault="002D53AA" w:rsidP="00F7414E">
            <w:pPr>
              <w:rPr>
                <w:rFonts w:ascii="Arial" w:hAnsi="Arial" w:cs="Arial"/>
                <w:b/>
                <w:sz w:val="16"/>
                <w:szCs w:val="16"/>
                <w:u w:val="single"/>
                <w:lang w:val="en-US"/>
              </w:rPr>
            </w:pPr>
          </w:p>
          <w:p w14:paraId="2A45C8C8" w14:textId="77777777" w:rsidR="002D53AA" w:rsidRDefault="002D53AA" w:rsidP="00F7414E">
            <w:pPr>
              <w:rPr>
                <w:rFonts w:ascii="Arial" w:hAnsi="Arial" w:cs="Arial"/>
                <w:lang w:val="en-US"/>
              </w:rPr>
            </w:pPr>
            <w:r>
              <w:rPr>
                <w:rFonts w:ascii="Arial" w:hAnsi="Arial" w:cs="Arial"/>
                <w:b/>
                <w:u w:val="single"/>
                <w:lang w:val="en-US"/>
              </w:rPr>
              <w:t>EXPERIENCE</w:t>
            </w:r>
          </w:p>
        </w:tc>
        <w:tc>
          <w:tcPr>
            <w:tcW w:w="1530" w:type="dxa"/>
            <w:tcBorders>
              <w:top w:val="single" w:sz="4" w:space="0" w:color="auto"/>
              <w:left w:val="single" w:sz="6" w:space="0" w:color="auto"/>
              <w:bottom w:val="nil"/>
              <w:right w:val="single" w:sz="6" w:space="0" w:color="auto"/>
            </w:tcBorders>
          </w:tcPr>
          <w:p w14:paraId="52346571" w14:textId="77777777" w:rsidR="002D53AA" w:rsidRDefault="002D53AA" w:rsidP="00F7414E">
            <w:pPr>
              <w:jc w:val="center"/>
              <w:rPr>
                <w:b/>
                <w:u w:val="single"/>
                <w:lang w:val="en-US"/>
              </w:rPr>
            </w:pPr>
          </w:p>
        </w:tc>
        <w:tc>
          <w:tcPr>
            <w:tcW w:w="3060" w:type="dxa"/>
            <w:tcBorders>
              <w:top w:val="single" w:sz="4" w:space="0" w:color="auto"/>
              <w:left w:val="nil"/>
              <w:bottom w:val="nil"/>
            </w:tcBorders>
          </w:tcPr>
          <w:p w14:paraId="3F247026" w14:textId="77777777" w:rsidR="002D53AA" w:rsidRDefault="002D53AA" w:rsidP="00F7414E">
            <w:pPr>
              <w:jc w:val="center"/>
              <w:rPr>
                <w:b/>
                <w:u w:val="single"/>
                <w:lang w:val="en-US"/>
              </w:rPr>
            </w:pPr>
          </w:p>
        </w:tc>
      </w:tr>
      <w:tr w:rsidR="002D53AA" w14:paraId="0DDFC677" w14:textId="77777777" w:rsidTr="00F7414E">
        <w:tc>
          <w:tcPr>
            <w:tcW w:w="4428" w:type="dxa"/>
            <w:tcBorders>
              <w:top w:val="nil"/>
              <w:bottom w:val="single" w:sz="4" w:space="0" w:color="auto"/>
              <w:right w:val="nil"/>
            </w:tcBorders>
          </w:tcPr>
          <w:p w14:paraId="3CCFCF1B" w14:textId="77777777" w:rsidR="002D53AA" w:rsidRDefault="002D53AA" w:rsidP="00F7414E">
            <w:pPr>
              <w:rPr>
                <w:rFonts w:ascii="Arial" w:hAnsi="Arial" w:cs="Arial"/>
                <w:b/>
                <w:sz w:val="16"/>
                <w:szCs w:val="16"/>
              </w:rPr>
            </w:pPr>
          </w:p>
          <w:p w14:paraId="0B4902C6" w14:textId="77777777" w:rsidR="002D53AA" w:rsidRDefault="002D53AA" w:rsidP="00F7414E">
            <w:pPr>
              <w:rPr>
                <w:rFonts w:ascii="Arial" w:hAnsi="Arial" w:cs="Arial"/>
                <w:sz w:val="22"/>
              </w:rPr>
            </w:pPr>
            <w:r>
              <w:rPr>
                <w:rFonts w:ascii="Arial" w:hAnsi="Arial" w:cs="Arial"/>
                <w:sz w:val="22"/>
              </w:rPr>
              <w:t>Experience of clerical/administrative/financial work.</w:t>
            </w:r>
          </w:p>
          <w:p w14:paraId="0AFC0FBE" w14:textId="77777777" w:rsidR="002D53AA" w:rsidRDefault="002D53AA" w:rsidP="00F7414E">
            <w:pPr>
              <w:rPr>
                <w:rFonts w:ascii="Arial" w:hAnsi="Arial" w:cs="Arial"/>
                <w:sz w:val="16"/>
                <w:szCs w:val="16"/>
              </w:rPr>
            </w:pPr>
          </w:p>
          <w:p w14:paraId="02F4AD24" w14:textId="77777777" w:rsidR="002D53AA" w:rsidRDefault="002D53AA" w:rsidP="00F7414E">
            <w:pPr>
              <w:rPr>
                <w:rFonts w:ascii="Arial" w:hAnsi="Arial" w:cs="Arial"/>
                <w:sz w:val="22"/>
              </w:rPr>
            </w:pPr>
            <w:r>
              <w:rPr>
                <w:rFonts w:ascii="Arial" w:hAnsi="Arial" w:cs="Arial"/>
                <w:sz w:val="22"/>
              </w:rPr>
              <w:t>Knowledge of relevant policies/codes of practice and an awareness of relevant legislation.</w:t>
            </w:r>
          </w:p>
          <w:p w14:paraId="7FA2EBA2" w14:textId="77777777" w:rsidR="002D53AA" w:rsidRDefault="002D53AA" w:rsidP="00F7414E">
            <w:pPr>
              <w:rPr>
                <w:rFonts w:ascii="Arial" w:hAnsi="Arial" w:cs="Arial"/>
                <w:sz w:val="16"/>
                <w:szCs w:val="16"/>
              </w:rPr>
            </w:pPr>
          </w:p>
          <w:p w14:paraId="2836907B" w14:textId="77777777" w:rsidR="002D53AA" w:rsidRDefault="002D53AA" w:rsidP="00F7414E">
            <w:pPr>
              <w:rPr>
                <w:rFonts w:ascii="Arial" w:hAnsi="Arial" w:cs="Arial"/>
                <w:sz w:val="22"/>
              </w:rPr>
            </w:pPr>
            <w:r>
              <w:rPr>
                <w:rFonts w:ascii="Arial" w:hAnsi="Arial" w:cs="Arial"/>
                <w:sz w:val="22"/>
              </w:rPr>
              <w:t>Appropriate knowledge of First Aid.</w:t>
            </w:r>
          </w:p>
          <w:p w14:paraId="50517502" w14:textId="77777777" w:rsidR="002D53AA" w:rsidRDefault="002D53AA" w:rsidP="00F7414E">
            <w:pPr>
              <w:rPr>
                <w:rFonts w:ascii="Arial" w:hAnsi="Arial" w:cs="Arial"/>
                <w:sz w:val="16"/>
                <w:szCs w:val="16"/>
              </w:rPr>
            </w:pPr>
          </w:p>
          <w:p w14:paraId="60029BA6" w14:textId="77777777" w:rsidR="002D53AA" w:rsidRDefault="002D53AA" w:rsidP="00F7414E">
            <w:pPr>
              <w:rPr>
                <w:rFonts w:ascii="Arial" w:hAnsi="Arial" w:cs="Arial"/>
                <w:sz w:val="22"/>
              </w:rPr>
            </w:pPr>
            <w:r>
              <w:rPr>
                <w:rFonts w:ascii="Arial" w:hAnsi="Arial" w:cs="Arial"/>
                <w:sz w:val="22"/>
              </w:rPr>
              <w:t>Basic awareness of inclusion, especially within a school setting.</w:t>
            </w:r>
          </w:p>
          <w:p w14:paraId="5F1A2BE9" w14:textId="77777777" w:rsidR="002D53AA" w:rsidRDefault="002D53AA" w:rsidP="00F7414E">
            <w:pPr>
              <w:rPr>
                <w:rFonts w:ascii="Arial" w:hAnsi="Arial" w:cs="Arial"/>
                <w:sz w:val="16"/>
                <w:szCs w:val="16"/>
                <w:lang w:val="en-US"/>
              </w:rPr>
            </w:pPr>
          </w:p>
        </w:tc>
        <w:tc>
          <w:tcPr>
            <w:tcW w:w="1530" w:type="dxa"/>
            <w:tcBorders>
              <w:top w:val="nil"/>
              <w:left w:val="single" w:sz="6" w:space="0" w:color="auto"/>
              <w:bottom w:val="single" w:sz="4" w:space="0" w:color="auto"/>
              <w:right w:val="single" w:sz="6" w:space="0" w:color="auto"/>
            </w:tcBorders>
          </w:tcPr>
          <w:p w14:paraId="0A13661C" w14:textId="77777777" w:rsidR="002D53AA" w:rsidRDefault="002D53AA" w:rsidP="00F7414E">
            <w:pPr>
              <w:jc w:val="center"/>
              <w:rPr>
                <w:lang w:val="en-US"/>
              </w:rPr>
            </w:pPr>
          </w:p>
          <w:p w14:paraId="2540F932" w14:textId="77777777" w:rsidR="002D53AA" w:rsidRDefault="002D53AA" w:rsidP="00F7414E">
            <w:pPr>
              <w:jc w:val="center"/>
              <w:rPr>
                <w:lang w:val="en-US"/>
              </w:rPr>
            </w:pPr>
          </w:p>
          <w:p w14:paraId="48A4AF68" w14:textId="77777777" w:rsidR="002D53AA" w:rsidRDefault="002D53AA" w:rsidP="00F7414E">
            <w:pPr>
              <w:jc w:val="center"/>
              <w:rPr>
                <w:lang w:val="en-US"/>
              </w:rPr>
            </w:pPr>
            <w:r>
              <w:rPr>
                <w:lang w:val="en-US"/>
              </w:rPr>
              <w:t>D</w:t>
            </w:r>
          </w:p>
          <w:p w14:paraId="70EA041E" w14:textId="77777777" w:rsidR="002D53AA" w:rsidRDefault="002D53AA" w:rsidP="00F7414E">
            <w:pPr>
              <w:jc w:val="center"/>
              <w:rPr>
                <w:lang w:val="en-US"/>
              </w:rPr>
            </w:pPr>
          </w:p>
          <w:p w14:paraId="5CACDCD8" w14:textId="77777777" w:rsidR="002D53AA" w:rsidRDefault="002D53AA" w:rsidP="00F7414E">
            <w:pPr>
              <w:jc w:val="center"/>
              <w:rPr>
                <w:lang w:val="en-US"/>
              </w:rPr>
            </w:pPr>
            <w:r>
              <w:rPr>
                <w:lang w:val="en-US"/>
              </w:rPr>
              <w:t>D</w:t>
            </w:r>
          </w:p>
          <w:p w14:paraId="6EA144AD" w14:textId="77777777" w:rsidR="002D53AA" w:rsidRDefault="002D53AA" w:rsidP="00F7414E">
            <w:pPr>
              <w:jc w:val="center"/>
              <w:rPr>
                <w:lang w:val="en-US"/>
              </w:rPr>
            </w:pPr>
          </w:p>
          <w:p w14:paraId="3BD48481" w14:textId="77777777" w:rsidR="002D53AA" w:rsidRDefault="002D53AA" w:rsidP="00F7414E">
            <w:pPr>
              <w:jc w:val="center"/>
              <w:rPr>
                <w:lang w:val="en-US"/>
              </w:rPr>
            </w:pPr>
          </w:p>
          <w:p w14:paraId="62EC12D1" w14:textId="77777777" w:rsidR="002D53AA" w:rsidRDefault="002D53AA" w:rsidP="00F7414E">
            <w:pPr>
              <w:jc w:val="center"/>
              <w:rPr>
                <w:lang w:val="en-US"/>
              </w:rPr>
            </w:pPr>
            <w:r>
              <w:rPr>
                <w:lang w:val="en-US"/>
              </w:rPr>
              <w:t>D</w:t>
            </w:r>
          </w:p>
          <w:p w14:paraId="159AC07C" w14:textId="77777777" w:rsidR="002D53AA" w:rsidRDefault="002D53AA" w:rsidP="00F7414E">
            <w:pPr>
              <w:jc w:val="center"/>
              <w:rPr>
                <w:lang w:val="en-US"/>
              </w:rPr>
            </w:pPr>
          </w:p>
          <w:p w14:paraId="6CD6FF61" w14:textId="77777777" w:rsidR="002D53AA" w:rsidRDefault="002D53AA" w:rsidP="00F7414E">
            <w:pPr>
              <w:jc w:val="center"/>
              <w:rPr>
                <w:lang w:val="en-US"/>
              </w:rPr>
            </w:pPr>
            <w:r>
              <w:rPr>
                <w:lang w:val="en-US"/>
              </w:rPr>
              <w:t>E</w:t>
            </w:r>
          </w:p>
        </w:tc>
        <w:tc>
          <w:tcPr>
            <w:tcW w:w="3060" w:type="dxa"/>
            <w:tcBorders>
              <w:top w:val="nil"/>
              <w:left w:val="nil"/>
              <w:bottom w:val="single" w:sz="4" w:space="0" w:color="auto"/>
            </w:tcBorders>
          </w:tcPr>
          <w:p w14:paraId="0F101E22" w14:textId="77777777" w:rsidR="002D53AA" w:rsidRDefault="002D53AA" w:rsidP="00F7414E">
            <w:pPr>
              <w:jc w:val="center"/>
              <w:rPr>
                <w:lang w:val="en-US"/>
              </w:rPr>
            </w:pPr>
          </w:p>
          <w:p w14:paraId="7860B56C" w14:textId="77777777" w:rsidR="002D53AA" w:rsidRDefault="002D53AA" w:rsidP="00F7414E">
            <w:pPr>
              <w:jc w:val="center"/>
              <w:rPr>
                <w:lang w:val="en-US"/>
              </w:rPr>
            </w:pPr>
          </w:p>
          <w:p w14:paraId="311CDD7B" w14:textId="77777777" w:rsidR="002D53AA" w:rsidRDefault="002D53AA" w:rsidP="00F7414E">
            <w:pPr>
              <w:jc w:val="center"/>
              <w:rPr>
                <w:lang w:val="en-US"/>
              </w:rPr>
            </w:pPr>
            <w:r>
              <w:rPr>
                <w:lang w:val="en-US"/>
              </w:rPr>
              <w:t>AF + I</w:t>
            </w:r>
          </w:p>
          <w:p w14:paraId="3B698B3B" w14:textId="77777777" w:rsidR="002D53AA" w:rsidRDefault="002D53AA" w:rsidP="00F7414E">
            <w:pPr>
              <w:jc w:val="center"/>
              <w:rPr>
                <w:lang w:val="en-US"/>
              </w:rPr>
            </w:pPr>
          </w:p>
          <w:p w14:paraId="5B0F1E37" w14:textId="77777777" w:rsidR="002D53AA" w:rsidRDefault="002D53AA" w:rsidP="00F7414E">
            <w:pPr>
              <w:jc w:val="center"/>
              <w:rPr>
                <w:lang w:val="en-US"/>
              </w:rPr>
            </w:pPr>
            <w:r>
              <w:rPr>
                <w:lang w:val="en-US"/>
              </w:rPr>
              <w:t>AF + I</w:t>
            </w:r>
          </w:p>
          <w:p w14:paraId="6E06FE44" w14:textId="77777777" w:rsidR="002D53AA" w:rsidRDefault="002D53AA" w:rsidP="00F7414E">
            <w:pPr>
              <w:jc w:val="center"/>
              <w:rPr>
                <w:lang w:val="en-US"/>
              </w:rPr>
            </w:pPr>
          </w:p>
          <w:p w14:paraId="1D557230" w14:textId="77777777" w:rsidR="002D53AA" w:rsidRDefault="002D53AA" w:rsidP="00F7414E">
            <w:pPr>
              <w:jc w:val="center"/>
              <w:rPr>
                <w:lang w:val="en-US"/>
              </w:rPr>
            </w:pPr>
          </w:p>
          <w:p w14:paraId="720A5C19" w14:textId="77777777" w:rsidR="002D53AA" w:rsidRDefault="002D53AA" w:rsidP="00F7414E">
            <w:pPr>
              <w:jc w:val="center"/>
              <w:rPr>
                <w:lang w:val="en-US"/>
              </w:rPr>
            </w:pPr>
            <w:r>
              <w:rPr>
                <w:lang w:val="en-US"/>
              </w:rPr>
              <w:t>AF + I</w:t>
            </w:r>
          </w:p>
          <w:p w14:paraId="127C21EC" w14:textId="77777777" w:rsidR="002D53AA" w:rsidRDefault="002D53AA" w:rsidP="00F7414E">
            <w:pPr>
              <w:jc w:val="center"/>
              <w:rPr>
                <w:lang w:val="en-US"/>
              </w:rPr>
            </w:pPr>
          </w:p>
          <w:p w14:paraId="3F2E1182" w14:textId="77777777" w:rsidR="002D53AA" w:rsidRDefault="002D53AA" w:rsidP="00F7414E">
            <w:pPr>
              <w:jc w:val="center"/>
              <w:rPr>
                <w:lang w:val="en-US"/>
              </w:rPr>
            </w:pPr>
            <w:r>
              <w:rPr>
                <w:lang w:val="en-US"/>
              </w:rPr>
              <w:t>AF + I</w:t>
            </w:r>
          </w:p>
          <w:p w14:paraId="65627999" w14:textId="77777777" w:rsidR="002D53AA" w:rsidRDefault="002D53AA" w:rsidP="00F7414E">
            <w:pPr>
              <w:jc w:val="center"/>
              <w:rPr>
                <w:lang w:val="en-US"/>
              </w:rPr>
            </w:pPr>
          </w:p>
        </w:tc>
      </w:tr>
      <w:tr w:rsidR="002D53AA" w14:paraId="66CBBA86" w14:textId="77777777" w:rsidTr="00F7414E">
        <w:tc>
          <w:tcPr>
            <w:tcW w:w="4428" w:type="dxa"/>
            <w:tcBorders>
              <w:top w:val="single" w:sz="4" w:space="0" w:color="auto"/>
              <w:bottom w:val="nil"/>
              <w:right w:val="nil"/>
            </w:tcBorders>
          </w:tcPr>
          <w:p w14:paraId="5CCD7B93" w14:textId="77777777" w:rsidR="002D53AA" w:rsidRDefault="002D53AA" w:rsidP="00F7414E">
            <w:pPr>
              <w:rPr>
                <w:rFonts w:ascii="Arial" w:hAnsi="Arial" w:cs="Arial"/>
                <w:b/>
                <w:sz w:val="16"/>
                <w:szCs w:val="16"/>
                <w:u w:val="single"/>
                <w:lang w:val="en-US"/>
              </w:rPr>
            </w:pPr>
          </w:p>
          <w:p w14:paraId="520AA705" w14:textId="77777777" w:rsidR="002D53AA" w:rsidRDefault="002D53AA" w:rsidP="00F7414E">
            <w:pPr>
              <w:rPr>
                <w:rFonts w:ascii="Arial" w:hAnsi="Arial" w:cs="Arial"/>
                <w:lang w:val="en-US"/>
              </w:rPr>
            </w:pPr>
            <w:r>
              <w:rPr>
                <w:rFonts w:ascii="Arial" w:hAnsi="Arial" w:cs="Arial"/>
                <w:b/>
                <w:u w:val="single"/>
                <w:lang w:val="en-US"/>
              </w:rPr>
              <w:t>SKILLS/KNOWLEDGE/APTITUDES</w:t>
            </w:r>
          </w:p>
        </w:tc>
        <w:tc>
          <w:tcPr>
            <w:tcW w:w="1530" w:type="dxa"/>
            <w:tcBorders>
              <w:top w:val="single" w:sz="4" w:space="0" w:color="auto"/>
              <w:left w:val="single" w:sz="6" w:space="0" w:color="auto"/>
              <w:bottom w:val="nil"/>
              <w:right w:val="single" w:sz="6" w:space="0" w:color="auto"/>
            </w:tcBorders>
          </w:tcPr>
          <w:p w14:paraId="7DB644E0" w14:textId="77777777" w:rsidR="002D53AA" w:rsidRDefault="002D53AA" w:rsidP="00F7414E">
            <w:pPr>
              <w:jc w:val="center"/>
              <w:rPr>
                <w:b/>
                <w:u w:val="single"/>
                <w:lang w:val="en-US"/>
              </w:rPr>
            </w:pPr>
          </w:p>
        </w:tc>
        <w:tc>
          <w:tcPr>
            <w:tcW w:w="3060" w:type="dxa"/>
            <w:tcBorders>
              <w:top w:val="single" w:sz="4" w:space="0" w:color="auto"/>
              <w:left w:val="nil"/>
              <w:bottom w:val="nil"/>
            </w:tcBorders>
          </w:tcPr>
          <w:p w14:paraId="547D5250" w14:textId="77777777" w:rsidR="002D53AA" w:rsidRDefault="002D53AA" w:rsidP="00F7414E">
            <w:pPr>
              <w:jc w:val="center"/>
              <w:rPr>
                <w:b/>
                <w:u w:val="single"/>
                <w:lang w:val="en-US"/>
              </w:rPr>
            </w:pPr>
          </w:p>
        </w:tc>
      </w:tr>
      <w:tr w:rsidR="002D53AA" w14:paraId="57D9FFC6" w14:textId="77777777" w:rsidTr="00F7414E">
        <w:tc>
          <w:tcPr>
            <w:tcW w:w="4428" w:type="dxa"/>
            <w:tcBorders>
              <w:top w:val="nil"/>
              <w:bottom w:val="single" w:sz="4" w:space="0" w:color="auto"/>
              <w:right w:val="nil"/>
            </w:tcBorders>
          </w:tcPr>
          <w:p w14:paraId="30BFA35D" w14:textId="77777777" w:rsidR="002D53AA" w:rsidRDefault="002D53AA" w:rsidP="00F7414E">
            <w:pPr>
              <w:ind w:left="720" w:hanging="720"/>
              <w:rPr>
                <w:rFonts w:ascii="Arial" w:hAnsi="Arial" w:cs="Arial"/>
                <w:b/>
                <w:sz w:val="16"/>
                <w:szCs w:val="16"/>
              </w:rPr>
            </w:pPr>
          </w:p>
          <w:p w14:paraId="42EAE3DA" w14:textId="77777777" w:rsidR="002D53AA" w:rsidRDefault="002D53AA" w:rsidP="00F7414E">
            <w:pPr>
              <w:ind w:left="720" w:hanging="720"/>
              <w:rPr>
                <w:rFonts w:ascii="Arial" w:hAnsi="Arial" w:cs="Arial"/>
                <w:b/>
                <w:sz w:val="22"/>
              </w:rPr>
            </w:pPr>
            <w:r>
              <w:rPr>
                <w:rFonts w:ascii="Arial" w:hAnsi="Arial" w:cs="Arial"/>
                <w:b/>
                <w:sz w:val="22"/>
              </w:rPr>
              <w:t>Communication &amp; Influence</w:t>
            </w:r>
          </w:p>
          <w:p w14:paraId="4833FD75" w14:textId="77777777" w:rsidR="002D53AA" w:rsidRDefault="002D53AA" w:rsidP="00F7414E">
            <w:pPr>
              <w:rPr>
                <w:rFonts w:ascii="Arial" w:hAnsi="Arial" w:cs="Arial"/>
                <w:sz w:val="22"/>
              </w:rPr>
            </w:pPr>
            <w:r>
              <w:rPr>
                <w:rFonts w:ascii="Arial" w:hAnsi="Arial" w:cs="Arial"/>
                <w:sz w:val="22"/>
              </w:rPr>
              <w:t>Actively listens to what others have to say and gains support for own opinion.  Asks open questions and ensures that there is no confusion or ambiguity to the listener.  Ensures own case is consistent when seeking support.</w:t>
            </w:r>
          </w:p>
          <w:p w14:paraId="0D8F547D" w14:textId="77777777" w:rsidR="002D53AA" w:rsidRDefault="002D53AA" w:rsidP="00F7414E">
            <w:pPr>
              <w:rPr>
                <w:rFonts w:ascii="Arial" w:hAnsi="Arial" w:cs="Arial"/>
                <w:sz w:val="16"/>
                <w:szCs w:val="16"/>
                <w:lang w:val="en-US"/>
              </w:rPr>
            </w:pPr>
          </w:p>
        </w:tc>
        <w:tc>
          <w:tcPr>
            <w:tcW w:w="1530" w:type="dxa"/>
            <w:tcBorders>
              <w:top w:val="nil"/>
              <w:left w:val="single" w:sz="6" w:space="0" w:color="auto"/>
              <w:bottom w:val="single" w:sz="4" w:space="0" w:color="auto"/>
              <w:right w:val="single" w:sz="6" w:space="0" w:color="auto"/>
            </w:tcBorders>
          </w:tcPr>
          <w:p w14:paraId="4EA8F0DD" w14:textId="77777777" w:rsidR="002D53AA" w:rsidRDefault="002D53AA" w:rsidP="00F7414E">
            <w:pPr>
              <w:jc w:val="center"/>
              <w:rPr>
                <w:lang w:val="en-US"/>
              </w:rPr>
            </w:pPr>
          </w:p>
          <w:p w14:paraId="422D23A1" w14:textId="77777777" w:rsidR="002D53AA" w:rsidRDefault="002D53AA" w:rsidP="00F7414E">
            <w:pPr>
              <w:jc w:val="center"/>
              <w:rPr>
                <w:lang w:val="en-US"/>
              </w:rPr>
            </w:pPr>
          </w:p>
          <w:p w14:paraId="58BCAD0E" w14:textId="77777777" w:rsidR="002D53AA" w:rsidRDefault="002D53AA" w:rsidP="00F7414E">
            <w:pPr>
              <w:jc w:val="center"/>
              <w:rPr>
                <w:lang w:val="en-US"/>
              </w:rPr>
            </w:pPr>
          </w:p>
          <w:p w14:paraId="5947DC8F" w14:textId="77777777" w:rsidR="002D53AA" w:rsidRDefault="002D53AA" w:rsidP="00F7414E">
            <w:pPr>
              <w:jc w:val="center"/>
              <w:rPr>
                <w:lang w:val="en-US"/>
              </w:rPr>
            </w:pPr>
          </w:p>
          <w:p w14:paraId="34E5380F" w14:textId="77777777" w:rsidR="002D53AA" w:rsidRDefault="002D53AA" w:rsidP="00F7414E">
            <w:pPr>
              <w:jc w:val="center"/>
              <w:rPr>
                <w:lang w:val="en-US"/>
              </w:rPr>
            </w:pPr>
            <w:r>
              <w:rPr>
                <w:lang w:val="en-US"/>
              </w:rPr>
              <w:t>E</w:t>
            </w:r>
          </w:p>
        </w:tc>
        <w:tc>
          <w:tcPr>
            <w:tcW w:w="3060" w:type="dxa"/>
            <w:tcBorders>
              <w:top w:val="nil"/>
              <w:left w:val="nil"/>
              <w:bottom w:val="single" w:sz="4" w:space="0" w:color="auto"/>
            </w:tcBorders>
          </w:tcPr>
          <w:p w14:paraId="58A476AF" w14:textId="77777777" w:rsidR="002D53AA" w:rsidRDefault="002D53AA" w:rsidP="00F7414E">
            <w:pPr>
              <w:jc w:val="center"/>
              <w:rPr>
                <w:lang w:val="en-US"/>
              </w:rPr>
            </w:pPr>
          </w:p>
          <w:p w14:paraId="3869EC3E" w14:textId="77777777" w:rsidR="002D53AA" w:rsidRDefault="002D53AA" w:rsidP="00F7414E">
            <w:pPr>
              <w:jc w:val="center"/>
              <w:rPr>
                <w:lang w:val="en-US"/>
              </w:rPr>
            </w:pPr>
          </w:p>
          <w:p w14:paraId="5298EA1A" w14:textId="77777777" w:rsidR="002D53AA" w:rsidRDefault="002D53AA" w:rsidP="00F7414E">
            <w:pPr>
              <w:jc w:val="center"/>
              <w:rPr>
                <w:lang w:val="en-US"/>
              </w:rPr>
            </w:pPr>
          </w:p>
          <w:p w14:paraId="4F59D0A5" w14:textId="77777777" w:rsidR="002D53AA" w:rsidRDefault="002D53AA" w:rsidP="00F7414E">
            <w:pPr>
              <w:jc w:val="center"/>
              <w:rPr>
                <w:lang w:val="en-US"/>
              </w:rPr>
            </w:pPr>
          </w:p>
          <w:p w14:paraId="43A624AE" w14:textId="77777777" w:rsidR="002D53AA" w:rsidRDefault="002D53AA" w:rsidP="00F7414E">
            <w:pPr>
              <w:jc w:val="center"/>
              <w:rPr>
                <w:lang w:val="en-US"/>
              </w:rPr>
            </w:pPr>
            <w:r>
              <w:rPr>
                <w:lang w:val="en-US"/>
              </w:rPr>
              <w:t>AF + I</w:t>
            </w:r>
          </w:p>
        </w:tc>
      </w:tr>
      <w:tr w:rsidR="002D53AA" w14:paraId="2B96A1AA" w14:textId="77777777" w:rsidTr="00F7414E">
        <w:tc>
          <w:tcPr>
            <w:tcW w:w="4428" w:type="dxa"/>
            <w:tcBorders>
              <w:top w:val="single" w:sz="4" w:space="0" w:color="auto"/>
              <w:left w:val="single" w:sz="4" w:space="0" w:color="auto"/>
              <w:bottom w:val="single" w:sz="4" w:space="0" w:color="auto"/>
              <w:right w:val="single" w:sz="4" w:space="0" w:color="auto"/>
            </w:tcBorders>
          </w:tcPr>
          <w:p w14:paraId="61364397" w14:textId="77777777" w:rsidR="002D53AA" w:rsidRDefault="002D53AA" w:rsidP="00F7414E">
            <w:pPr>
              <w:rPr>
                <w:rFonts w:ascii="Arial" w:hAnsi="Arial" w:cs="Arial"/>
                <w:b/>
                <w:sz w:val="22"/>
              </w:rPr>
            </w:pPr>
            <w:r>
              <w:br w:type="page"/>
            </w:r>
            <w:r>
              <w:rPr>
                <w:rFonts w:ascii="Arial" w:hAnsi="Arial" w:cs="Arial"/>
                <w:b/>
                <w:sz w:val="22"/>
              </w:rPr>
              <w:t>Team working</w:t>
            </w:r>
          </w:p>
          <w:p w14:paraId="79CBF0F0" w14:textId="77777777" w:rsidR="002D53AA" w:rsidRDefault="002D53AA" w:rsidP="00F7414E">
            <w:pPr>
              <w:rPr>
                <w:rFonts w:ascii="Arial" w:hAnsi="Arial" w:cs="Arial"/>
                <w:b/>
                <w:sz w:val="16"/>
                <w:szCs w:val="16"/>
                <w:u w:val="single"/>
                <w:lang w:val="en-US"/>
              </w:rPr>
            </w:pPr>
            <w:r>
              <w:rPr>
                <w:rFonts w:ascii="Arial" w:hAnsi="Arial" w:cs="Arial"/>
                <w:sz w:val="22"/>
              </w:rPr>
              <w:t>Demonstrates a non-judgemental approach to values, views and needs of others.  Sees other people’s point of view and encourages and respects views that are different from own.  Takes time to get to know people and how they operate.</w:t>
            </w:r>
          </w:p>
        </w:tc>
        <w:tc>
          <w:tcPr>
            <w:tcW w:w="1530" w:type="dxa"/>
            <w:tcBorders>
              <w:top w:val="single" w:sz="4" w:space="0" w:color="auto"/>
              <w:left w:val="single" w:sz="4" w:space="0" w:color="auto"/>
              <w:bottom w:val="single" w:sz="4" w:space="0" w:color="auto"/>
              <w:right w:val="single" w:sz="4" w:space="0" w:color="auto"/>
            </w:tcBorders>
          </w:tcPr>
          <w:p w14:paraId="1FE71569" w14:textId="77777777" w:rsidR="002D53AA" w:rsidRDefault="002D53AA" w:rsidP="00F7414E">
            <w:pPr>
              <w:jc w:val="center"/>
              <w:rPr>
                <w:lang w:val="en-US"/>
              </w:rPr>
            </w:pPr>
          </w:p>
          <w:p w14:paraId="7F2D181C" w14:textId="77777777" w:rsidR="002D53AA" w:rsidRDefault="002D53AA" w:rsidP="00F7414E">
            <w:pPr>
              <w:jc w:val="center"/>
              <w:rPr>
                <w:lang w:val="en-US"/>
              </w:rPr>
            </w:pPr>
          </w:p>
          <w:p w14:paraId="0002E881" w14:textId="77777777" w:rsidR="002D53AA" w:rsidRDefault="002D53AA" w:rsidP="00F7414E">
            <w:pPr>
              <w:jc w:val="center"/>
              <w:rPr>
                <w:lang w:val="en-US"/>
              </w:rPr>
            </w:pPr>
          </w:p>
          <w:p w14:paraId="0A9E59EF" w14:textId="77777777" w:rsidR="002D53AA" w:rsidRDefault="002D53AA" w:rsidP="00F7414E">
            <w:pPr>
              <w:jc w:val="center"/>
              <w:rPr>
                <w:lang w:val="en-US"/>
              </w:rPr>
            </w:pPr>
            <w:r>
              <w:rPr>
                <w:lang w:val="en-US"/>
              </w:rPr>
              <w:t>E</w:t>
            </w:r>
          </w:p>
        </w:tc>
        <w:tc>
          <w:tcPr>
            <w:tcW w:w="3060" w:type="dxa"/>
            <w:tcBorders>
              <w:top w:val="single" w:sz="4" w:space="0" w:color="auto"/>
              <w:left w:val="single" w:sz="4" w:space="0" w:color="auto"/>
              <w:bottom w:val="single" w:sz="4" w:space="0" w:color="auto"/>
              <w:right w:val="single" w:sz="4" w:space="0" w:color="auto"/>
            </w:tcBorders>
          </w:tcPr>
          <w:p w14:paraId="77ECDAB9" w14:textId="77777777" w:rsidR="002D53AA" w:rsidRDefault="002D53AA" w:rsidP="00F7414E">
            <w:pPr>
              <w:jc w:val="center"/>
              <w:rPr>
                <w:b/>
                <w:u w:val="single"/>
                <w:lang w:val="en-US"/>
              </w:rPr>
            </w:pPr>
          </w:p>
          <w:p w14:paraId="548FDC05" w14:textId="77777777" w:rsidR="002D53AA" w:rsidRDefault="002D53AA" w:rsidP="00F7414E">
            <w:pPr>
              <w:jc w:val="center"/>
              <w:rPr>
                <w:b/>
                <w:u w:val="single"/>
                <w:lang w:val="en-US"/>
              </w:rPr>
            </w:pPr>
          </w:p>
          <w:p w14:paraId="2DF89372" w14:textId="77777777" w:rsidR="002D53AA" w:rsidRDefault="002D53AA" w:rsidP="00F7414E">
            <w:pPr>
              <w:jc w:val="center"/>
              <w:rPr>
                <w:b/>
                <w:u w:val="single"/>
                <w:lang w:val="en-US"/>
              </w:rPr>
            </w:pPr>
          </w:p>
          <w:p w14:paraId="343D37E8" w14:textId="77777777" w:rsidR="002D53AA" w:rsidRDefault="002D53AA" w:rsidP="00F7414E">
            <w:pPr>
              <w:jc w:val="center"/>
              <w:rPr>
                <w:b/>
                <w:u w:val="single"/>
                <w:lang w:val="en-US"/>
              </w:rPr>
            </w:pPr>
            <w:r>
              <w:rPr>
                <w:lang w:val="en-US"/>
              </w:rPr>
              <w:t>AF + I</w:t>
            </w:r>
          </w:p>
        </w:tc>
      </w:tr>
      <w:tr w:rsidR="002D53AA" w14:paraId="016C6B2A" w14:textId="77777777" w:rsidTr="00F7414E">
        <w:tc>
          <w:tcPr>
            <w:tcW w:w="4428" w:type="dxa"/>
            <w:tcBorders>
              <w:top w:val="single" w:sz="4" w:space="0" w:color="auto"/>
              <w:bottom w:val="nil"/>
              <w:right w:val="single" w:sz="4" w:space="0" w:color="auto"/>
            </w:tcBorders>
          </w:tcPr>
          <w:p w14:paraId="4CC4BD31" w14:textId="77777777" w:rsidR="002D53AA" w:rsidRDefault="002D53AA" w:rsidP="00F7414E">
            <w:pPr>
              <w:rPr>
                <w:rFonts w:ascii="Arial" w:hAnsi="Arial" w:cs="Arial"/>
                <w:b/>
                <w:sz w:val="22"/>
              </w:rPr>
            </w:pPr>
            <w:r>
              <w:rPr>
                <w:rFonts w:ascii="Arial" w:hAnsi="Arial" w:cs="Arial"/>
                <w:b/>
                <w:sz w:val="22"/>
              </w:rPr>
              <w:lastRenderedPageBreak/>
              <w:t>Organisational awareness</w:t>
            </w:r>
          </w:p>
          <w:p w14:paraId="329AD0C0" w14:textId="77777777" w:rsidR="002D53AA" w:rsidRDefault="002D53AA" w:rsidP="00F7414E">
            <w:pPr>
              <w:rPr>
                <w:rFonts w:ascii="Arial" w:hAnsi="Arial" w:cs="Arial"/>
                <w:sz w:val="22"/>
              </w:rPr>
            </w:pPr>
            <w:r>
              <w:rPr>
                <w:rFonts w:ascii="Arial" w:hAnsi="Arial" w:cs="Arial"/>
                <w:sz w:val="22"/>
              </w:rPr>
              <w:t xml:space="preserve">Keeps up-to-date on changes/new developments in own and other areas of the </w:t>
            </w:r>
            <w:proofErr w:type="gramStart"/>
            <w:r>
              <w:rPr>
                <w:rFonts w:ascii="Arial" w:hAnsi="Arial" w:cs="Arial"/>
                <w:sz w:val="22"/>
              </w:rPr>
              <w:t>schools</w:t>
            </w:r>
            <w:proofErr w:type="gramEnd"/>
            <w:r>
              <w:rPr>
                <w:rFonts w:ascii="Arial" w:hAnsi="Arial" w:cs="Arial"/>
                <w:sz w:val="22"/>
              </w:rPr>
              <w:t xml:space="preserve"> activities and their impact on the schools performance.</w:t>
            </w:r>
          </w:p>
          <w:p w14:paraId="78472851" w14:textId="77777777" w:rsidR="002D53AA" w:rsidRDefault="002D53AA" w:rsidP="00F7414E">
            <w:pPr>
              <w:rPr>
                <w:rFonts w:ascii="Arial" w:hAnsi="Arial" w:cs="Arial"/>
                <w:b/>
                <w:sz w:val="16"/>
                <w:szCs w:val="16"/>
                <w:u w:val="single"/>
                <w:lang w:val="en-US"/>
              </w:rPr>
            </w:pPr>
          </w:p>
        </w:tc>
        <w:tc>
          <w:tcPr>
            <w:tcW w:w="1530" w:type="dxa"/>
            <w:tcBorders>
              <w:top w:val="single" w:sz="4" w:space="0" w:color="auto"/>
              <w:left w:val="single" w:sz="4" w:space="0" w:color="auto"/>
              <w:bottom w:val="nil"/>
              <w:right w:val="single" w:sz="4" w:space="0" w:color="auto"/>
            </w:tcBorders>
          </w:tcPr>
          <w:p w14:paraId="5CE2B212" w14:textId="77777777" w:rsidR="002D53AA" w:rsidRDefault="002D53AA" w:rsidP="00F7414E">
            <w:pPr>
              <w:jc w:val="center"/>
              <w:rPr>
                <w:lang w:val="en-US"/>
              </w:rPr>
            </w:pPr>
          </w:p>
          <w:p w14:paraId="7FD6461C" w14:textId="77777777" w:rsidR="002D53AA" w:rsidRDefault="002D53AA" w:rsidP="00F7414E">
            <w:pPr>
              <w:jc w:val="center"/>
              <w:rPr>
                <w:lang w:val="en-US"/>
              </w:rPr>
            </w:pPr>
          </w:p>
          <w:p w14:paraId="5A4C9DC0" w14:textId="77777777" w:rsidR="002D53AA" w:rsidRDefault="002D53AA" w:rsidP="00F7414E">
            <w:pPr>
              <w:jc w:val="center"/>
              <w:rPr>
                <w:lang w:val="en-US"/>
              </w:rPr>
            </w:pPr>
            <w:r>
              <w:rPr>
                <w:lang w:val="en-US"/>
              </w:rPr>
              <w:t>E</w:t>
            </w:r>
          </w:p>
        </w:tc>
        <w:tc>
          <w:tcPr>
            <w:tcW w:w="3060" w:type="dxa"/>
            <w:tcBorders>
              <w:top w:val="single" w:sz="4" w:space="0" w:color="auto"/>
              <w:left w:val="single" w:sz="4" w:space="0" w:color="auto"/>
              <w:bottom w:val="nil"/>
            </w:tcBorders>
          </w:tcPr>
          <w:p w14:paraId="484CB913" w14:textId="77777777" w:rsidR="002D53AA" w:rsidRDefault="002D53AA" w:rsidP="00F7414E">
            <w:pPr>
              <w:jc w:val="center"/>
              <w:rPr>
                <w:b/>
                <w:u w:val="single"/>
                <w:lang w:val="en-US"/>
              </w:rPr>
            </w:pPr>
          </w:p>
          <w:p w14:paraId="4264DE13" w14:textId="77777777" w:rsidR="002D53AA" w:rsidRDefault="002D53AA" w:rsidP="00F7414E">
            <w:pPr>
              <w:jc w:val="center"/>
              <w:rPr>
                <w:b/>
                <w:u w:val="single"/>
                <w:lang w:val="en-US"/>
              </w:rPr>
            </w:pPr>
          </w:p>
          <w:p w14:paraId="32A86661" w14:textId="77777777" w:rsidR="002D53AA" w:rsidRDefault="002D53AA" w:rsidP="00F7414E">
            <w:pPr>
              <w:jc w:val="center"/>
              <w:rPr>
                <w:b/>
                <w:u w:val="single"/>
                <w:lang w:val="en-US"/>
              </w:rPr>
            </w:pPr>
            <w:r>
              <w:rPr>
                <w:lang w:val="en-US"/>
              </w:rPr>
              <w:t>AF + I</w:t>
            </w:r>
          </w:p>
        </w:tc>
      </w:tr>
      <w:tr w:rsidR="002D53AA" w14:paraId="14DC69AA" w14:textId="77777777" w:rsidTr="00F7414E">
        <w:tc>
          <w:tcPr>
            <w:tcW w:w="4428" w:type="dxa"/>
            <w:tcBorders>
              <w:top w:val="single" w:sz="4" w:space="0" w:color="auto"/>
              <w:bottom w:val="nil"/>
              <w:right w:val="single" w:sz="4" w:space="0" w:color="auto"/>
            </w:tcBorders>
          </w:tcPr>
          <w:p w14:paraId="3757C828" w14:textId="77777777" w:rsidR="002D53AA" w:rsidRDefault="002D53AA" w:rsidP="00F7414E">
            <w:pPr>
              <w:rPr>
                <w:rFonts w:ascii="Arial" w:hAnsi="Arial" w:cs="Arial"/>
                <w:b/>
                <w:sz w:val="22"/>
              </w:rPr>
            </w:pPr>
            <w:r>
              <w:rPr>
                <w:rFonts w:ascii="Arial" w:hAnsi="Arial" w:cs="Arial"/>
                <w:b/>
                <w:sz w:val="22"/>
              </w:rPr>
              <w:t>Adaptability</w:t>
            </w:r>
          </w:p>
          <w:p w14:paraId="3DA66C37" w14:textId="77777777" w:rsidR="002D53AA" w:rsidRDefault="002D53AA" w:rsidP="00F7414E">
            <w:pPr>
              <w:rPr>
                <w:rFonts w:ascii="Arial" w:hAnsi="Arial" w:cs="Arial"/>
                <w:sz w:val="22"/>
              </w:rPr>
            </w:pPr>
            <w:r>
              <w:rPr>
                <w:rFonts w:ascii="Arial" w:hAnsi="Arial" w:cs="Arial"/>
                <w:sz w:val="22"/>
              </w:rPr>
              <w:t>Supports the change process, remaining positive during times of change.  Willingly co-operates with others and highlights potential problems in a positive and supportive way.</w:t>
            </w:r>
          </w:p>
          <w:p w14:paraId="34925C70" w14:textId="77777777" w:rsidR="002D53AA" w:rsidRDefault="002D53AA" w:rsidP="00F7414E">
            <w:pPr>
              <w:rPr>
                <w:rFonts w:ascii="Arial" w:hAnsi="Arial" w:cs="Arial"/>
                <w:b/>
                <w:sz w:val="16"/>
                <w:szCs w:val="16"/>
                <w:u w:val="single"/>
                <w:lang w:val="en-US"/>
              </w:rPr>
            </w:pPr>
          </w:p>
        </w:tc>
        <w:tc>
          <w:tcPr>
            <w:tcW w:w="1530" w:type="dxa"/>
            <w:tcBorders>
              <w:top w:val="single" w:sz="4" w:space="0" w:color="auto"/>
              <w:left w:val="single" w:sz="4" w:space="0" w:color="auto"/>
              <w:bottom w:val="nil"/>
              <w:right w:val="single" w:sz="4" w:space="0" w:color="auto"/>
            </w:tcBorders>
          </w:tcPr>
          <w:p w14:paraId="6DF10216" w14:textId="77777777" w:rsidR="002D53AA" w:rsidRDefault="002D53AA" w:rsidP="00F7414E">
            <w:pPr>
              <w:jc w:val="center"/>
              <w:rPr>
                <w:lang w:val="en-US"/>
              </w:rPr>
            </w:pPr>
          </w:p>
          <w:p w14:paraId="51E9F82F" w14:textId="77777777" w:rsidR="002D53AA" w:rsidRDefault="002D53AA" w:rsidP="00F7414E">
            <w:pPr>
              <w:jc w:val="center"/>
              <w:rPr>
                <w:lang w:val="en-US"/>
              </w:rPr>
            </w:pPr>
          </w:p>
          <w:p w14:paraId="17E2F606" w14:textId="77777777" w:rsidR="002D53AA" w:rsidRDefault="002D53AA" w:rsidP="00F7414E">
            <w:pPr>
              <w:jc w:val="center"/>
              <w:rPr>
                <w:lang w:val="en-US"/>
              </w:rPr>
            </w:pPr>
            <w:r>
              <w:rPr>
                <w:lang w:val="en-US"/>
              </w:rPr>
              <w:t>E</w:t>
            </w:r>
          </w:p>
        </w:tc>
        <w:tc>
          <w:tcPr>
            <w:tcW w:w="3060" w:type="dxa"/>
            <w:tcBorders>
              <w:top w:val="single" w:sz="4" w:space="0" w:color="auto"/>
              <w:left w:val="single" w:sz="4" w:space="0" w:color="auto"/>
              <w:bottom w:val="nil"/>
            </w:tcBorders>
          </w:tcPr>
          <w:p w14:paraId="7904FA93" w14:textId="77777777" w:rsidR="002D53AA" w:rsidRDefault="002D53AA" w:rsidP="00F7414E">
            <w:pPr>
              <w:jc w:val="center"/>
              <w:rPr>
                <w:b/>
                <w:u w:val="single"/>
                <w:lang w:val="en-US"/>
              </w:rPr>
            </w:pPr>
          </w:p>
          <w:p w14:paraId="4F0DD4A9" w14:textId="77777777" w:rsidR="002D53AA" w:rsidRDefault="002D53AA" w:rsidP="00F7414E">
            <w:pPr>
              <w:jc w:val="center"/>
              <w:rPr>
                <w:b/>
                <w:u w:val="single"/>
                <w:lang w:val="en-US"/>
              </w:rPr>
            </w:pPr>
          </w:p>
          <w:p w14:paraId="60A42997" w14:textId="77777777" w:rsidR="002D53AA" w:rsidRDefault="002D53AA" w:rsidP="00F7414E">
            <w:pPr>
              <w:jc w:val="center"/>
              <w:rPr>
                <w:b/>
                <w:u w:val="single"/>
                <w:lang w:val="en-US"/>
              </w:rPr>
            </w:pPr>
            <w:r>
              <w:rPr>
                <w:lang w:val="en-US"/>
              </w:rPr>
              <w:t>AF + I</w:t>
            </w:r>
          </w:p>
        </w:tc>
      </w:tr>
      <w:tr w:rsidR="002D53AA" w14:paraId="2205EF08" w14:textId="77777777" w:rsidTr="00F7414E">
        <w:tc>
          <w:tcPr>
            <w:tcW w:w="4428" w:type="dxa"/>
            <w:tcBorders>
              <w:top w:val="single" w:sz="4" w:space="0" w:color="auto"/>
              <w:bottom w:val="nil"/>
              <w:right w:val="single" w:sz="4" w:space="0" w:color="auto"/>
            </w:tcBorders>
          </w:tcPr>
          <w:p w14:paraId="66CE5022" w14:textId="77777777" w:rsidR="002D53AA" w:rsidRDefault="002D53AA" w:rsidP="00F7414E">
            <w:pPr>
              <w:rPr>
                <w:rFonts w:ascii="Arial" w:hAnsi="Arial" w:cs="Arial"/>
                <w:b/>
                <w:sz w:val="22"/>
              </w:rPr>
            </w:pPr>
            <w:r>
              <w:rPr>
                <w:rFonts w:ascii="Arial" w:hAnsi="Arial" w:cs="Arial"/>
                <w:b/>
                <w:sz w:val="22"/>
              </w:rPr>
              <w:t>Use of technology</w:t>
            </w:r>
          </w:p>
          <w:p w14:paraId="13E51D18" w14:textId="77777777" w:rsidR="002D53AA" w:rsidRDefault="002D53AA" w:rsidP="00F7414E">
            <w:pPr>
              <w:rPr>
                <w:rFonts w:ascii="Arial" w:hAnsi="Arial" w:cs="Arial"/>
                <w:sz w:val="22"/>
              </w:rPr>
            </w:pPr>
            <w:r>
              <w:rPr>
                <w:rFonts w:ascii="Arial" w:hAnsi="Arial" w:cs="Arial"/>
                <w:sz w:val="22"/>
              </w:rPr>
              <w:t>Is able to use and understands the purpose of Information Communication Technology (ICT) and is able to use it for routine and pre-set purposes.  Is able to share skills and knowledge with colleagues and has a willingness to remain proficient as the technological needs of the school change.</w:t>
            </w:r>
          </w:p>
          <w:p w14:paraId="5799D50B" w14:textId="77777777" w:rsidR="002D53AA" w:rsidRDefault="002D53AA" w:rsidP="00F7414E">
            <w:pPr>
              <w:rPr>
                <w:rFonts w:ascii="Arial" w:hAnsi="Arial" w:cs="Arial"/>
                <w:b/>
                <w:sz w:val="16"/>
                <w:szCs w:val="16"/>
                <w:u w:val="single"/>
                <w:lang w:val="en-US"/>
              </w:rPr>
            </w:pPr>
          </w:p>
        </w:tc>
        <w:tc>
          <w:tcPr>
            <w:tcW w:w="1530" w:type="dxa"/>
            <w:tcBorders>
              <w:top w:val="single" w:sz="4" w:space="0" w:color="auto"/>
              <w:left w:val="single" w:sz="4" w:space="0" w:color="auto"/>
              <w:bottom w:val="nil"/>
              <w:right w:val="single" w:sz="4" w:space="0" w:color="auto"/>
            </w:tcBorders>
          </w:tcPr>
          <w:p w14:paraId="438EF118" w14:textId="77777777" w:rsidR="002D53AA" w:rsidRDefault="002D53AA" w:rsidP="00F7414E">
            <w:pPr>
              <w:jc w:val="center"/>
              <w:rPr>
                <w:lang w:val="en-US"/>
              </w:rPr>
            </w:pPr>
          </w:p>
          <w:p w14:paraId="5DC40759" w14:textId="77777777" w:rsidR="002D53AA" w:rsidRDefault="002D53AA" w:rsidP="00F7414E">
            <w:pPr>
              <w:jc w:val="center"/>
              <w:rPr>
                <w:lang w:val="en-US"/>
              </w:rPr>
            </w:pPr>
          </w:p>
          <w:p w14:paraId="445AD52C" w14:textId="77777777" w:rsidR="002D53AA" w:rsidRDefault="002D53AA" w:rsidP="00F7414E">
            <w:pPr>
              <w:jc w:val="center"/>
              <w:rPr>
                <w:lang w:val="en-US"/>
              </w:rPr>
            </w:pPr>
          </w:p>
          <w:p w14:paraId="6BB0CBC7" w14:textId="77777777" w:rsidR="002D53AA" w:rsidRDefault="002D53AA" w:rsidP="00F7414E">
            <w:pPr>
              <w:jc w:val="center"/>
              <w:rPr>
                <w:lang w:val="en-US"/>
              </w:rPr>
            </w:pPr>
            <w:r>
              <w:rPr>
                <w:lang w:val="en-US"/>
              </w:rPr>
              <w:t>E</w:t>
            </w:r>
          </w:p>
        </w:tc>
        <w:tc>
          <w:tcPr>
            <w:tcW w:w="3060" w:type="dxa"/>
            <w:tcBorders>
              <w:top w:val="single" w:sz="4" w:space="0" w:color="auto"/>
              <w:left w:val="single" w:sz="4" w:space="0" w:color="auto"/>
              <w:bottom w:val="nil"/>
            </w:tcBorders>
          </w:tcPr>
          <w:p w14:paraId="7886867A" w14:textId="77777777" w:rsidR="002D53AA" w:rsidRDefault="002D53AA" w:rsidP="00F7414E">
            <w:pPr>
              <w:jc w:val="center"/>
              <w:rPr>
                <w:b/>
                <w:u w:val="single"/>
                <w:lang w:val="en-US"/>
              </w:rPr>
            </w:pPr>
          </w:p>
          <w:p w14:paraId="5BE1F9D1" w14:textId="77777777" w:rsidR="002D53AA" w:rsidRDefault="002D53AA" w:rsidP="00F7414E">
            <w:pPr>
              <w:jc w:val="center"/>
              <w:rPr>
                <w:b/>
                <w:u w:val="single"/>
                <w:lang w:val="en-US"/>
              </w:rPr>
            </w:pPr>
          </w:p>
          <w:p w14:paraId="0739BEBD" w14:textId="77777777" w:rsidR="002D53AA" w:rsidRDefault="002D53AA" w:rsidP="00F7414E">
            <w:pPr>
              <w:jc w:val="center"/>
              <w:rPr>
                <w:b/>
                <w:u w:val="single"/>
                <w:lang w:val="en-US"/>
              </w:rPr>
            </w:pPr>
          </w:p>
          <w:p w14:paraId="4D571D25" w14:textId="77777777" w:rsidR="002D53AA" w:rsidRDefault="002D53AA" w:rsidP="00F7414E">
            <w:pPr>
              <w:jc w:val="center"/>
              <w:rPr>
                <w:b/>
                <w:u w:val="single"/>
                <w:lang w:val="en-US"/>
              </w:rPr>
            </w:pPr>
            <w:r>
              <w:rPr>
                <w:lang w:val="en-US"/>
              </w:rPr>
              <w:t>AF + I</w:t>
            </w:r>
          </w:p>
        </w:tc>
      </w:tr>
      <w:tr w:rsidR="002D53AA" w14:paraId="497B615D" w14:textId="77777777" w:rsidTr="00F7414E">
        <w:tc>
          <w:tcPr>
            <w:tcW w:w="4428" w:type="dxa"/>
            <w:tcBorders>
              <w:top w:val="single" w:sz="4" w:space="0" w:color="auto"/>
              <w:bottom w:val="nil"/>
              <w:right w:val="single" w:sz="4" w:space="0" w:color="auto"/>
            </w:tcBorders>
          </w:tcPr>
          <w:p w14:paraId="58AFD089" w14:textId="77777777" w:rsidR="002D53AA" w:rsidRDefault="002D53AA" w:rsidP="00F7414E">
            <w:pPr>
              <w:rPr>
                <w:rFonts w:ascii="Arial" w:hAnsi="Arial" w:cs="Arial"/>
                <w:b/>
                <w:sz w:val="22"/>
              </w:rPr>
            </w:pPr>
            <w:r>
              <w:rPr>
                <w:rFonts w:ascii="Arial" w:hAnsi="Arial" w:cs="Arial"/>
                <w:b/>
                <w:sz w:val="22"/>
              </w:rPr>
              <w:t>Professional Values and Practice</w:t>
            </w:r>
          </w:p>
          <w:p w14:paraId="6BDFEE4F" w14:textId="77777777" w:rsidR="002D53AA" w:rsidRDefault="002D53AA" w:rsidP="00F7414E">
            <w:pPr>
              <w:rPr>
                <w:rFonts w:ascii="Arial" w:hAnsi="Arial" w:cs="Arial"/>
                <w:sz w:val="22"/>
              </w:rPr>
            </w:pPr>
            <w:r>
              <w:rPr>
                <w:rFonts w:ascii="Arial" w:hAnsi="Arial" w:cs="Arial"/>
                <w:sz w:val="22"/>
              </w:rPr>
              <w:t>Ability to build and maintain successful relationships with pupils and adults, treating them consistently, with respect and consideration.</w:t>
            </w:r>
          </w:p>
          <w:p w14:paraId="08C6450A" w14:textId="77777777" w:rsidR="002D53AA" w:rsidRDefault="002D53AA" w:rsidP="00F7414E">
            <w:pPr>
              <w:rPr>
                <w:rFonts w:ascii="Arial" w:hAnsi="Arial" w:cs="Arial"/>
                <w:sz w:val="16"/>
                <w:szCs w:val="16"/>
              </w:rPr>
            </w:pPr>
          </w:p>
          <w:p w14:paraId="39533952" w14:textId="77777777" w:rsidR="002D53AA" w:rsidRDefault="002D53AA" w:rsidP="00F7414E">
            <w:pPr>
              <w:rPr>
                <w:rFonts w:ascii="Arial" w:hAnsi="Arial" w:cs="Arial"/>
                <w:sz w:val="22"/>
              </w:rPr>
            </w:pPr>
            <w:r>
              <w:rPr>
                <w:rFonts w:ascii="Arial" w:hAnsi="Arial" w:cs="Arial"/>
                <w:sz w:val="22"/>
              </w:rPr>
              <w:t>Ability to work collaboratively with colleagues both within school and other organisations, and carry out the role effectively, knowing when to seek help and advice.</w:t>
            </w:r>
          </w:p>
          <w:p w14:paraId="48CACA77" w14:textId="77777777" w:rsidR="002D53AA" w:rsidRDefault="002D53AA" w:rsidP="00F7414E">
            <w:pPr>
              <w:rPr>
                <w:rFonts w:ascii="Arial" w:hAnsi="Arial" w:cs="Arial"/>
                <w:sz w:val="16"/>
                <w:szCs w:val="16"/>
              </w:rPr>
            </w:pPr>
          </w:p>
          <w:p w14:paraId="26C6229B" w14:textId="77777777" w:rsidR="002D53AA" w:rsidRDefault="002D53AA" w:rsidP="00F7414E">
            <w:pPr>
              <w:rPr>
                <w:rFonts w:ascii="Arial" w:hAnsi="Arial" w:cs="Arial"/>
                <w:sz w:val="22"/>
              </w:rPr>
            </w:pPr>
            <w:r>
              <w:rPr>
                <w:rFonts w:ascii="Arial" w:hAnsi="Arial" w:cs="Arial"/>
                <w:sz w:val="22"/>
              </w:rPr>
              <w:t>Ability to improve own practice through observations, evaluation and discussion with colleagues.</w:t>
            </w:r>
          </w:p>
          <w:p w14:paraId="1A2A52F4" w14:textId="77777777" w:rsidR="002D53AA" w:rsidRDefault="002D53AA" w:rsidP="00F7414E">
            <w:pPr>
              <w:rPr>
                <w:rFonts w:ascii="Arial" w:hAnsi="Arial" w:cs="Arial"/>
                <w:b/>
                <w:sz w:val="16"/>
                <w:szCs w:val="16"/>
                <w:u w:val="single"/>
                <w:lang w:val="en-US"/>
              </w:rPr>
            </w:pPr>
          </w:p>
        </w:tc>
        <w:tc>
          <w:tcPr>
            <w:tcW w:w="1530" w:type="dxa"/>
            <w:tcBorders>
              <w:top w:val="single" w:sz="4" w:space="0" w:color="auto"/>
              <w:left w:val="single" w:sz="4" w:space="0" w:color="auto"/>
              <w:bottom w:val="nil"/>
              <w:right w:val="single" w:sz="4" w:space="0" w:color="auto"/>
            </w:tcBorders>
          </w:tcPr>
          <w:p w14:paraId="64BD086B" w14:textId="77777777" w:rsidR="002D53AA" w:rsidRDefault="002D53AA" w:rsidP="00F7414E">
            <w:pPr>
              <w:jc w:val="center"/>
              <w:rPr>
                <w:lang w:val="en-US"/>
              </w:rPr>
            </w:pPr>
          </w:p>
          <w:p w14:paraId="42F8F066" w14:textId="77777777" w:rsidR="002D53AA" w:rsidRDefault="002D53AA" w:rsidP="00F7414E">
            <w:pPr>
              <w:jc w:val="center"/>
              <w:rPr>
                <w:lang w:val="en-US"/>
              </w:rPr>
            </w:pPr>
          </w:p>
          <w:p w14:paraId="632B58BC" w14:textId="77777777" w:rsidR="002D53AA" w:rsidRDefault="002D53AA" w:rsidP="00F7414E">
            <w:pPr>
              <w:jc w:val="center"/>
              <w:rPr>
                <w:lang w:val="en-US"/>
              </w:rPr>
            </w:pPr>
          </w:p>
          <w:p w14:paraId="10F822C7" w14:textId="77777777" w:rsidR="002D53AA" w:rsidRDefault="002D53AA" w:rsidP="00F7414E">
            <w:pPr>
              <w:jc w:val="center"/>
              <w:rPr>
                <w:lang w:val="en-US"/>
              </w:rPr>
            </w:pPr>
            <w:r>
              <w:rPr>
                <w:lang w:val="en-US"/>
              </w:rPr>
              <w:t>E</w:t>
            </w:r>
          </w:p>
          <w:p w14:paraId="1A5AF726" w14:textId="77777777" w:rsidR="002D53AA" w:rsidRDefault="002D53AA" w:rsidP="00F7414E">
            <w:pPr>
              <w:jc w:val="center"/>
              <w:rPr>
                <w:lang w:val="en-US"/>
              </w:rPr>
            </w:pPr>
          </w:p>
          <w:p w14:paraId="2EC831E4" w14:textId="77777777" w:rsidR="002D53AA" w:rsidRDefault="002D53AA" w:rsidP="00F7414E">
            <w:pPr>
              <w:jc w:val="center"/>
              <w:rPr>
                <w:lang w:val="en-US"/>
              </w:rPr>
            </w:pPr>
          </w:p>
          <w:p w14:paraId="512EBD70" w14:textId="77777777" w:rsidR="002D53AA" w:rsidRDefault="002D53AA" w:rsidP="00F7414E">
            <w:pPr>
              <w:jc w:val="center"/>
              <w:rPr>
                <w:lang w:val="en-US"/>
              </w:rPr>
            </w:pPr>
          </w:p>
          <w:p w14:paraId="092641B7" w14:textId="77777777" w:rsidR="002D53AA" w:rsidRDefault="002D53AA" w:rsidP="00F7414E">
            <w:pPr>
              <w:jc w:val="center"/>
              <w:rPr>
                <w:lang w:val="en-US"/>
              </w:rPr>
            </w:pPr>
            <w:r>
              <w:rPr>
                <w:lang w:val="en-US"/>
              </w:rPr>
              <w:t>E</w:t>
            </w:r>
          </w:p>
          <w:p w14:paraId="1BB3BCA9" w14:textId="77777777" w:rsidR="002D53AA" w:rsidRDefault="002D53AA" w:rsidP="00F7414E">
            <w:pPr>
              <w:jc w:val="center"/>
              <w:rPr>
                <w:lang w:val="en-US"/>
              </w:rPr>
            </w:pPr>
          </w:p>
          <w:p w14:paraId="59595531" w14:textId="77777777" w:rsidR="002D53AA" w:rsidRDefault="002D53AA" w:rsidP="00F7414E">
            <w:pPr>
              <w:jc w:val="center"/>
              <w:rPr>
                <w:lang w:val="en-US"/>
              </w:rPr>
            </w:pPr>
          </w:p>
          <w:p w14:paraId="532622AC" w14:textId="77777777" w:rsidR="002D53AA" w:rsidRDefault="002D53AA" w:rsidP="00F7414E">
            <w:pPr>
              <w:jc w:val="center"/>
              <w:rPr>
                <w:lang w:val="en-US"/>
              </w:rPr>
            </w:pPr>
          </w:p>
          <w:p w14:paraId="790D1392" w14:textId="77777777" w:rsidR="002D53AA" w:rsidRDefault="002D53AA" w:rsidP="00F7414E">
            <w:pPr>
              <w:jc w:val="center"/>
              <w:rPr>
                <w:lang w:val="en-US"/>
              </w:rPr>
            </w:pPr>
          </w:p>
          <w:p w14:paraId="05B4C83F" w14:textId="77777777" w:rsidR="002D53AA" w:rsidRDefault="002D53AA" w:rsidP="00F7414E">
            <w:pPr>
              <w:jc w:val="center"/>
              <w:rPr>
                <w:lang w:val="en-US"/>
              </w:rPr>
            </w:pPr>
            <w:r>
              <w:rPr>
                <w:lang w:val="en-US"/>
              </w:rPr>
              <w:t>E</w:t>
            </w:r>
          </w:p>
        </w:tc>
        <w:tc>
          <w:tcPr>
            <w:tcW w:w="3060" w:type="dxa"/>
            <w:tcBorders>
              <w:top w:val="single" w:sz="4" w:space="0" w:color="auto"/>
              <w:left w:val="single" w:sz="4" w:space="0" w:color="auto"/>
              <w:bottom w:val="nil"/>
            </w:tcBorders>
          </w:tcPr>
          <w:p w14:paraId="0372C446" w14:textId="77777777" w:rsidR="002D53AA" w:rsidRDefault="002D53AA" w:rsidP="00F7414E">
            <w:pPr>
              <w:jc w:val="center"/>
              <w:rPr>
                <w:b/>
                <w:u w:val="single"/>
                <w:lang w:val="en-US"/>
              </w:rPr>
            </w:pPr>
          </w:p>
          <w:p w14:paraId="64E06B6C" w14:textId="77777777" w:rsidR="002D53AA" w:rsidRDefault="002D53AA" w:rsidP="00F7414E">
            <w:pPr>
              <w:jc w:val="center"/>
              <w:rPr>
                <w:b/>
                <w:u w:val="single"/>
                <w:lang w:val="en-US"/>
              </w:rPr>
            </w:pPr>
          </w:p>
          <w:p w14:paraId="1085FEB4" w14:textId="77777777" w:rsidR="002D53AA" w:rsidRDefault="002D53AA" w:rsidP="00F7414E">
            <w:pPr>
              <w:jc w:val="center"/>
              <w:rPr>
                <w:b/>
                <w:u w:val="single"/>
                <w:lang w:val="en-US"/>
              </w:rPr>
            </w:pPr>
          </w:p>
          <w:p w14:paraId="7F890B84" w14:textId="77777777" w:rsidR="002D53AA" w:rsidRDefault="002D53AA" w:rsidP="00F7414E">
            <w:pPr>
              <w:jc w:val="center"/>
              <w:rPr>
                <w:lang w:val="en-US"/>
              </w:rPr>
            </w:pPr>
            <w:r>
              <w:rPr>
                <w:lang w:val="en-US"/>
              </w:rPr>
              <w:t>AF + I</w:t>
            </w:r>
          </w:p>
          <w:p w14:paraId="478BB5C6" w14:textId="77777777" w:rsidR="002D53AA" w:rsidRDefault="002D53AA" w:rsidP="00F7414E">
            <w:pPr>
              <w:jc w:val="center"/>
              <w:rPr>
                <w:lang w:val="en-US"/>
              </w:rPr>
            </w:pPr>
          </w:p>
          <w:p w14:paraId="55C93948" w14:textId="77777777" w:rsidR="002D53AA" w:rsidRDefault="002D53AA" w:rsidP="00F7414E">
            <w:pPr>
              <w:jc w:val="center"/>
              <w:rPr>
                <w:lang w:val="en-US"/>
              </w:rPr>
            </w:pPr>
          </w:p>
          <w:p w14:paraId="23A75C85" w14:textId="77777777" w:rsidR="002D53AA" w:rsidRDefault="002D53AA" w:rsidP="00F7414E">
            <w:pPr>
              <w:jc w:val="center"/>
              <w:rPr>
                <w:lang w:val="en-US"/>
              </w:rPr>
            </w:pPr>
          </w:p>
          <w:p w14:paraId="66951A3A" w14:textId="77777777" w:rsidR="002D53AA" w:rsidRDefault="002D53AA" w:rsidP="00F7414E">
            <w:pPr>
              <w:jc w:val="center"/>
              <w:rPr>
                <w:lang w:val="en-US"/>
              </w:rPr>
            </w:pPr>
            <w:r>
              <w:rPr>
                <w:lang w:val="en-US"/>
              </w:rPr>
              <w:t>AF + I</w:t>
            </w:r>
          </w:p>
          <w:p w14:paraId="011C20F4" w14:textId="77777777" w:rsidR="002D53AA" w:rsidRDefault="002D53AA" w:rsidP="00F7414E">
            <w:pPr>
              <w:jc w:val="center"/>
              <w:rPr>
                <w:b/>
                <w:u w:val="single"/>
                <w:lang w:val="en-US"/>
              </w:rPr>
            </w:pPr>
          </w:p>
          <w:p w14:paraId="2F28EA1D" w14:textId="77777777" w:rsidR="002D53AA" w:rsidRDefault="002D53AA" w:rsidP="00F7414E">
            <w:pPr>
              <w:jc w:val="center"/>
              <w:rPr>
                <w:b/>
                <w:u w:val="single"/>
                <w:lang w:val="en-US"/>
              </w:rPr>
            </w:pPr>
          </w:p>
          <w:p w14:paraId="4FAA1A3A" w14:textId="77777777" w:rsidR="002D53AA" w:rsidRDefault="002D53AA" w:rsidP="00F7414E">
            <w:pPr>
              <w:jc w:val="center"/>
              <w:rPr>
                <w:b/>
                <w:u w:val="single"/>
                <w:lang w:val="en-US"/>
              </w:rPr>
            </w:pPr>
          </w:p>
          <w:p w14:paraId="4BBCF12F" w14:textId="77777777" w:rsidR="002D53AA" w:rsidRDefault="002D53AA" w:rsidP="00F7414E">
            <w:pPr>
              <w:jc w:val="center"/>
              <w:rPr>
                <w:b/>
                <w:u w:val="single"/>
                <w:lang w:val="en-US"/>
              </w:rPr>
            </w:pPr>
          </w:p>
          <w:p w14:paraId="2A7D6C98" w14:textId="77777777" w:rsidR="002D53AA" w:rsidRDefault="002D53AA" w:rsidP="00F7414E">
            <w:pPr>
              <w:jc w:val="center"/>
              <w:rPr>
                <w:lang w:val="en-US"/>
              </w:rPr>
            </w:pPr>
            <w:r>
              <w:rPr>
                <w:lang w:val="en-US"/>
              </w:rPr>
              <w:t>AF + I</w:t>
            </w:r>
          </w:p>
          <w:p w14:paraId="28BBD8DD" w14:textId="77777777" w:rsidR="002D53AA" w:rsidRDefault="002D53AA" w:rsidP="00F7414E">
            <w:pPr>
              <w:jc w:val="center"/>
              <w:rPr>
                <w:b/>
                <w:u w:val="single"/>
                <w:lang w:val="en-US"/>
              </w:rPr>
            </w:pPr>
          </w:p>
        </w:tc>
      </w:tr>
      <w:tr w:rsidR="002D53AA" w14:paraId="2A08C610" w14:textId="77777777" w:rsidTr="00F7414E">
        <w:tc>
          <w:tcPr>
            <w:tcW w:w="4428" w:type="dxa"/>
            <w:tcBorders>
              <w:top w:val="single" w:sz="4" w:space="0" w:color="auto"/>
              <w:bottom w:val="nil"/>
              <w:right w:val="single" w:sz="4" w:space="0" w:color="auto"/>
            </w:tcBorders>
          </w:tcPr>
          <w:p w14:paraId="1D5306C7" w14:textId="77777777" w:rsidR="002D53AA" w:rsidRDefault="002D53AA" w:rsidP="00F7414E">
            <w:pPr>
              <w:rPr>
                <w:rFonts w:ascii="Arial" w:hAnsi="Arial" w:cs="Arial"/>
                <w:b/>
                <w:sz w:val="16"/>
                <w:szCs w:val="16"/>
                <w:u w:val="single"/>
                <w:lang w:val="en-US"/>
              </w:rPr>
            </w:pPr>
          </w:p>
          <w:p w14:paraId="1537B98B" w14:textId="77777777" w:rsidR="002D53AA" w:rsidRDefault="002D53AA" w:rsidP="00F7414E">
            <w:pPr>
              <w:rPr>
                <w:rFonts w:ascii="Arial" w:hAnsi="Arial" w:cs="Arial"/>
                <w:lang w:val="en-US"/>
              </w:rPr>
            </w:pPr>
            <w:r>
              <w:rPr>
                <w:rFonts w:ascii="Arial" w:hAnsi="Arial" w:cs="Arial"/>
                <w:b/>
                <w:u w:val="single"/>
                <w:lang w:val="en-US"/>
              </w:rPr>
              <w:t>SPECIAL REQUIREMENTS</w:t>
            </w:r>
          </w:p>
        </w:tc>
        <w:tc>
          <w:tcPr>
            <w:tcW w:w="1530" w:type="dxa"/>
            <w:tcBorders>
              <w:top w:val="single" w:sz="4" w:space="0" w:color="auto"/>
              <w:left w:val="single" w:sz="4" w:space="0" w:color="auto"/>
              <w:bottom w:val="nil"/>
              <w:right w:val="single" w:sz="4" w:space="0" w:color="auto"/>
            </w:tcBorders>
          </w:tcPr>
          <w:p w14:paraId="15D5B448" w14:textId="77777777" w:rsidR="002D53AA" w:rsidRDefault="002D53AA" w:rsidP="00F7414E">
            <w:pPr>
              <w:jc w:val="center"/>
              <w:rPr>
                <w:lang w:val="en-US"/>
              </w:rPr>
            </w:pPr>
          </w:p>
        </w:tc>
        <w:tc>
          <w:tcPr>
            <w:tcW w:w="3060" w:type="dxa"/>
            <w:tcBorders>
              <w:top w:val="single" w:sz="4" w:space="0" w:color="auto"/>
              <w:left w:val="single" w:sz="4" w:space="0" w:color="auto"/>
              <w:bottom w:val="nil"/>
            </w:tcBorders>
          </w:tcPr>
          <w:p w14:paraId="4271FD21" w14:textId="77777777" w:rsidR="002D53AA" w:rsidRDefault="002D53AA" w:rsidP="00F7414E">
            <w:pPr>
              <w:jc w:val="center"/>
              <w:rPr>
                <w:b/>
                <w:u w:val="single"/>
                <w:lang w:val="en-US"/>
              </w:rPr>
            </w:pPr>
          </w:p>
        </w:tc>
      </w:tr>
      <w:tr w:rsidR="002D53AA" w14:paraId="4B32BAA5" w14:textId="77777777" w:rsidTr="00F7414E">
        <w:tc>
          <w:tcPr>
            <w:tcW w:w="4428" w:type="dxa"/>
            <w:tcBorders>
              <w:top w:val="nil"/>
              <w:bottom w:val="nil"/>
              <w:right w:val="single" w:sz="4" w:space="0" w:color="auto"/>
            </w:tcBorders>
          </w:tcPr>
          <w:p w14:paraId="2DA31CF2" w14:textId="77777777" w:rsidR="002D53AA" w:rsidRDefault="002D53AA" w:rsidP="00F7414E">
            <w:pPr>
              <w:rPr>
                <w:rFonts w:ascii="Arial" w:hAnsi="Arial" w:cs="Arial"/>
                <w:sz w:val="16"/>
                <w:szCs w:val="16"/>
                <w:lang w:val="en-US"/>
              </w:rPr>
            </w:pPr>
          </w:p>
        </w:tc>
        <w:tc>
          <w:tcPr>
            <w:tcW w:w="1530" w:type="dxa"/>
            <w:tcBorders>
              <w:top w:val="nil"/>
              <w:left w:val="single" w:sz="4" w:space="0" w:color="auto"/>
              <w:bottom w:val="nil"/>
              <w:right w:val="single" w:sz="4" w:space="0" w:color="auto"/>
            </w:tcBorders>
          </w:tcPr>
          <w:p w14:paraId="659A2E2D" w14:textId="77777777" w:rsidR="002D53AA" w:rsidRDefault="002D53AA" w:rsidP="00F7414E">
            <w:pPr>
              <w:jc w:val="center"/>
              <w:rPr>
                <w:lang w:val="en-US"/>
              </w:rPr>
            </w:pPr>
          </w:p>
        </w:tc>
        <w:tc>
          <w:tcPr>
            <w:tcW w:w="3060" w:type="dxa"/>
            <w:tcBorders>
              <w:top w:val="nil"/>
              <w:left w:val="single" w:sz="4" w:space="0" w:color="auto"/>
              <w:bottom w:val="nil"/>
            </w:tcBorders>
          </w:tcPr>
          <w:p w14:paraId="66EA7260" w14:textId="77777777" w:rsidR="002D53AA" w:rsidRDefault="002D53AA" w:rsidP="00F7414E">
            <w:pPr>
              <w:jc w:val="center"/>
              <w:rPr>
                <w:lang w:val="en-US"/>
              </w:rPr>
            </w:pPr>
          </w:p>
        </w:tc>
      </w:tr>
      <w:tr w:rsidR="002D53AA" w14:paraId="202E01C0" w14:textId="77777777" w:rsidTr="00F7414E">
        <w:tc>
          <w:tcPr>
            <w:tcW w:w="4428" w:type="dxa"/>
            <w:tcBorders>
              <w:top w:val="nil"/>
              <w:bottom w:val="single" w:sz="4" w:space="0" w:color="auto"/>
              <w:right w:val="single" w:sz="4" w:space="0" w:color="auto"/>
            </w:tcBorders>
          </w:tcPr>
          <w:p w14:paraId="742F29C0" w14:textId="77777777" w:rsidR="002D53AA" w:rsidRDefault="002D53AA" w:rsidP="00F7414E">
            <w:pPr>
              <w:rPr>
                <w:rFonts w:ascii="Arial" w:hAnsi="Arial" w:cs="Arial"/>
                <w:sz w:val="22"/>
              </w:rPr>
            </w:pPr>
            <w:r>
              <w:rPr>
                <w:rFonts w:ascii="Arial" w:hAnsi="Arial" w:cs="Arial"/>
                <w:sz w:val="22"/>
              </w:rPr>
              <w:t>Requirement to complete Support Staff Induction Programme.</w:t>
            </w:r>
          </w:p>
          <w:p w14:paraId="50619479" w14:textId="77777777" w:rsidR="002D53AA" w:rsidRDefault="002D53AA" w:rsidP="00F7414E">
            <w:pPr>
              <w:rPr>
                <w:rFonts w:ascii="Arial" w:hAnsi="Arial" w:cs="Arial"/>
                <w:sz w:val="22"/>
              </w:rPr>
            </w:pPr>
            <w:r>
              <w:rPr>
                <w:rFonts w:ascii="Arial" w:hAnsi="Arial" w:cs="Arial"/>
                <w:sz w:val="22"/>
              </w:rPr>
              <w:t>Requirement to complete Appointed Persons First Aid at Work training.</w:t>
            </w:r>
          </w:p>
          <w:p w14:paraId="4A89CB2F" w14:textId="77777777" w:rsidR="002D53AA" w:rsidRDefault="002D53AA" w:rsidP="00F7414E">
            <w:pPr>
              <w:rPr>
                <w:rFonts w:ascii="Arial" w:hAnsi="Arial" w:cs="Arial"/>
                <w:sz w:val="16"/>
                <w:szCs w:val="16"/>
                <w:lang w:val="en-US"/>
              </w:rPr>
            </w:pPr>
          </w:p>
        </w:tc>
        <w:tc>
          <w:tcPr>
            <w:tcW w:w="1530" w:type="dxa"/>
            <w:tcBorders>
              <w:top w:val="nil"/>
              <w:left w:val="single" w:sz="4" w:space="0" w:color="auto"/>
              <w:bottom w:val="single" w:sz="4" w:space="0" w:color="auto"/>
              <w:right w:val="single" w:sz="4" w:space="0" w:color="auto"/>
            </w:tcBorders>
          </w:tcPr>
          <w:p w14:paraId="2344B320" w14:textId="77777777" w:rsidR="002D53AA" w:rsidRDefault="002D53AA" w:rsidP="00F7414E">
            <w:pPr>
              <w:jc w:val="center"/>
              <w:rPr>
                <w:lang w:val="en-US"/>
              </w:rPr>
            </w:pPr>
            <w:r>
              <w:rPr>
                <w:lang w:val="en-US"/>
              </w:rPr>
              <w:t>E</w:t>
            </w:r>
          </w:p>
          <w:p w14:paraId="1D989F6E" w14:textId="77777777" w:rsidR="002D53AA" w:rsidRDefault="002D53AA" w:rsidP="00F7414E">
            <w:pPr>
              <w:jc w:val="center"/>
              <w:rPr>
                <w:lang w:val="en-US"/>
              </w:rPr>
            </w:pPr>
          </w:p>
          <w:p w14:paraId="0328F969" w14:textId="77777777" w:rsidR="002D53AA" w:rsidRDefault="002D53AA" w:rsidP="00F7414E">
            <w:pPr>
              <w:jc w:val="center"/>
              <w:rPr>
                <w:lang w:val="en-US"/>
              </w:rPr>
            </w:pPr>
            <w:r>
              <w:rPr>
                <w:lang w:val="en-US"/>
              </w:rPr>
              <w:t>E</w:t>
            </w:r>
          </w:p>
        </w:tc>
        <w:tc>
          <w:tcPr>
            <w:tcW w:w="3060" w:type="dxa"/>
            <w:tcBorders>
              <w:top w:val="nil"/>
              <w:left w:val="single" w:sz="4" w:space="0" w:color="auto"/>
              <w:bottom w:val="single" w:sz="4" w:space="0" w:color="auto"/>
            </w:tcBorders>
          </w:tcPr>
          <w:p w14:paraId="55F4D855" w14:textId="77777777" w:rsidR="002D53AA" w:rsidRDefault="002D53AA" w:rsidP="00F7414E">
            <w:pPr>
              <w:jc w:val="center"/>
              <w:rPr>
                <w:lang w:val="en-US"/>
              </w:rPr>
            </w:pPr>
            <w:r>
              <w:rPr>
                <w:lang w:val="en-US"/>
              </w:rPr>
              <w:t>I</w:t>
            </w:r>
          </w:p>
          <w:p w14:paraId="2D1C0EA6" w14:textId="77777777" w:rsidR="002D53AA" w:rsidRDefault="002D53AA" w:rsidP="00F7414E">
            <w:pPr>
              <w:jc w:val="center"/>
              <w:rPr>
                <w:lang w:val="en-US"/>
              </w:rPr>
            </w:pPr>
          </w:p>
          <w:p w14:paraId="286AB1A6" w14:textId="77777777" w:rsidR="002D53AA" w:rsidRDefault="002D53AA" w:rsidP="00F7414E">
            <w:pPr>
              <w:jc w:val="center"/>
              <w:rPr>
                <w:lang w:val="en-US"/>
              </w:rPr>
            </w:pPr>
            <w:r>
              <w:rPr>
                <w:lang w:val="en-US"/>
              </w:rPr>
              <w:t>I</w:t>
            </w:r>
          </w:p>
        </w:tc>
      </w:tr>
    </w:tbl>
    <w:p w14:paraId="2005F16D" w14:textId="77777777" w:rsidR="002D53AA" w:rsidRDefault="002D53AA" w:rsidP="002D53AA">
      <w:pPr>
        <w:rPr>
          <w:rFonts w:ascii="Arial" w:hAnsi="Arial" w:cs="Arial"/>
        </w:rPr>
      </w:pPr>
    </w:p>
    <w:p w14:paraId="1F0BB1CD" w14:textId="77777777" w:rsidR="002D53AA" w:rsidRDefault="002D53AA" w:rsidP="002D53AA">
      <w:pPr>
        <w:rPr>
          <w:rFonts w:ascii="Arial" w:hAnsi="Arial" w:cs="Arial"/>
          <w:u w:val="single"/>
        </w:rPr>
      </w:pPr>
      <w:r>
        <w:rPr>
          <w:rFonts w:ascii="Arial" w:hAnsi="Arial" w:cs="Arial"/>
        </w:rPr>
        <w:t xml:space="preserve">Prepared by: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AF</w:t>
      </w:r>
      <w:r>
        <w:rPr>
          <w:rFonts w:ascii="Arial" w:hAnsi="Arial" w:cs="Arial"/>
        </w:rPr>
        <w:tab/>
        <w:t>=</w:t>
      </w:r>
      <w:r>
        <w:rPr>
          <w:rFonts w:ascii="Arial" w:hAnsi="Arial" w:cs="Arial"/>
        </w:rPr>
        <w:tab/>
        <w:t>Application Form</w:t>
      </w:r>
    </w:p>
    <w:p w14:paraId="1EB0B8BA" w14:textId="77777777" w:rsidR="002D53AA" w:rsidRDefault="002D53AA" w:rsidP="002D53AA">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w:t>
      </w:r>
      <w:r>
        <w:rPr>
          <w:rFonts w:ascii="Arial" w:hAnsi="Arial" w:cs="Arial"/>
        </w:rPr>
        <w:tab/>
        <w:t>=</w:t>
      </w:r>
      <w:r>
        <w:rPr>
          <w:rFonts w:ascii="Arial" w:hAnsi="Arial" w:cs="Arial"/>
        </w:rPr>
        <w:tab/>
        <w:t>Interview</w:t>
      </w:r>
    </w:p>
    <w:p w14:paraId="7CAB7455" w14:textId="77777777" w:rsidR="002D53AA" w:rsidRDefault="002D53AA" w:rsidP="002D53AA">
      <w:pPr>
        <w:rPr>
          <w:rFonts w:ascii="Arial" w:hAnsi="Arial" w:cs="Arial"/>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t>T</w:t>
      </w:r>
      <w:r>
        <w:rPr>
          <w:rFonts w:ascii="Arial" w:hAnsi="Arial" w:cs="Arial"/>
        </w:rPr>
        <w:tab/>
        <w:t>=</w:t>
      </w:r>
      <w:r>
        <w:rPr>
          <w:rFonts w:ascii="Arial" w:hAnsi="Arial" w:cs="Arial"/>
        </w:rPr>
        <w:tab/>
        <w:t>Test</w:t>
      </w:r>
    </w:p>
    <w:p w14:paraId="589AECFE" w14:textId="77777777" w:rsidR="002D53AA" w:rsidRDefault="002D53AA" w:rsidP="002D53A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t>=</w:t>
      </w:r>
      <w:r>
        <w:rPr>
          <w:rFonts w:ascii="Arial" w:hAnsi="Arial" w:cs="Arial"/>
        </w:rPr>
        <w:tab/>
        <w:t>Presentation</w:t>
      </w:r>
    </w:p>
    <w:p w14:paraId="4A82BFE3" w14:textId="77777777" w:rsidR="002D53AA" w:rsidRDefault="002D53AA" w:rsidP="002D53AA">
      <w:pPr>
        <w:rPr>
          <w:rFonts w:ascii="Arial" w:hAnsi="Arial" w:cs="Arial"/>
        </w:rPr>
      </w:pPr>
    </w:p>
    <w:p w14:paraId="0672D888" w14:textId="77777777" w:rsidR="00551D2A" w:rsidRDefault="00551D2A"/>
    <w:sectPr w:rsidR="00551D2A">
      <w:footerReference w:type="default" r:id="rId4"/>
      <w:pgSz w:w="11909" w:h="16834" w:code="9"/>
      <w:pgMar w:top="1440" w:right="1440" w:bottom="1440" w:left="1440" w:header="578" w:footer="578"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4BB9" w14:textId="77777777" w:rsidR="00EF7851" w:rsidRDefault="002D53AA">
    <w:pPr>
      <w:pStyle w:val="Footer"/>
      <w:rPr>
        <w:sz w:val="16"/>
        <w:szCs w:val="16"/>
      </w:rPr>
    </w:pPr>
    <w:r>
      <w:rPr>
        <w:snapToGrid w:val="0"/>
        <w:sz w:val="16"/>
        <w:szCs w:val="16"/>
      </w:rPr>
      <w:t>(</w:t>
    </w:r>
    <w:r>
      <w:rPr>
        <w:snapToGrid w:val="0"/>
        <w:sz w:val="16"/>
        <w:szCs w:val="16"/>
      </w:rPr>
      <w:fldChar w:fldCharType="begin"/>
    </w:r>
    <w:r>
      <w:rPr>
        <w:snapToGrid w:val="0"/>
        <w:sz w:val="16"/>
        <w:szCs w:val="16"/>
      </w:rPr>
      <w:instrText xml:space="preserve"> FILENAME \p </w:instrText>
    </w:r>
    <w:r>
      <w:rPr>
        <w:snapToGrid w:val="0"/>
        <w:sz w:val="16"/>
        <w:szCs w:val="16"/>
      </w:rPr>
      <w:fldChar w:fldCharType="separate"/>
    </w:r>
    <w:r>
      <w:rPr>
        <w:noProof/>
        <w:snapToGrid w:val="0"/>
        <w:sz w:val="16"/>
        <w:szCs w:val="16"/>
      </w:rPr>
      <w:t>H:\Job Evaluation\New Job Descriptions\Job Des-administrator - Level 2.doc</w:t>
    </w:r>
    <w:r>
      <w:rPr>
        <w:snapToGrid w:val="0"/>
        <w:sz w:val="16"/>
        <w:szCs w:val="16"/>
      </w:rPr>
      <w:fldChar w:fldCharType="end"/>
    </w:r>
    <w:r>
      <w:rPr>
        <w:snapToGrid w:val="0"/>
        <w:sz w:val="16"/>
        <w:szCs w:val="16"/>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AA"/>
    <w:rsid w:val="002D53AA"/>
    <w:rsid w:val="00551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57EE"/>
  <w15:chartTrackingRefBased/>
  <w15:docId w15:val="{FD9B15AB-C79F-4452-A038-D9489F48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A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D53AA"/>
    <w:pPr>
      <w:tabs>
        <w:tab w:val="center" w:pos="4153"/>
        <w:tab w:val="right" w:pos="8306"/>
      </w:tabs>
    </w:pPr>
  </w:style>
  <w:style w:type="character" w:customStyle="1" w:styleId="FooterChar">
    <w:name w:val="Footer Char"/>
    <w:basedOn w:val="DefaultParagraphFont"/>
    <w:link w:val="Footer"/>
    <w:rsid w:val="002D53A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Caulfield</dc:creator>
  <cp:keywords/>
  <dc:description/>
  <cp:lastModifiedBy>Marie Caulfield</cp:lastModifiedBy>
  <cp:revision>1</cp:revision>
  <dcterms:created xsi:type="dcterms:W3CDTF">2026-02-27T10:11:00Z</dcterms:created>
  <dcterms:modified xsi:type="dcterms:W3CDTF">2026-02-27T10:13:00Z</dcterms:modified>
</cp:coreProperties>
</file>