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F4D3D" w:rsidRPr="00D17C20" w14:paraId="6C827130" w14:textId="77777777" w:rsidTr="00BF4D3D">
        <w:tc>
          <w:tcPr>
            <w:tcW w:w="8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0DE2F" w14:textId="77777777" w:rsidR="00BF4D3D" w:rsidRPr="00D17C20" w:rsidRDefault="00BF4D3D" w:rsidP="00BF4D3D">
            <w:pPr>
              <w:rPr>
                <w:rFonts w:ascii="Century Gothic" w:hAnsi="Century Gothic" w:cstheme="majorHAnsi"/>
              </w:rPr>
            </w:pPr>
          </w:p>
          <w:p w14:paraId="6AE88A89" w14:textId="77777777" w:rsidR="00BF4D3D" w:rsidRPr="00D17C20" w:rsidRDefault="00BF4D3D" w:rsidP="00BF4D3D">
            <w:pPr>
              <w:jc w:val="center"/>
              <w:rPr>
                <w:rFonts w:ascii="Century Gothic" w:hAnsi="Century Gothic" w:cstheme="majorHAnsi"/>
                <w:b/>
                <w:u w:val="single"/>
              </w:rPr>
            </w:pPr>
            <w:r w:rsidRPr="00D17C20">
              <w:rPr>
                <w:rFonts w:ascii="Century Gothic" w:hAnsi="Century Gothic" w:cstheme="majorHAnsi"/>
                <w:b/>
                <w:u w:val="single"/>
              </w:rPr>
              <w:t>Safeguarding</w:t>
            </w:r>
          </w:p>
          <w:p w14:paraId="7617A553" w14:textId="77777777" w:rsidR="00BF4D3D" w:rsidRPr="00D17C20" w:rsidRDefault="00BF4D3D" w:rsidP="00BF4D3D">
            <w:pPr>
              <w:jc w:val="center"/>
              <w:rPr>
                <w:rFonts w:ascii="Century Gothic" w:hAnsi="Century Gothic" w:cstheme="majorHAnsi"/>
                <w:b/>
                <w:u w:val="single"/>
              </w:rPr>
            </w:pPr>
          </w:p>
          <w:p w14:paraId="042E4F3A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Jigsaw is committed to safeguarding and promoting the welfare of young people and expects all staff to share this commitment.</w:t>
            </w:r>
          </w:p>
          <w:p w14:paraId="7FA21119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</w:p>
          <w:p w14:paraId="0776F2A8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In addition to the candidate’s ability to perform the duties of the post, the interview will also explore issues relating to safeguarding and promoting the welfare of children including:</w:t>
            </w:r>
          </w:p>
          <w:p w14:paraId="7947D332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</w:p>
          <w:p w14:paraId="537E1FE5" w14:textId="77777777" w:rsidR="00BF4D3D" w:rsidRPr="00D17C20" w:rsidRDefault="00BF4D3D" w:rsidP="00BF4D3D">
            <w:pPr>
              <w:numPr>
                <w:ilvl w:val="0"/>
                <w:numId w:val="4"/>
              </w:num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Motivation to work with children and young people</w:t>
            </w:r>
          </w:p>
          <w:p w14:paraId="289A826A" w14:textId="77777777" w:rsidR="00BF4D3D" w:rsidRPr="00D17C20" w:rsidRDefault="00BF4D3D" w:rsidP="00BF4D3D">
            <w:pPr>
              <w:numPr>
                <w:ilvl w:val="0"/>
                <w:numId w:val="4"/>
              </w:num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Ability to form and maintain appropriate relationships and personal boundaries with children and young people</w:t>
            </w:r>
          </w:p>
          <w:p w14:paraId="4A89D767" w14:textId="77777777" w:rsidR="00BF4D3D" w:rsidRPr="00D17C20" w:rsidRDefault="00BF4D3D" w:rsidP="00BF4D3D">
            <w:pPr>
              <w:numPr>
                <w:ilvl w:val="0"/>
                <w:numId w:val="4"/>
              </w:num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Emotional resilience in working with behaviours that challenge</w:t>
            </w:r>
          </w:p>
          <w:p w14:paraId="25195B6B" w14:textId="77777777" w:rsidR="00BF4D3D" w:rsidRPr="00D17C20" w:rsidRDefault="00BF4D3D" w:rsidP="00BF4D3D">
            <w:pPr>
              <w:numPr>
                <w:ilvl w:val="0"/>
                <w:numId w:val="4"/>
              </w:num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Attitudes to use of authority and maintaining discipline</w:t>
            </w:r>
          </w:p>
          <w:p w14:paraId="58D4D8E8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</w:p>
          <w:p w14:paraId="78922F98" w14:textId="77777777" w:rsidR="00BF4D3D" w:rsidRPr="00D17C20" w:rsidRDefault="00BF4D3D" w:rsidP="00BF4D3D">
            <w:pPr>
              <w:rPr>
                <w:rFonts w:ascii="Century Gothic" w:hAnsi="Century Gothic" w:cstheme="majorHAnsi"/>
                <w:b/>
              </w:rPr>
            </w:pPr>
            <w:r w:rsidRPr="00D17C20">
              <w:rPr>
                <w:rFonts w:ascii="Century Gothic" w:hAnsi="Century Gothic" w:cstheme="majorHAnsi"/>
                <w:b/>
              </w:rPr>
              <w:t>Any relevant issues arising from his/her references will be taken up at interview.</w:t>
            </w:r>
          </w:p>
          <w:p w14:paraId="1B38C8F7" w14:textId="77777777" w:rsidR="00BF4D3D" w:rsidRPr="00D17C20" w:rsidRDefault="00BF4D3D" w:rsidP="00BF4D3D">
            <w:pPr>
              <w:rPr>
                <w:rFonts w:ascii="Century Gothic" w:hAnsi="Century Gothic"/>
              </w:rPr>
            </w:pPr>
          </w:p>
        </w:tc>
      </w:tr>
    </w:tbl>
    <w:p w14:paraId="633D26E3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F4D3D">
        <w:rPr>
          <w:rFonts w:ascii="Calibri" w:eastAsia="Times New Roman" w:hAnsi="Calibri" w:cs="Calibri"/>
          <w:b/>
          <w:sz w:val="24"/>
          <w:szCs w:val="24"/>
          <w:u w:val="single"/>
        </w:rPr>
        <w:t>SEFTON METROPOLITAN BOROUGH COUNCIL</w:t>
      </w:r>
    </w:p>
    <w:p w14:paraId="3C09B466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B5A700A" w14:textId="77777777" w:rsidR="00BF4D3D" w:rsidRPr="00BF4D3D" w:rsidRDefault="00BF4D3D" w:rsidP="00BF4D3D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F4D3D">
        <w:rPr>
          <w:rFonts w:ascii="Calibri" w:eastAsia="Times New Roman" w:hAnsi="Calibri" w:cs="Calibri"/>
          <w:b/>
          <w:sz w:val="24"/>
          <w:szCs w:val="24"/>
          <w:u w:val="single"/>
        </w:rPr>
        <w:t>PERSON SPECIFICATION</w:t>
      </w:r>
    </w:p>
    <w:p w14:paraId="3789184F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21765F06" w14:textId="77777777" w:rsidR="00BF4D3D" w:rsidRPr="00BF4D3D" w:rsidRDefault="00BF4D3D" w:rsidP="00BF4D3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</w:rPr>
      </w:pPr>
      <w:r w:rsidRPr="00BF4D3D">
        <w:rPr>
          <w:rFonts w:ascii="Calibri" w:eastAsia="Times New Roman" w:hAnsi="Calibri" w:cs="Calibri"/>
          <w:b/>
          <w:bCs/>
          <w:sz w:val="24"/>
          <w:szCs w:val="24"/>
        </w:rPr>
        <w:t>Post:</w:t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BF4D3D">
        <w:rPr>
          <w:rFonts w:ascii="Calibri" w:eastAsia="Times New Roman" w:hAnsi="Calibri" w:cs="Calibri"/>
          <w:sz w:val="24"/>
          <w:szCs w:val="24"/>
        </w:rPr>
        <w:t xml:space="preserve">Teaching Assistant (Grade </w:t>
      </w:r>
      <w:proofErr w:type="gramStart"/>
      <w:r w:rsidRPr="00BF4D3D">
        <w:rPr>
          <w:rFonts w:ascii="Calibri" w:eastAsia="Times New Roman" w:hAnsi="Calibri" w:cs="Calibri"/>
          <w:sz w:val="24"/>
          <w:szCs w:val="24"/>
        </w:rPr>
        <w:t>E)  JE</w:t>
      </w:r>
      <w:proofErr w:type="gramEnd"/>
      <w:r w:rsidRPr="00BF4D3D">
        <w:rPr>
          <w:rFonts w:ascii="Calibri" w:eastAsia="Times New Roman" w:hAnsi="Calibri" w:cs="Calibri"/>
          <w:sz w:val="24"/>
          <w:szCs w:val="24"/>
        </w:rPr>
        <w:t xml:space="preserve"> A2112</w:t>
      </w:r>
    </w:p>
    <w:p w14:paraId="5528383A" w14:textId="77777777" w:rsidR="00BF4D3D" w:rsidRPr="00BF4D3D" w:rsidRDefault="00BF4D3D" w:rsidP="00BF4D3D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BF4D3D">
        <w:rPr>
          <w:rFonts w:ascii="Calibri" w:eastAsia="Times New Roman" w:hAnsi="Calibri" w:cs="Calibri"/>
          <w:b/>
          <w:sz w:val="24"/>
          <w:szCs w:val="24"/>
        </w:rPr>
        <w:t>School:</w:t>
      </w:r>
      <w:r w:rsidRPr="00BF4D3D">
        <w:rPr>
          <w:rFonts w:ascii="Calibri" w:eastAsia="Times New Roman" w:hAnsi="Calibri" w:cs="Calibri"/>
          <w:b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sz w:val="24"/>
          <w:szCs w:val="24"/>
        </w:rPr>
        <w:tab/>
        <w:t>Jigsaw PRU</w:t>
      </w:r>
    </w:p>
    <w:p w14:paraId="0301FB1D" w14:textId="77777777" w:rsidR="00BF4D3D" w:rsidRDefault="00BF4D3D" w:rsidP="00BF4D3D"/>
    <w:p w14:paraId="7E0B4C8A" w14:textId="77777777" w:rsidR="00BF4D3D" w:rsidRDefault="00BF4D3D" w:rsidP="00BF4D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BF4D3D" w14:paraId="71D9F3F7" w14:textId="77777777" w:rsidTr="00BF4D3D">
        <w:tc>
          <w:tcPr>
            <w:tcW w:w="7650" w:type="dxa"/>
          </w:tcPr>
          <w:p w14:paraId="12845581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1366" w:type="dxa"/>
          </w:tcPr>
          <w:p w14:paraId="79D0FAB8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Essential (E) or</w:t>
            </w:r>
          </w:p>
          <w:p w14:paraId="612F6246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Desirable (D)</w:t>
            </w:r>
          </w:p>
        </w:tc>
      </w:tr>
      <w:tr w:rsidR="00BF4D3D" w14:paraId="3548F2CA" w14:textId="77777777" w:rsidTr="00BF4D3D">
        <w:tc>
          <w:tcPr>
            <w:tcW w:w="7650" w:type="dxa"/>
          </w:tcPr>
          <w:p w14:paraId="51713115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Skills</w:t>
            </w:r>
          </w:p>
          <w:p w14:paraId="7E74D143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effectively within a team environment, understanding classroom roles and responsibilities</w:t>
            </w:r>
          </w:p>
          <w:p w14:paraId="628CE0FD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build effective working relationships with all pupils and colleagues</w:t>
            </w:r>
          </w:p>
          <w:p w14:paraId="51A0283E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promote a positive ethos and role model positive attributes</w:t>
            </w:r>
          </w:p>
          <w:p w14:paraId="0834C6AB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Excellent personal numeracy and literacy skills</w:t>
            </w:r>
          </w:p>
          <w:p w14:paraId="6BB63010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with children at all levels regardless of specific individual need and identify learning styles as appropriate</w:t>
            </w:r>
          </w:p>
          <w:p w14:paraId="475EBA84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adapt own approach in accordance with pupil needs</w:t>
            </w:r>
          </w:p>
        </w:tc>
        <w:tc>
          <w:tcPr>
            <w:tcW w:w="1366" w:type="dxa"/>
          </w:tcPr>
          <w:p w14:paraId="18263897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55BC25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2D1F8F44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EC7E38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1F4DB5F4" w14:textId="77777777" w:rsidR="00BF4D3D" w:rsidRPr="00B020A9" w:rsidRDefault="00BF4D3D" w:rsidP="00F74BB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034A10F6" w14:textId="77777777" w:rsidR="00BF4D3D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4B794D23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E</w:t>
            </w:r>
          </w:p>
          <w:p w14:paraId="0791122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3725C3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</w:tc>
      </w:tr>
      <w:tr w:rsidR="00BF4D3D" w14:paraId="03C38502" w14:textId="77777777" w:rsidTr="00BF4D3D">
        <w:tc>
          <w:tcPr>
            <w:tcW w:w="7650" w:type="dxa"/>
          </w:tcPr>
          <w:p w14:paraId="4A97016E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Knowledge and Understanding</w:t>
            </w:r>
          </w:p>
          <w:p w14:paraId="1E1EAED5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Advanced understanding of national curriculum and other learning programmes/techniques (within specified age range/subject area)</w:t>
            </w:r>
          </w:p>
          <w:p w14:paraId="1A25DB00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Understanding of principles of child development, learning styles and independent learning</w:t>
            </w:r>
          </w:p>
          <w:p w14:paraId="394F5CA0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Working knowledge of relevant policies/codes of practice/legislation</w:t>
            </w:r>
          </w:p>
          <w:p w14:paraId="34A146DC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Understanding of inclusion, especially within a school setting</w:t>
            </w:r>
          </w:p>
          <w:p w14:paraId="2A282C82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Experience of resources preparation to support learning programmes</w:t>
            </w:r>
          </w:p>
          <w:p w14:paraId="62402EBF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Effective use of ICT to support learning</w:t>
            </w:r>
          </w:p>
          <w:p w14:paraId="534E4614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 xml:space="preserve">Understanding of other basic technology – </w:t>
            </w:r>
            <w:proofErr w:type="spellStart"/>
            <w:r w:rsidRPr="00B020A9">
              <w:rPr>
                <w:rFonts w:ascii="Calibri" w:hAnsi="Calibri" w:cs="Calibri"/>
                <w:szCs w:val="24"/>
              </w:rPr>
              <w:t>dvd</w:t>
            </w:r>
            <w:proofErr w:type="spellEnd"/>
            <w:r w:rsidRPr="00B020A9">
              <w:rPr>
                <w:rFonts w:ascii="Calibri" w:hAnsi="Calibri" w:cs="Calibri"/>
                <w:szCs w:val="24"/>
              </w:rPr>
              <w:t>, photocopier</w:t>
            </w:r>
          </w:p>
        </w:tc>
        <w:tc>
          <w:tcPr>
            <w:tcW w:w="1366" w:type="dxa"/>
          </w:tcPr>
          <w:p w14:paraId="7CE34E4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73F9C11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1E5305B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20F8A55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593ACFF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0485480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D</w:t>
            </w:r>
          </w:p>
          <w:p w14:paraId="31DE875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40FA1FF1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56A8418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0FE5F3B8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D</w:t>
            </w:r>
          </w:p>
        </w:tc>
      </w:tr>
    </w:tbl>
    <w:p w14:paraId="7ED242D0" w14:textId="77777777" w:rsidR="00BF4D3D" w:rsidRDefault="00BF4D3D" w:rsidP="00BF4D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BF4D3D" w14:paraId="4D1FD316" w14:textId="77777777" w:rsidTr="00BF4D3D">
        <w:tc>
          <w:tcPr>
            <w:tcW w:w="7650" w:type="dxa"/>
          </w:tcPr>
          <w:p w14:paraId="635A2264" w14:textId="77777777" w:rsidR="00BF4D3D" w:rsidRDefault="00BF4D3D" w:rsidP="00BF4D3D"/>
        </w:tc>
        <w:tc>
          <w:tcPr>
            <w:tcW w:w="1366" w:type="dxa"/>
          </w:tcPr>
          <w:p w14:paraId="13E647D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Essential (E) or</w:t>
            </w:r>
          </w:p>
          <w:p w14:paraId="045F0A6E" w14:textId="77777777" w:rsidR="00BF4D3D" w:rsidRDefault="00BF4D3D" w:rsidP="00BF4D3D">
            <w:pPr>
              <w:jc w:val="center"/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Desirable (D)</w:t>
            </w:r>
          </w:p>
        </w:tc>
      </w:tr>
      <w:tr w:rsidR="00BF4D3D" w14:paraId="1D7917B4" w14:textId="77777777" w:rsidTr="00BF4D3D">
        <w:tc>
          <w:tcPr>
            <w:tcW w:w="7650" w:type="dxa"/>
          </w:tcPr>
          <w:p w14:paraId="58F1C483" w14:textId="77777777" w:rsidR="00BF4D3D" w:rsidRPr="00B020A9" w:rsidRDefault="00BF4D3D" w:rsidP="00BF4D3D">
            <w:pPr>
              <w:pStyle w:val="Heading4"/>
              <w:outlineLvl w:val="3"/>
              <w:rPr>
                <w:rFonts w:ascii="Calibri" w:hAnsi="Calibri" w:cs="Calibri"/>
                <w:b w:val="0"/>
                <w:bCs w:val="0"/>
                <w:szCs w:val="24"/>
                <w:u w:val="none"/>
              </w:rPr>
            </w:pPr>
            <w:r w:rsidRPr="00B020A9">
              <w:rPr>
                <w:rFonts w:ascii="Calibri" w:hAnsi="Calibri" w:cs="Calibri"/>
                <w:szCs w:val="24"/>
              </w:rPr>
              <w:t>Qualifications and Training</w:t>
            </w:r>
          </w:p>
          <w:p w14:paraId="4E0CC768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 xml:space="preserve">Minimum 2 </w:t>
            </w:r>
            <w:proofErr w:type="spellStart"/>
            <w:r w:rsidRPr="00B020A9">
              <w:rPr>
                <w:rFonts w:ascii="Calibri" w:hAnsi="Calibri" w:cs="Calibri"/>
                <w:szCs w:val="24"/>
              </w:rPr>
              <w:t>years experience</w:t>
            </w:r>
            <w:proofErr w:type="spellEnd"/>
            <w:r w:rsidRPr="00B020A9">
              <w:rPr>
                <w:rFonts w:ascii="Calibri" w:hAnsi="Calibri" w:cs="Calibri"/>
                <w:szCs w:val="24"/>
              </w:rPr>
              <w:t xml:space="preserve"> of working with children in an educational setting</w:t>
            </w:r>
          </w:p>
          <w:p w14:paraId="5B4AB73F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Above within a primary setting</w:t>
            </w:r>
          </w:p>
          <w:p w14:paraId="5C64DD40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NVQ III or equivalent intention to working towards in teaching assistance within specified age range/subject area</w:t>
            </w:r>
          </w:p>
          <w:p w14:paraId="2488D9A3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Experience of supporting pupils with challenging behaviour</w:t>
            </w:r>
          </w:p>
          <w:p w14:paraId="3111FF95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Requirement to complete DfES Teacher Assistant Induction Programme</w:t>
            </w:r>
          </w:p>
          <w:p w14:paraId="1A86C7E7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Willingness to participate in relevant training and development opportunities</w:t>
            </w:r>
          </w:p>
          <w:p w14:paraId="3FAFBB6A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Training in the English and Mathematics Curriculum</w:t>
            </w:r>
          </w:p>
          <w:p w14:paraId="53B5AAD2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Training in special educational needs strategies</w:t>
            </w:r>
          </w:p>
          <w:p w14:paraId="7B6727E8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Willingness to undertake appointed person certificate in first aid administration</w:t>
            </w:r>
          </w:p>
          <w:p w14:paraId="3F72E585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Specialist subject knowledge curriculum/resources – training in intervention programmes in English and Mathematics</w:t>
            </w:r>
          </w:p>
          <w:p w14:paraId="35DBEB12" w14:textId="77777777" w:rsidR="00BF4D3D" w:rsidRPr="00B020A9" w:rsidRDefault="00BF4D3D" w:rsidP="00BF4D3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66" w:type="dxa"/>
          </w:tcPr>
          <w:p w14:paraId="50D5DD8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379FF1D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50BA6FC" w14:textId="77777777" w:rsidR="00BF4D3D" w:rsidRPr="00F74BB9" w:rsidRDefault="00BF4D3D" w:rsidP="00F74BB9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1B11DCA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1749C01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35BF82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7A4B749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BC493D5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5750563A" w14:textId="77777777" w:rsidR="00BF4D3D" w:rsidRPr="00F74BB9" w:rsidRDefault="00BF4D3D" w:rsidP="00F74BB9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4008CB9B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091CCF43" w14:textId="77777777" w:rsidR="00F74BB9" w:rsidRPr="00F74BB9" w:rsidRDefault="00F74BB9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2C77DFAA" w14:textId="70730F3F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0DCC34E2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E15777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48945D3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7EC8796A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BE6DC6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12A34ACB" w14:textId="77777777" w:rsidR="00BF4D3D" w:rsidRPr="00F74BB9" w:rsidRDefault="00BF4D3D" w:rsidP="00BF4D3D">
            <w:pPr>
              <w:rPr>
                <w:rFonts w:ascii="Calibri" w:hAnsi="Calibri" w:cs="Calibri"/>
                <w:b/>
              </w:rPr>
            </w:pPr>
          </w:p>
        </w:tc>
      </w:tr>
      <w:tr w:rsidR="00BF4D3D" w:rsidRPr="00B020A9" w14:paraId="25463CAB" w14:textId="77777777" w:rsidTr="00BF4D3D">
        <w:tc>
          <w:tcPr>
            <w:tcW w:w="7650" w:type="dxa"/>
          </w:tcPr>
          <w:p w14:paraId="498F1295" w14:textId="77777777" w:rsidR="00BF4D3D" w:rsidRPr="00B020A9" w:rsidRDefault="00BF4D3D" w:rsidP="008C7253">
            <w:pPr>
              <w:pStyle w:val="Heading4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Professional Values and Practice</w:t>
            </w:r>
          </w:p>
          <w:p w14:paraId="10C8AED4" w14:textId="77777777" w:rsidR="00BF4D3D" w:rsidRPr="00B020A9" w:rsidRDefault="00BF4D3D" w:rsidP="008C7253">
            <w:pPr>
              <w:rPr>
                <w:rFonts w:ascii="Calibri" w:hAnsi="Calibri" w:cs="Calibri"/>
                <w:szCs w:val="24"/>
              </w:rPr>
            </w:pPr>
          </w:p>
          <w:p w14:paraId="7DE7C68A" w14:textId="77777777" w:rsidR="00BF4D3D" w:rsidRPr="00B020A9" w:rsidRDefault="00BF4D3D" w:rsidP="008C7253">
            <w:p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Must be able to demonstrate the following:</w:t>
            </w:r>
          </w:p>
          <w:p w14:paraId="3FB89FEF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High expectations of all pupils; respect for their social, cultural, linguistic, religious and ethnic backgrounds; and commitment to raising their educational achievements</w:t>
            </w:r>
          </w:p>
          <w:p w14:paraId="28DC5AC8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14:paraId="28938506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Demonstrate and promote the positive value, attitudes and behaviour they expect from the pupils with whom they work</w:t>
            </w:r>
          </w:p>
          <w:p w14:paraId="3E62ECE7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collaboratively with colleagues, and carry out role effectively, knowing when to seek help and advice</w:t>
            </w:r>
          </w:p>
          <w:p w14:paraId="74273CD2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Able to liaise sensitively and effectively with parents and carers, recognising role in pupils’ learning</w:t>
            </w:r>
          </w:p>
          <w:p w14:paraId="20553B81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Able to improve their own practice through observations, evaluation and discussion with colleagues</w:t>
            </w:r>
          </w:p>
        </w:tc>
        <w:tc>
          <w:tcPr>
            <w:tcW w:w="1366" w:type="dxa"/>
          </w:tcPr>
          <w:p w14:paraId="00D8770B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0B5B96CC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53B4D39F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5B2752FD" w14:textId="77777777" w:rsidR="00BF4D3D" w:rsidRPr="00F74BB9" w:rsidRDefault="00BF4D3D" w:rsidP="00BF4D3D">
            <w:pPr>
              <w:pStyle w:val="Heading5"/>
              <w:jc w:val="center"/>
              <w:outlineLvl w:val="4"/>
              <w:rPr>
                <w:rFonts w:ascii="Calibri" w:hAnsi="Calibri" w:cs="Calibri"/>
                <w:b/>
                <w:color w:val="auto"/>
              </w:rPr>
            </w:pPr>
            <w:r w:rsidRPr="00F74BB9">
              <w:rPr>
                <w:rFonts w:ascii="Calibri" w:hAnsi="Calibri" w:cs="Calibri"/>
                <w:b/>
                <w:color w:val="auto"/>
              </w:rPr>
              <w:t>E</w:t>
            </w:r>
          </w:p>
          <w:p w14:paraId="0EA79C5D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4F26573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CEC414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5E9217E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25AB5567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38F8268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22EA3E1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F5DC62A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1B87F4C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49C54C2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1067AC9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0A140F7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</w:tc>
      </w:tr>
    </w:tbl>
    <w:p w14:paraId="1292260B" w14:textId="77777777" w:rsidR="00BF4D3D" w:rsidRDefault="00BF4D3D" w:rsidP="00BF4D3D"/>
    <w:p w14:paraId="0BCA3723" w14:textId="77777777" w:rsidR="005F4F98" w:rsidRDefault="005F4F98"/>
    <w:sectPr w:rsidR="005F4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77E3"/>
    <w:multiLevelType w:val="hybridMultilevel"/>
    <w:tmpl w:val="1A84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3D"/>
    <w:rsid w:val="005F4F98"/>
    <w:rsid w:val="00BF4D3D"/>
    <w:rsid w:val="00F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5307"/>
  <w15:chartTrackingRefBased/>
  <w15:docId w15:val="{1914A364-69B4-4579-86CF-C6EE8350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F4D3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F4D3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3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Woodcock</dc:creator>
  <cp:keywords/>
  <dc:description/>
  <cp:lastModifiedBy>Janet Woodcock</cp:lastModifiedBy>
  <cp:revision>2</cp:revision>
  <cp:lastPrinted>2023-10-10T12:32:00Z</cp:lastPrinted>
  <dcterms:created xsi:type="dcterms:W3CDTF">2023-03-21T15:03:00Z</dcterms:created>
  <dcterms:modified xsi:type="dcterms:W3CDTF">2023-10-10T12:32:00Z</dcterms:modified>
</cp:coreProperties>
</file>