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B65A" w14:textId="5DBA54CB" w:rsidR="00842FF2" w:rsidRDefault="009A0742" w:rsidP="002C467F">
      <w:pPr>
        <w:pStyle w:val="Title"/>
        <w:ind w:right="116"/>
        <w:jc w:val="left"/>
        <w:sectPr w:rsidR="00842FF2" w:rsidSect="009A074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r w:rsidRPr="00517244">
        <w:rPr>
          <w:noProof/>
          <w:sz w:val="20"/>
          <w:szCs w:val="20"/>
        </w:rPr>
        <w:drawing>
          <wp:anchor distT="0" distB="0" distL="114300" distR="114300" simplePos="0" relativeHeight="251658240" behindDoc="1" locked="0" layoutInCell="1" allowOverlap="1" wp14:anchorId="13179CE7" wp14:editId="31712BEF">
            <wp:simplePos x="0" y="0"/>
            <wp:positionH relativeFrom="margin">
              <wp:posOffset>0</wp:posOffset>
            </wp:positionH>
            <wp:positionV relativeFrom="paragraph">
              <wp:posOffset>187325</wp:posOffset>
            </wp:positionV>
            <wp:extent cx="1177925" cy="838835"/>
            <wp:effectExtent l="0" t="0" r="3175" b="0"/>
            <wp:wrapThrough wrapText="bothSides">
              <wp:wrapPolygon edited="0">
                <wp:start x="0" y="0"/>
                <wp:lineTo x="0" y="21093"/>
                <wp:lineTo x="21309" y="21093"/>
                <wp:lineTo x="21309"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7792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BEAF89A" wp14:editId="1E56F07F">
                <wp:simplePos x="0" y="0"/>
                <wp:positionH relativeFrom="column">
                  <wp:posOffset>1409700</wp:posOffset>
                </wp:positionH>
                <wp:positionV relativeFrom="paragraph">
                  <wp:posOffset>231140</wp:posOffset>
                </wp:positionV>
                <wp:extent cx="4846320" cy="647700"/>
                <wp:effectExtent l="0" t="0" r="0" b="0"/>
                <wp:wrapTopAndBottom/>
                <wp:docPr id="797982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E601B" w14:textId="77777777" w:rsidR="00842FF2" w:rsidRDefault="00842FF2">
                            <w:pPr>
                              <w:rPr>
                                <w:sz w:val="16"/>
                              </w:rPr>
                            </w:pPr>
                            <w:r>
                              <w:rPr>
                                <w:sz w:val="40"/>
                              </w:rPr>
                              <w:t xml:space="preserve">                 </w:t>
                            </w:r>
                          </w:p>
                          <w:p w14:paraId="62398013" w14:textId="77777777" w:rsidR="00842FF2" w:rsidRDefault="00842FF2" w:rsidP="00517244">
                            <w:pPr>
                              <w:pStyle w:val="Heading4"/>
                            </w:pPr>
                            <w:r>
                              <w:t>APPLICANT GUIDANCE NOTES</w:t>
                            </w:r>
                          </w:p>
                          <w:p w14:paraId="52F338CF" w14:textId="77777777" w:rsidR="00842FF2" w:rsidRDefault="00842FF2">
                            <w:pPr>
                              <w:rPr>
                                <w:sz w:val="40"/>
                              </w:rPr>
                            </w:pPr>
                          </w:p>
                          <w:p w14:paraId="57D74A38" w14:textId="77777777" w:rsidR="00842FF2" w:rsidRDefault="00842FF2">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AF89A" id="_x0000_t202" coordsize="21600,21600" o:spt="202" path="m,l,21600r21600,l21600,xe">
                <v:stroke joinstyle="miter"/>
                <v:path gradientshapeok="t" o:connecttype="rect"/>
              </v:shapetype>
              <v:shape id="Text Box 2" o:spid="_x0000_s1026" type="#_x0000_t202" style="position:absolute;margin-left:111pt;margin-top:18.2pt;width:381.6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383wEAAKEDAAAOAAAAZHJzL2Uyb0RvYy54bWysU9uO0zAQfUfiHyy/06QltEvUdLXsahHS&#10;cpEWPsBx7MQi8Zix26R8PWOn2y3whnix7JnJmXPOTLbX09Czg0JvwFZ8ucg5U1ZCY2xb8W9f719d&#10;ceaDsI3owaqKH5Xn17uXL7ajK9UKOugbhYxArC9HV/EuBFdmmZedGoRfgFOWkhpwEIGe2GYNipHQ&#10;hz5b5fk6GwEbhyCV9xS9m5N8l/C1VjJ81tqrwPqKE7eQTkxnHc9stxVli8J1Rp5oiH9gMQhjqekZ&#10;6k4EwfZo/oIajETwoMNCwpCB1kaqpIHULPM/1Dx2wqmkhczx7myT/3+w8tPh0X1BFqZ3MNEAkwjv&#10;HkB+98zCbSdsq24QYeyUaKjxMlqWjc6Xp0+j1b70EaQeP0JDQxb7AAlo0jhEV0gnI3QawPFsupoC&#10;kxQsror16xWlJOXWxWaTp6lkonz62qEP7xUMLF4qjjTUhC4ODz5ENqJ8KonNLNybvk+D7e1vASqM&#10;kcQ+Ep6ph6meqDqqqKE5kg6EeU9or+nSAf7kbKQdqbj/sReoOOs/WPLi7bIo4lKlR/FmE1XgZaa+&#10;zAgrCarigbP5ehvmRdw7NG1HnWb3LdyQf9okac+sTrxpD5Li087GRbt8p6rnP2v3CwAA//8DAFBL&#10;AwQUAAYACAAAACEA2tQTFN8AAAAKAQAADwAAAGRycy9kb3ducmV2LnhtbEyPy07DMBBF90j8gzVI&#10;7KiNm1ZpiFMhEFsQ5SGxc+NpEhGPo9htwt8zrOhyNEf3nltuZ9+LE46xC2TgdqFAINXBddQYeH97&#10;uslBxGTJ2T4QGvjBCNvq8qK0hQsTveJplxrBIRQLa6BNaSikjHWL3sZFGJD4dwijt4nPsZFutBOH&#10;+15qpdbS2464obUDPrRYf++O3sDH8+HrM1MvzaNfDVOYlSS/kcZcX833dyASzukfhj99VoeKnfbh&#10;SC6K3oDWmrckA8t1BoKBTb7SIPZMLvMMZFXK8wnVLwAAAP//AwBQSwECLQAUAAYACAAAACEAtoM4&#10;kv4AAADhAQAAEwAAAAAAAAAAAAAAAAAAAAAAW0NvbnRlbnRfVHlwZXNdLnhtbFBLAQItABQABgAI&#10;AAAAIQA4/SH/1gAAAJQBAAALAAAAAAAAAAAAAAAAAC8BAABfcmVscy8ucmVsc1BLAQItABQABgAI&#10;AAAAIQCmkn383wEAAKEDAAAOAAAAAAAAAAAAAAAAAC4CAABkcnMvZTJvRG9jLnhtbFBLAQItABQA&#10;BgAIAAAAIQDa1BMU3wAAAAoBAAAPAAAAAAAAAAAAAAAAADkEAABkcnMvZG93bnJldi54bWxQSwUG&#10;AAAAAAQABADzAAAARQUAAAAA&#10;" filled="f" stroked="f">
                <v:textbox>
                  <w:txbxContent>
                    <w:p w14:paraId="3FDE601B" w14:textId="77777777" w:rsidR="00842FF2" w:rsidRDefault="00842FF2">
                      <w:pPr>
                        <w:rPr>
                          <w:sz w:val="16"/>
                        </w:rPr>
                      </w:pPr>
                      <w:r>
                        <w:rPr>
                          <w:sz w:val="40"/>
                        </w:rPr>
                        <w:t xml:space="preserve">                 </w:t>
                      </w:r>
                    </w:p>
                    <w:p w14:paraId="62398013" w14:textId="77777777" w:rsidR="00842FF2" w:rsidRDefault="00842FF2" w:rsidP="00517244">
                      <w:pPr>
                        <w:pStyle w:val="Heading4"/>
                      </w:pPr>
                      <w:r>
                        <w:t>APPLICANT GUIDANCE NOTES</w:t>
                      </w:r>
                    </w:p>
                    <w:p w14:paraId="52F338CF" w14:textId="77777777" w:rsidR="00842FF2" w:rsidRDefault="00842FF2">
                      <w:pPr>
                        <w:rPr>
                          <w:sz w:val="40"/>
                        </w:rPr>
                      </w:pPr>
                    </w:p>
                    <w:p w14:paraId="57D74A38" w14:textId="77777777" w:rsidR="00842FF2" w:rsidRDefault="00842FF2">
                      <w:pPr>
                        <w:pStyle w:val="Heading3"/>
                      </w:pPr>
                    </w:p>
                  </w:txbxContent>
                </v:textbox>
                <w10:wrap type="topAndBottom"/>
              </v:shape>
            </w:pict>
          </mc:Fallback>
        </mc:AlternateContent>
      </w:r>
    </w:p>
    <w:p w14:paraId="2B9E6A32" w14:textId="15399949" w:rsidR="00842FF2" w:rsidRPr="00517244" w:rsidRDefault="00842FF2">
      <w:pPr>
        <w:jc w:val="both"/>
        <w:rPr>
          <w:sz w:val="20"/>
          <w:szCs w:val="20"/>
        </w:rPr>
        <w:sectPr w:rsidR="00842FF2" w:rsidRPr="00517244" w:rsidSect="002C467F">
          <w:type w:val="continuous"/>
          <w:pgSz w:w="11906" w:h="16838"/>
          <w:pgMar w:top="238" w:right="244" w:bottom="249" w:left="238" w:header="708" w:footer="708" w:gutter="0"/>
          <w:cols w:num="2" w:space="708" w:equalWidth="0">
            <w:col w:w="5355" w:space="720"/>
            <w:col w:w="5349"/>
          </w:cols>
          <w:docGrid w:linePitch="360"/>
        </w:sectPr>
      </w:pPr>
    </w:p>
    <w:p w14:paraId="775CDAC0" w14:textId="77777777" w:rsidR="00A45576" w:rsidRPr="00517244" w:rsidRDefault="00842FF2" w:rsidP="00E60F37">
      <w:pPr>
        <w:ind w:left="2880"/>
        <w:jc w:val="both"/>
        <w:rPr>
          <w:i/>
          <w:iCs/>
          <w:sz w:val="20"/>
          <w:szCs w:val="20"/>
        </w:rPr>
      </w:pPr>
      <w:r w:rsidRPr="00517244">
        <w:rPr>
          <w:bCs/>
          <w:i/>
          <w:iCs/>
          <w:sz w:val="20"/>
          <w:szCs w:val="20"/>
        </w:rPr>
        <w:t>Thank you</w:t>
      </w:r>
      <w:r w:rsidRPr="00517244">
        <w:rPr>
          <w:sz w:val="20"/>
          <w:szCs w:val="20"/>
        </w:rPr>
        <w:t xml:space="preserve"> </w:t>
      </w:r>
      <w:r w:rsidRPr="00517244">
        <w:rPr>
          <w:i/>
          <w:iCs/>
          <w:sz w:val="20"/>
          <w:szCs w:val="20"/>
        </w:rPr>
        <w:t xml:space="preserve">for </w:t>
      </w:r>
      <w:r w:rsidR="00517244">
        <w:rPr>
          <w:i/>
          <w:iCs/>
          <w:sz w:val="20"/>
          <w:szCs w:val="20"/>
        </w:rPr>
        <w:t xml:space="preserve">your </w:t>
      </w:r>
      <w:r w:rsidRPr="00517244">
        <w:rPr>
          <w:i/>
          <w:iCs/>
          <w:sz w:val="20"/>
          <w:szCs w:val="20"/>
        </w:rPr>
        <w:t xml:space="preserve">interest in </w:t>
      </w:r>
      <w:r w:rsidR="00A45576" w:rsidRPr="00517244">
        <w:rPr>
          <w:i/>
          <w:iCs/>
          <w:sz w:val="20"/>
          <w:szCs w:val="20"/>
        </w:rPr>
        <w:t xml:space="preserve">working for Impulse Leisure. </w:t>
      </w:r>
    </w:p>
    <w:p w14:paraId="4040E8BE" w14:textId="77777777" w:rsidR="00005D3D" w:rsidRPr="00C12030" w:rsidRDefault="00005D3D">
      <w:pPr>
        <w:jc w:val="both"/>
        <w:rPr>
          <w:i/>
          <w:iCs/>
          <w:sz w:val="14"/>
          <w:szCs w:val="14"/>
        </w:rPr>
      </w:pPr>
    </w:p>
    <w:p w14:paraId="152D9792" w14:textId="77777777" w:rsidR="00005D3D" w:rsidRDefault="00005D3D">
      <w:pPr>
        <w:jc w:val="both"/>
        <w:rPr>
          <w:b/>
          <w:iCs/>
          <w:smallCaps/>
          <w:sz w:val="20"/>
          <w:szCs w:val="20"/>
        </w:rPr>
      </w:pPr>
      <w:r w:rsidRPr="00517244">
        <w:rPr>
          <w:b/>
          <w:iCs/>
          <w:smallCaps/>
          <w:sz w:val="20"/>
          <w:szCs w:val="20"/>
        </w:rPr>
        <w:t>Application Form</w:t>
      </w:r>
    </w:p>
    <w:p w14:paraId="111C67A7" w14:textId="77777777" w:rsidR="00005D3D" w:rsidRPr="00C12030" w:rsidRDefault="007F5829" w:rsidP="007F5829">
      <w:pPr>
        <w:jc w:val="both"/>
        <w:rPr>
          <w:i/>
          <w:iCs/>
          <w:sz w:val="20"/>
          <w:szCs w:val="20"/>
        </w:rPr>
      </w:pPr>
      <w:r>
        <w:rPr>
          <w:i/>
          <w:iCs/>
          <w:sz w:val="20"/>
          <w:szCs w:val="20"/>
        </w:rPr>
        <w:t xml:space="preserve">The quickest and easiest way to apply for Impulse Leisure vacancies is to register/apply online. </w:t>
      </w:r>
      <w:r w:rsidR="00C12030">
        <w:rPr>
          <w:i/>
          <w:iCs/>
          <w:sz w:val="20"/>
          <w:szCs w:val="20"/>
        </w:rPr>
        <w:t xml:space="preserve">If you are applying in </w:t>
      </w:r>
      <w:r w:rsidR="00BD10A0">
        <w:rPr>
          <w:i/>
          <w:iCs/>
          <w:sz w:val="20"/>
          <w:szCs w:val="20"/>
        </w:rPr>
        <w:t xml:space="preserve">an </w:t>
      </w:r>
      <w:r w:rsidR="00C12030">
        <w:rPr>
          <w:i/>
          <w:iCs/>
          <w:sz w:val="20"/>
          <w:szCs w:val="20"/>
        </w:rPr>
        <w:t xml:space="preserve">alternative format, details to return your completed application </w:t>
      </w:r>
      <w:r w:rsidR="00930BDE">
        <w:rPr>
          <w:i/>
          <w:iCs/>
          <w:sz w:val="20"/>
          <w:szCs w:val="20"/>
        </w:rPr>
        <w:t xml:space="preserve">form </w:t>
      </w:r>
      <w:r w:rsidR="00C12030">
        <w:rPr>
          <w:i/>
          <w:iCs/>
          <w:sz w:val="20"/>
          <w:szCs w:val="20"/>
        </w:rPr>
        <w:t xml:space="preserve">can be found at the top of the application form. </w:t>
      </w:r>
      <w:r w:rsidR="00842FF2" w:rsidRPr="00517244">
        <w:rPr>
          <w:i/>
          <w:iCs/>
          <w:sz w:val="20"/>
          <w:szCs w:val="20"/>
        </w:rPr>
        <w:t xml:space="preserve">The following notes </w:t>
      </w:r>
      <w:r w:rsidR="00B4523E" w:rsidRPr="00517244">
        <w:rPr>
          <w:i/>
          <w:iCs/>
          <w:sz w:val="20"/>
          <w:szCs w:val="20"/>
        </w:rPr>
        <w:t xml:space="preserve">are </w:t>
      </w:r>
      <w:r w:rsidR="00842FF2" w:rsidRPr="00517244">
        <w:rPr>
          <w:i/>
          <w:iCs/>
          <w:sz w:val="20"/>
          <w:szCs w:val="20"/>
        </w:rPr>
        <w:t>intended to assist you in the application process</w:t>
      </w:r>
      <w:r w:rsidR="00DE386E">
        <w:rPr>
          <w:i/>
          <w:iCs/>
          <w:sz w:val="20"/>
          <w:szCs w:val="20"/>
        </w:rPr>
        <w:t xml:space="preserve">. </w:t>
      </w:r>
      <w:r w:rsidR="00842FF2" w:rsidRPr="00517244">
        <w:rPr>
          <w:i/>
          <w:iCs/>
          <w:sz w:val="20"/>
          <w:szCs w:val="20"/>
          <w:u w:val="single"/>
        </w:rPr>
        <w:t xml:space="preserve">It is recommended you </w:t>
      </w:r>
      <w:r w:rsidR="002E1C61" w:rsidRPr="00517244">
        <w:rPr>
          <w:i/>
          <w:iCs/>
          <w:sz w:val="20"/>
          <w:szCs w:val="20"/>
          <w:u w:val="single"/>
        </w:rPr>
        <w:t xml:space="preserve">refer to </w:t>
      </w:r>
      <w:r w:rsidR="00842FF2" w:rsidRPr="00517244">
        <w:rPr>
          <w:i/>
          <w:iCs/>
          <w:sz w:val="20"/>
          <w:szCs w:val="20"/>
          <w:u w:val="single"/>
        </w:rPr>
        <w:t xml:space="preserve">the </w:t>
      </w:r>
      <w:r w:rsidR="00A45576" w:rsidRPr="00517244">
        <w:rPr>
          <w:i/>
          <w:iCs/>
          <w:sz w:val="20"/>
          <w:szCs w:val="20"/>
          <w:u w:val="single"/>
        </w:rPr>
        <w:t>J</w:t>
      </w:r>
      <w:r w:rsidR="00842FF2" w:rsidRPr="00517244">
        <w:rPr>
          <w:i/>
          <w:iCs/>
          <w:sz w:val="20"/>
          <w:szCs w:val="20"/>
          <w:u w:val="single"/>
        </w:rPr>
        <w:t xml:space="preserve">ob </w:t>
      </w:r>
      <w:r w:rsidR="00A45576" w:rsidRPr="00517244">
        <w:rPr>
          <w:i/>
          <w:iCs/>
          <w:sz w:val="20"/>
          <w:szCs w:val="20"/>
          <w:u w:val="single"/>
        </w:rPr>
        <w:t>P</w:t>
      </w:r>
      <w:r w:rsidR="00842FF2" w:rsidRPr="00517244">
        <w:rPr>
          <w:i/>
          <w:iCs/>
          <w:sz w:val="20"/>
          <w:szCs w:val="20"/>
          <w:u w:val="single"/>
        </w:rPr>
        <w:t xml:space="preserve">rofile and </w:t>
      </w:r>
      <w:r w:rsidR="002E1C61" w:rsidRPr="00517244">
        <w:rPr>
          <w:i/>
          <w:iCs/>
          <w:sz w:val="20"/>
          <w:szCs w:val="20"/>
          <w:u w:val="single"/>
        </w:rPr>
        <w:t>P</w:t>
      </w:r>
      <w:r w:rsidR="00842FF2" w:rsidRPr="00517244">
        <w:rPr>
          <w:i/>
          <w:iCs/>
          <w:sz w:val="20"/>
          <w:szCs w:val="20"/>
          <w:u w:val="single"/>
        </w:rPr>
        <w:t xml:space="preserve">erson </w:t>
      </w:r>
      <w:r w:rsidR="002E1C61" w:rsidRPr="00517244">
        <w:rPr>
          <w:i/>
          <w:iCs/>
          <w:sz w:val="20"/>
          <w:szCs w:val="20"/>
          <w:u w:val="single"/>
        </w:rPr>
        <w:t>S</w:t>
      </w:r>
      <w:r w:rsidR="00842FF2" w:rsidRPr="00517244">
        <w:rPr>
          <w:i/>
          <w:iCs/>
          <w:sz w:val="20"/>
          <w:szCs w:val="20"/>
          <w:u w:val="single"/>
        </w:rPr>
        <w:t>pecification</w:t>
      </w:r>
      <w:r w:rsidR="002E1C61" w:rsidRPr="00517244">
        <w:rPr>
          <w:i/>
          <w:iCs/>
          <w:sz w:val="20"/>
          <w:szCs w:val="20"/>
          <w:u w:val="single"/>
        </w:rPr>
        <w:t xml:space="preserve"> for the role</w:t>
      </w:r>
      <w:r w:rsidR="00842FF2" w:rsidRPr="00517244">
        <w:rPr>
          <w:i/>
          <w:iCs/>
          <w:sz w:val="20"/>
          <w:szCs w:val="20"/>
          <w:u w:val="single"/>
        </w:rPr>
        <w:t xml:space="preserve">, together with these notes carefully </w:t>
      </w:r>
      <w:r w:rsidR="00842FF2" w:rsidRPr="00517244">
        <w:rPr>
          <w:b/>
          <w:bCs/>
          <w:i/>
          <w:iCs/>
          <w:sz w:val="20"/>
          <w:szCs w:val="20"/>
          <w:u w:val="single"/>
        </w:rPr>
        <w:t>before</w:t>
      </w:r>
      <w:r w:rsidR="00842FF2" w:rsidRPr="00517244">
        <w:rPr>
          <w:i/>
          <w:iCs/>
          <w:sz w:val="20"/>
          <w:szCs w:val="20"/>
          <w:u w:val="single"/>
        </w:rPr>
        <w:t xml:space="preserve"> completing the application form.</w:t>
      </w:r>
      <w:r w:rsidR="00842FF2" w:rsidRPr="00517244">
        <w:rPr>
          <w:i/>
          <w:iCs/>
          <w:sz w:val="20"/>
          <w:szCs w:val="20"/>
        </w:rPr>
        <w:t xml:space="preserve">  </w:t>
      </w:r>
      <w:r w:rsidR="002C467F" w:rsidRPr="009913FC">
        <w:rPr>
          <w:i/>
          <w:sz w:val="20"/>
          <w:szCs w:val="20"/>
        </w:rPr>
        <w:t xml:space="preserve">Finally, please </w:t>
      </w:r>
      <w:r w:rsidR="00DE386E">
        <w:rPr>
          <w:i/>
          <w:sz w:val="20"/>
          <w:szCs w:val="20"/>
        </w:rPr>
        <w:t xml:space="preserve">submit </w:t>
      </w:r>
      <w:r w:rsidR="002C467F" w:rsidRPr="009913FC">
        <w:rPr>
          <w:i/>
          <w:sz w:val="20"/>
          <w:szCs w:val="20"/>
        </w:rPr>
        <w:t>your completed application by the specified closing date – we will not consider late applications.</w:t>
      </w:r>
    </w:p>
    <w:p w14:paraId="09C11A35" w14:textId="77777777" w:rsidR="000E3FAD" w:rsidRPr="00C12030" w:rsidRDefault="000E3FAD">
      <w:pPr>
        <w:jc w:val="both"/>
        <w:rPr>
          <w:b/>
          <w:i/>
          <w:iCs/>
          <w:sz w:val="14"/>
          <w:szCs w:val="14"/>
          <w:highlight w:val="yellow"/>
        </w:rPr>
      </w:pPr>
    </w:p>
    <w:p w14:paraId="501720FF" w14:textId="77777777" w:rsidR="00005D3D" w:rsidRPr="00517244" w:rsidRDefault="00005D3D">
      <w:pPr>
        <w:jc w:val="both"/>
        <w:rPr>
          <w:b/>
          <w:iCs/>
          <w:smallCaps/>
          <w:sz w:val="20"/>
          <w:szCs w:val="20"/>
        </w:rPr>
      </w:pPr>
      <w:r w:rsidRPr="009913FC">
        <w:rPr>
          <w:b/>
          <w:iCs/>
          <w:smallCaps/>
          <w:sz w:val="20"/>
          <w:szCs w:val="20"/>
        </w:rPr>
        <w:t>C</w:t>
      </w:r>
      <w:r w:rsidR="000E3FAD" w:rsidRPr="009913FC">
        <w:rPr>
          <w:b/>
          <w:iCs/>
          <w:smallCaps/>
          <w:sz w:val="20"/>
          <w:szCs w:val="20"/>
        </w:rPr>
        <w:t xml:space="preserve">urriculum </w:t>
      </w:r>
      <w:r w:rsidRPr="009913FC">
        <w:rPr>
          <w:b/>
          <w:iCs/>
          <w:smallCaps/>
          <w:sz w:val="20"/>
          <w:szCs w:val="20"/>
        </w:rPr>
        <w:t>V</w:t>
      </w:r>
      <w:r w:rsidR="000E3FAD" w:rsidRPr="009913FC">
        <w:rPr>
          <w:b/>
          <w:iCs/>
          <w:smallCaps/>
          <w:sz w:val="20"/>
          <w:szCs w:val="20"/>
        </w:rPr>
        <w:t>itae</w:t>
      </w:r>
      <w:r w:rsidR="002E1C61" w:rsidRPr="009913FC">
        <w:rPr>
          <w:b/>
          <w:iCs/>
          <w:smallCaps/>
          <w:sz w:val="20"/>
          <w:szCs w:val="20"/>
        </w:rPr>
        <w:t>’s</w:t>
      </w:r>
      <w:r w:rsidR="000E3FAD" w:rsidRPr="009913FC">
        <w:rPr>
          <w:b/>
          <w:iCs/>
          <w:smallCaps/>
          <w:sz w:val="20"/>
          <w:szCs w:val="20"/>
        </w:rPr>
        <w:t xml:space="preserve"> (CV</w:t>
      </w:r>
      <w:r w:rsidR="002E1C61" w:rsidRPr="009913FC">
        <w:rPr>
          <w:b/>
          <w:iCs/>
          <w:smallCaps/>
          <w:sz w:val="20"/>
          <w:szCs w:val="20"/>
        </w:rPr>
        <w:t>’s</w:t>
      </w:r>
      <w:r w:rsidR="000E3FAD" w:rsidRPr="009913FC">
        <w:rPr>
          <w:b/>
          <w:iCs/>
          <w:smallCaps/>
          <w:sz w:val="20"/>
          <w:szCs w:val="20"/>
        </w:rPr>
        <w:t>)</w:t>
      </w:r>
    </w:p>
    <w:p w14:paraId="2259A3E4" w14:textId="77777777" w:rsidR="00842FF2" w:rsidRPr="00517244" w:rsidRDefault="002E1C61">
      <w:pPr>
        <w:jc w:val="both"/>
        <w:rPr>
          <w:i/>
          <w:iCs/>
          <w:sz w:val="20"/>
          <w:szCs w:val="20"/>
        </w:rPr>
      </w:pPr>
      <w:r w:rsidRPr="00517244">
        <w:rPr>
          <w:i/>
          <w:iCs/>
          <w:sz w:val="20"/>
          <w:szCs w:val="20"/>
        </w:rPr>
        <w:t>In order to ensure compliance with our Equal Opportunities</w:t>
      </w:r>
      <w:r w:rsidR="009913FC">
        <w:rPr>
          <w:i/>
          <w:iCs/>
          <w:sz w:val="20"/>
          <w:szCs w:val="20"/>
        </w:rPr>
        <w:t>/ Recruitment and Selection Policies</w:t>
      </w:r>
      <w:r w:rsidRPr="00517244">
        <w:rPr>
          <w:i/>
          <w:iCs/>
          <w:sz w:val="20"/>
          <w:szCs w:val="20"/>
        </w:rPr>
        <w:t xml:space="preserve"> we require that candidate information is presented in </w:t>
      </w:r>
      <w:r w:rsidR="00BD10A0">
        <w:rPr>
          <w:i/>
          <w:iCs/>
          <w:sz w:val="20"/>
          <w:szCs w:val="20"/>
        </w:rPr>
        <w:t xml:space="preserve">a consistent </w:t>
      </w:r>
      <w:r w:rsidRPr="00517244">
        <w:rPr>
          <w:i/>
          <w:iCs/>
          <w:sz w:val="20"/>
          <w:szCs w:val="20"/>
        </w:rPr>
        <w:t xml:space="preserve">format i.e. application form. </w:t>
      </w:r>
      <w:r w:rsidR="00B4523E" w:rsidRPr="00517244">
        <w:rPr>
          <w:i/>
          <w:iCs/>
          <w:sz w:val="20"/>
          <w:szCs w:val="20"/>
        </w:rPr>
        <w:t xml:space="preserve">You may </w:t>
      </w:r>
      <w:r w:rsidR="002C1C70" w:rsidRPr="00517244">
        <w:rPr>
          <w:i/>
          <w:iCs/>
          <w:sz w:val="20"/>
          <w:szCs w:val="20"/>
        </w:rPr>
        <w:t xml:space="preserve">(if you wish) </w:t>
      </w:r>
      <w:r w:rsidR="00B4523E" w:rsidRPr="00517244">
        <w:rPr>
          <w:i/>
          <w:iCs/>
          <w:sz w:val="20"/>
          <w:szCs w:val="20"/>
        </w:rPr>
        <w:t>su</w:t>
      </w:r>
      <w:r w:rsidR="00EF3660">
        <w:rPr>
          <w:i/>
          <w:iCs/>
          <w:sz w:val="20"/>
          <w:szCs w:val="20"/>
        </w:rPr>
        <w:t xml:space="preserve">bmit your CV to supplement your </w:t>
      </w:r>
      <w:r w:rsidR="00B4523E" w:rsidRPr="00517244">
        <w:rPr>
          <w:i/>
          <w:iCs/>
          <w:sz w:val="20"/>
          <w:szCs w:val="20"/>
        </w:rPr>
        <w:t>application</w:t>
      </w:r>
      <w:r w:rsidR="00767DA1" w:rsidRPr="00517244">
        <w:rPr>
          <w:i/>
          <w:iCs/>
          <w:sz w:val="20"/>
          <w:szCs w:val="20"/>
        </w:rPr>
        <w:t xml:space="preserve">. </w:t>
      </w:r>
    </w:p>
    <w:p w14:paraId="63F11FB8" w14:textId="77777777" w:rsidR="00842FF2" w:rsidRPr="00C12030" w:rsidRDefault="00842FF2">
      <w:pPr>
        <w:rPr>
          <w:sz w:val="14"/>
          <w:szCs w:val="14"/>
        </w:rPr>
      </w:pPr>
    </w:p>
    <w:p w14:paraId="345AB108" w14:textId="77777777" w:rsidR="00842FF2" w:rsidRPr="003A4636" w:rsidRDefault="00DE386E">
      <w:pPr>
        <w:pStyle w:val="Heading1"/>
        <w:rPr>
          <w:smallCaps/>
          <w:color w:val="FF0000"/>
          <w:sz w:val="20"/>
          <w:szCs w:val="20"/>
          <w:u w:val="single"/>
        </w:rPr>
      </w:pPr>
      <w:r w:rsidRPr="003A4636">
        <w:rPr>
          <w:smallCaps/>
          <w:color w:val="FF0000"/>
          <w:sz w:val="20"/>
          <w:szCs w:val="20"/>
          <w:u w:val="single"/>
        </w:rPr>
        <w:t xml:space="preserve">Supporting </w:t>
      </w:r>
      <w:r w:rsidR="00842FF2" w:rsidRPr="003A4636">
        <w:rPr>
          <w:smallCaps/>
          <w:color w:val="FF0000"/>
          <w:sz w:val="20"/>
          <w:szCs w:val="20"/>
          <w:u w:val="single"/>
        </w:rPr>
        <w:t>Information</w:t>
      </w:r>
      <w:r w:rsidR="002C1C70" w:rsidRPr="003A4636">
        <w:rPr>
          <w:smallCaps/>
          <w:color w:val="FF0000"/>
          <w:sz w:val="20"/>
          <w:szCs w:val="20"/>
          <w:u w:val="single"/>
        </w:rPr>
        <w:t xml:space="preserve"> – Very Important</w:t>
      </w:r>
    </w:p>
    <w:p w14:paraId="16465BEC" w14:textId="77777777" w:rsidR="00842FF2" w:rsidRPr="00444254" w:rsidRDefault="003649EA">
      <w:pPr>
        <w:jc w:val="both"/>
        <w:rPr>
          <w:i/>
          <w:sz w:val="20"/>
          <w:szCs w:val="20"/>
        </w:rPr>
      </w:pPr>
      <w:r w:rsidRPr="00444254">
        <w:rPr>
          <w:i/>
          <w:sz w:val="20"/>
          <w:szCs w:val="20"/>
        </w:rPr>
        <w:t>If you do not complete this section</w:t>
      </w:r>
      <w:r w:rsidR="003A7ABC" w:rsidRPr="00444254">
        <w:rPr>
          <w:i/>
          <w:sz w:val="20"/>
          <w:szCs w:val="20"/>
        </w:rPr>
        <w:t xml:space="preserve"> fully and/or only submit your CV, your application may not be successful at shortlisting.  </w:t>
      </w:r>
      <w:r w:rsidR="00842FF2" w:rsidRPr="00444254">
        <w:rPr>
          <w:i/>
          <w:sz w:val="20"/>
          <w:szCs w:val="20"/>
        </w:rPr>
        <w:t>In this section, you should</w:t>
      </w:r>
      <w:r w:rsidR="009913FC" w:rsidRPr="00444254">
        <w:rPr>
          <w:i/>
          <w:sz w:val="20"/>
          <w:szCs w:val="20"/>
        </w:rPr>
        <w:t xml:space="preserve"> </w:t>
      </w:r>
      <w:r w:rsidR="009913FC" w:rsidRPr="00C12030">
        <w:rPr>
          <w:i/>
          <w:sz w:val="20"/>
          <w:szCs w:val="20"/>
          <w:u w:val="single"/>
        </w:rPr>
        <w:t>ONLY</w:t>
      </w:r>
      <w:r w:rsidR="00842FF2" w:rsidRPr="00444254">
        <w:rPr>
          <w:i/>
          <w:sz w:val="20"/>
          <w:szCs w:val="20"/>
        </w:rPr>
        <w:t xml:space="preserve"> address </w:t>
      </w:r>
      <w:r w:rsidR="00767DA1" w:rsidRPr="00444254">
        <w:rPr>
          <w:i/>
          <w:sz w:val="20"/>
          <w:szCs w:val="20"/>
        </w:rPr>
        <w:t>the criteria assessed</w:t>
      </w:r>
      <w:r w:rsidR="00842FF2" w:rsidRPr="00444254">
        <w:rPr>
          <w:i/>
          <w:sz w:val="20"/>
          <w:szCs w:val="20"/>
        </w:rPr>
        <w:t xml:space="preserve"> </w:t>
      </w:r>
      <w:r w:rsidR="00767DA1" w:rsidRPr="00444254">
        <w:rPr>
          <w:i/>
          <w:sz w:val="20"/>
          <w:szCs w:val="20"/>
        </w:rPr>
        <w:t xml:space="preserve">at Application Stage (A) </w:t>
      </w:r>
      <w:r w:rsidR="00CC0AF4" w:rsidRPr="00444254">
        <w:rPr>
          <w:i/>
          <w:sz w:val="20"/>
          <w:szCs w:val="20"/>
        </w:rPr>
        <w:t>on the Person S</w:t>
      </w:r>
      <w:r w:rsidR="00842FF2" w:rsidRPr="00444254">
        <w:rPr>
          <w:i/>
          <w:sz w:val="20"/>
          <w:szCs w:val="20"/>
        </w:rPr>
        <w:t xml:space="preserve">pecification, providing </w:t>
      </w:r>
      <w:r w:rsidR="00842FF2" w:rsidRPr="00444254">
        <w:rPr>
          <w:b/>
          <w:bCs/>
          <w:i/>
          <w:sz w:val="20"/>
          <w:szCs w:val="20"/>
        </w:rPr>
        <w:t>information, examples</w:t>
      </w:r>
      <w:r w:rsidR="00842FF2" w:rsidRPr="00444254">
        <w:rPr>
          <w:i/>
          <w:sz w:val="20"/>
          <w:szCs w:val="20"/>
        </w:rPr>
        <w:t xml:space="preserve"> and </w:t>
      </w:r>
      <w:r w:rsidR="00842FF2" w:rsidRPr="00444254">
        <w:rPr>
          <w:b/>
          <w:bCs/>
          <w:i/>
          <w:sz w:val="20"/>
          <w:szCs w:val="20"/>
        </w:rPr>
        <w:t>evidence</w:t>
      </w:r>
      <w:r w:rsidR="00767DA1" w:rsidRPr="00444254">
        <w:rPr>
          <w:b/>
          <w:bCs/>
          <w:i/>
          <w:sz w:val="20"/>
          <w:szCs w:val="20"/>
        </w:rPr>
        <w:t xml:space="preserve">. </w:t>
      </w:r>
      <w:r w:rsidR="00CC0AF4" w:rsidRPr="00444254">
        <w:rPr>
          <w:i/>
          <w:sz w:val="20"/>
          <w:szCs w:val="20"/>
        </w:rPr>
        <w:t>For example, if the Person S</w:t>
      </w:r>
      <w:r w:rsidR="00842FF2" w:rsidRPr="00444254">
        <w:rPr>
          <w:i/>
          <w:sz w:val="20"/>
          <w:szCs w:val="20"/>
        </w:rPr>
        <w:t xml:space="preserve">pecification states </w:t>
      </w:r>
      <w:r w:rsidR="00842FF2" w:rsidRPr="00444254">
        <w:rPr>
          <w:i/>
          <w:iCs/>
          <w:sz w:val="20"/>
          <w:szCs w:val="20"/>
        </w:rPr>
        <w:t xml:space="preserve">“able to </w:t>
      </w:r>
      <w:r w:rsidR="00EE19A6" w:rsidRPr="00444254">
        <w:rPr>
          <w:i/>
          <w:iCs/>
          <w:sz w:val="20"/>
          <w:szCs w:val="20"/>
        </w:rPr>
        <w:t xml:space="preserve">work unsupervised’’ </w:t>
      </w:r>
      <w:r w:rsidR="00842FF2" w:rsidRPr="00444254">
        <w:rPr>
          <w:i/>
          <w:sz w:val="20"/>
          <w:szCs w:val="20"/>
        </w:rPr>
        <w:t>it will not be sufficient to say “I can</w:t>
      </w:r>
      <w:r w:rsidR="009913FC" w:rsidRPr="00444254">
        <w:rPr>
          <w:i/>
          <w:sz w:val="20"/>
          <w:szCs w:val="20"/>
        </w:rPr>
        <w:t xml:space="preserve"> </w:t>
      </w:r>
      <w:r w:rsidR="004661DD" w:rsidRPr="00444254">
        <w:rPr>
          <w:i/>
          <w:sz w:val="20"/>
          <w:szCs w:val="20"/>
        </w:rPr>
        <w:t xml:space="preserve">work unsupervised’’ - </w:t>
      </w:r>
      <w:r w:rsidR="00842FF2" w:rsidRPr="00444254">
        <w:rPr>
          <w:i/>
          <w:sz w:val="20"/>
          <w:szCs w:val="20"/>
        </w:rPr>
        <w:t xml:space="preserve">you must </w:t>
      </w:r>
      <w:r w:rsidR="00767DA1" w:rsidRPr="00444254">
        <w:rPr>
          <w:i/>
          <w:sz w:val="20"/>
          <w:szCs w:val="20"/>
        </w:rPr>
        <w:t>demonstrate</w:t>
      </w:r>
      <w:r w:rsidR="00EE19A6" w:rsidRPr="00444254">
        <w:rPr>
          <w:i/>
          <w:sz w:val="20"/>
          <w:szCs w:val="20"/>
        </w:rPr>
        <w:t xml:space="preserve"> </w:t>
      </w:r>
      <w:r w:rsidR="00842FF2" w:rsidRPr="00444254">
        <w:rPr>
          <w:b/>
          <w:bCs/>
          <w:i/>
          <w:sz w:val="20"/>
          <w:szCs w:val="20"/>
        </w:rPr>
        <w:t xml:space="preserve">examples </w:t>
      </w:r>
      <w:r w:rsidR="00842FF2" w:rsidRPr="00444254">
        <w:rPr>
          <w:i/>
          <w:sz w:val="20"/>
          <w:szCs w:val="20"/>
        </w:rPr>
        <w:t>which illustrate these abilities</w:t>
      </w:r>
      <w:r w:rsidR="00EE19A6" w:rsidRPr="00444254">
        <w:rPr>
          <w:i/>
          <w:sz w:val="20"/>
          <w:szCs w:val="20"/>
        </w:rPr>
        <w:t xml:space="preserve"> i.e. what did ‘you’ do, why, what was the outcome etc</w:t>
      </w:r>
      <w:r w:rsidR="00842FF2" w:rsidRPr="00444254">
        <w:rPr>
          <w:i/>
          <w:sz w:val="20"/>
          <w:szCs w:val="20"/>
        </w:rPr>
        <w:t>.</w:t>
      </w:r>
      <w:r w:rsidR="003A7ABC" w:rsidRPr="00444254">
        <w:rPr>
          <w:i/>
          <w:sz w:val="20"/>
          <w:szCs w:val="20"/>
        </w:rPr>
        <w:t xml:space="preserve">  </w:t>
      </w:r>
      <w:r w:rsidR="009913FC" w:rsidRPr="00444254">
        <w:rPr>
          <w:b/>
          <w:bCs/>
          <w:i/>
          <w:sz w:val="20"/>
          <w:szCs w:val="20"/>
        </w:rPr>
        <w:t xml:space="preserve">Candidates who are shortlisted will be those who most closely meet </w:t>
      </w:r>
      <w:r w:rsidR="002C467F" w:rsidRPr="00444254">
        <w:rPr>
          <w:b/>
          <w:bCs/>
          <w:i/>
          <w:sz w:val="20"/>
          <w:szCs w:val="20"/>
        </w:rPr>
        <w:t>these criteria</w:t>
      </w:r>
      <w:r w:rsidR="00DC0E2E" w:rsidRPr="00444254">
        <w:rPr>
          <w:b/>
          <w:bCs/>
          <w:i/>
          <w:sz w:val="20"/>
          <w:szCs w:val="20"/>
        </w:rPr>
        <w:t>.</w:t>
      </w:r>
      <w:r w:rsidR="009913FC" w:rsidRPr="00444254">
        <w:rPr>
          <w:b/>
          <w:bCs/>
          <w:i/>
          <w:sz w:val="20"/>
          <w:szCs w:val="20"/>
        </w:rPr>
        <w:t xml:space="preserve">  </w:t>
      </w:r>
      <w:r w:rsidR="00842FF2" w:rsidRPr="00444254">
        <w:rPr>
          <w:i/>
          <w:sz w:val="20"/>
          <w:szCs w:val="20"/>
        </w:rPr>
        <w:t xml:space="preserve">It </w:t>
      </w:r>
      <w:r w:rsidR="003A7ABC" w:rsidRPr="00444254">
        <w:rPr>
          <w:i/>
          <w:sz w:val="20"/>
          <w:szCs w:val="20"/>
        </w:rPr>
        <w:t xml:space="preserve">may </w:t>
      </w:r>
      <w:r w:rsidR="00842FF2" w:rsidRPr="00444254">
        <w:rPr>
          <w:i/>
          <w:sz w:val="20"/>
          <w:szCs w:val="20"/>
        </w:rPr>
        <w:t>be helpful to mention any relevant experience gained</w:t>
      </w:r>
      <w:r w:rsidR="00EE19A6" w:rsidRPr="00444254">
        <w:rPr>
          <w:i/>
          <w:sz w:val="20"/>
          <w:szCs w:val="20"/>
        </w:rPr>
        <w:t xml:space="preserve"> in and</w:t>
      </w:r>
      <w:r w:rsidR="00842FF2" w:rsidRPr="00444254">
        <w:rPr>
          <w:i/>
          <w:sz w:val="20"/>
          <w:szCs w:val="20"/>
        </w:rPr>
        <w:t xml:space="preserve"> outside </w:t>
      </w:r>
      <w:r w:rsidR="00EE19A6" w:rsidRPr="00444254">
        <w:rPr>
          <w:i/>
          <w:sz w:val="20"/>
          <w:szCs w:val="20"/>
        </w:rPr>
        <w:t xml:space="preserve">of </w:t>
      </w:r>
      <w:r w:rsidR="002C467F" w:rsidRPr="00444254">
        <w:rPr>
          <w:i/>
          <w:sz w:val="20"/>
          <w:szCs w:val="20"/>
        </w:rPr>
        <w:t xml:space="preserve">work. </w:t>
      </w:r>
      <w:r w:rsidR="00EE19A6" w:rsidRPr="00444254">
        <w:rPr>
          <w:i/>
          <w:sz w:val="20"/>
          <w:szCs w:val="20"/>
        </w:rPr>
        <w:t xml:space="preserve">Whether you are an internal or external candidate, the shortlisting panel will not make any assumptions or take into account any </w:t>
      </w:r>
      <w:r w:rsidR="004661DD" w:rsidRPr="00444254">
        <w:rPr>
          <w:i/>
          <w:sz w:val="20"/>
          <w:szCs w:val="20"/>
        </w:rPr>
        <w:t xml:space="preserve">prior knowledge of you. </w:t>
      </w:r>
      <w:r w:rsidR="00DE386E" w:rsidRPr="00444254">
        <w:rPr>
          <w:i/>
          <w:sz w:val="20"/>
          <w:szCs w:val="20"/>
        </w:rPr>
        <w:t>If you are not completing your application online, y</w:t>
      </w:r>
      <w:r w:rsidR="00842FF2" w:rsidRPr="00444254">
        <w:rPr>
          <w:i/>
          <w:sz w:val="20"/>
          <w:szCs w:val="20"/>
        </w:rPr>
        <w:t xml:space="preserve">ou may </w:t>
      </w:r>
      <w:r w:rsidR="00EE19A6" w:rsidRPr="00444254">
        <w:rPr>
          <w:i/>
          <w:sz w:val="20"/>
          <w:szCs w:val="20"/>
        </w:rPr>
        <w:t xml:space="preserve">submit additional sheets with your application form if necessary. </w:t>
      </w:r>
    </w:p>
    <w:p w14:paraId="2441224F" w14:textId="77777777" w:rsidR="00C465C1" w:rsidRPr="00C12030" w:rsidRDefault="00C465C1">
      <w:pPr>
        <w:pStyle w:val="BodyTextIndent"/>
        <w:ind w:left="0"/>
        <w:rPr>
          <w:i/>
          <w:sz w:val="14"/>
          <w:szCs w:val="14"/>
        </w:rPr>
      </w:pPr>
    </w:p>
    <w:p w14:paraId="71CE05AA" w14:textId="77777777" w:rsidR="002D7B3B" w:rsidRPr="002D7B3B" w:rsidRDefault="002D7B3B">
      <w:pPr>
        <w:pStyle w:val="BodyTextIndent"/>
        <w:ind w:left="0"/>
        <w:rPr>
          <w:b/>
          <w:smallCaps/>
          <w:sz w:val="20"/>
          <w:szCs w:val="20"/>
        </w:rPr>
      </w:pPr>
      <w:r w:rsidRPr="002D7B3B">
        <w:rPr>
          <w:b/>
          <w:smallCaps/>
          <w:sz w:val="20"/>
          <w:szCs w:val="20"/>
        </w:rPr>
        <w:t xml:space="preserve">Criminal Record </w:t>
      </w:r>
      <w:r w:rsidR="00DD2245">
        <w:rPr>
          <w:b/>
          <w:smallCaps/>
          <w:sz w:val="20"/>
          <w:szCs w:val="20"/>
        </w:rPr>
        <w:t xml:space="preserve">(DBS) </w:t>
      </w:r>
      <w:r w:rsidRPr="002D7B3B">
        <w:rPr>
          <w:b/>
          <w:smallCaps/>
          <w:sz w:val="20"/>
          <w:szCs w:val="20"/>
        </w:rPr>
        <w:t xml:space="preserve">Checks </w:t>
      </w:r>
    </w:p>
    <w:p w14:paraId="07BC4A37" w14:textId="77777777" w:rsidR="00C83D50" w:rsidRDefault="00F957FF" w:rsidP="00C83D50">
      <w:pPr>
        <w:jc w:val="both"/>
        <w:rPr>
          <w:i/>
          <w:sz w:val="20"/>
          <w:szCs w:val="20"/>
        </w:rPr>
      </w:pPr>
      <w:r w:rsidRPr="00C465C1">
        <w:rPr>
          <w:i/>
          <w:sz w:val="20"/>
          <w:szCs w:val="20"/>
        </w:rPr>
        <w:t>Dependant on the nature of activities undertaken (i.e. regu</w:t>
      </w:r>
      <w:r w:rsidR="00EE63FE">
        <w:rPr>
          <w:i/>
          <w:sz w:val="20"/>
          <w:szCs w:val="20"/>
        </w:rPr>
        <w:t xml:space="preserve">lated activity with children defined as </w:t>
      </w:r>
      <w:r w:rsidRPr="00C465C1">
        <w:rPr>
          <w:i/>
          <w:sz w:val="20"/>
          <w:szCs w:val="20"/>
        </w:rPr>
        <w:t>teaching, training, instructing, caring for, supervising children, on a r</w:t>
      </w:r>
      <w:r>
        <w:rPr>
          <w:i/>
          <w:sz w:val="20"/>
          <w:szCs w:val="20"/>
        </w:rPr>
        <w:t xml:space="preserve">egular and un-supervised basis), </w:t>
      </w:r>
      <w:r w:rsidRPr="00C465C1">
        <w:rPr>
          <w:i/>
          <w:sz w:val="20"/>
          <w:szCs w:val="20"/>
        </w:rPr>
        <w:t>any provisional offer of employment made will be subject to receipt of a satisfactory enhanced Disclosure and Barring Service (DBS) Certificate, to include an annually renewed DBS Update Service subscription for the purposes of ongoing satisfactory status checks throughout employment</w:t>
      </w:r>
      <w:r w:rsidR="00A30E56">
        <w:rPr>
          <w:i/>
          <w:sz w:val="20"/>
          <w:szCs w:val="20"/>
        </w:rPr>
        <w:t xml:space="preserve">. </w:t>
      </w:r>
      <w:r w:rsidR="00B26E91">
        <w:rPr>
          <w:i/>
          <w:sz w:val="20"/>
          <w:szCs w:val="20"/>
        </w:rPr>
        <w:t>I</w:t>
      </w:r>
      <w:r w:rsidR="00B26E91" w:rsidRPr="00B26E91">
        <w:rPr>
          <w:i/>
          <w:sz w:val="20"/>
          <w:szCs w:val="20"/>
        </w:rPr>
        <w:t>t is an offence for anyone excluded from working with children to apply for a position in regulated activity.</w:t>
      </w:r>
    </w:p>
    <w:p w14:paraId="5D77D268" w14:textId="77777777" w:rsidR="002D7B3B" w:rsidRPr="00C12030" w:rsidRDefault="002D7B3B" w:rsidP="00C83D50">
      <w:pPr>
        <w:jc w:val="both"/>
        <w:rPr>
          <w:b/>
          <w:smallCaps/>
          <w:sz w:val="14"/>
          <w:szCs w:val="14"/>
        </w:rPr>
      </w:pPr>
    </w:p>
    <w:p w14:paraId="58CFC2FC" w14:textId="77777777" w:rsidR="00C83D50" w:rsidRPr="002D7B3B" w:rsidRDefault="002D7B3B" w:rsidP="00C83D50">
      <w:pPr>
        <w:jc w:val="both"/>
        <w:rPr>
          <w:b/>
          <w:smallCaps/>
          <w:sz w:val="20"/>
          <w:szCs w:val="20"/>
        </w:rPr>
      </w:pPr>
      <w:r>
        <w:rPr>
          <w:b/>
          <w:smallCaps/>
          <w:sz w:val="20"/>
          <w:szCs w:val="20"/>
        </w:rPr>
        <w:t>Disclosure of Criminal Convictions</w:t>
      </w:r>
    </w:p>
    <w:p w14:paraId="35782A45" w14:textId="77777777" w:rsidR="00842FF2" w:rsidRDefault="00B9085B" w:rsidP="00EC2E63">
      <w:pPr>
        <w:jc w:val="both"/>
        <w:rPr>
          <w:i/>
          <w:sz w:val="20"/>
          <w:szCs w:val="20"/>
        </w:rPr>
      </w:pPr>
      <w:r w:rsidRPr="002D7B3B">
        <w:rPr>
          <w:i/>
          <w:sz w:val="20"/>
          <w:szCs w:val="20"/>
        </w:rPr>
        <w:t>Under the Rehabilitation of Offenders Act 1974, a</w:t>
      </w:r>
      <w:r w:rsidR="00A82FFF">
        <w:rPr>
          <w:i/>
          <w:sz w:val="20"/>
          <w:szCs w:val="20"/>
        </w:rPr>
        <w:t>n applicant</w:t>
      </w:r>
      <w:r w:rsidRPr="002D7B3B">
        <w:rPr>
          <w:i/>
          <w:sz w:val="20"/>
          <w:szCs w:val="20"/>
        </w:rPr>
        <w:t xml:space="preserve"> with a criminal record does not have to </w:t>
      </w:r>
      <w:r w:rsidR="006F6E84" w:rsidRPr="002D7B3B">
        <w:rPr>
          <w:i/>
          <w:sz w:val="20"/>
          <w:szCs w:val="20"/>
        </w:rPr>
        <w:t xml:space="preserve">declare </w:t>
      </w:r>
      <w:r w:rsidRPr="002D7B3B">
        <w:rPr>
          <w:i/>
          <w:sz w:val="20"/>
          <w:szCs w:val="20"/>
        </w:rPr>
        <w:t xml:space="preserve">any ‘spent’ convictions, </w:t>
      </w:r>
      <w:r w:rsidRPr="00B26E91">
        <w:rPr>
          <w:b/>
          <w:i/>
          <w:sz w:val="20"/>
          <w:szCs w:val="20"/>
          <w:u w:val="single"/>
        </w:rPr>
        <w:t>unless</w:t>
      </w:r>
      <w:r w:rsidRPr="002D7B3B">
        <w:rPr>
          <w:i/>
          <w:sz w:val="20"/>
          <w:szCs w:val="20"/>
        </w:rPr>
        <w:t xml:space="preserve"> the </w:t>
      </w:r>
      <w:r w:rsidR="00A82FFF">
        <w:rPr>
          <w:i/>
          <w:sz w:val="20"/>
          <w:szCs w:val="20"/>
        </w:rPr>
        <w:t xml:space="preserve">position </w:t>
      </w:r>
      <w:r w:rsidR="00C83D50" w:rsidRPr="002D7B3B">
        <w:rPr>
          <w:i/>
          <w:sz w:val="20"/>
          <w:szCs w:val="20"/>
        </w:rPr>
        <w:t>they are applying for is exempt</w:t>
      </w:r>
      <w:r w:rsidR="009268ED" w:rsidRPr="002D7B3B">
        <w:rPr>
          <w:i/>
          <w:sz w:val="20"/>
          <w:szCs w:val="20"/>
        </w:rPr>
        <w:t xml:space="preserve"> under the Act</w:t>
      </w:r>
      <w:r w:rsidR="007057C3" w:rsidRPr="002D7B3B">
        <w:rPr>
          <w:i/>
          <w:sz w:val="20"/>
          <w:szCs w:val="20"/>
        </w:rPr>
        <w:t xml:space="preserve"> (i.e. regulated activity with children as above) – </w:t>
      </w:r>
      <w:r w:rsidR="007057C3" w:rsidRPr="00B26E91">
        <w:rPr>
          <w:i/>
          <w:sz w:val="20"/>
          <w:szCs w:val="20"/>
          <w:u w:val="single"/>
        </w:rPr>
        <w:t>where this is the case, it will be specified in the vacancy details</w:t>
      </w:r>
      <w:r w:rsidR="00AE2B06">
        <w:rPr>
          <w:i/>
          <w:sz w:val="20"/>
          <w:szCs w:val="20"/>
          <w:u w:val="single"/>
        </w:rPr>
        <w:t>/advert</w:t>
      </w:r>
      <w:r w:rsidR="007057C3" w:rsidRPr="00B26E91">
        <w:rPr>
          <w:i/>
          <w:sz w:val="20"/>
          <w:szCs w:val="20"/>
          <w:u w:val="single"/>
        </w:rPr>
        <w:t xml:space="preserve"> that the position is exempt, and subject to DBS Check.</w:t>
      </w:r>
      <w:r w:rsidR="00A82FFF">
        <w:rPr>
          <w:i/>
          <w:sz w:val="20"/>
          <w:szCs w:val="20"/>
        </w:rPr>
        <w:t xml:space="preserve"> A</w:t>
      </w:r>
      <w:r w:rsidR="007057C3" w:rsidRPr="002D7B3B">
        <w:rPr>
          <w:i/>
          <w:sz w:val="20"/>
          <w:szCs w:val="20"/>
        </w:rPr>
        <w:t xml:space="preserve">ll </w:t>
      </w:r>
      <w:r w:rsidR="00930FB3" w:rsidRPr="002D7B3B">
        <w:rPr>
          <w:i/>
          <w:sz w:val="20"/>
          <w:szCs w:val="20"/>
        </w:rPr>
        <w:t>‘</w:t>
      </w:r>
      <w:r w:rsidR="007057C3" w:rsidRPr="002D7B3B">
        <w:rPr>
          <w:i/>
          <w:sz w:val="20"/>
          <w:szCs w:val="20"/>
        </w:rPr>
        <w:t>u</w:t>
      </w:r>
      <w:r w:rsidR="007A5798" w:rsidRPr="002D7B3B">
        <w:rPr>
          <w:i/>
          <w:sz w:val="20"/>
          <w:szCs w:val="20"/>
        </w:rPr>
        <w:t>nspent</w:t>
      </w:r>
      <w:r w:rsidR="00930FB3" w:rsidRPr="002D7B3B">
        <w:rPr>
          <w:i/>
          <w:sz w:val="20"/>
          <w:szCs w:val="20"/>
        </w:rPr>
        <w:t>’</w:t>
      </w:r>
      <w:r w:rsidR="007A5798" w:rsidRPr="002D7B3B">
        <w:rPr>
          <w:i/>
          <w:sz w:val="20"/>
          <w:szCs w:val="20"/>
        </w:rPr>
        <w:t xml:space="preserve"> (current) convictions must be declared within the application form</w:t>
      </w:r>
      <w:r w:rsidR="00A82FFF">
        <w:rPr>
          <w:i/>
          <w:sz w:val="20"/>
          <w:szCs w:val="20"/>
        </w:rPr>
        <w:t>, irrespective of role</w:t>
      </w:r>
      <w:r w:rsidR="007A5798" w:rsidRPr="002D7B3B">
        <w:rPr>
          <w:i/>
          <w:sz w:val="20"/>
          <w:szCs w:val="20"/>
        </w:rPr>
        <w:t xml:space="preserve">. </w:t>
      </w:r>
      <w:r w:rsidR="00930FB3" w:rsidRPr="002D7B3B">
        <w:rPr>
          <w:i/>
          <w:sz w:val="20"/>
          <w:szCs w:val="20"/>
        </w:rPr>
        <w:t>Protected cautions and c</w:t>
      </w:r>
      <w:r w:rsidR="006324CC" w:rsidRPr="002D7B3B">
        <w:rPr>
          <w:i/>
          <w:sz w:val="20"/>
          <w:szCs w:val="20"/>
        </w:rPr>
        <w:t xml:space="preserve">onvictions </w:t>
      </w:r>
      <w:r w:rsidR="00AE2B06">
        <w:rPr>
          <w:i/>
          <w:sz w:val="20"/>
          <w:szCs w:val="20"/>
        </w:rPr>
        <w:t xml:space="preserve">are not subject to disclosure - </w:t>
      </w:r>
      <w:r w:rsidR="006324CC" w:rsidRPr="002D7B3B">
        <w:rPr>
          <w:i/>
          <w:sz w:val="20"/>
          <w:szCs w:val="20"/>
        </w:rPr>
        <w:t>guidance on the filtering of these cautions</w:t>
      </w:r>
      <w:r w:rsidR="009356F4">
        <w:rPr>
          <w:i/>
          <w:sz w:val="20"/>
          <w:szCs w:val="20"/>
        </w:rPr>
        <w:t>/convictions</w:t>
      </w:r>
      <w:r w:rsidR="006324CC" w:rsidRPr="002D7B3B">
        <w:rPr>
          <w:i/>
          <w:sz w:val="20"/>
          <w:szCs w:val="20"/>
        </w:rPr>
        <w:t xml:space="preserve">, can be found at </w:t>
      </w:r>
      <w:hyperlink r:id="rId16" w:history="1">
        <w:r w:rsidR="00E1178B" w:rsidRPr="00A7305E">
          <w:rPr>
            <w:rStyle w:val="Hyperlink"/>
            <w:i/>
            <w:sz w:val="20"/>
            <w:szCs w:val="20"/>
          </w:rPr>
          <w:t>www.gov.uk/dbs.</w:t>
        </w:r>
      </w:hyperlink>
      <w:r w:rsidR="00E1178B">
        <w:rPr>
          <w:i/>
          <w:sz w:val="20"/>
          <w:szCs w:val="20"/>
        </w:rPr>
        <w:t xml:space="preserve"> </w:t>
      </w:r>
      <w:r w:rsidR="00B26E91">
        <w:rPr>
          <w:i/>
          <w:sz w:val="20"/>
          <w:szCs w:val="20"/>
        </w:rPr>
        <w:t>Disclosure of a criminal r</w:t>
      </w:r>
      <w:r w:rsidR="002D7B3B" w:rsidRPr="002D7B3B">
        <w:rPr>
          <w:i/>
          <w:sz w:val="20"/>
          <w:szCs w:val="20"/>
        </w:rPr>
        <w:t xml:space="preserve">ecord will not necessarily exclude you from consideration for </w:t>
      </w:r>
      <w:r w:rsidR="002D7B3B" w:rsidRPr="00B26E91">
        <w:rPr>
          <w:i/>
          <w:sz w:val="20"/>
          <w:szCs w:val="20"/>
        </w:rPr>
        <w:t>employment</w:t>
      </w:r>
      <w:r w:rsidR="00E1178B">
        <w:rPr>
          <w:i/>
          <w:sz w:val="20"/>
          <w:szCs w:val="20"/>
        </w:rPr>
        <w:t>, and will be assessed in relation to the role</w:t>
      </w:r>
      <w:r w:rsidR="002D7B3B" w:rsidRPr="00B26E91">
        <w:rPr>
          <w:i/>
          <w:sz w:val="20"/>
          <w:szCs w:val="20"/>
        </w:rPr>
        <w:t xml:space="preserve">. </w:t>
      </w:r>
      <w:r w:rsidR="00AE2B06">
        <w:rPr>
          <w:i/>
          <w:sz w:val="20"/>
          <w:szCs w:val="20"/>
        </w:rPr>
        <w:t xml:space="preserve">Failure to disclose </w:t>
      </w:r>
      <w:r w:rsidR="00E1178B">
        <w:rPr>
          <w:i/>
          <w:sz w:val="20"/>
          <w:szCs w:val="20"/>
        </w:rPr>
        <w:t xml:space="preserve">required </w:t>
      </w:r>
      <w:r w:rsidR="00AE2B06">
        <w:rPr>
          <w:i/>
          <w:sz w:val="20"/>
          <w:szCs w:val="20"/>
        </w:rPr>
        <w:t xml:space="preserve">information </w:t>
      </w:r>
      <w:r w:rsidR="00E1178B">
        <w:rPr>
          <w:i/>
          <w:sz w:val="20"/>
          <w:szCs w:val="20"/>
        </w:rPr>
        <w:t>could result in dismissal/ withdrawal of any offer of employment</w:t>
      </w:r>
      <w:r w:rsidR="00E1178B" w:rsidRPr="00EC2E63">
        <w:rPr>
          <w:i/>
          <w:sz w:val="20"/>
          <w:szCs w:val="20"/>
        </w:rPr>
        <w:t xml:space="preserve">. </w:t>
      </w:r>
      <w:r w:rsidR="00A30E56">
        <w:rPr>
          <w:i/>
          <w:sz w:val="20"/>
          <w:szCs w:val="20"/>
        </w:rPr>
        <w:t xml:space="preserve">Impulse Leisure </w:t>
      </w:r>
      <w:r w:rsidR="00EC2E63" w:rsidRPr="00CC0AF4">
        <w:rPr>
          <w:i/>
          <w:sz w:val="20"/>
          <w:szCs w:val="20"/>
        </w:rPr>
        <w:t xml:space="preserve">complies fully with the DBS </w:t>
      </w:r>
      <w:r w:rsidR="00EF3660">
        <w:rPr>
          <w:i/>
          <w:sz w:val="20"/>
          <w:szCs w:val="20"/>
        </w:rPr>
        <w:t>Code of Practice/</w:t>
      </w:r>
      <w:hyperlink r:id="rId17" w:history="1">
        <w:r w:rsidR="00D03F0B" w:rsidRPr="002D26CE">
          <w:rPr>
            <w:rStyle w:val="Hyperlink"/>
            <w:i/>
            <w:sz w:val="20"/>
            <w:szCs w:val="20"/>
          </w:rPr>
          <w:t>Policy on the Recruitment of Ex-Offenders</w:t>
        </w:r>
      </w:hyperlink>
      <w:r w:rsidR="00D03F0B">
        <w:rPr>
          <w:i/>
          <w:sz w:val="20"/>
          <w:szCs w:val="20"/>
        </w:rPr>
        <w:t xml:space="preserve"> </w:t>
      </w:r>
      <w:r w:rsidR="00842FF2" w:rsidRPr="00CC0AF4">
        <w:rPr>
          <w:i/>
          <w:sz w:val="20"/>
          <w:szCs w:val="20"/>
        </w:rPr>
        <w:t>and undertakes to treat all applicants for all posts fairly.  Impulse Leisure will not discriminate unfairly against any subject of a disclosure on the basis of a conviction or other information revealed.</w:t>
      </w:r>
    </w:p>
    <w:p w14:paraId="5DFA620C" w14:textId="77777777" w:rsidR="00444254" w:rsidRPr="00C12030" w:rsidRDefault="00444254" w:rsidP="00EC2E63">
      <w:pPr>
        <w:jc w:val="both"/>
        <w:rPr>
          <w:i/>
          <w:sz w:val="14"/>
          <w:szCs w:val="14"/>
        </w:rPr>
      </w:pPr>
    </w:p>
    <w:p w14:paraId="69903D0D" w14:textId="77777777" w:rsidR="00444254" w:rsidRPr="00517244" w:rsidRDefault="00444254" w:rsidP="00444254">
      <w:pPr>
        <w:pStyle w:val="Heading6"/>
        <w:rPr>
          <w:szCs w:val="20"/>
        </w:rPr>
      </w:pPr>
      <w:r w:rsidRPr="00517244">
        <w:rPr>
          <w:szCs w:val="20"/>
        </w:rPr>
        <w:t>Employing ‘Young’ Persons</w:t>
      </w:r>
    </w:p>
    <w:p w14:paraId="5D82FBA1" w14:textId="77777777" w:rsidR="00444254" w:rsidRDefault="00444254" w:rsidP="00444254">
      <w:pPr>
        <w:pStyle w:val="BodyTextIndent"/>
        <w:ind w:left="0"/>
        <w:rPr>
          <w:i/>
          <w:sz w:val="20"/>
          <w:szCs w:val="20"/>
        </w:rPr>
      </w:pPr>
      <w:r w:rsidRPr="00DC0E2E">
        <w:rPr>
          <w:i/>
          <w:sz w:val="20"/>
          <w:szCs w:val="20"/>
        </w:rPr>
        <w:t>Impulse Leisure has a policy not to employ children under 16 years of age or children who are 16 years old before the last Friday in June of each year.  Sixteen year olds are still classed as ‘children’ until they have officially left school.</w:t>
      </w:r>
    </w:p>
    <w:p w14:paraId="04FC3C83" w14:textId="77777777" w:rsidR="00842FF2" w:rsidRPr="00C12030" w:rsidRDefault="00842FF2">
      <w:pPr>
        <w:rPr>
          <w:sz w:val="14"/>
          <w:szCs w:val="14"/>
        </w:rPr>
      </w:pPr>
    </w:p>
    <w:p w14:paraId="5BAA2C14" w14:textId="77777777" w:rsidR="00842FF2" w:rsidRPr="00517244" w:rsidRDefault="000E3FAD">
      <w:pPr>
        <w:rPr>
          <w:b/>
          <w:smallCaps/>
          <w:sz w:val="20"/>
          <w:szCs w:val="20"/>
        </w:rPr>
      </w:pPr>
      <w:r w:rsidRPr="00517244">
        <w:rPr>
          <w:b/>
          <w:smallCaps/>
          <w:sz w:val="20"/>
          <w:szCs w:val="20"/>
        </w:rPr>
        <w:t xml:space="preserve">Entitlement to Work in the United Kingdom </w:t>
      </w:r>
    </w:p>
    <w:p w14:paraId="2A69E7D7" w14:textId="38ABDA53" w:rsidR="00C33434" w:rsidRDefault="00A30E56" w:rsidP="00C33434">
      <w:pPr>
        <w:ind w:right="-5"/>
        <w:jc w:val="both"/>
        <w:rPr>
          <w:i/>
          <w:sz w:val="20"/>
          <w:szCs w:val="20"/>
        </w:rPr>
      </w:pPr>
      <w:r>
        <w:rPr>
          <w:i/>
          <w:sz w:val="20"/>
          <w:szCs w:val="20"/>
        </w:rPr>
        <w:t>S</w:t>
      </w:r>
      <w:r w:rsidR="00C33434" w:rsidRPr="005A3E0C">
        <w:rPr>
          <w:i/>
          <w:sz w:val="20"/>
          <w:szCs w:val="20"/>
        </w:rPr>
        <w:t xml:space="preserve">hortlisted applicants </w:t>
      </w:r>
      <w:r w:rsidR="00C33434" w:rsidRPr="00C33434">
        <w:rPr>
          <w:i/>
          <w:sz w:val="20"/>
          <w:szCs w:val="20"/>
        </w:rPr>
        <w:t xml:space="preserve">must be able to produce </w:t>
      </w:r>
      <w:r w:rsidR="005A3E0C">
        <w:rPr>
          <w:i/>
          <w:sz w:val="20"/>
          <w:szCs w:val="20"/>
        </w:rPr>
        <w:t xml:space="preserve">an </w:t>
      </w:r>
      <w:r w:rsidR="00C33434" w:rsidRPr="00C33434">
        <w:rPr>
          <w:b/>
          <w:bCs/>
          <w:i/>
          <w:iCs/>
          <w:sz w:val="20"/>
          <w:szCs w:val="20"/>
        </w:rPr>
        <w:t>original</w:t>
      </w:r>
      <w:r w:rsidR="00C33434" w:rsidRPr="00C33434">
        <w:rPr>
          <w:i/>
          <w:sz w:val="20"/>
          <w:szCs w:val="20"/>
        </w:rPr>
        <w:t xml:space="preserve"> document/s </w:t>
      </w:r>
      <w:r w:rsidR="005A3E0C" w:rsidRPr="009E5606">
        <w:rPr>
          <w:i/>
          <w:sz w:val="20"/>
          <w:szCs w:val="20"/>
        </w:rPr>
        <w:t xml:space="preserve">from the </w:t>
      </w:r>
      <w:r w:rsidR="009E5606" w:rsidRPr="009E5606">
        <w:rPr>
          <w:i/>
          <w:sz w:val="20"/>
          <w:szCs w:val="20"/>
        </w:rPr>
        <w:t>Home Office Right to Work checklist</w:t>
      </w:r>
      <w:r w:rsidR="00D47487" w:rsidRPr="009E5606">
        <w:rPr>
          <w:i/>
          <w:sz w:val="20"/>
          <w:szCs w:val="20"/>
        </w:rPr>
        <w:t xml:space="preserve"> </w:t>
      </w:r>
      <w:r w:rsidR="00C33434" w:rsidRPr="009E5606">
        <w:rPr>
          <w:i/>
          <w:sz w:val="20"/>
          <w:szCs w:val="20"/>
        </w:rPr>
        <w:t xml:space="preserve">to </w:t>
      </w:r>
      <w:r w:rsidR="005A3E0C" w:rsidRPr="009E5606">
        <w:rPr>
          <w:i/>
          <w:sz w:val="20"/>
          <w:szCs w:val="20"/>
        </w:rPr>
        <w:t>demonstrate legal entitlement</w:t>
      </w:r>
      <w:r w:rsidR="00C33434" w:rsidRPr="009E5606">
        <w:rPr>
          <w:i/>
          <w:sz w:val="20"/>
          <w:szCs w:val="20"/>
        </w:rPr>
        <w:t xml:space="preserve"> to work in the United Kingdom.</w:t>
      </w:r>
      <w:r w:rsidR="00C33434" w:rsidRPr="00C33434">
        <w:rPr>
          <w:i/>
          <w:sz w:val="20"/>
          <w:szCs w:val="20"/>
        </w:rPr>
        <w:t xml:space="preserve">  </w:t>
      </w:r>
    </w:p>
    <w:p w14:paraId="3BEFDE26" w14:textId="77777777" w:rsidR="004661DD" w:rsidRPr="00C12030" w:rsidRDefault="004661DD" w:rsidP="00C33434">
      <w:pPr>
        <w:ind w:right="-5"/>
        <w:jc w:val="both"/>
        <w:rPr>
          <w:i/>
          <w:sz w:val="14"/>
          <w:szCs w:val="14"/>
        </w:rPr>
      </w:pPr>
    </w:p>
    <w:p w14:paraId="7C2A36BC" w14:textId="77777777" w:rsidR="004661DD" w:rsidRDefault="00A82FFF" w:rsidP="004661DD">
      <w:pPr>
        <w:pStyle w:val="NormalWeb"/>
        <w:spacing w:before="0" w:beforeAutospacing="0" w:after="0" w:afterAutospacing="0"/>
        <w:jc w:val="both"/>
        <w:rPr>
          <w:rFonts w:ascii="Gill Sans MT" w:hAnsi="Gill Sans MT"/>
          <w:b/>
          <w:smallCaps/>
          <w:sz w:val="20"/>
          <w:szCs w:val="20"/>
        </w:rPr>
      </w:pPr>
      <w:r>
        <w:rPr>
          <w:rFonts w:ascii="Gill Sans MT" w:hAnsi="Gill Sans MT"/>
          <w:b/>
          <w:smallCaps/>
          <w:sz w:val="20"/>
          <w:szCs w:val="20"/>
        </w:rPr>
        <w:t>Guaranteed</w:t>
      </w:r>
      <w:r w:rsidR="00570555">
        <w:rPr>
          <w:rFonts w:ascii="Gill Sans MT" w:hAnsi="Gill Sans MT"/>
          <w:b/>
          <w:smallCaps/>
          <w:sz w:val="20"/>
          <w:szCs w:val="20"/>
        </w:rPr>
        <w:t xml:space="preserve"> Interview Sche</w:t>
      </w:r>
      <w:r w:rsidR="003A4636">
        <w:rPr>
          <w:rFonts w:ascii="Gill Sans MT" w:hAnsi="Gill Sans MT"/>
          <w:b/>
          <w:smallCaps/>
          <w:sz w:val="20"/>
          <w:szCs w:val="20"/>
        </w:rPr>
        <w:t>me/ Disability</w:t>
      </w:r>
    </w:p>
    <w:p w14:paraId="7A82CFD1" w14:textId="77777777" w:rsidR="002C467F" w:rsidRDefault="00570555" w:rsidP="004661DD">
      <w:pPr>
        <w:pStyle w:val="NormalWeb"/>
        <w:spacing w:before="0" w:beforeAutospacing="0" w:after="0" w:afterAutospacing="0"/>
        <w:jc w:val="both"/>
        <w:rPr>
          <w:rFonts w:ascii="Gill Sans MT" w:hAnsi="Gill Sans MT"/>
          <w:i/>
          <w:sz w:val="20"/>
          <w:szCs w:val="20"/>
        </w:rPr>
      </w:pPr>
      <w:r>
        <w:rPr>
          <w:rFonts w:ascii="Gill Sans MT" w:hAnsi="Gill Sans MT"/>
          <w:i/>
          <w:sz w:val="20"/>
          <w:szCs w:val="20"/>
        </w:rPr>
        <w:t xml:space="preserve">Impulse Leisure </w:t>
      </w:r>
      <w:r w:rsidR="00EF3660">
        <w:rPr>
          <w:rFonts w:ascii="Gill Sans MT" w:hAnsi="Gill Sans MT"/>
          <w:i/>
          <w:sz w:val="20"/>
          <w:szCs w:val="20"/>
        </w:rPr>
        <w:t xml:space="preserve">is </w:t>
      </w:r>
      <w:r>
        <w:rPr>
          <w:rFonts w:ascii="Gill Sans MT" w:hAnsi="Gill Sans MT"/>
          <w:i/>
          <w:sz w:val="20"/>
          <w:szCs w:val="20"/>
        </w:rPr>
        <w:t>positive about</w:t>
      </w:r>
      <w:r w:rsidR="003A4636">
        <w:rPr>
          <w:rFonts w:ascii="Gill Sans MT" w:hAnsi="Gill Sans MT"/>
          <w:i/>
          <w:sz w:val="20"/>
          <w:szCs w:val="20"/>
        </w:rPr>
        <w:t xml:space="preserve"> disability and offer</w:t>
      </w:r>
      <w:r w:rsidR="00EF3660">
        <w:rPr>
          <w:rFonts w:ascii="Gill Sans MT" w:hAnsi="Gill Sans MT"/>
          <w:i/>
          <w:sz w:val="20"/>
          <w:szCs w:val="20"/>
        </w:rPr>
        <w:t>s</w:t>
      </w:r>
      <w:r w:rsidR="003A4636">
        <w:rPr>
          <w:rFonts w:ascii="Gill Sans MT" w:hAnsi="Gill Sans MT"/>
          <w:i/>
          <w:sz w:val="20"/>
          <w:szCs w:val="20"/>
        </w:rPr>
        <w:t xml:space="preserve"> a Guaranteed Interview Scheme (GIS) to disabled applicants </w:t>
      </w:r>
      <w:r w:rsidR="002C467F" w:rsidRPr="002C467F">
        <w:rPr>
          <w:rFonts w:ascii="Gill Sans MT" w:hAnsi="Gill Sans MT"/>
          <w:i/>
          <w:sz w:val="20"/>
          <w:szCs w:val="20"/>
        </w:rPr>
        <w:t xml:space="preserve">providing </w:t>
      </w:r>
      <w:r w:rsidR="00A30E56" w:rsidRPr="002C467F">
        <w:rPr>
          <w:rFonts w:ascii="Gill Sans MT" w:hAnsi="Gill Sans MT"/>
          <w:i/>
          <w:sz w:val="20"/>
          <w:szCs w:val="20"/>
        </w:rPr>
        <w:t>minimum criteria</w:t>
      </w:r>
      <w:r w:rsidR="00A30E56">
        <w:rPr>
          <w:rFonts w:ascii="Gill Sans MT" w:hAnsi="Gill Sans MT"/>
          <w:i/>
          <w:sz w:val="20"/>
          <w:szCs w:val="20"/>
        </w:rPr>
        <w:t xml:space="preserve"> are met </w:t>
      </w:r>
      <w:r w:rsidR="003A4636">
        <w:rPr>
          <w:rFonts w:ascii="Gill Sans MT" w:hAnsi="Gill Sans MT"/>
          <w:i/>
          <w:sz w:val="20"/>
          <w:szCs w:val="20"/>
        </w:rPr>
        <w:t>within the Person S</w:t>
      </w:r>
      <w:r w:rsidR="002C467F" w:rsidRPr="002C467F">
        <w:rPr>
          <w:rFonts w:ascii="Gill Sans MT" w:hAnsi="Gill Sans MT"/>
          <w:i/>
          <w:sz w:val="20"/>
          <w:szCs w:val="20"/>
        </w:rPr>
        <w:t xml:space="preserve">pecification </w:t>
      </w:r>
      <w:r w:rsidR="002C467F">
        <w:rPr>
          <w:rFonts w:ascii="Gill Sans MT" w:hAnsi="Gill Sans MT"/>
          <w:i/>
          <w:sz w:val="20"/>
          <w:szCs w:val="20"/>
        </w:rPr>
        <w:t>for the vacancy.</w:t>
      </w:r>
      <w:r w:rsidR="002C467F" w:rsidRPr="00570555">
        <w:rPr>
          <w:rFonts w:ascii="Gill Sans MT" w:hAnsi="Gill Sans MT"/>
          <w:i/>
          <w:sz w:val="20"/>
          <w:szCs w:val="20"/>
        </w:rPr>
        <w:t xml:space="preserve"> </w:t>
      </w:r>
      <w:r w:rsidR="00627AE8">
        <w:rPr>
          <w:rFonts w:ascii="Gill Sans MT" w:hAnsi="Gill Sans MT"/>
          <w:i/>
          <w:sz w:val="20"/>
          <w:szCs w:val="20"/>
        </w:rPr>
        <w:t>It would also be helpful to</w:t>
      </w:r>
      <w:r w:rsidRPr="00570555">
        <w:rPr>
          <w:rFonts w:ascii="Gill Sans MT" w:hAnsi="Gill Sans MT"/>
          <w:i/>
          <w:sz w:val="20"/>
          <w:szCs w:val="20"/>
        </w:rPr>
        <w:t xml:space="preserve"> advise</w:t>
      </w:r>
      <w:r w:rsidR="00627AE8">
        <w:rPr>
          <w:rFonts w:ascii="Gill Sans MT" w:hAnsi="Gill Sans MT"/>
          <w:i/>
          <w:sz w:val="20"/>
          <w:szCs w:val="20"/>
        </w:rPr>
        <w:t xml:space="preserve"> us</w:t>
      </w:r>
      <w:r w:rsidRPr="00570555">
        <w:rPr>
          <w:rFonts w:ascii="Gill Sans MT" w:hAnsi="Gill Sans MT"/>
          <w:i/>
          <w:sz w:val="20"/>
          <w:szCs w:val="20"/>
        </w:rPr>
        <w:t xml:space="preserve"> in advance of any </w:t>
      </w:r>
      <w:r w:rsidR="00EF3660">
        <w:rPr>
          <w:rFonts w:ascii="Gill Sans MT" w:hAnsi="Gill Sans MT"/>
          <w:i/>
          <w:sz w:val="20"/>
          <w:szCs w:val="20"/>
        </w:rPr>
        <w:t xml:space="preserve">special </w:t>
      </w:r>
      <w:r w:rsidR="00FD4355">
        <w:rPr>
          <w:rFonts w:ascii="Gill Sans MT" w:hAnsi="Gill Sans MT"/>
          <w:i/>
          <w:sz w:val="20"/>
          <w:szCs w:val="20"/>
        </w:rPr>
        <w:t>arrangements required</w:t>
      </w:r>
      <w:r w:rsidR="00EF3660">
        <w:rPr>
          <w:rFonts w:ascii="Gill Sans MT" w:hAnsi="Gill Sans MT"/>
          <w:i/>
          <w:sz w:val="20"/>
          <w:szCs w:val="20"/>
        </w:rPr>
        <w:t xml:space="preserve"> </w:t>
      </w:r>
      <w:r w:rsidRPr="00570555">
        <w:rPr>
          <w:rFonts w:ascii="Gill Sans MT" w:hAnsi="Gill Sans MT"/>
          <w:i/>
          <w:sz w:val="20"/>
          <w:szCs w:val="20"/>
        </w:rPr>
        <w:t xml:space="preserve">to attend </w:t>
      </w:r>
      <w:r w:rsidR="00627AE8">
        <w:rPr>
          <w:rFonts w:ascii="Gill Sans MT" w:hAnsi="Gill Sans MT"/>
          <w:i/>
          <w:sz w:val="20"/>
          <w:szCs w:val="20"/>
        </w:rPr>
        <w:t>any further</w:t>
      </w:r>
      <w:r w:rsidR="00561955">
        <w:rPr>
          <w:rFonts w:ascii="Gill Sans MT" w:hAnsi="Gill Sans MT"/>
          <w:i/>
          <w:sz w:val="20"/>
          <w:szCs w:val="20"/>
        </w:rPr>
        <w:t xml:space="preserve"> </w:t>
      </w:r>
      <w:r w:rsidR="003A4636">
        <w:rPr>
          <w:rFonts w:ascii="Gill Sans MT" w:hAnsi="Gill Sans MT"/>
          <w:i/>
          <w:sz w:val="20"/>
          <w:szCs w:val="20"/>
        </w:rPr>
        <w:t xml:space="preserve">selection process. </w:t>
      </w:r>
    </w:p>
    <w:p w14:paraId="076B7925" w14:textId="77777777" w:rsidR="00444254" w:rsidRPr="00C12030" w:rsidRDefault="00444254" w:rsidP="00444254">
      <w:pPr>
        <w:pStyle w:val="Heading1"/>
        <w:rPr>
          <w:smallCaps/>
          <w:sz w:val="14"/>
          <w:szCs w:val="14"/>
        </w:rPr>
      </w:pPr>
    </w:p>
    <w:p w14:paraId="4113296D" w14:textId="77777777" w:rsidR="00444254" w:rsidRPr="00517244" w:rsidRDefault="00444254" w:rsidP="00444254">
      <w:pPr>
        <w:pStyle w:val="Heading1"/>
        <w:rPr>
          <w:smallCaps/>
          <w:sz w:val="20"/>
          <w:szCs w:val="20"/>
        </w:rPr>
      </w:pPr>
      <w:r w:rsidRPr="00517244">
        <w:rPr>
          <w:smallCaps/>
          <w:sz w:val="20"/>
          <w:szCs w:val="20"/>
        </w:rPr>
        <w:t>References</w:t>
      </w:r>
    </w:p>
    <w:p w14:paraId="17292227" w14:textId="77777777" w:rsidR="00444254" w:rsidRPr="00517244" w:rsidRDefault="00444254" w:rsidP="00444254">
      <w:pPr>
        <w:pStyle w:val="BodyText2"/>
        <w:rPr>
          <w:i/>
          <w:sz w:val="20"/>
          <w:szCs w:val="20"/>
        </w:rPr>
      </w:pPr>
      <w:r>
        <w:rPr>
          <w:i/>
          <w:sz w:val="20"/>
          <w:szCs w:val="20"/>
        </w:rPr>
        <w:t>A</w:t>
      </w:r>
      <w:r w:rsidRPr="00517244">
        <w:rPr>
          <w:i/>
          <w:sz w:val="20"/>
          <w:szCs w:val="20"/>
        </w:rPr>
        <w:t xml:space="preserve">ll appointments </w:t>
      </w:r>
      <w:r>
        <w:rPr>
          <w:i/>
          <w:sz w:val="20"/>
          <w:szCs w:val="20"/>
        </w:rPr>
        <w:t xml:space="preserve">are </w:t>
      </w:r>
      <w:r w:rsidRPr="00517244">
        <w:rPr>
          <w:i/>
          <w:sz w:val="20"/>
          <w:szCs w:val="20"/>
        </w:rPr>
        <w:t xml:space="preserve">subject to receipt of satisfactory references.  One of the referees must be your present </w:t>
      </w:r>
      <w:r>
        <w:rPr>
          <w:i/>
          <w:sz w:val="20"/>
          <w:szCs w:val="20"/>
        </w:rPr>
        <w:t>(</w:t>
      </w:r>
      <w:r w:rsidRPr="00517244">
        <w:rPr>
          <w:i/>
          <w:sz w:val="20"/>
          <w:szCs w:val="20"/>
        </w:rPr>
        <w:t>or most recent employer</w:t>
      </w:r>
      <w:r>
        <w:rPr>
          <w:i/>
          <w:sz w:val="20"/>
          <w:szCs w:val="20"/>
        </w:rPr>
        <w:t xml:space="preserve">). Educational references from schools/colleges are also acceptable. </w:t>
      </w:r>
      <w:r w:rsidRPr="00517244">
        <w:rPr>
          <w:i/>
          <w:sz w:val="20"/>
          <w:szCs w:val="20"/>
        </w:rPr>
        <w:t xml:space="preserve">Referees should </w:t>
      </w:r>
      <w:r w:rsidRPr="008930CA">
        <w:rPr>
          <w:i/>
          <w:sz w:val="20"/>
          <w:szCs w:val="20"/>
          <w:u w:val="single"/>
        </w:rPr>
        <w:t>not</w:t>
      </w:r>
      <w:r w:rsidRPr="00517244">
        <w:rPr>
          <w:i/>
          <w:sz w:val="20"/>
          <w:szCs w:val="20"/>
        </w:rPr>
        <w:t xml:space="preserve"> be a relative </w:t>
      </w:r>
      <w:r>
        <w:rPr>
          <w:i/>
          <w:sz w:val="20"/>
          <w:szCs w:val="20"/>
        </w:rPr>
        <w:t xml:space="preserve">or an existing employee of Impulse Leisure. </w:t>
      </w:r>
      <w:r w:rsidRPr="00EF3660">
        <w:rPr>
          <w:i/>
          <w:sz w:val="20"/>
          <w:szCs w:val="20"/>
        </w:rPr>
        <w:t>Ideally, both of your referees should be able to comment on your suitability for the post for which you have applied.</w:t>
      </w:r>
      <w:r w:rsidR="00BD1AC6" w:rsidRPr="00EF3660">
        <w:rPr>
          <w:i/>
          <w:sz w:val="20"/>
          <w:szCs w:val="20"/>
        </w:rPr>
        <w:t xml:space="preserve"> </w:t>
      </w:r>
      <w:r w:rsidR="00BD1AC6" w:rsidRPr="005F7559">
        <w:rPr>
          <w:i/>
          <w:sz w:val="20"/>
          <w:szCs w:val="20"/>
        </w:rPr>
        <w:t xml:space="preserve">Impulse Leisure reserves </w:t>
      </w:r>
      <w:r w:rsidR="00EF3660" w:rsidRPr="005F7559">
        <w:rPr>
          <w:i/>
          <w:sz w:val="20"/>
          <w:szCs w:val="20"/>
        </w:rPr>
        <w:t xml:space="preserve">the </w:t>
      </w:r>
      <w:r w:rsidR="00BD1AC6" w:rsidRPr="005F7559">
        <w:rPr>
          <w:i/>
          <w:sz w:val="20"/>
          <w:szCs w:val="20"/>
        </w:rPr>
        <w:t>right to contact any of your former employers.</w:t>
      </w:r>
      <w:r w:rsidR="00BD1AC6">
        <w:rPr>
          <w:i/>
          <w:sz w:val="20"/>
          <w:szCs w:val="20"/>
        </w:rPr>
        <w:t xml:space="preserve"> </w:t>
      </w:r>
    </w:p>
    <w:p w14:paraId="200FE6B2" w14:textId="77777777" w:rsidR="00444254" w:rsidRPr="00C12030" w:rsidRDefault="00444254" w:rsidP="00444254">
      <w:pPr>
        <w:rPr>
          <w:sz w:val="14"/>
          <w:szCs w:val="14"/>
        </w:rPr>
      </w:pPr>
    </w:p>
    <w:p w14:paraId="1D11FACE" w14:textId="77777777" w:rsidR="00444254" w:rsidRPr="00517244" w:rsidRDefault="00444254" w:rsidP="00444254">
      <w:pPr>
        <w:pStyle w:val="Heading1"/>
        <w:rPr>
          <w:smallCaps/>
          <w:sz w:val="20"/>
          <w:szCs w:val="20"/>
        </w:rPr>
      </w:pPr>
      <w:r w:rsidRPr="00517244">
        <w:rPr>
          <w:smallCaps/>
          <w:sz w:val="20"/>
          <w:szCs w:val="20"/>
        </w:rPr>
        <w:t xml:space="preserve">Equal Opportunities &amp; Diversity </w:t>
      </w:r>
      <w:r>
        <w:rPr>
          <w:smallCaps/>
          <w:sz w:val="20"/>
          <w:szCs w:val="20"/>
        </w:rPr>
        <w:t>Monitoring</w:t>
      </w:r>
    </w:p>
    <w:p w14:paraId="55CF76E5" w14:textId="77777777" w:rsidR="00444254" w:rsidRDefault="00444254" w:rsidP="00444254">
      <w:pPr>
        <w:pStyle w:val="BodyText2"/>
        <w:rPr>
          <w:sz w:val="20"/>
          <w:szCs w:val="20"/>
        </w:rPr>
      </w:pPr>
      <w:r w:rsidRPr="00DC0E2E">
        <w:rPr>
          <w:i/>
          <w:sz w:val="20"/>
          <w:szCs w:val="20"/>
        </w:rPr>
        <w:t>Impulse Leis</w:t>
      </w:r>
      <w:r>
        <w:rPr>
          <w:i/>
          <w:sz w:val="20"/>
          <w:szCs w:val="20"/>
        </w:rPr>
        <w:t>ure has an Equal Opportunities and</w:t>
      </w:r>
      <w:r w:rsidRPr="00DC0E2E">
        <w:rPr>
          <w:i/>
          <w:sz w:val="20"/>
          <w:szCs w:val="20"/>
        </w:rPr>
        <w:t xml:space="preserve"> Diversity Policy to ensure all applicants are treated fairly and appointed solely on</w:t>
      </w:r>
      <w:r w:rsidRPr="00517244">
        <w:rPr>
          <w:sz w:val="20"/>
          <w:szCs w:val="20"/>
        </w:rPr>
        <w:t xml:space="preserve"> </w:t>
      </w:r>
      <w:r w:rsidRPr="00DC0E2E">
        <w:rPr>
          <w:i/>
          <w:sz w:val="20"/>
          <w:szCs w:val="20"/>
        </w:rPr>
        <w:t>their suitability for the post, irrespective of age, disability, sex, gender reassignment, pregnancy, maternity, race, sexual orientation, religion or belief, marital or civil</w:t>
      </w:r>
      <w:r>
        <w:rPr>
          <w:i/>
          <w:sz w:val="20"/>
          <w:szCs w:val="20"/>
        </w:rPr>
        <w:t xml:space="preserve"> partnership status. </w:t>
      </w:r>
      <w:r w:rsidRPr="00DC0E2E">
        <w:rPr>
          <w:i/>
          <w:sz w:val="20"/>
          <w:szCs w:val="20"/>
        </w:rPr>
        <w:t xml:space="preserve">Completing the </w:t>
      </w:r>
      <w:r>
        <w:rPr>
          <w:i/>
          <w:sz w:val="20"/>
          <w:szCs w:val="20"/>
        </w:rPr>
        <w:t xml:space="preserve">Diversity </w:t>
      </w:r>
      <w:r w:rsidRPr="00DC0E2E">
        <w:rPr>
          <w:i/>
          <w:sz w:val="20"/>
          <w:szCs w:val="20"/>
        </w:rPr>
        <w:t xml:space="preserve">Monitoring Form is voluntary. Any information provided is for monitoring purposes </w:t>
      </w:r>
      <w:proofErr w:type="spellStart"/>
      <w:r w:rsidRPr="00DC0E2E">
        <w:rPr>
          <w:i/>
          <w:sz w:val="20"/>
          <w:szCs w:val="20"/>
        </w:rPr>
        <w:t>onl</w:t>
      </w:r>
      <w:r w:rsidR="00D47487">
        <w:rPr>
          <w:i/>
          <w:sz w:val="20"/>
          <w:szCs w:val="20"/>
        </w:rPr>
        <w:t>.y</w:t>
      </w:r>
      <w:proofErr w:type="spellEnd"/>
      <w:r w:rsidRPr="00DC0E2E">
        <w:rPr>
          <w:i/>
          <w:sz w:val="20"/>
          <w:szCs w:val="20"/>
        </w:rPr>
        <w:t xml:space="preserve"> and is separated from your main application immediately upon receipt.</w:t>
      </w:r>
      <w:r w:rsidRPr="00517244">
        <w:rPr>
          <w:sz w:val="20"/>
          <w:szCs w:val="20"/>
        </w:rPr>
        <w:t xml:space="preserve">  </w:t>
      </w:r>
    </w:p>
    <w:p w14:paraId="131102AA" w14:textId="77777777" w:rsidR="00561955" w:rsidRPr="00C12030" w:rsidRDefault="00561955" w:rsidP="004661DD">
      <w:pPr>
        <w:pStyle w:val="NormalWeb"/>
        <w:spacing w:before="0" w:beforeAutospacing="0" w:after="0" w:afterAutospacing="0"/>
        <w:jc w:val="both"/>
        <w:rPr>
          <w:rFonts w:ascii="Gill Sans MT" w:hAnsi="Gill Sans MT"/>
          <w:b/>
          <w:sz w:val="14"/>
          <w:szCs w:val="14"/>
        </w:rPr>
      </w:pPr>
    </w:p>
    <w:p w14:paraId="0E9FF493" w14:textId="77777777" w:rsidR="00561955" w:rsidRPr="00DF3835" w:rsidRDefault="00627AE8" w:rsidP="004661DD">
      <w:pPr>
        <w:pStyle w:val="NormalWeb"/>
        <w:spacing w:before="0" w:beforeAutospacing="0" w:after="0" w:afterAutospacing="0"/>
        <w:jc w:val="both"/>
        <w:rPr>
          <w:rFonts w:ascii="Gill Sans MT" w:hAnsi="Gill Sans MT"/>
          <w:b/>
          <w:smallCaps/>
          <w:sz w:val="20"/>
          <w:szCs w:val="20"/>
        </w:rPr>
      </w:pPr>
      <w:r>
        <w:rPr>
          <w:rFonts w:ascii="Gill Sans MT" w:hAnsi="Gill Sans MT"/>
          <w:b/>
          <w:smallCaps/>
          <w:sz w:val="20"/>
          <w:szCs w:val="20"/>
        </w:rPr>
        <w:t xml:space="preserve">Further Competitive </w:t>
      </w:r>
      <w:r w:rsidR="00DF3835" w:rsidRPr="00DF3835">
        <w:rPr>
          <w:rFonts w:ascii="Gill Sans MT" w:hAnsi="Gill Sans MT"/>
          <w:b/>
          <w:smallCaps/>
          <w:sz w:val="20"/>
          <w:szCs w:val="20"/>
        </w:rPr>
        <w:t>Selection</w:t>
      </w:r>
      <w:r>
        <w:rPr>
          <w:rFonts w:ascii="Gill Sans MT" w:hAnsi="Gill Sans MT"/>
          <w:b/>
          <w:smallCaps/>
          <w:sz w:val="20"/>
          <w:szCs w:val="20"/>
        </w:rPr>
        <w:t xml:space="preserve"> Process</w:t>
      </w:r>
      <w:r w:rsidR="00DF3835" w:rsidRPr="00DF3835">
        <w:rPr>
          <w:rFonts w:ascii="Gill Sans MT" w:hAnsi="Gill Sans MT"/>
          <w:b/>
          <w:smallCaps/>
          <w:sz w:val="20"/>
          <w:szCs w:val="20"/>
        </w:rPr>
        <w:t xml:space="preserve"> </w:t>
      </w:r>
    </w:p>
    <w:p w14:paraId="29766373" w14:textId="77777777" w:rsidR="00DF3835" w:rsidRPr="00DF3835" w:rsidRDefault="00DF3835" w:rsidP="00DF3835">
      <w:pPr>
        <w:jc w:val="both"/>
        <w:rPr>
          <w:i/>
          <w:sz w:val="20"/>
          <w:szCs w:val="20"/>
        </w:rPr>
      </w:pPr>
      <w:r w:rsidRPr="00DF3835">
        <w:rPr>
          <w:i/>
          <w:sz w:val="20"/>
          <w:szCs w:val="20"/>
        </w:rPr>
        <w:t>If you are shortlisted, you will be con</w:t>
      </w:r>
      <w:r>
        <w:rPr>
          <w:i/>
          <w:sz w:val="20"/>
          <w:szCs w:val="20"/>
        </w:rPr>
        <w:t>tacted after the closing date</w:t>
      </w:r>
      <w:r w:rsidR="00B47F48">
        <w:rPr>
          <w:i/>
          <w:sz w:val="20"/>
          <w:szCs w:val="20"/>
        </w:rPr>
        <w:t xml:space="preserve"> and invited to attend a further competitive selection pro</w:t>
      </w:r>
      <w:r w:rsidR="00EF3660">
        <w:rPr>
          <w:i/>
          <w:sz w:val="20"/>
          <w:szCs w:val="20"/>
        </w:rPr>
        <w:t>cess i.e. structured interview/</w:t>
      </w:r>
      <w:r w:rsidR="00B47F48">
        <w:rPr>
          <w:i/>
          <w:sz w:val="20"/>
          <w:szCs w:val="20"/>
        </w:rPr>
        <w:t>practical assessment (where applicable to the role)</w:t>
      </w:r>
      <w:r w:rsidR="00346F5B">
        <w:rPr>
          <w:i/>
          <w:sz w:val="20"/>
          <w:szCs w:val="20"/>
        </w:rPr>
        <w:t xml:space="preserve"> - </w:t>
      </w:r>
      <w:r w:rsidR="00346F5B" w:rsidRPr="00346F5B">
        <w:rPr>
          <w:i/>
          <w:sz w:val="20"/>
          <w:szCs w:val="20"/>
          <w:u w:val="single"/>
        </w:rPr>
        <w:t>u</w:t>
      </w:r>
      <w:r w:rsidR="008F2D41" w:rsidRPr="00346F5B">
        <w:rPr>
          <w:i/>
          <w:sz w:val="20"/>
          <w:szCs w:val="20"/>
          <w:u w:val="single"/>
        </w:rPr>
        <w:t>se the Person Specification as your guide to prepare.</w:t>
      </w:r>
      <w:r w:rsidRPr="008F7C5C">
        <w:rPr>
          <w:i/>
          <w:sz w:val="20"/>
          <w:szCs w:val="20"/>
        </w:rPr>
        <w:t xml:space="preserve"> </w:t>
      </w:r>
      <w:r w:rsidRPr="00DF3835">
        <w:rPr>
          <w:i/>
          <w:sz w:val="20"/>
          <w:szCs w:val="20"/>
        </w:rPr>
        <w:t xml:space="preserve">In the interest of economy we do not acknowledge receipt of applications. </w:t>
      </w:r>
    </w:p>
    <w:p w14:paraId="3DD20786" w14:textId="77777777" w:rsidR="004661DD" w:rsidRPr="00C12030" w:rsidRDefault="004661DD" w:rsidP="004661DD">
      <w:pPr>
        <w:pStyle w:val="NormalWeb"/>
        <w:spacing w:before="0" w:beforeAutospacing="0" w:after="0" w:afterAutospacing="0"/>
        <w:jc w:val="both"/>
        <w:rPr>
          <w:rFonts w:ascii="Gill Sans MT" w:hAnsi="Gill Sans MT"/>
          <w:i/>
          <w:sz w:val="14"/>
          <w:szCs w:val="14"/>
        </w:rPr>
      </w:pPr>
    </w:p>
    <w:p w14:paraId="3D7763DD" w14:textId="77777777" w:rsidR="003A4636" w:rsidRPr="003A4636" w:rsidRDefault="004661DD" w:rsidP="00A30E56">
      <w:pPr>
        <w:pStyle w:val="NormalWeb"/>
        <w:spacing w:before="0" w:beforeAutospacing="0" w:after="0" w:afterAutospacing="0"/>
        <w:jc w:val="both"/>
        <w:rPr>
          <w:rFonts w:ascii="Gill Sans MT" w:hAnsi="Gill Sans MT"/>
          <w:b/>
          <w:smallCaps/>
          <w:sz w:val="20"/>
          <w:szCs w:val="20"/>
        </w:rPr>
      </w:pPr>
      <w:r w:rsidRPr="004661DD">
        <w:rPr>
          <w:rFonts w:ascii="Gill Sans MT" w:hAnsi="Gill Sans MT"/>
          <w:b/>
          <w:smallCaps/>
          <w:sz w:val="20"/>
          <w:szCs w:val="20"/>
        </w:rPr>
        <w:t>Data Protection Statement</w:t>
      </w:r>
    </w:p>
    <w:p w14:paraId="283EFA5D" w14:textId="77777777" w:rsidR="00842FF2" w:rsidRPr="00A30E56" w:rsidRDefault="00842FF2" w:rsidP="00A30E56">
      <w:pPr>
        <w:pStyle w:val="NormalWeb"/>
        <w:spacing w:before="0" w:beforeAutospacing="0" w:after="0" w:afterAutospacing="0"/>
        <w:jc w:val="both"/>
        <w:rPr>
          <w:rFonts w:ascii="Gill Sans MT" w:hAnsi="Gill Sans MT"/>
          <w:b/>
          <w:i/>
          <w:smallCaps/>
          <w:sz w:val="20"/>
          <w:szCs w:val="20"/>
        </w:rPr>
      </w:pPr>
      <w:r w:rsidRPr="00B47F48">
        <w:rPr>
          <w:rFonts w:ascii="Gill Sans MT" w:hAnsi="Gill Sans MT"/>
          <w:i/>
          <w:sz w:val="20"/>
          <w:szCs w:val="20"/>
        </w:rPr>
        <w:t xml:space="preserve">The information that you provide on the application form and that obtained from other relevant sources will be used to process your application for employment.  </w:t>
      </w:r>
      <w:r w:rsidR="00D47487">
        <w:rPr>
          <w:rFonts w:ascii="Gill Sans MT" w:hAnsi="Gill Sans MT"/>
          <w:i/>
          <w:sz w:val="20"/>
          <w:szCs w:val="20"/>
        </w:rPr>
        <w:t xml:space="preserve">The information </w:t>
      </w:r>
      <w:r w:rsidRPr="00B47F48">
        <w:rPr>
          <w:rFonts w:ascii="Gill Sans MT" w:hAnsi="Gill Sans MT"/>
          <w:i/>
          <w:sz w:val="20"/>
          <w:szCs w:val="20"/>
        </w:rPr>
        <w:t>will also be used</w:t>
      </w:r>
      <w:r w:rsidR="00D47487">
        <w:rPr>
          <w:rFonts w:ascii="Gill Sans MT" w:hAnsi="Gill Sans MT"/>
          <w:i/>
          <w:sz w:val="20"/>
          <w:szCs w:val="20"/>
        </w:rPr>
        <w:t xml:space="preserve"> </w:t>
      </w:r>
      <w:r w:rsidRPr="00B47F48">
        <w:rPr>
          <w:rFonts w:ascii="Gill Sans MT" w:hAnsi="Gill Sans MT"/>
          <w:i/>
          <w:sz w:val="20"/>
          <w:szCs w:val="20"/>
        </w:rPr>
        <w:t>to help us monitor our recruitment process.  If you</w:t>
      </w:r>
      <w:r w:rsidR="00182FFA">
        <w:rPr>
          <w:rFonts w:ascii="Gill Sans MT" w:hAnsi="Gill Sans MT"/>
          <w:i/>
          <w:sz w:val="20"/>
          <w:szCs w:val="20"/>
        </w:rPr>
        <w:t xml:space="preserve"> are appointed</w:t>
      </w:r>
      <w:r w:rsidRPr="00B47F48">
        <w:rPr>
          <w:rFonts w:ascii="Gill Sans MT" w:hAnsi="Gill Sans MT"/>
          <w:i/>
          <w:sz w:val="20"/>
          <w:szCs w:val="20"/>
        </w:rPr>
        <w:t>, the information will be used in the administration of your employment with us</w:t>
      </w:r>
      <w:r w:rsidR="003A4636" w:rsidRPr="00B47F48">
        <w:rPr>
          <w:rFonts w:ascii="Gill Sans MT" w:hAnsi="Gill Sans MT"/>
          <w:i/>
          <w:sz w:val="20"/>
          <w:szCs w:val="20"/>
        </w:rPr>
        <w:t>.</w:t>
      </w:r>
      <w:r w:rsidR="003A4636">
        <w:rPr>
          <w:rFonts w:ascii="Gill Sans MT" w:hAnsi="Gill Sans MT"/>
          <w:i/>
          <w:sz w:val="20"/>
          <w:szCs w:val="20"/>
        </w:rPr>
        <w:t xml:space="preserve"> </w:t>
      </w:r>
      <w:r w:rsidR="00182FFA" w:rsidRPr="00182FFA">
        <w:rPr>
          <w:rFonts w:ascii="Gill Sans MT" w:hAnsi="Gill Sans MT"/>
          <w:b/>
          <w:i/>
          <w:sz w:val="20"/>
          <w:szCs w:val="20"/>
        </w:rPr>
        <w:t xml:space="preserve">If </w:t>
      </w:r>
      <w:r w:rsidR="00E50F5D">
        <w:rPr>
          <w:rFonts w:ascii="Gill Sans MT" w:hAnsi="Gill Sans MT"/>
          <w:b/>
          <w:i/>
          <w:sz w:val="20"/>
          <w:szCs w:val="20"/>
        </w:rPr>
        <w:t xml:space="preserve">invited for interview, </w:t>
      </w:r>
      <w:r w:rsidR="00182FFA" w:rsidRPr="00182FFA">
        <w:rPr>
          <w:rFonts w:ascii="Gill Sans MT" w:hAnsi="Gill Sans MT"/>
          <w:b/>
          <w:i/>
          <w:sz w:val="20"/>
          <w:szCs w:val="20"/>
        </w:rPr>
        <w:t>y</w:t>
      </w:r>
      <w:r w:rsidR="002F6D13" w:rsidRPr="00182FFA">
        <w:rPr>
          <w:rFonts w:ascii="Gill Sans MT" w:hAnsi="Gill Sans MT"/>
          <w:b/>
          <w:i/>
          <w:sz w:val="20"/>
          <w:szCs w:val="20"/>
        </w:rPr>
        <w:t xml:space="preserve">ou will be required to sign </w:t>
      </w:r>
      <w:r w:rsidR="00E50F5D">
        <w:rPr>
          <w:rFonts w:ascii="Gill Sans MT" w:hAnsi="Gill Sans MT"/>
          <w:b/>
          <w:i/>
          <w:sz w:val="20"/>
          <w:szCs w:val="20"/>
        </w:rPr>
        <w:t xml:space="preserve">the </w:t>
      </w:r>
      <w:r w:rsidR="00182FFA">
        <w:rPr>
          <w:rFonts w:ascii="Gill Sans MT" w:hAnsi="Gill Sans MT"/>
          <w:b/>
          <w:i/>
          <w:sz w:val="20"/>
          <w:szCs w:val="20"/>
        </w:rPr>
        <w:t>declaration</w:t>
      </w:r>
      <w:r w:rsidR="00E50F5D">
        <w:rPr>
          <w:rFonts w:ascii="Gill Sans MT" w:hAnsi="Gill Sans MT"/>
          <w:b/>
          <w:i/>
          <w:sz w:val="20"/>
          <w:szCs w:val="20"/>
        </w:rPr>
        <w:t xml:space="preserve"> on your application (if </w:t>
      </w:r>
      <w:r w:rsidR="00BD10A0">
        <w:rPr>
          <w:rFonts w:ascii="Gill Sans MT" w:hAnsi="Gill Sans MT"/>
          <w:b/>
          <w:i/>
          <w:sz w:val="20"/>
          <w:szCs w:val="20"/>
        </w:rPr>
        <w:t xml:space="preserve">applied </w:t>
      </w:r>
      <w:r w:rsidR="00E50F5D">
        <w:rPr>
          <w:rFonts w:ascii="Gill Sans MT" w:hAnsi="Gill Sans MT"/>
          <w:b/>
          <w:i/>
          <w:sz w:val="20"/>
          <w:szCs w:val="20"/>
        </w:rPr>
        <w:t>online)</w:t>
      </w:r>
      <w:r w:rsidR="00182FFA">
        <w:rPr>
          <w:rFonts w:ascii="Gill Sans MT" w:hAnsi="Gill Sans MT"/>
          <w:b/>
          <w:i/>
          <w:sz w:val="20"/>
          <w:szCs w:val="20"/>
        </w:rPr>
        <w:t xml:space="preserve">.  </w:t>
      </w:r>
    </w:p>
    <w:sectPr w:rsidR="00842FF2" w:rsidRPr="00A30E56" w:rsidSect="00D47487">
      <w:type w:val="continuous"/>
      <w:pgSz w:w="11906" w:h="16838"/>
      <w:pgMar w:top="238" w:right="244" w:bottom="15" w:left="238" w:header="709" w:footer="709" w:gutter="0"/>
      <w:cols w:num="2" w:space="708" w:equalWidth="0">
        <w:col w:w="5355" w:space="720"/>
        <w:col w:w="534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9374" w14:textId="77777777" w:rsidR="003E39C5" w:rsidRDefault="003E39C5">
      <w:r>
        <w:separator/>
      </w:r>
    </w:p>
  </w:endnote>
  <w:endnote w:type="continuationSeparator" w:id="0">
    <w:p w14:paraId="35B662E4" w14:textId="77777777" w:rsidR="003E39C5" w:rsidRDefault="003E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53C1" w14:textId="77777777" w:rsidR="00D47487" w:rsidRDefault="00D47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B6AF" w14:textId="77777777" w:rsidR="00842FF2" w:rsidRPr="00AC01C0" w:rsidRDefault="00A30E56" w:rsidP="00AC01C0">
    <w:pPr>
      <w:pStyle w:val="Footer"/>
      <w:ind w:left="-1080"/>
      <w:jc w:val="right"/>
      <w:rPr>
        <w:bCs/>
      </w:rPr>
    </w:pPr>
    <w:r w:rsidRPr="00AC01C0">
      <w:rPr>
        <w:bCs/>
      </w:rPr>
      <w:t xml:space="preserve">                                                   </w:t>
    </w:r>
    <w:r w:rsidRPr="00AC01C0">
      <w:rPr>
        <w:bCs/>
        <w:sz w:val="20"/>
        <w:szCs w:val="20"/>
      </w:rPr>
      <w:t>(</w:t>
    </w:r>
    <w:r w:rsidR="00D47487">
      <w:rPr>
        <w:bCs/>
        <w:sz w:val="20"/>
        <w:szCs w:val="20"/>
      </w:rPr>
      <w:t>Dec2022</w:t>
    </w:r>
    <w:r w:rsidRPr="00AC01C0">
      <w:rPr>
        <w:bCs/>
        <w:sz w:val="20"/>
        <w:szCs w:val="20"/>
      </w:rPr>
      <w:t>)</w:t>
    </w:r>
    <w:r w:rsidR="00842FF2" w:rsidRPr="00AC01C0">
      <w:rPr>
        <w:bCs/>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3E94" w14:textId="77777777" w:rsidR="00D47487" w:rsidRDefault="00D47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EE10" w14:textId="77777777" w:rsidR="003E39C5" w:rsidRDefault="003E39C5">
      <w:r>
        <w:separator/>
      </w:r>
    </w:p>
  </w:footnote>
  <w:footnote w:type="continuationSeparator" w:id="0">
    <w:p w14:paraId="69F92568" w14:textId="77777777" w:rsidR="003E39C5" w:rsidRDefault="003E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1AD9" w14:textId="77777777" w:rsidR="00D47487" w:rsidRDefault="00D47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AD2F" w14:textId="77777777" w:rsidR="00D47487" w:rsidRDefault="00D47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D834" w14:textId="77777777" w:rsidR="00D47487" w:rsidRDefault="00D47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18"/>
    <w:rsid w:val="00005D3D"/>
    <w:rsid w:val="00021000"/>
    <w:rsid w:val="00027BF6"/>
    <w:rsid w:val="000317DA"/>
    <w:rsid w:val="00050D46"/>
    <w:rsid w:val="000C07F2"/>
    <w:rsid w:val="000E3FAD"/>
    <w:rsid w:val="000F27F4"/>
    <w:rsid w:val="000F739E"/>
    <w:rsid w:val="00182EC3"/>
    <w:rsid w:val="00182FFA"/>
    <w:rsid w:val="002074D4"/>
    <w:rsid w:val="002703FB"/>
    <w:rsid w:val="002C1C70"/>
    <w:rsid w:val="002C467F"/>
    <w:rsid w:val="002D26CE"/>
    <w:rsid w:val="002D7B3B"/>
    <w:rsid w:val="002E1C61"/>
    <w:rsid w:val="002E4081"/>
    <w:rsid w:val="002F6D13"/>
    <w:rsid w:val="00346F5B"/>
    <w:rsid w:val="00362609"/>
    <w:rsid w:val="003649EA"/>
    <w:rsid w:val="003A4636"/>
    <w:rsid w:val="003A7ABC"/>
    <w:rsid w:val="003C6D6D"/>
    <w:rsid w:val="003E39C5"/>
    <w:rsid w:val="00444254"/>
    <w:rsid w:val="0044442A"/>
    <w:rsid w:val="004661DD"/>
    <w:rsid w:val="004729A9"/>
    <w:rsid w:val="004871F2"/>
    <w:rsid w:val="004C1502"/>
    <w:rsid w:val="004E2986"/>
    <w:rsid w:val="004E3834"/>
    <w:rsid w:val="00517244"/>
    <w:rsid w:val="00521732"/>
    <w:rsid w:val="00561955"/>
    <w:rsid w:val="00570555"/>
    <w:rsid w:val="00573E42"/>
    <w:rsid w:val="005A3E0C"/>
    <w:rsid w:val="005A6A19"/>
    <w:rsid w:val="005D358B"/>
    <w:rsid w:val="005F7559"/>
    <w:rsid w:val="00623EFF"/>
    <w:rsid w:val="00627AE8"/>
    <w:rsid w:val="006324CC"/>
    <w:rsid w:val="00672131"/>
    <w:rsid w:val="006B4FDA"/>
    <w:rsid w:val="006C006A"/>
    <w:rsid w:val="006F6E84"/>
    <w:rsid w:val="007057C3"/>
    <w:rsid w:val="007340AA"/>
    <w:rsid w:val="00767DA1"/>
    <w:rsid w:val="007A5798"/>
    <w:rsid w:val="007C7E15"/>
    <w:rsid w:val="007F5829"/>
    <w:rsid w:val="00825ADC"/>
    <w:rsid w:val="00842FF2"/>
    <w:rsid w:val="008433F4"/>
    <w:rsid w:val="008930CA"/>
    <w:rsid w:val="008F2D41"/>
    <w:rsid w:val="008F7C5C"/>
    <w:rsid w:val="009268ED"/>
    <w:rsid w:val="00930BDE"/>
    <w:rsid w:val="00930FB3"/>
    <w:rsid w:val="0093252D"/>
    <w:rsid w:val="009356F4"/>
    <w:rsid w:val="00950878"/>
    <w:rsid w:val="00977E06"/>
    <w:rsid w:val="00985A09"/>
    <w:rsid w:val="009873B9"/>
    <w:rsid w:val="009913FC"/>
    <w:rsid w:val="00996B7B"/>
    <w:rsid w:val="009A0742"/>
    <w:rsid w:val="009E5606"/>
    <w:rsid w:val="009F1BF2"/>
    <w:rsid w:val="00A05895"/>
    <w:rsid w:val="00A16041"/>
    <w:rsid w:val="00A30E56"/>
    <w:rsid w:val="00A45576"/>
    <w:rsid w:val="00A7305E"/>
    <w:rsid w:val="00A82FFF"/>
    <w:rsid w:val="00AB2F47"/>
    <w:rsid w:val="00AC01C0"/>
    <w:rsid w:val="00AC5FC0"/>
    <w:rsid w:val="00AD3D2E"/>
    <w:rsid w:val="00AE2B06"/>
    <w:rsid w:val="00B2359B"/>
    <w:rsid w:val="00B26E91"/>
    <w:rsid w:val="00B35A47"/>
    <w:rsid w:val="00B4523E"/>
    <w:rsid w:val="00B47F48"/>
    <w:rsid w:val="00B66FC8"/>
    <w:rsid w:val="00B82A2A"/>
    <w:rsid w:val="00B842E7"/>
    <w:rsid w:val="00B9085B"/>
    <w:rsid w:val="00BC4339"/>
    <w:rsid w:val="00BD10A0"/>
    <w:rsid w:val="00BD1AC6"/>
    <w:rsid w:val="00BF605F"/>
    <w:rsid w:val="00C12030"/>
    <w:rsid w:val="00C33434"/>
    <w:rsid w:val="00C465C1"/>
    <w:rsid w:val="00C83D50"/>
    <w:rsid w:val="00CB1734"/>
    <w:rsid w:val="00CC0AF4"/>
    <w:rsid w:val="00D03F0B"/>
    <w:rsid w:val="00D43956"/>
    <w:rsid w:val="00D47487"/>
    <w:rsid w:val="00D96D0A"/>
    <w:rsid w:val="00DC0E2E"/>
    <w:rsid w:val="00DD2245"/>
    <w:rsid w:val="00DE386E"/>
    <w:rsid w:val="00DF3835"/>
    <w:rsid w:val="00E1178B"/>
    <w:rsid w:val="00E313CF"/>
    <w:rsid w:val="00E45687"/>
    <w:rsid w:val="00E50F5D"/>
    <w:rsid w:val="00E60F37"/>
    <w:rsid w:val="00EC2E63"/>
    <w:rsid w:val="00EE19A6"/>
    <w:rsid w:val="00EE63FE"/>
    <w:rsid w:val="00EF3660"/>
    <w:rsid w:val="00F35CFE"/>
    <w:rsid w:val="00F418BF"/>
    <w:rsid w:val="00F609BD"/>
    <w:rsid w:val="00F834AE"/>
    <w:rsid w:val="00F957FF"/>
    <w:rsid w:val="00FA61B8"/>
    <w:rsid w:val="00FD4355"/>
    <w:rsid w:val="00FF2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78232"/>
  <w15:chartTrackingRefBased/>
  <w15:docId w15:val="{20C1E11E-74D4-422B-838C-CFD77A8B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jc w:val="both"/>
      <w:outlineLvl w:val="1"/>
    </w:pPr>
    <w:rPr>
      <w:b/>
      <w:bCs/>
      <w:sz w:val="22"/>
      <w:u w:val="single"/>
    </w:rPr>
  </w:style>
  <w:style w:type="paragraph" w:styleId="Heading3">
    <w:name w:val="heading 3"/>
    <w:basedOn w:val="Normal"/>
    <w:next w:val="Normal"/>
    <w:qFormat/>
    <w:pPr>
      <w:keepNext/>
      <w:jc w:val="center"/>
      <w:outlineLvl w:val="2"/>
    </w:pPr>
    <w:rPr>
      <w:rFonts w:ascii="Times New Roman" w:hAnsi="Times New Roman"/>
      <w:sz w:val="40"/>
      <w:szCs w:val="20"/>
    </w:rPr>
  </w:style>
  <w:style w:type="paragraph" w:styleId="Heading4">
    <w:name w:val="heading 4"/>
    <w:basedOn w:val="Normal"/>
    <w:next w:val="Normal"/>
    <w:qFormat/>
    <w:pPr>
      <w:keepNext/>
      <w:jc w:val="center"/>
      <w:outlineLvl w:val="3"/>
    </w:pPr>
    <w:rPr>
      <w:b/>
      <w:sz w:val="40"/>
    </w:rPr>
  </w:style>
  <w:style w:type="paragraph" w:styleId="Heading5">
    <w:name w:val="heading 5"/>
    <w:basedOn w:val="Normal"/>
    <w:next w:val="Normal"/>
    <w:qFormat/>
    <w:pPr>
      <w:keepNext/>
      <w:jc w:val="both"/>
      <w:outlineLvl w:val="4"/>
    </w:pPr>
    <w:rPr>
      <w:b/>
      <w:smallCaps/>
      <w:sz w:val="20"/>
    </w:rPr>
  </w:style>
  <w:style w:type="paragraph" w:styleId="Heading6">
    <w:name w:val="heading 6"/>
    <w:basedOn w:val="Normal"/>
    <w:next w:val="Normal"/>
    <w:qFormat/>
    <w:pPr>
      <w:keepNext/>
      <w:outlineLvl w:val="5"/>
    </w:pPr>
    <w:rPr>
      <w:rFonts w:cs="Arial"/>
      <w:b/>
      <w:b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rPr>
  </w:style>
  <w:style w:type="paragraph" w:styleId="BodyText">
    <w:name w:val="Body Text"/>
    <w:basedOn w:val="Normal"/>
    <w:rPr>
      <w:b/>
      <w:bCs/>
      <w:smallCaps/>
      <w:sz w:val="22"/>
    </w:rPr>
  </w:style>
  <w:style w:type="paragraph" w:styleId="BodyText2">
    <w:name w:val="Body Text 2"/>
    <w:basedOn w:val="Normal"/>
    <w:pPr>
      <w:jc w:val="both"/>
    </w:pPr>
    <w:rPr>
      <w:sz w:val="22"/>
    </w:rPr>
  </w:style>
  <w:style w:type="paragraph" w:styleId="BodyText3">
    <w:name w:val="Body Text 3"/>
    <w:basedOn w:val="Normal"/>
    <w:pPr>
      <w:jc w:val="center"/>
    </w:pPr>
    <w:rPr>
      <w:i/>
      <w:i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jc w:val="both"/>
    </w:pPr>
    <w:rPr>
      <w:rFonts w:cs="Arial"/>
      <w:sz w:val="22"/>
    </w:rPr>
  </w:style>
  <w:style w:type="paragraph" w:styleId="BalloonText">
    <w:name w:val="Balloon Text"/>
    <w:basedOn w:val="Normal"/>
    <w:semiHidden/>
    <w:rsid w:val="003649EA"/>
    <w:rPr>
      <w:rFonts w:ascii="Tahoma" w:hAnsi="Tahoma" w:cs="Tahoma"/>
      <w:sz w:val="16"/>
      <w:szCs w:val="16"/>
    </w:rPr>
  </w:style>
  <w:style w:type="paragraph" w:styleId="NoSpacing">
    <w:name w:val="No Spacing"/>
    <w:uiPriority w:val="1"/>
    <w:qFormat/>
    <w:rsid w:val="002E1C61"/>
    <w:rPr>
      <w:sz w:val="24"/>
      <w:szCs w:val="24"/>
      <w:lang w:eastAsia="en-US"/>
    </w:rPr>
  </w:style>
  <w:style w:type="character" w:styleId="Hyperlink">
    <w:name w:val="Hyperlink"/>
    <w:uiPriority w:val="99"/>
    <w:unhideWhenUsed/>
    <w:rsid w:val="00930FB3"/>
    <w:rPr>
      <w:color w:val="0000FF"/>
      <w:u w:val="single"/>
    </w:rPr>
  </w:style>
  <w:style w:type="paragraph" w:styleId="NormalWeb">
    <w:name w:val="Normal (Web)"/>
    <w:basedOn w:val="Normal"/>
    <w:uiPriority w:val="99"/>
    <w:unhideWhenUsed/>
    <w:rsid w:val="002C467F"/>
    <w:pPr>
      <w:spacing w:before="100" w:beforeAutospacing="1" w:after="100" w:afterAutospacing="1"/>
    </w:pPr>
    <w:rPr>
      <w:rFonts w:ascii="Times New Roman" w:hAnsi="Times New Roman"/>
      <w:lang w:eastAsia="en-GB"/>
    </w:rPr>
  </w:style>
  <w:style w:type="character" w:styleId="FollowedHyperlink">
    <w:name w:val="FollowedHyperlink"/>
    <w:rsid w:val="00D4748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76700">
      <w:bodyDiv w:val="1"/>
      <w:marLeft w:val="0"/>
      <w:marRight w:val="0"/>
      <w:marTop w:val="0"/>
      <w:marBottom w:val="0"/>
      <w:divBdr>
        <w:top w:val="none" w:sz="0" w:space="0" w:color="auto"/>
        <w:left w:val="none" w:sz="0" w:space="0" w:color="auto"/>
        <w:bottom w:val="none" w:sz="0" w:space="0" w:color="auto"/>
        <w:right w:val="none" w:sz="0" w:space="0" w:color="auto"/>
      </w:divBdr>
    </w:div>
    <w:div w:id="1146051031">
      <w:bodyDiv w:val="1"/>
      <w:marLeft w:val="0"/>
      <w:marRight w:val="0"/>
      <w:marTop w:val="0"/>
      <w:marBottom w:val="0"/>
      <w:divBdr>
        <w:top w:val="none" w:sz="0" w:space="0" w:color="auto"/>
        <w:left w:val="none" w:sz="0" w:space="0" w:color="auto"/>
        <w:bottom w:val="none" w:sz="0" w:space="0" w:color="auto"/>
        <w:right w:val="none" w:sz="0" w:space="0" w:color="auto"/>
      </w:divBdr>
    </w:div>
    <w:div w:id="21432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impulseleisure.co.uk/images/Careers/POLICY%20ON%20THE%20RECRUITMENT%20OF%20EX-OFFENDERS%20-%20April%202016.pdf" TargetMode="External"/><Relationship Id="rId2" Type="http://schemas.openxmlformats.org/officeDocument/2006/relationships/customXml" Target="../customXml/item2.xml"/><Relationship Id="rId16" Type="http://schemas.openxmlformats.org/officeDocument/2006/relationships/hyperlink" Target="https://www.gov.uk/government/collections/dbs-filtering-guid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902b42-56e0-4b48-a4ca-7d9aa959264b" xsi:nil="true"/>
    <lcf76f155ced4ddcb4097134ff3c332f xmlns="90a5c84d-93ba-44f3-93af-e5c7511bba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ACAE34ABAA3F4C8BEF9EC750D7C651" ma:contentTypeVersion="18" ma:contentTypeDescription="Create a new document." ma:contentTypeScope="" ma:versionID="4b63ee0edfa09f3f8129038c163c3430">
  <xsd:schema xmlns:xsd="http://www.w3.org/2001/XMLSchema" xmlns:xs="http://www.w3.org/2001/XMLSchema" xmlns:p="http://schemas.microsoft.com/office/2006/metadata/properties" xmlns:ns2="90a5c84d-93ba-44f3-93af-e5c7511bbaee" xmlns:ns3="70902b42-56e0-4b48-a4ca-7d9aa959264b" targetNamespace="http://schemas.microsoft.com/office/2006/metadata/properties" ma:root="true" ma:fieldsID="1e5463f08fd3ccf27e7a7da5381b4ad7" ns2:_="" ns3:_="">
    <xsd:import namespace="90a5c84d-93ba-44f3-93af-e5c7511bbaee"/>
    <xsd:import namespace="70902b42-56e0-4b48-a4ca-7d9aa9592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5c84d-93ba-44f3-93af-e5c7511bb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b776dad-cc81-4d1f-83d9-7947ed753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02b42-56e0-4b48-a4ca-7d9aa9592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44794d-3cd2-40c9-8716-888dd79c7027}" ma:internalName="TaxCatchAll" ma:showField="CatchAllData" ma:web="70902b42-56e0-4b48-a4ca-7d9aa9592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68B4F-5CFC-4B76-BFA2-AF5DB3A48D85}">
  <ds:schemaRefs>
    <ds:schemaRef ds:uri="http://schemas.microsoft.com/office/2006/metadata/properties"/>
    <ds:schemaRef ds:uri="http://schemas.microsoft.com/office/infopath/2007/PartnerControls"/>
    <ds:schemaRef ds:uri="70902b42-56e0-4b48-a4ca-7d9aa959264b"/>
    <ds:schemaRef ds:uri="90a5c84d-93ba-44f3-93af-e5c7511bbaee"/>
  </ds:schemaRefs>
</ds:datastoreItem>
</file>

<file path=customXml/itemProps2.xml><?xml version="1.0" encoding="utf-8"?>
<ds:datastoreItem xmlns:ds="http://schemas.openxmlformats.org/officeDocument/2006/customXml" ds:itemID="{85CBDCB0-4E0D-4966-A2DD-FB4E99D73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5c84d-93ba-44f3-93af-e5c7511bbaee"/>
    <ds:schemaRef ds:uri="70902b42-56e0-4b48-a4ca-7d9aa9592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4BC65-506A-4436-807F-43B64739F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APPLICANT GUIDANCE NOTES</vt:lpstr>
    </vt:vector>
  </TitlesOfParts>
  <Company>home</Company>
  <LinksUpToDate>false</LinksUpToDate>
  <CharactersWithSpaces>6852</CharactersWithSpaces>
  <SharedDoc>false</SharedDoc>
  <HLinks>
    <vt:vector size="12" baseType="variant">
      <vt:variant>
        <vt:i4>4587547</vt:i4>
      </vt:variant>
      <vt:variant>
        <vt:i4>3</vt:i4>
      </vt:variant>
      <vt:variant>
        <vt:i4>0</vt:i4>
      </vt:variant>
      <vt:variant>
        <vt:i4>5</vt:i4>
      </vt:variant>
      <vt:variant>
        <vt:lpwstr>http://impulseleisure.co.uk/images/Careers/POLICY ON THE RECRUITMENT OF EX-OFFENDERS - April 2016.pdf</vt:lpwstr>
      </vt:variant>
      <vt:variant>
        <vt:lpwstr/>
      </vt:variant>
      <vt:variant>
        <vt:i4>1835014</vt:i4>
      </vt:variant>
      <vt:variant>
        <vt:i4>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GUIDANCE NOTES</dc:title>
  <dc:subject/>
  <dc:creator>Lorna Mapson</dc:creator>
  <cp:keywords/>
  <cp:lastModifiedBy>Rebecca Sheridan</cp:lastModifiedBy>
  <cp:revision>5</cp:revision>
  <cp:lastPrinted>2016-04-26T14:59:00Z</cp:lastPrinted>
  <dcterms:created xsi:type="dcterms:W3CDTF">2024-12-12T16:22:00Z</dcterms:created>
  <dcterms:modified xsi:type="dcterms:W3CDTF">2025-03-17T16:38:00Z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0x0101006DACAE34ABAA3F4C8BEF9EC750D7C651</vt:lpwstr>
  </property>
  <property fmtid="{D5CDD505-2E9C-101B-9397-08002B2CF9AE}" pid="3" name="MediaServiceImageTags">
    <vt:lpwstr/>
  </property>
</Properties>
</file>