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Pr="00F339DF" w:rsidRDefault="00942532" w:rsidP="650DBD54">
      <w:pPr>
        <w:rPr>
          <w:sz w:val="22"/>
          <w:szCs w:val="22"/>
        </w:rPr>
      </w:pPr>
    </w:p>
    <w:p w14:paraId="50413A59" w14:textId="142E634E" w:rsidR="00942532" w:rsidRPr="00F339DF" w:rsidRDefault="000A4AB1" w:rsidP="650DBD54">
      <w:pPr>
        <w:jc w:val="center"/>
        <w:rPr>
          <w:rFonts w:ascii="Trebuchet MS" w:hAnsi="Trebuchet MS"/>
          <w:b/>
          <w:bCs/>
          <w:color w:val="00623C"/>
          <w:sz w:val="22"/>
          <w:szCs w:val="22"/>
        </w:rPr>
      </w:pPr>
      <w:r w:rsidRPr="00F339DF">
        <w:rPr>
          <w:rFonts w:ascii="Trebuchet MS" w:hAnsi="Trebuchet MS"/>
          <w:b/>
          <w:bCs/>
          <w:color w:val="00623C"/>
          <w:sz w:val="22"/>
          <w:szCs w:val="22"/>
        </w:rPr>
        <w:t>Job Description</w:t>
      </w:r>
    </w:p>
    <w:p w14:paraId="228EE422" w14:textId="77777777" w:rsidR="00024164" w:rsidRPr="00F339DF" w:rsidRDefault="00024164" w:rsidP="00F97BE0">
      <w:pPr>
        <w:tabs>
          <w:tab w:val="left" w:pos="3844"/>
        </w:tabs>
        <w:jc w:val="center"/>
        <w:rPr>
          <w:rFonts w:ascii="Trebuchet MS" w:hAnsi="Trebuchet MS"/>
          <w:color w:val="00623C"/>
          <w:sz w:val="22"/>
          <w:szCs w:val="22"/>
        </w:rPr>
      </w:pPr>
    </w:p>
    <w:p w14:paraId="67A64AEF" w14:textId="07F4D30F" w:rsidR="00DC3BF8" w:rsidRPr="00F339DF" w:rsidRDefault="00A512F0" w:rsidP="00F272BE">
      <w:pPr>
        <w:tabs>
          <w:tab w:val="left" w:pos="3844"/>
        </w:tabs>
        <w:ind w:left="-567" w:right="-858" w:hanging="284"/>
        <w:jc w:val="center"/>
        <w:rPr>
          <w:rFonts w:ascii="Trebuchet MS" w:hAnsi="Trebuchet MS"/>
          <w:color w:val="00623C"/>
          <w:sz w:val="22"/>
          <w:szCs w:val="22"/>
        </w:rPr>
      </w:pPr>
      <w:r w:rsidRPr="00F339DF">
        <w:rPr>
          <w:rFonts w:ascii="Trebuchet MS" w:hAnsi="Trebuchet MS"/>
          <w:color w:val="00623C"/>
          <w:sz w:val="22"/>
          <w:szCs w:val="22"/>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339DF">
        <w:rPr>
          <w:rFonts w:ascii="Trebuchet MS" w:hAnsi="Trebuchet MS"/>
          <w:color w:val="00623C"/>
          <w:sz w:val="22"/>
          <w:szCs w:val="22"/>
        </w:rPr>
        <w:t>job,</w:t>
      </w:r>
      <w:r w:rsidRPr="00F339DF">
        <w:rPr>
          <w:rFonts w:ascii="Trebuchet MS" w:hAnsi="Trebuchet MS"/>
          <w:color w:val="00623C"/>
          <w:sz w:val="22"/>
          <w:szCs w:val="22"/>
        </w:rPr>
        <w:t xml:space="preserve"> or the level of responsibility entailed.</w:t>
      </w:r>
    </w:p>
    <w:p w14:paraId="45DF5941" w14:textId="77777777" w:rsidR="00942532" w:rsidRPr="00F339DF" w:rsidRDefault="00942532" w:rsidP="00CD4484">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F339DF" w14:paraId="0024E7AD" w14:textId="77777777" w:rsidTr="00DB1103">
        <w:trPr>
          <w:trHeight w:val="397"/>
        </w:trPr>
        <w:tc>
          <w:tcPr>
            <w:tcW w:w="10206" w:type="dxa"/>
            <w:gridSpan w:val="2"/>
            <w:shd w:val="clear" w:color="auto" w:fill="00623C"/>
          </w:tcPr>
          <w:p w14:paraId="0B2AB315" w14:textId="4A6D8617" w:rsidR="00F97BE0" w:rsidRPr="00F339DF" w:rsidRDefault="00975B4C" w:rsidP="00F97BE0">
            <w:pPr>
              <w:spacing w:before="80" w:after="80"/>
              <w:ind w:left="360"/>
              <w:jc w:val="center"/>
              <w:rPr>
                <w:rFonts w:ascii="Trebuchet MS" w:hAnsi="Trebuchet MS" w:cs="Arial"/>
                <w:b/>
                <w:bCs/>
                <w:sz w:val="22"/>
                <w:szCs w:val="22"/>
              </w:rPr>
            </w:pPr>
            <w:bookmarkStart w:id="0" w:name="_Hlk188363748"/>
            <w:r w:rsidRPr="00F339DF">
              <w:rPr>
                <w:rFonts w:ascii="Trebuchet MS" w:hAnsi="Trebuchet MS" w:cs="Arial"/>
                <w:b/>
                <w:bCs/>
                <w:color w:val="FFFFFF" w:themeColor="background1"/>
                <w:sz w:val="22"/>
                <w:szCs w:val="22"/>
              </w:rPr>
              <w:t>Post Details</w:t>
            </w:r>
          </w:p>
        </w:tc>
      </w:tr>
      <w:tr w:rsidR="00F97BE0" w:rsidRPr="00F339DF" w14:paraId="6D5766FE" w14:textId="77777777" w:rsidTr="00F97BE0">
        <w:trPr>
          <w:trHeight w:val="397"/>
        </w:trPr>
        <w:tc>
          <w:tcPr>
            <w:tcW w:w="2835" w:type="dxa"/>
            <w:vAlign w:val="center"/>
          </w:tcPr>
          <w:p w14:paraId="22D8906C" w14:textId="0429ED31" w:rsidR="00F97BE0" w:rsidRPr="00F339DF" w:rsidRDefault="00F97BE0" w:rsidP="0053773C">
            <w:pPr>
              <w:spacing w:before="80" w:after="80"/>
              <w:jc w:val="center"/>
              <w:rPr>
                <w:rFonts w:ascii="Trebuchet MS" w:hAnsi="Trebuchet MS" w:cs="Arial"/>
                <w:b/>
                <w:sz w:val="22"/>
                <w:szCs w:val="22"/>
              </w:rPr>
            </w:pPr>
            <w:r w:rsidRPr="00F339DF">
              <w:rPr>
                <w:rFonts w:ascii="Trebuchet MS" w:hAnsi="Trebuchet MS" w:cs="Arial"/>
                <w:b/>
                <w:sz w:val="22"/>
                <w:szCs w:val="22"/>
              </w:rPr>
              <w:t>Job Title</w:t>
            </w:r>
          </w:p>
        </w:tc>
        <w:tc>
          <w:tcPr>
            <w:tcW w:w="7371" w:type="dxa"/>
            <w:vAlign w:val="center"/>
          </w:tcPr>
          <w:p w14:paraId="69293808" w14:textId="04D89E0B" w:rsidR="00F97BE0" w:rsidRPr="00F339DF" w:rsidRDefault="00706B2D" w:rsidP="0053773C">
            <w:pPr>
              <w:spacing w:before="80" w:after="80"/>
              <w:rPr>
                <w:rFonts w:ascii="Trebuchet MS" w:hAnsi="Trebuchet MS" w:cs="Arial"/>
                <w:sz w:val="22"/>
                <w:szCs w:val="22"/>
              </w:rPr>
            </w:pPr>
            <w:r w:rsidRPr="00F339DF">
              <w:rPr>
                <w:rFonts w:ascii="Trebuchet MS" w:hAnsi="Trebuchet MS" w:cs="Arial"/>
                <w:sz w:val="22"/>
                <w:szCs w:val="22"/>
              </w:rPr>
              <w:t>Principal</w:t>
            </w:r>
            <w:r w:rsidR="006D6F8C" w:rsidRPr="00F339DF">
              <w:rPr>
                <w:rFonts w:ascii="Trebuchet MS" w:hAnsi="Trebuchet MS" w:cs="Arial"/>
                <w:sz w:val="22"/>
                <w:szCs w:val="22"/>
              </w:rPr>
              <w:t xml:space="preserve"> Planning Officer</w:t>
            </w:r>
          </w:p>
        </w:tc>
      </w:tr>
      <w:tr w:rsidR="004145D7" w:rsidRPr="00F339DF" w14:paraId="623D5E6E" w14:textId="77777777" w:rsidTr="00F97BE0">
        <w:trPr>
          <w:trHeight w:val="397"/>
        </w:trPr>
        <w:tc>
          <w:tcPr>
            <w:tcW w:w="2835" w:type="dxa"/>
            <w:vAlign w:val="center"/>
          </w:tcPr>
          <w:p w14:paraId="61A556B8" w14:textId="4AB70FAC" w:rsidR="004145D7" w:rsidRPr="00F339DF" w:rsidRDefault="004145D7" w:rsidP="0053773C">
            <w:pPr>
              <w:spacing w:before="80" w:after="80"/>
              <w:jc w:val="center"/>
              <w:rPr>
                <w:rFonts w:ascii="Trebuchet MS" w:hAnsi="Trebuchet MS" w:cs="Arial"/>
                <w:b/>
                <w:sz w:val="22"/>
                <w:szCs w:val="22"/>
              </w:rPr>
            </w:pPr>
            <w:r w:rsidRPr="00F339DF">
              <w:rPr>
                <w:rFonts w:ascii="Trebuchet MS" w:hAnsi="Trebuchet MS" w:cs="Arial"/>
                <w:b/>
                <w:sz w:val="22"/>
                <w:szCs w:val="22"/>
              </w:rPr>
              <w:t>Job Reference</w:t>
            </w:r>
          </w:p>
        </w:tc>
        <w:tc>
          <w:tcPr>
            <w:tcW w:w="7371" w:type="dxa"/>
            <w:vAlign w:val="center"/>
          </w:tcPr>
          <w:p w14:paraId="1EFCC5CF" w14:textId="3F2D5E23" w:rsidR="004145D7"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71092</w:t>
            </w:r>
            <w:r w:rsidR="003822F8" w:rsidRPr="00F339DF">
              <w:rPr>
                <w:rFonts w:ascii="Trebuchet MS" w:hAnsi="Trebuchet MS" w:cs="Arial"/>
                <w:sz w:val="22"/>
                <w:szCs w:val="22"/>
              </w:rPr>
              <w:t>5</w:t>
            </w:r>
          </w:p>
        </w:tc>
      </w:tr>
      <w:tr w:rsidR="00F97BE0" w:rsidRPr="00F339DF" w14:paraId="1FF5D16A" w14:textId="77777777" w:rsidTr="00F97BE0">
        <w:trPr>
          <w:trHeight w:val="397"/>
        </w:trPr>
        <w:tc>
          <w:tcPr>
            <w:tcW w:w="2835" w:type="dxa"/>
            <w:vAlign w:val="center"/>
          </w:tcPr>
          <w:p w14:paraId="4D17012E" w14:textId="30C7B93B" w:rsidR="00F97BE0" w:rsidRPr="00F339DF" w:rsidRDefault="00F97BE0" w:rsidP="0053773C">
            <w:pPr>
              <w:spacing w:before="80" w:after="80"/>
              <w:jc w:val="center"/>
              <w:rPr>
                <w:rFonts w:ascii="Trebuchet MS" w:hAnsi="Trebuchet MS" w:cs="Arial"/>
                <w:b/>
                <w:sz w:val="22"/>
                <w:szCs w:val="22"/>
              </w:rPr>
            </w:pPr>
            <w:r w:rsidRPr="00F339DF">
              <w:rPr>
                <w:rFonts w:ascii="Trebuchet MS" w:hAnsi="Trebuchet MS" w:cs="Arial"/>
                <w:b/>
                <w:sz w:val="22"/>
                <w:szCs w:val="22"/>
              </w:rPr>
              <w:t>Service</w:t>
            </w:r>
          </w:p>
        </w:tc>
        <w:tc>
          <w:tcPr>
            <w:tcW w:w="7371" w:type="dxa"/>
            <w:vAlign w:val="center"/>
          </w:tcPr>
          <w:p w14:paraId="06951290" w14:textId="589AFCB0" w:rsidR="00F97BE0"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Place &amp; Growth</w:t>
            </w:r>
          </w:p>
        </w:tc>
      </w:tr>
      <w:tr w:rsidR="00F97BE0" w:rsidRPr="00F339DF" w14:paraId="52E09388" w14:textId="77777777" w:rsidTr="00F97BE0">
        <w:trPr>
          <w:trHeight w:val="397"/>
        </w:trPr>
        <w:tc>
          <w:tcPr>
            <w:tcW w:w="2835" w:type="dxa"/>
            <w:vAlign w:val="center"/>
          </w:tcPr>
          <w:p w14:paraId="346FA4B4" w14:textId="731D2377" w:rsidR="00F97BE0" w:rsidRPr="00F339DF" w:rsidRDefault="00F97BE0" w:rsidP="0053773C">
            <w:pPr>
              <w:spacing w:before="80" w:after="80"/>
              <w:jc w:val="center"/>
              <w:rPr>
                <w:rFonts w:ascii="Trebuchet MS" w:hAnsi="Trebuchet MS" w:cs="Arial"/>
                <w:b/>
                <w:bCs/>
                <w:sz w:val="22"/>
                <w:szCs w:val="22"/>
              </w:rPr>
            </w:pPr>
            <w:r w:rsidRPr="00F339DF">
              <w:rPr>
                <w:rFonts w:ascii="Trebuchet MS" w:hAnsi="Trebuchet MS" w:cs="Arial"/>
                <w:b/>
                <w:bCs/>
                <w:sz w:val="22"/>
                <w:szCs w:val="22"/>
              </w:rPr>
              <w:t>Team</w:t>
            </w:r>
          </w:p>
        </w:tc>
        <w:tc>
          <w:tcPr>
            <w:tcW w:w="7371" w:type="dxa"/>
            <w:vAlign w:val="center"/>
          </w:tcPr>
          <w:p w14:paraId="3A0E5506" w14:textId="113D5A76" w:rsidR="00F97BE0"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Development Management – Planning, Economy &amp; Culture</w:t>
            </w:r>
          </w:p>
        </w:tc>
      </w:tr>
      <w:tr w:rsidR="00F97BE0" w:rsidRPr="00F339DF" w14:paraId="13D2E434" w14:textId="77777777" w:rsidTr="00F97BE0">
        <w:trPr>
          <w:trHeight w:val="432"/>
        </w:trPr>
        <w:tc>
          <w:tcPr>
            <w:tcW w:w="2835" w:type="dxa"/>
            <w:vAlign w:val="center"/>
          </w:tcPr>
          <w:p w14:paraId="0C88A5C5" w14:textId="2148E186" w:rsidR="00F97BE0" w:rsidRPr="00F339DF" w:rsidRDefault="00F97BE0" w:rsidP="0053773C">
            <w:pPr>
              <w:spacing w:before="80" w:after="80"/>
              <w:jc w:val="center"/>
              <w:rPr>
                <w:rFonts w:ascii="Trebuchet MS" w:hAnsi="Trebuchet MS" w:cs="Arial"/>
                <w:b/>
                <w:bCs/>
                <w:sz w:val="22"/>
                <w:szCs w:val="22"/>
              </w:rPr>
            </w:pPr>
            <w:r w:rsidRPr="00F339DF">
              <w:rPr>
                <w:rFonts w:ascii="Trebuchet MS" w:hAnsi="Trebuchet MS" w:cs="Arial"/>
                <w:b/>
                <w:bCs/>
                <w:sz w:val="22"/>
                <w:szCs w:val="22"/>
              </w:rPr>
              <w:t>Location</w:t>
            </w:r>
          </w:p>
        </w:tc>
        <w:tc>
          <w:tcPr>
            <w:tcW w:w="7371" w:type="dxa"/>
            <w:vAlign w:val="center"/>
          </w:tcPr>
          <w:p w14:paraId="714C367A" w14:textId="3855F645" w:rsidR="00F97BE0"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Shute End</w:t>
            </w:r>
          </w:p>
        </w:tc>
      </w:tr>
      <w:tr w:rsidR="00F97BE0" w:rsidRPr="00F339DF" w14:paraId="5F98B5EE"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F339DF" w:rsidRDefault="00F97BE0" w:rsidP="0053773C">
            <w:pPr>
              <w:spacing w:before="80" w:after="80"/>
              <w:jc w:val="center"/>
              <w:rPr>
                <w:rFonts w:ascii="Trebuchet MS" w:hAnsi="Trebuchet MS" w:cs="Arial"/>
                <w:b/>
                <w:sz w:val="22"/>
                <w:szCs w:val="22"/>
              </w:rPr>
            </w:pPr>
            <w:r w:rsidRPr="00F339DF">
              <w:rPr>
                <w:rFonts w:ascii="Trebuchet MS" w:hAnsi="Trebuchet MS" w:cs="Arial"/>
                <w:b/>
                <w:sz w:val="22"/>
                <w:szCs w:val="22"/>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0FB9A440" w:rsidR="00F97BE0"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 xml:space="preserve">Team Manager - Development Management &amp; Compliance </w:t>
            </w:r>
          </w:p>
        </w:tc>
      </w:tr>
      <w:tr w:rsidR="00F97BE0" w:rsidRPr="00F339DF" w14:paraId="2F878E7C"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F339DF" w:rsidRDefault="00F97BE0" w:rsidP="0053773C">
            <w:pPr>
              <w:spacing w:before="80" w:after="80"/>
              <w:jc w:val="center"/>
              <w:rPr>
                <w:rFonts w:ascii="Trebuchet MS" w:hAnsi="Trebuchet MS" w:cs="Arial"/>
                <w:b/>
                <w:sz w:val="22"/>
                <w:szCs w:val="22"/>
              </w:rPr>
            </w:pPr>
            <w:r w:rsidRPr="00F339DF">
              <w:rPr>
                <w:rFonts w:ascii="Trebuchet MS" w:hAnsi="Trebuchet MS" w:cs="Arial"/>
                <w:b/>
                <w:sz w:val="22"/>
                <w:szCs w:val="22"/>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23BF64D0" w:rsidR="00F97BE0" w:rsidRPr="00F339DF" w:rsidRDefault="006D6F8C" w:rsidP="0053773C">
            <w:pPr>
              <w:spacing w:before="80" w:after="80"/>
              <w:rPr>
                <w:rFonts w:ascii="Trebuchet MS" w:hAnsi="Trebuchet MS" w:cs="Arial"/>
                <w:sz w:val="22"/>
                <w:szCs w:val="22"/>
                <w:highlight w:val="yellow"/>
              </w:rPr>
            </w:pPr>
            <w:r w:rsidRPr="00F339DF">
              <w:rPr>
                <w:rFonts w:ascii="Trebuchet MS" w:hAnsi="Trebuchet MS" w:cs="Arial"/>
                <w:sz w:val="22"/>
                <w:szCs w:val="22"/>
              </w:rPr>
              <w:t>N/A</w:t>
            </w:r>
          </w:p>
        </w:tc>
      </w:tr>
      <w:tr w:rsidR="00F97BE0" w:rsidRPr="00F339DF" w14:paraId="2962A56B"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F339DF" w:rsidRDefault="00F97BE0" w:rsidP="0053773C">
            <w:pPr>
              <w:spacing w:before="80" w:after="80"/>
              <w:jc w:val="center"/>
              <w:rPr>
                <w:rFonts w:ascii="Trebuchet MS" w:hAnsi="Trebuchet MS" w:cs="Arial"/>
                <w:b/>
                <w:sz w:val="22"/>
                <w:szCs w:val="22"/>
              </w:rPr>
            </w:pPr>
            <w:r w:rsidRPr="00F339DF">
              <w:rPr>
                <w:rFonts w:ascii="Trebuchet MS" w:hAnsi="Trebuchet MS" w:cs="Arial"/>
                <w:b/>
                <w:sz w:val="22"/>
                <w:szCs w:val="22"/>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4DADCF1C" w:rsidR="00F97BE0" w:rsidRPr="00F339DF" w:rsidRDefault="006D6F8C" w:rsidP="0053773C">
            <w:pPr>
              <w:spacing w:before="80" w:after="80"/>
              <w:rPr>
                <w:rFonts w:ascii="Trebuchet MS" w:hAnsi="Trebuchet MS" w:cs="Arial"/>
                <w:sz w:val="22"/>
                <w:szCs w:val="22"/>
                <w:highlight w:val="yellow"/>
              </w:rPr>
            </w:pPr>
            <w:r w:rsidRPr="00F339DF">
              <w:rPr>
                <w:rFonts w:ascii="Trebuchet MS" w:hAnsi="Trebuchet MS" w:cs="Arial"/>
                <w:sz w:val="22"/>
                <w:szCs w:val="22"/>
              </w:rPr>
              <w:t xml:space="preserve">Grade </w:t>
            </w:r>
            <w:r w:rsidR="00B65ECD" w:rsidRPr="00F339DF">
              <w:rPr>
                <w:rFonts w:ascii="Trebuchet MS" w:hAnsi="Trebuchet MS" w:cs="Arial"/>
                <w:sz w:val="22"/>
                <w:szCs w:val="22"/>
              </w:rPr>
              <w:t>10</w:t>
            </w:r>
          </w:p>
        </w:tc>
      </w:tr>
      <w:tr w:rsidR="00F97BE0" w:rsidRPr="00F339DF" w14:paraId="6B466394"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F339DF" w:rsidRDefault="00F97BE0" w:rsidP="0053773C">
            <w:pPr>
              <w:spacing w:before="80" w:after="80"/>
              <w:jc w:val="center"/>
              <w:rPr>
                <w:rFonts w:ascii="Trebuchet MS" w:hAnsi="Trebuchet MS" w:cs="Arial"/>
                <w:b/>
                <w:sz w:val="22"/>
                <w:szCs w:val="22"/>
              </w:rPr>
            </w:pPr>
            <w:r w:rsidRPr="00F339DF">
              <w:rPr>
                <w:rFonts w:ascii="Trebuchet MS" w:hAnsi="Trebuchet MS" w:cs="Arial"/>
                <w:b/>
                <w:sz w:val="22"/>
                <w:szCs w:val="22"/>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00BD9A68" w:rsidR="00F97BE0" w:rsidRPr="00F339DF" w:rsidRDefault="006D6F8C" w:rsidP="0053773C">
            <w:pPr>
              <w:spacing w:before="80" w:after="80"/>
              <w:rPr>
                <w:rFonts w:ascii="Trebuchet MS" w:hAnsi="Trebuchet MS" w:cs="Arial"/>
                <w:sz w:val="22"/>
                <w:szCs w:val="22"/>
                <w:highlight w:val="yellow"/>
              </w:rPr>
            </w:pPr>
            <w:r w:rsidRPr="00F339DF">
              <w:rPr>
                <w:rFonts w:ascii="Trebuchet MS" w:hAnsi="Trebuchet MS" w:cs="Arial"/>
                <w:sz w:val="22"/>
                <w:szCs w:val="22"/>
              </w:rPr>
              <w:t>Permanent</w:t>
            </w:r>
          </w:p>
        </w:tc>
      </w:tr>
      <w:tr w:rsidR="00F97BE0" w:rsidRPr="00F339DF" w14:paraId="28FD1C14" w14:textId="77777777" w:rsidTr="00F97BE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F339DF" w:rsidRDefault="00F97BE0" w:rsidP="0053773C">
            <w:pPr>
              <w:spacing w:before="80" w:after="80"/>
              <w:jc w:val="center"/>
              <w:rPr>
                <w:rFonts w:ascii="Trebuchet MS" w:hAnsi="Trebuchet MS" w:cs="Arial"/>
                <w:b/>
                <w:sz w:val="22"/>
                <w:szCs w:val="22"/>
              </w:rPr>
            </w:pPr>
            <w:r w:rsidRPr="00F339DF">
              <w:rPr>
                <w:rFonts w:ascii="Trebuchet MS" w:hAnsi="Trebuchet MS" w:cs="Arial"/>
                <w:b/>
                <w:sz w:val="22"/>
                <w:szCs w:val="22"/>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38205491" w:rsidR="00F97BE0" w:rsidRPr="00F339DF" w:rsidRDefault="006D6F8C" w:rsidP="0053773C">
            <w:pPr>
              <w:spacing w:before="80" w:after="80"/>
              <w:rPr>
                <w:rFonts w:ascii="Trebuchet MS" w:hAnsi="Trebuchet MS" w:cs="Arial"/>
                <w:sz w:val="22"/>
                <w:szCs w:val="22"/>
                <w:highlight w:val="yellow"/>
              </w:rPr>
            </w:pPr>
            <w:r w:rsidRPr="00F339DF">
              <w:rPr>
                <w:rFonts w:ascii="Trebuchet MS" w:hAnsi="Trebuchet MS" w:cs="Arial"/>
                <w:sz w:val="22"/>
                <w:szCs w:val="22"/>
              </w:rPr>
              <w:t>Full-Time</w:t>
            </w:r>
          </w:p>
        </w:tc>
      </w:tr>
      <w:bookmarkEnd w:id="0"/>
    </w:tbl>
    <w:p w14:paraId="068850EC" w14:textId="77777777" w:rsidR="00FA4B5D" w:rsidRPr="00F339DF" w:rsidRDefault="00FA4B5D" w:rsidP="781CCED4">
      <w:pPr>
        <w:rPr>
          <w:sz w:val="22"/>
          <w:szCs w:val="22"/>
        </w:rPr>
      </w:pPr>
    </w:p>
    <w:p w14:paraId="107B9990" w14:textId="77777777" w:rsidR="00FA4B5D" w:rsidRPr="00F339DF"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9356"/>
      </w:tblGrid>
      <w:tr w:rsidR="001D336B" w:rsidRPr="00F339DF" w14:paraId="5AFEA69D" w14:textId="77777777" w:rsidTr="00FA4B5D">
        <w:trPr>
          <w:trHeight w:val="397"/>
        </w:trPr>
        <w:tc>
          <w:tcPr>
            <w:tcW w:w="10139" w:type="dxa"/>
            <w:gridSpan w:val="2"/>
            <w:shd w:val="clear" w:color="auto" w:fill="00623C"/>
          </w:tcPr>
          <w:p w14:paraId="6EEB7BF0" w14:textId="76686196" w:rsidR="001D336B" w:rsidRPr="00F339DF" w:rsidRDefault="001D336B" w:rsidP="00B93B1D">
            <w:pPr>
              <w:tabs>
                <w:tab w:val="center" w:pos="5175"/>
                <w:tab w:val="left" w:pos="8332"/>
              </w:tabs>
              <w:spacing w:before="80" w:after="80"/>
              <w:jc w:val="center"/>
              <w:rPr>
                <w:rFonts w:ascii="Trebuchet MS" w:hAnsi="Trebuchet MS" w:cs="Arial"/>
                <w:b/>
                <w:bCs/>
                <w:sz w:val="22"/>
                <w:szCs w:val="22"/>
              </w:rPr>
            </w:pPr>
            <w:r w:rsidRPr="00F339DF">
              <w:rPr>
                <w:rFonts w:ascii="Trebuchet MS" w:hAnsi="Trebuchet MS" w:cs="Arial"/>
                <w:b/>
                <w:bCs/>
                <w:color w:val="FFFFFF" w:themeColor="background1"/>
                <w:sz w:val="22"/>
                <w:szCs w:val="22"/>
              </w:rPr>
              <w:t>Main Accountabilities</w:t>
            </w:r>
          </w:p>
        </w:tc>
      </w:tr>
      <w:tr w:rsidR="001D336B" w:rsidRPr="00F339DF" w14:paraId="4A026018" w14:textId="77777777" w:rsidTr="005606ED">
        <w:trPr>
          <w:trHeight w:val="397"/>
        </w:trPr>
        <w:tc>
          <w:tcPr>
            <w:tcW w:w="783" w:type="dxa"/>
            <w:vAlign w:val="center"/>
          </w:tcPr>
          <w:p w14:paraId="764ABBC2" w14:textId="6E03C271" w:rsidR="001D336B" w:rsidRPr="00F339DF" w:rsidRDefault="001D336B" w:rsidP="0053773C">
            <w:pPr>
              <w:spacing w:before="80" w:after="80"/>
              <w:rPr>
                <w:rFonts w:ascii="Trebuchet MS" w:hAnsi="Trebuchet MS" w:cs="Arial"/>
                <w:b/>
                <w:sz w:val="22"/>
                <w:szCs w:val="22"/>
              </w:rPr>
            </w:pPr>
            <w:r w:rsidRPr="00F339DF">
              <w:rPr>
                <w:rFonts w:ascii="Trebuchet MS" w:hAnsi="Trebuchet MS" w:cs="Arial"/>
                <w:b/>
                <w:sz w:val="22"/>
                <w:szCs w:val="22"/>
              </w:rPr>
              <w:t>1.</w:t>
            </w:r>
          </w:p>
        </w:tc>
        <w:tc>
          <w:tcPr>
            <w:tcW w:w="9356" w:type="dxa"/>
            <w:vAlign w:val="center"/>
          </w:tcPr>
          <w:p w14:paraId="2C1202CE" w14:textId="19D4D69B" w:rsidR="001D336B" w:rsidRPr="00F339DF" w:rsidRDefault="0032178B" w:rsidP="0032178B">
            <w:pPr>
              <w:spacing w:before="80" w:after="80"/>
              <w:rPr>
                <w:rFonts w:ascii="Trebuchet MS" w:hAnsi="Trebuchet MS" w:cs="Arial"/>
                <w:sz w:val="22"/>
                <w:szCs w:val="22"/>
              </w:rPr>
            </w:pPr>
            <w:r w:rsidRPr="00F339DF">
              <w:rPr>
                <w:rFonts w:ascii="Trebuchet MS" w:hAnsi="Trebuchet MS" w:cs="Arial"/>
                <w:sz w:val="22"/>
                <w:szCs w:val="22"/>
              </w:rPr>
              <w:t>Proactively manage a caseload of complex planning work, ensuring high quality planning decisions delivering high quality, sustainable development which accords with national and local planning policies and in accordance with procedure and timescales. Using specialist technical expertise, negotiation and judgement to bring about improvements to schemes to achieve Wokingham’s strategic priorities and ensure the best outcome for the Borough. Through balancing conflicting priorities ensure the protection of the environment, conservation of heritage assets, protection of residents’ quality of life whilst achieving the zero-carbon agenda and delivering housing, infrastructure and affordable housing</w:t>
            </w:r>
          </w:p>
        </w:tc>
      </w:tr>
      <w:tr w:rsidR="001D336B" w:rsidRPr="00F339DF" w14:paraId="2079EEB2" w14:textId="77777777" w:rsidTr="005606ED">
        <w:trPr>
          <w:trHeight w:val="397"/>
        </w:trPr>
        <w:tc>
          <w:tcPr>
            <w:tcW w:w="783" w:type="dxa"/>
            <w:vAlign w:val="center"/>
          </w:tcPr>
          <w:p w14:paraId="582D4897" w14:textId="24719F87" w:rsidR="001D336B" w:rsidRPr="00F339DF" w:rsidRDefault="001D336B" w:rsidP="0053773C">
            <w:pPr>
              <w:spacing w:before="80" w:after="80"/>
              <w:rPr>
                <w:rFonts w:ascii="Trebuchet MS" w:hAnsi="Trebuchet MS" w:cs="Arial"/>
                <w:b/>
                <w:sz w:val="22"/>
                <w:szCs w:val="22"/>
              </w:rPr>
            </w:pPr>
            <w:r w:rsidRPr="00F339DF">
              <w:rPr>
                <w:rFonts w:ascii="Trebuchet MS" w:hAnsi="Trebuchet MS" w:cs="Arial"/>
                <w:b/>
                <w:sz w:val="22"/>
                <w:szCs w:val="22"/>
              </w:rPr>
              <w:t>2.</w:t>
            </w:r>
          </w:p>
        </w:tc>
        <w:tc>
          <w:tcPr>
            <w:tcW w:w="9356" w:type="dxa"/>
            <w:vAlign w:val="center"/>
          </w:tcPr>
          <w:p w14:paraId="5C46BAD2" w14:textId="3B4144C2" w:rsidR="001D336B"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Maintain the quality of the environment and the quality of life of residents by taking robust enforcement action where it is appropriate, expedient and in the public interest to do so.</w:t>
            </w:r>
          </w:p>
        </w:tc>
      </w:tr>
      <w:tr w:rsidR="001D336B" w:rsidRPr="00F339DF" w14:paraId="56B80955" w14:textId="77777777" w:rsidTr="005606ED">
        <w:trPr>
          <w:trHeight w:val="397"/>
        </w:trPr>
        <w:tc>
          <w:tcPr>
            <w:tcW w:w="783" w:type="dxa"/>
            <w:vAlign w:val="center"/>
          </w:tcPr>
          <w:p w14:paraId="1DDB606F" w14:textId="6EA4D371" w:rsidR="001D336B" w:rsidRPr="00F339DF" w:rsidRDefault="001D336B" w:rsidP="0053773C">
            <w:pPr>
              <w:spacing w:before="80" w:after="80"/>
              <w:rPr>
                <w:rFonts w:ascii="Trebuchet MS" w:hAnsi="Trebuchet MS" w:cs="Arial"/>
                <w:b/>
                <w:sz w:val="22"/>
                <w:szCs w:val="22"/>
              </w:rPr>
            </w:pPr>
            <w:r w:rsidRPr="00F339DF">
              <w:rPr>
                <w:rFonts w:ascii="Trebuchet MS" w:hAnsi="Trebuchet MS" w:cs="Arial"/>
                <w:b/>
                <w:sz w:val="22"/>
                <w:szCs w:val="22"/>
              </w:rPr>
              <w:t>3.</w:t>
            </w:r>
          </w:p>
        </w:tc>
        <w:tc>
          <w:tcPr>
            <w:tcW w:w="9356" w:type="dxa"/>
            <w:vAlign w:val="center"/>
          </w:tcPr>
          <w:p w14:paraId="040F36DA" w14:textId="08B364FC" w:rsidR="001D336B"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 xml:space="preserve">Act as lead witness at planning appeals, give evidence in </w:t>
            </w:r>
            <w:r w:rsidR="007E69A2" w:rsidRPr="00F339DF">
              <w:rPr>
                <w:rFonts w:ascii="Trebuchet MS" w:hAnsi="Trebuchet MS" w:cs="Arial"/>
                <w:sz w:val="22"/>
                <w:szCs w:val="22"/>
              </w:rPr>
              <w:t>Public Inquiries</w:t>
            </w:r>
            <w:r w:rsidRPr="00F339DF">
              <w:rPr>
                <w:rFonts w:ascii="Trebuchet MS" w:hAnsi="Trebuchet MS" w:cs="Arial"/>
                <w:sz w:val="22"/>
                <w:szCs w:val="22"/>
              </w:rPr>
              <w:t xml:space="preserve"> and robustly defend planning appeals to deliver key objectives in the Council’s development plan  </w:t>
            </w:r>
          </w:p>
        </w:tc>
      </w:tr>
      <w:tr w:rsidR="006D6F8C" w:rsidRPr="00F339DF" w14:paraId="1451FB97" w14:textId="77777777" w:rsidTr="005606ED">
        <w:trPr>
          <w:trHeight w:val="397"/>
        </w:trPr>
        <w:tc>
          <w:tcPr>
            <w:tcW w:w="783" w:type="dxa"/>
            <w:vAlign w:val="center"/>
          </w:tcPr>
          <w:p w14:paraId="53A9A657" w14:textId="644259FF" w:rsidR="006D6F8C" w:rsidRPr="00F339DF" w:rsidRDefault="006D6F8C" w:rsidP="0053773C">
            <w:pPr>
              <w:spacing w:before="80" w:after="80"/>
              <w:rPr>
                <w:rFonts w:ascii="Trebuchet MS" w:hAnsi="Trebuchet MS" w:cs="Arial"/>
                <w:b/>
                <w:sz w:val="22"/>
                <w:szCs w:val="22"/>
              </w:rPr>
            </w:pPr>
            <w:r w:rsidRPr="00F339DF">
              <w:rPr>
                <w:rFonts w:ascii="Trebuchet MS" w:hAnsi="Trebuchet MS" w:cs="Arial"/>
                <w:b/>
                <w:sz w:val="22"/>
                <w:szCs w:val="22"/>
              </w:rPr>
              <w:t>4.</w:t>
            </w:r>
          </w:p>
        </w:tc>
        <w:tc>
          <w:tcPr>
            <w:tcW w:w="9356" w:type="dxa"/>
            <w:vAlign w:val="center"/>
          </w:tcPr>
          <w:p w14:paraId="2E5F2D1A" w14:textId="28AD576A" w:rsidR="006D6F8C" w:rsidRPr="00F339DF" w:rsidRDefault="0072296D" w:rsidP="0072296D">
            <w:pPr>
              <w:spacing w:before="80" w:after="80"/>
              <w:rPr>
                <w:rFonts w:ascii="Trebuchet MS" w:hAnsi="Trebuchet MS" w:cs="Arial"/>
                <w:sz w:val="22"/>
                <w:szCs w:val="22"/>
              </w:rPr>
            </w:pPr>
            <w:r w:rsidRPr="00F339DF">
              <w:rPr>
                <w:rFonts w:ascii="Trebuchet MS" w:hAnsi="Trebuchet MS" w:cs="Arial"/>
                <w:sz w:val="22"/>
                <w:szCs w:val="22"/>
              </w:rPr>
              <w:t>Contribute to and work in partnership with community groups to deliver community partnership objectives, projects and including the delivery of strategic policy, including attendance at and community groups and forums to provide advice</w:t>
            </w:r>
          </w:p>
        </w:tc>
      </w:tr>
      <w:tr w:rsidR="006D6F8C" w:rsidRPr="00F339DF" w14:paraId="3743E051" w14:textId="77777777" w:rsidTr="005606ED">
        <w:trPr>
          <w:trHeight w:val="397"/>
        </w:trPr>
        <w:tc>
          <w:tcPr>
            <w:tcW w:w="783" w:type="dxa"/>
            <w:vAlign w:val="center"/>
          </w:tcPr>
          <w:p w14:paraId="5B0465A9" w14:textId="30E650CC" w:rsidR="006D6F8C" w:rsidRPr="00F339DF" w:rsidRDefault="006D6F8C" w:rsidP="0053773C">
            <w:pPr>
              <w:spacing w:before="80" w:after="80"/>
              <w:rPr>
                <w:rFonts w:ascii="Trebuchet MS" w:hAnsi="Trebuchet MS" w:cs="Arial"/>
                <w:b/>
                <w:sz w:val="22"/>
                <w:szCs w:val="22"/>
              </w:rPr>
            </w:pPr>
            <w:r w:rsidRPr="00F339DF">
              <w:rPr>
                <w:rFonts w:ascii="Trebuchet MS" w:hAnsi="Trebuchet MS" w:cs="Arial"/>
                <w:b/>
                <w:sz w:val="22"/>
                <w:szCs w:val="22"/>
              </w:rPr>
              <w:lastRenderedPageBreak/>
              <w:t>5.</w:t>
            </w:r>
          </w:p>
        </w:tc>
        <w:tc>
          <w:tcPr>
            <w:tcW w:w="9356" w:type="dxa"/>
            <w:vAlign w:val="center"/>
          </w:tcPr>
          <w:p w14:paraId="52BCFD07" w14:textId="0F5C0204" w:rsidR="006D6F8C" w:rsidRPr="00F339DF" w:rsidRDefault="006D6F8C" w:rsidP="006D6F8C">
            <w:pPr>
              <w:spacing w:before="80" w:after="80"/>
              <w:rPr>
                <w:rFonts w:ascii="Trebuchet MS" w:hAnsi="Trebuchet MS" w:cs="Arial"/>
                <w:sz w:val="22"/>
                <w:szCs w:val="22"/>
              </w:rPr>
            </w:pPr>
            <w:r w:rsidRPr="00F339DF">
              <w:rPr>
                <w:rFonts w:ascii="Trebuchet MS" w:hAnsi="Trebuchet MS" w:cs="Arial"/>
                <w:sz w:val="22"/>
                <w:szCs w:val="22"/>
              </w:rPr>
              <w:t>Work collaboratively with colleagues across the organi</w:t>
            </w:r>
            <w:r w:rsidR="007165B9" w:rsidRPr="00F339DF">
              <w:rPr>
                <w:rFonts w:ascii="Trebuchet MS" w:hAnsi="Trebuchet MS" w:cs="Arial"/>
                <w:sz w:val="22"/>
                <w:szCs w:val="22"/>
              </w:rPr>
              <w:t>s</w:t>
            </w:r>
            <w:r w:rsidRPr="00F339DF">
              <w:rPr>
                <w:rFonts w:ascii="Trebuchet MS" w:hAnsi="Trebuchet MS" w:cs="Arial"/>
                <w:sz w:val="22"/>
                <w:szCs w:val="22"/>
              </w:rPr>
              <w:t>ation and Members and manage key relationships with internal and external stakeholders to build trust and influence decisions to assist the efficient and effective service delivery</w:t>
            </w:r>
          </w:p>
        </w:tc>
      </w:tr>
      <w:tr w:rsidR="006D6F8C" w:rsidRPr="00F339DF" w14:paraId="567E1BC0" w14:textId="77777777" w:rsidTr="005606ED">
        <w:trPr>
          <w:trHeight w:val="397"/>
        </w:trPr>
        <w:tc>
          <w:tcPr>
            <w:tcW w:w="783" w:type="dxa"/>
            <w:vAlign w:val="center"/>
          </w:tcPr>
          <w:p w14:paraId="528B6755" w14:textId="7F528CB1" w:rsidR="006D6F8C" w:rsidRPr="00F339DF" w:rsidRDefault="006D6F8C" w:rsidP="0053773C">
            <w:pPr>
              <w:spacing w:before="80" w:after="80"/>
              <w:rPr>
                <w:rFonts w:ascii="Trebuchet MS" w:hAnsi="Trebuchet MS" w:cs="Arial"/>
                <w:b/>
                <w:sz w:val="22"/>
                <w:szCs w:val="22"/>
              </w:rPr>
            </w:pPr>
            <w:r w:rsidRPr="00F339DF">
              <w:rPr>
                <w:rFonts w:ascii="Trebuchet MS" w:hAnsi="Trebuchet MS" w:cs="Arial"/>
                <w:b/>
                <w:sz w:val="22"/>
                <w:szCs w:val="22"/>
              </w:rPr>
              <w:t>6.</w:t>
            </w:r>
          </w:p>
        </w:tc>
        <w:tc>
          <w:tcPr>
            <w:tcW w:w="9356" w:type="dxa"/>
            <w:vAlign w:val="center"/>
          </w:tcPr>
          <w:p w14:paraId="49081799" w14:textId="1670451F" w:rsidR="006D6F8C"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Contribute to corporate project groups, providing specialist advice and input to deliver high priority Council projects</w:t>
            </w:r>
          </w:p>
        </w:tc>
      </w:tr>
      <w:tr w:rsidR="006D6F8C" w:rsidRPr="00F339DF" w14:paraId="1DDCD940" w14:textId="77777777" w:rsidTr="005606ED">
        <w:trPr>
          <w:trHeight w:val="397"/>
        </w:trPr>
        <w:tc>
          <w:tcPr>
            <w:tcW w:w="783" w:type="dxa"/>
            <w:vAlign w:val="center"/>
          </w:tcPr>
          <w:p w14:paraId="5432247C" w14:textId="3249CF19" w:rsidR="006D6F8C" w:rsidRPr="00F339DF" w:rsidRDefault="006D6F8C" w:rsidP="0053773C">
            <w:pPr>
              <w:spacing w:before="80" w:after="80"/>
              <w:rPr>
                <w:rFonts w:ascii="Trebuchet MS" w:hAnsi="Trebuchet MS" w:cs="Arial"/>
                <w:b/>
                <w:sz w:val="22"/>
                <w:szCs w:val="22"/>
              </w:rPr>
            </w:pPr>
            <w:r w:rsidRPr="00F339DF">
              <w:rPr>
                <w:rFonts w:ascii="Trebuchet MS" w:hAnsi="Trebuchet MS" w:cs="Arial"/>
                <w:b/>
                <w:sz w:val="22"/>
                <w:szCs w:val="22"/>
              </w:rPr>
              <w:t>7.</w:t>
            </w:r>
          </w:p>
        </w:tc>
        <w:tc>
          <w:tcPr>
            <w:tcW w:w="9356" w:type="dxa"/>
            <w:vAlign w:val="center"/>
          </w:tcPr>
          <w:p w14:paraId="22AE9026" w14:textId="6FDCC5EC" w:rsidR="006D6F8C"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Make effective use of digital technology, contributing to the delivery of new ways of working</w:t>
            </w:r>
          </w:p>
        </w:tc>
      </w:tr>
      <w:tr w:rsidR="006D6F8C" w:rsidRPr="00F339DF" w14:paraId="122267C7" w14:textId="77777777" w:rsidTr="005606ED">
        <w:trPr>
          <w:trHeight w:val="397"/>
        </w:trPr>
        <w:tc>
          <w:tcPr>
            <w:tcW w:w="783" w:type="dxa"/>
            <w:vAlign w:val="center"/>
          </w:tcPr>
          <w:p w14:paraId="223B40AC" w14:textId="4CF6434D" w:rsidR="006D6F8C" w:rsidRPr="00F339DF" w:rsidRDefault="006D6F8C" w:rsidP="0053773C">
            <w:pPr>
              <w:spacing w:before="80" w:after="80"/>
              <w:rPr>
                <w:rFonts w:ascii="Trebuchet MS" w:hAnsi="Trebuchet MS" w:cs="Arial"/>
                <w:b/>
                <w:sz w:val="22"/>
                <w:szCs w:val="22"/>
              </w:rPr>
            </w:pPr>
            <w:r w:rsidRPr="00F339DF">
              <w:rPr>
                <w:rFonts w:ascii="Trebuchet MS" w:hAnsi="Trebuchet MS" w:cs="Arial"/>
                <w:b/>
                <w:sz w:val="22"/>
                <w:szCs w:val="22"/>
              </w:rPr>
              <w:t>8.</w:t>
            </w:r>
          </w:p>
        </w:tc>
        <w:tc>
          <w:tcPr>
            <w:tcW w:w="9356" w:type="dxa"/>
            <w:vAlign w:val="center"/>
          </w:tcPr>
          <w:p w14:paraId="562CDCE0" w14:textId="08A77A7E" w:rsidR="006D6F8C"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Providing specialist advice and input to the development and delivery of policy</w:t>
            </w:r>
          </w:p>
        </w:tc>
      </w:tr>
      <w:tr w:rsidR="006D6F8C" w:rsidRPr="00F339DF" w14:paraId="3EC414FF" w14:textId="77777777" w:rsidTr="005606ED">
        <w:trPr>
          <w:trHeight w:val="397"/>
        </w:trPr>
        <w:tc>
          <w:tcPr>
            <w:tcW w:w="783" w:type="dxa"/>
            <w:vAlign w:val="center"/>
          </w:tcPr>
          <w:p w14:paraId="2BF671B9" w14:textId="4B1B7447" w:rsidR="006D6F8C" w:rsidRPr="00F339DF" w:rsidRDefault="006D6F8C" w:rsidP="0053773C">
            <w:pPr>
              <w:spacing w:before="80" w:after="80"/>
              <w:rPr>
                <w:rFonts w:ascii="Trebuchet MS" w:hAnsi="Trebuchet MS" w:cs="Arial"/>
                <w:b/>
                <w:sz w:val="22"/>
                <w:szCs w:val="22"/>
              </w:rPr>
            </w:pPr>
            <w:r w:rsidRPr="00F339DF">
              <w:rPr>
                <w:rFonts w:ascii="Trebuchet MS" w:hAnsi="Trebuchet MS" w:cs="Arial"/>
                <w:b/>
                <w:sz w:val="22"/>
                <w:szCs w:val="22"/>
              </w:rPr>
              <w:t>9.</w:t>
            </w:r>
          </w:p>
        </w:tc>
        <w:tc>
          <w:tcPr>
            <w:tcW w:w="9356" w:type="dxa"/>
            <w:vAlign w:val="center"/>
          </w:tcPr>
          <w:p w14:paraId="28758034" w14:textId="302CBBB4" w:rsidR="006D6F8C"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Working within statutory, Council and Government guidelines and ensuring statutory compliance in the delivery of the service</w:t>
            </w:r>
          </w:p>
        </w:tc>
      </w:tr>
      <w:tr w:rsidR="006D6F8C" w:rsidRPr="00F339DF" w14:paraId="0BFAA13B" w14:textId="77777777" w:rsidTr="005606ED">
        <w:trPr>
          <w:trHeight w:val="397"/>
        </w:trPr>
        <w:tc>
          <w:tcPr>
            <w:tcW w:w="783" w:type="dxa"/>
            <w:vAlign w:val="center"/>
          </w:tcPr>
          <w:p w14:paraId="592D662F" w14:textId="6AF352ED" w:rsidR="006D6F8C" w:rsidRPr="00F339DF" w:rsidRDefault="006D6F8C" w:rsidP="0053773C">
            <w:pPr>
              <w:spacing w:before="80" w:after="80"/>
              <w:rPr>
                <w:rFonts w:ascii="Trebuchet MS" w:hAnsi="Trebuchet MS" w:cs="Arial"/>
                <w:b/>
                <w:sz w:val="22"/>
                <w:szCs w:val="22"/>
              </w:rPr>
            </w:pPr>
            <w:r w:rsidRPr="00F339DF">
              <w:rPr>
                <w:rFonts w:ascii="Trebuchet MS" w:hAnsi="Trebuchet MS" w:cs="Arial"/>
                <w:b/>
                <w:sz w:val="22"/>
                <w:szCs w:val="22"/>
              </w:rPr>
              <w:t>10.</w:t>
            </w:r>
          </w:p>
        </w:tc>
        <w:tc>
          <w:tcPr>
            <w:tcW w:w="9356" w:type="dxa"/>
            <w:vAlign w:val="center"/>
          </w:tcPr>
          <w:p w14:paraId="3DB60C17" w14:textId="462B2679" w:rsidR="006D6F8C" w:rsidRPr="00F339DF" w:rsidRDefault="006D6F8C" w:rsidP="0053773C">
            <w:pPr>
              <w:spacing w:before="80" w:after="80"/>
              <w:rPr>
                <w:rFonts w:ascii="Trebuchet MS" w:hAnsi="Trebuchet MS" w:cs="Arial"/>
                <w:sz w:val="22"/>
                <w:szCs w:val="22"/>
              </w:rPr>
            </w:pPr>
            <w:r w:rsidRPr="00F339DF">
              <w:rPr>
                <w:rFonts w:ascii="Trebuchet MS" w:hAnsi="Trebuchet MS" w:cs="Arial"/>
                <w:sz w:val="22"/>
                <w:szCs w:val="22"/>
              </w:rPr>
              <w:t xml:space="preserve">Fulfilling health and safety responsibilities to ensure health, safety and </w:t>
            </w:r>
            <w:r w:rsidR="009E3010" w:rsidRPr="00F339DF">
              <w:rPr>
                <w:rFonts w:ascii="Trebuchet MS" w:hAnsi="Trebuchet MS" w:cs="Arial"/>
                <w:sz w:val="22"/>
                <w:szCs w:val="22"/>
              </w:rPr>
              <w:t>well-being</w:t>
            </w:r>
            <w:r w:rsidRPr="00F339DF">
              <w:rPr>
                <w:rFonts w:ascii="Trebuchet MS" w:hAnsi="Trebuchet MS" w:cs="Arial"/>
                <w:sz w:val="22"/>
                <w:szCs w:val="22"/>
              </w:rPr>
              <w:t xml:space="preserve"> of self and colleagues</w:t>
            </w:r>
          </w:p>
        </w:tc>
      </w:tr>
      <w:tr w:rsidR="00FE22FC" w:rsidRPr="00F339DF" w14:paraId="19C28CF0" w14:textId="77777777" w:rsidTr="005606ED">
        <w:trPr>
          <w:trHeight w:val="397"/>
        </w:trPr>
        <w:tc>
          <w:tcPr>
            <w:tcW w:w="783" w:type="dxa"/>
            <w:vAlign w:val="center"/>
          </w:tcPr>
          <w:p w14:paraId="7CBCF52D" w14:textId="3FC6930A" w:rsidR="00FE22FC" w:rsidRPr="00F339DF" w:rsidRDefault="00FE22FC" w:rsidP="0053773C">
            <w:pPr>
              <w:spacing w:before="80" w:after="80"/>
              <w:rPr>
                <w:rFonts w:ascii="Trebuchet MS" w:hAnsi="Trebuchet MS" w:cs="Arial"/>
                <w:b/>
                <w:sz w:val="22"/>
                <w:szCs w:val="22"/>
              </w:rPr>
            </w:pPr>
            <w:r w:rsidRPr="00F339DF">
              <w:rPr>
                <w:rFonts w:ascii="Trebuchet MS" w:hAnsi="Trebuchet MS" w:cs="Arial"/>
                <w:b/>
                <w:sz w:val="22"/>
                <w:szCs w:val="22"/>
              </w:rPr>
              <w:t xml:space="preserve">11. </w:t>
            </w:r>
          </w:p>
        </w:tc>
        <w:tc>
          <w:tcPr>
            <w:tcW w:w="9356" w:type="dxa"/>
            <w:vAlign w:val="center"/>
          </w:tcPr>
          <w:p w14:paraId="7816B249" w14:textId="63A2285B" w:rsidR="00FE22FC" w:rsidRPr="00F339DF" w:rsidRDefault="00E53394" w:rsidP="00E53394">
            <w:pPr>
              <w:spacing w:before="80" w:after="80"/>
              <w:rPr>
                <w:rFonts w:ascii="Trebuchet MS" w:hAnsi="Trebuchet MS" w:cs="Arial"/>
                <w:sz w:val="22"/>
                <w:szCs w:val="22"/>
              </w:rPr>
            </w:pPr>
            <w:r w:rsidRPr="00F339DF">
              <w:rPr>
                <w:rFonts w:ascii="Trebuchet MS" w:hAnsi="Trebuchet MS" w:cs="Arial"/>
                <w:sz w:val="22"/>
                <w:szCs w:val="22"/>
              </w:rPr>
              <w:t>Supervise the work of planning interns/Pathways Planners/Planning graduates, provide a learning and development programme and a work plan for them ensuring value for money for the Council and contributing to the success of the scheme as a future recruitment tool</w:t>
            </w:r>
          </w:p>
        </w:tc>
      </w:tr>
    </w:tbl>
    <w:p w14:paraId="14869E55" w14:textId="77777777" w:rsidR="001D336B" w:rsidRPr="00F339DF" w:rsidRDefault="001D336B" w:rsidP="00CD4484">
      <w:pPr>
        <w:rPr>
          <w:sz w:val="22"/>
          <w:szCs w:val="22"/>
        </w:rPr>
      </w:pPr>
    </w:p>
    <w:p w14:paraId="50D1F237" w14:textId="027695A1" w:rsidR="00AD72E7" w:rsidRPr="00F339DF" w:rsidRDefault="00AD72E7" w:rsidP="00CD448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5"/>
        <w:gridCol w:w="3710"/>
        <w:gridCol w:w="3694"/>
      </w:tblGrid>
      <w:tr w:rsidR="006D6F8C" w:rsidRPr="00F339DF" w14:paraId="18682A9D" w14:textId="5C363AED" w:rsidTr="00304AFC">
        <w:trPr>
          <w:trHeight w:val="397"/>
        </w:trPr>
        <w:tc>
          <w:tcPr>
            <w:tcW w:w="6445"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196B24" w:themeFill="accent3"/>
          </w:tcPr>
          <w:p w14:paraId="4F0BF2A3" w14:textId="7F2DA895" w:rsidR="006D6F8C" w:rsidRPr="00F339DF" w:rsidRDefault="006D6F8C" w:rsidP="0053773C">
            <w:pPr>
              <w:tabs>
                <w:tab w:val="center" w:pos="5175"/>
                <w:tab w:val="left" w:pos="8332"/>
              </w:tabs>
              <w:spacing w:before="80" w:after="80"/>
              <w:rPr>
                <w:rFonts w:ascii="Trebuchet MS" w:hAnsi="Trebuchet MS" w:cs="Arial"/>
                <w:b/>
                <w:bCs/>
                <w:color w:val="FFFFFF" w:themeColor="background1"/>
                <w:sz w:val="22"/>
                <w:szCs w:val="22"/>
              </w:rPr>
            </w:pPr>
            <w:r w:rsidRPr="00F339DF">
              <w:rPr>
                <w:rFonts w:ascii="Trebuchet MS" w:hAnsi="Trebuchet MS" w:cs="Arial"/>
                <w:b/>
                <w:bCs/>
                <w:color w:val="FFFFFF" w:themeColor="background1"/>
                <w:sz w:val="22"/>
                <w:szCs w:val="22"/>
              </w:rPr>
              <w:t xml:space="preserve">Person Specification                </w:t>
            </w:r>
            <w:r w:rsidR="006E39B3" w:rsidRPr="00F339DF">
              <w:rPr>
                <w:rFonts w:ascii="Trebuchet MS" w:hAnsi="Trebuchet MS" w:cs="Arial"/>
                <w:b/>
                <w:bCs/>
                <w:color w:val="FFFFFF" w:themeColor="background1"/>
                <w:sz w:val="22"/>
                <w:szCs w:val="22"/>
              </w:rPr>
              <w:t xml:space="preserve">                </w:t>
            </w:r>
            <w:r w:rsidRPr="00F339DF">
              <w:rPr>
                <w:rFonts w:ascii="Trebuchet MS" w:hAnsi="Trebuchet MS" w:cs="Arial"/>
                <w:b/>
                <w:bCs/>
                <w:color w:val="FFFFFF" w:themeColor="background1"/>
                <w:sz w:val="22"/>
                <w:szCs w:val="22"/>
              </w:rPr>
              <w:t>Essential                                             Desirable</w:t>
            </w:r>
          </w:p>
        </w:tc>
        <w:tc>
          <w:tcPr>
            <w:tcW w:w="3694"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196B24" w:themeFill="accent3"/>
          </w:tcPr>
          <w:p w14:paraId="277F8598" w14:textId="030E9768" w:rsidR="006D6F8C" w:rsidRPr="00F339DF" w:rsidRDefault="006E39B3" w:rsidP="0053773C">
            <w:pPr>
              <w:tabs>
                <w:tab w:val="center" w:pos="5175"/>
                <w:tab w:val="left" w:pos="8332"/>
              </w:tabs>
              <w:spacing w:before="80" w:after="80"/>
              <w:rPr>
                <w:rFonts w:ascii="Trebuchet MS" w:hAnsi="Trebuchet MS" w:cs="Arial"/>
                <w:b/>
                <w:bCs/>
                <w:color w:val="FFFFFF" w:themeColor="background1"/>
                <w:sz w:val="22"/>
                <w:szCs w:val="22"/>
              </w:rPr>
            </w:pPr>
            <w:r w:rsidRPr="00F339DF">
              <w:rPr>
                <w:rFonts w:ascii="Trebuchet MS" w:hAnsi="Trebuchet MS" w:cs="Arial"/>
                <w:b/>
                <w:bCs/>
                <w:color w:val="FFFFFF" w:themeColor="background1"/>
                <w:sz w:val="22"/>
                <w:szCs w:val="22"/>
              </w:rPr>
              <w:t xml:space="preserve">                          Desirable</w:t>
            </w:r>
          </w:p>
        </w:tc>
      </w:tr>
      <w:tr w:rsidR="006D6F8C" w:rsidRPr="00F339DF" w14:paraId="31702F83" w14:textId="6234D67B" w:rsidTr="00304AFC">
        <w:trPr>
          <w:trHeight w:val="397"/>
        </w:trPr>
        <w:tc>
          <w:tcPr>
            <w:tcW w:w="2735" w:type="dxa"/>
            <w:tcBorders>
              <w:top w:val="single" w:sz="4" w:space="0" w:color="196B24" w:themeColor="accent3"/>
            </w:tcBorders>
            <w:vAlign w:val="center"/>
          </w:tcPr>
          <w:p w14:paraId="6F3782E1" w14:textId="0F0B33A7" w:rsidR="006D6F8C" w:rsidRPr="00F339DF" w:rsidRDefault="006D6F8C" w:rsidP="00EC3455">
            <w:pPr>
              <w:spacing w:before="80" w:after="80"/>
              <w:rPr>
                <w:rFonts w:ascii="Trebuchet MS" w:hAnsi="Trebuchet MS" w:cs="Arial"/>
                <w:b/>
                <w:sz w:val="22"/>
                <w:szCs w:val="22"/>
              </w:rPr>
            </w:pPr>
            <w:r w:rsidRPr="00F339DF">
              <w:rPr>
                <w:rFonts w:ascii="Trebuchet MS" w:hAnsi="Trebuchet MS" w:cs="Arial"/>
                <w:b/>
                <w:sz w:val="22"/>
                <w:szCs w:val="22"/>
              </w:rPr>
              <w:t>Education/Qualifications</w:t>
            </w:r>
          </w:p>
        </w:tc>
        <w:tc>
          <w:tcPr>
            <w:tcW w:w="3710" w:type="dxa"/>
            <w:tcBorders>
              <w:top w:val="single" w:sz="4" w:space="0" w:color="196B24" w:themeColor="accent3"/>
            </w:tcBorders>
            <w:vAlign w:val="center"/>
          </w:tcPr>
          <w:p w14:paraId="3FA4D445" w14:textId="4447D38F" w:rsidR="006D6F8C" w:rsidRPr="00F339DF" w:rsidRDefault="006E39B3" w:rsidP="006D6F8C">
            <w:pPr>
              <w:tabs>
                <w:tab w:val="left" w:pos="3756"/>
              </w:tabs>
              <w:spacing w:before="80" w:after="80"/>
              <w:rPr>
                <w:rFonts w:ascii="Trebuchet MS" w:hAnsi="Trebuchet MS" w:cs="Arial"/>
                <w:sz w:val="22"/>
                <w:szCs w:val="22"/>
              </w:rPr>
            </w:pPr>
            <w:r w:rsidRPr="00F339DF">
              <w:rPr>
                <w:rFonts w:ascii="Trebuchet MS" w:hAnsi="Trebuchet MS" w:cs="Arial"/>
                <w:sz w:val="22"/>
                <w:szCs w:val="22"/>
              </w:rPr>
              <w:t>Postgraduate qualification in Planning which includes accreditation to the royal Town Planning Institute</w:t>
            </w:r>
          </w:p>
        </w:tc>
        <w:tc>
          <w:tcPr>
            <w:tcW w:w="3694" w:type="dxa"/>
            <w:tcBorders>
              <w:top w:val="single" w:sz="4" w:space="0" w:color="196B24" w:themeColor="accent3"/>
            </w:tcBorders>
          </w:tcPr>
          <w:p w14:paraId="20152AB7" w14:textId="08CC9CE2" w:rsidR="006D6F8C" w:rsidRPr="00F339DF" w:rsidRDefault="006E39B3" w:rsidP="006D6F8C">
            <w:pPr>
              <w:tabs>
                <w:tab w:val="left" w:pos="3756"/>
              </w:tabs>
              <w:spacing w:before="80" w:after="80"/>
              <w:rPr>
                <w:rFonts w:ascii="Trebuchet MS" w:hAnsi="Trebuchet MS" w:cs="Arial"/>
                <w:sz w:val="22"/>
                <w:szCs w:val="22"/>
              </w:rPr>
            </w:pPr>
            <w:r w:rsidRPr="00F339DF">
              <w:rPr>
                <w:rFonts w:ascii="Trebuchet MS" w:hAnsi="Trebuchet MS" w:cs="Arial"/>
                <w:sz w:val="22"/>
                <w:szCs w:val="22"/>
              </w:rPr>
              <w:t>Chartered membership</w:t>
            </w:r>
            <w:r w:rsidR="00FB685A" w:rsidRPr="00F339DF">
              <w:rPr>
                <w:rFonts w:ascii="Trebuchet MS" w:hAnsi="Trebuchet MS" w:cs="Arial"/>
                <w:sz w:val="22"/>
                <w:szCs w:val="22"/>
              </w:rPr>
              <w:t xml:space="preserve"> </w:t>
            </w:r>
            <w:r w:rsidRPr="00F339DF">
              <w:rPr>
                <w:rFonts w:ascii="Trebuchet MS" w:hAnsi="Trebuchet MS" w:cs="Arial"/>
                <w:sz w:val="22"/>
                <w:szCs w:val="22"/>
              </w:rPr>
              <w:t>of Royal Town Planning Institute</w:t>
            </w:r>
          </w:p>
        </w:tc>
      </w:tr>
      <w:tr w:rsidR="006D6F8C" w:rsidRPr="00F339DF" w14:paraId="325D034D" w14:textId="671475E3" w:rsidTr="00304AFC">
        <w:trPr>
          <w:trHeight w:val="397"/>
        </w:trPr>
        <w:tc>
          <w:tcPr>
            <w:tcW w:w="2735" w:type="dxa"/>
            <w:vAlign w:val="center"/>
          </w:tcPr>
          <w:p w14:paraId="1BF6FACB" w14:textId="77777777" w:rsidR="006D6F8C" w:rsidRPr="00F339DF" w:rsidRDefault="006D6F8C" w:rsidP="00EC3455">
            <w:pPr>
              <w:spacing w:before="80" w:after="80"/>
              <w:rPr>
                <w:rFonts w:ascii="Trebuchet MS" w:hAnsi="Trebuchet MS" w:cs="Arial"/>
                <w:b/>
                <w:sz w:val="22"/>
                <w:szCs w:val="22"/>
              </w:rPr>
            </w:pPr>
          </w:p>
        </w:tc>
        <w:tc>
          <w:tcPr>
            <w:tcW w:w="3710" w:type="dxa"/>
            <w:vAlign w:val="center"/>
          </w:tcPr>
          <w:p w14:paraId="6CFFF4BE" w14:textId="341AF682" w:rsidR="006D6F8C" w:rsidRPr="00F339DF" w:rsidRDefault="006E39B3" w:rsidP="00EC3455">
            <w:pPr>
              <w:spacing w:before="80" w:after="80"/>
              <w:rPr>
                <w:rFonts w:ascii="Trebuchet MS" w:hAnsi="Trebuchet MS" w:cs="Arial"/>
                <w:sz w:val="22"/>
                <w:szCs w:val="22"/>
              </w:rPr>
            </w:pPr>
            <w:r w:rsidRPr="00F339DF">
              <w:rPr>
                <w:rFonts w:ascii="Trebuchet MS" w:hAnsi="Trebuchet MS" w:cs="Arial"/>
                <w:sz w:val="22"/>
                <w:szCs w:val="22"/>
              </w:rPr>
              <w:t>Evidence of continuous professional development</w:t>
            </w:r>
          </w:p>
        </w:tc>
        <w:tc>
          <w:tcPr>
            <w:tcW w:w="3694" w:type="dxa"/>
          </w:tcPr>
          <w:p w14:paraId="16FB6347" w14:textId="77777777" w:rsidR="006D6F8C" w:rsidRPr="00F339DF" w:rsidRDefault="006D6F8C" w:rsidP="00EC3455">
            <w:pPr>
              <w:spacing w:before="80" w:after="80"/>
              <w:rPr>
                <w:rFonts w:ascii="Trebuchet MS" w:hAnsi="Trebuchet MS" w:cs="Arial"/>
                <w:sz w:val="22"/>
                <w:szCs w:val="22"/>
              </w:rPr>
            </w:pPr>
          </w:p>
        </w:tc>
      </w:tr>
      <w:tr w:rsidR="006D6F8C" w:rsidRPr="00F339DF" w14:paraId="0474F589" w14:textId="50433220" w:rsidTr="00304AFC">
        <w:trPr>
          <w:trHeight w:val="397"/>
        </w:trPr>
        <w:tc>
          <w:tcPr>
            <w:tcW w:w="2735" w:type="dxa"/>
            <w:vAlign w:val="center"/>
          </w:tcPr>
          <w:p w14:paraId="37DB8344" w14:textId="658F30BB" w:rsidR="006D6F8C" w:rsidRPr="00F339DF" w:rsidRDefault="006E39B3" w:rsidP="00EC3455">
            <w:pPr>
              <w:spacing w:before="80" w:after="80"/>
              <w:rPr>
                <w:rFonts w:ascii="Trebuchet MS" w:hAnsi="Trebuchet MS" w:cs="Arial"/>
                <w:b/>
                <w:sz w:val="22"/>
                <w:szCs w:val="22"/>
              </w:rPr>
            </w:pPr>
            <w:r w:rsidRPr="00F339DF">
              <w:rPr>
                <w:rFonts w:ascii="Trebuchet MS" w:hAnsi="Trebuchet MS" w:cs="Arial"/>
                <w:b/>
                <w:sz w:val="22"/>
                <w:szCs w:val="22"/>
              </w:rPr>
              <w:t>Technical Skills</w:t>
            </w:r>
          </w:p>
        </w:tc>
        <w:tc>
          <w:tcPr>
            <w:tcW w:w="3710" w:type="dxa"/>
            <w:vAlign w:val="center"/>
          </w:tcPr>
          <w:p w14:paraId="7B4796E6" w14:textId="323A2780" w:rsidR="006D6F8C" w:rsidRPr="00F339DF" w:rsidRDefault="006E39B3" w:rsidP="006E39B3">
            <w:pPr>
              <w:tabs>
                <w:tab w:val="left" w:pos="3756"/>
              </w:tabs>
              <w:spacing w:before="80" w:after="80"/>
              <w:rPr>
                <w:rFonts w:ascii="Trebuchet MS" w:hAnsi="Trebuchet MS" w:cs="Arial"/>
                <w:sz w:val="22"/>
                <w:szCs w:val="22"/>
              </w:rPr>
            </w:pPr>
            <w:r w:rsidRPr="00F339DF">
              <w:rPr>
                <w:rFonts w:ascii="Trebuchet MS" w:hAnsi="Trebuchet MS" w:cs="Arial"/>
                <w:sz w:val="22"/>
                <w:szCs w:val="22"/>
              </w:rPr>
              <w:t>Very good IT skills including office software such as Microsoft Word, Outlook, PowerPoint and Excel.</w:t>
            </w:r>
          </w:p>
        </w:tc>
        <w:tc>
          <w:tcPr>
            <w:tcW w:w="3694"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C645A8" w:rsidRPr="00C645A8" w14:paraId="37A9F18F" w14:textId="77777777">
              <w:tc>
                <w:tcPr>
                  <w:tcW w:w="3000" w:type="dxa"/>
                  <w:tcBorders>
                    <w:top w:val="nil"/>
                    <w:left w:val="nil"/>
                    <w:bottom w:val="nil"/>
                    <w:right w:val="nil"/>
                  </w:tcBorders>
                  <w:vAlign w:val="center"/>
                  <w:hideMark/>
                </w:tcPr>
                <w:p w14:paraId="30729AD0" w14:textId="77777777" w:rsidR="00C645A8" w:rsidRPr="00C645A8" w:rsidRDefault="00C645A8" w:rsidP="00C645A8">
                  <w:pPr>
                    <w:spacing w:before="80" w:after="80"/>
                    <w:rPr>
                      <w:rFonts w:ascii="Trebuchet MS" w:hAnsi="Trebuchet MS" w:cs="Arial"/>
                      <w:sz w:val="22"/>
                      <w:szCs w:val="22"/>
                    </w:rPr>
                  </w:pPr>
                  <w:r w:rsidRPr="00C645A8">
                    <w:rPr>
                      <w:rFonts w:ascii="Trebuchet MS" w:hAnsi="Trebuchet MS" w:cs="Arial"/>
                      <w:sz w:val="22"/>
                      <w:szCs w:val="22"/>
                    </w:rPr>
                    <w:t>Able to operate effectively in large, complex and political organisations</w:t>
                  </w:r>
                </w:p>
              </w:tc>
            </w:tr>
          </w:tbl>
          <w:p w14:paraId="3CE6E8F1" w14:textId="77777777" w:rsidR="006D6F8C" w:rsidRPr="00F339DF" w:rsidRDefault="006D6F8C" w:rsidP="00EC3455">
            <w:pPr>
              <w:spacing w:before="80" w:after="80"/>
              <w:rPr>
                <w:rFonts w:ascii="Trebuchet MS" w:hAnsi="Trebuchet MS" w:cs="Arial"/>
                <w:sz w:val="22"/>
                <w:szCs w:val="22"/>
              </w:rPr>
            </w:pPr>
          </w:p>
        </w:tc>
      </w:tr>
      <w:tr w:rsidR="006D6F8C" w:rsidRPr="00F339DF" w14:paraId="15F4352E" w14:textId="01832DF0" w:rsidTr="00304AFC">
        <w:trPr>
          <w:trHeight w:val="397"/>
        </w:trPr>
        <w:tc>
          <w:tcPr>
            <w:tcW w:w="2735" w:type="dxa"/>
            <w:vAlign w:val="center"/>
          </w:tcPr>
          <w:p w14:paraId="6EE10CCC" w14:textId="77777777" w:rsidR="006D6F8C" w:rsidRPr="00F339DF" w:rsidRDefault="006D6F8C" w:rsidP="00EC3455">
            <w:pPr>
              <w:spacing w:before="80" w:after="80"/>
              <w:rPr>
                <w:rFonts w:ascii="Trebuchet MS" w:hAnsi="Trebuchet MS" w:cs="Arial"/>
                <w:b/>
                <w:sz w:val="22"/>
                <w:szCs w:val="22"/>
              </w:rPr>
            </w:pPr>
          </w:p>
        </w:tc>
        <w:tc>
          <w:tcPr>
            <w:tcW w:w="3710" w:type="dxa"/>
            <w:vAlign w:val="center"/>
          </w:tcPr>
          <w:p w14:paraId="4AB4D24A" w14:textId="7C0A14FD" w:rsidR="006D6F8C" w:rsidRPr="00F339DF" w:rsidRDefault="006E39B3" w:rsidP="006E39B3">
            <w:pPr>
              <w:tabs>
                <w:tab w:val="left" w:pos="3756"/>
              </w:tabs>
              <w:spacing w:before="80" w:after="80"/>
              <w:rPr>
                <w:rFonts w:ascii="Trebuchet MS" w:hAnsi="Trebuchet MS" w:cs="Arial"/>
                <w:sz w:val="22"/>
                <w:szCs w:val="22"/>
              </w:rPr>
            </w:pPr>
            <w:r w:rsidRPr="00F339DF">
              <w:rPr>
                <w:rFonts w:ascii="Trebuchet MS" w:hAnsi="Trebuchet MS" w:cs="Arial"/>
                <w:sz w:val="22"/>
                <w:szCs w:val="22"/>
              </w:rPr>
              <w:t xml:space="preserve">Knowledge of </w:t>
            </w:r>
            <w:proofErr w:type="spellStart"/>
            <w:r w:rsidRPr="00F339DF">
              <w:rPr>
                <w:rFonts w:ascii="Trebuchet MS" w:hAnsi="Trebuchet MS" w:cs="Arial"/>
                <w:sz w:val="22"/>
                <w:szCs w:val="22"/>
              </w:rPr>
              <w:t>PowerBi</w:t>
            </w:r>
            <w:proofErr w:type="spellEnd"/>
            <w:r w:rsidRPr="00F339DF">
              <w:rPr>
                <w:rFonts w:ascii="Trebuchet MS" w:hAnsi="Trebuchet MS" w:cs="Arial"/>
                <w:sz w:val="22"/>
                <w:szCs w:val="22"/>
              </w:rPr>
              <w:t>, Civica APP, NEC and ESRI</w:t>
            </w:r>
          </w:p>
        </w:tc>
        <w:tc>
          <w:tcPr>
            <w:tcW w:w="3694" w:type="dxa"/>
          </w:tcPr>
          <w:p w14:paraId="2085EF23" w14:textId="77777777" w:rsidR="006D6F8C" w:rsidRPr="00F339DF" w:rsidRDefault="006D6F8C" w:rsidP="00EC3455">
            <w:pPr>
              <w:spacing w:before="80" w:after="80"/>
              <w:rPr>
                <w:rFonts w:ascii="Trebuchet MS" w:hAnsi="Trebuchet MS" w:cs="Arial"/>
                <w:sz w:val="22"/>
                <w:szCs w:val="22"/>
              </w:rPr>
            </w:pPr>
          </w:p>
        </w:tc>
      </w:tr>
      <w:tr w:rsidR="006E39B3" w:rsidRPr="00F339DF" w14:paraId="2D32AB45" w14:textId="77777777" w:rsidTr="00304AFC">
        <w:trPr>
          <w:trHeight w:val="397"/>
        </w:trPr>
        <w:tc>
          <w:tcPr>
            <w:tcW w:w="2735" w:type="dxa"/>
            <w:vAlign w:val="center"/>
          </w:tcPr>
          <w:p w14:paraId="72E35BBC" w14:textId="77777777" w:rsidR="006E39B3" w:rsidRPr="00F339DF" w:rsidRDefault="006E39B3" w:rsidP="00EC3455">
            <w:pPr>
              <w:spacing w:before="80" w:after="80"/>
              <w:rPr>
                <w:rFonts w:ascii="Trebuchet MS" w:hAnsi="Trebuchet MS" w:cs="Arial"/>
                <w:b/>
                <w:sz w:val="22"/>
                <w:szCs w:val="22"/>
              </w:rPr>
            </w:pPr>
          </w:p>
        </w:tc>
        <w:tc>
          <w:tcPr>
            <w:tcW w:w="3710" w:type="dxa"/>
            <w:vAlign w:val="center"/>
          </w:tcPr>
          <w:p w14:paraId="17432E77" w14:textId="6E238F55" w:rsidR="006E39B3" w:rsidRPr="00F339DF" w:rsidRDefault="006E39B3" w:rsidP="006E39B3">
            <w:pPr>
              <w:tabs>
                <w:tab w:val="left" w:pos="3756"/>
              </w:tabs>
              <w:spacing w:before="80" w:after="80"/>
              <w:rPr>
                <w:rFonts w:ascii="Trebuchet MS" w:hAnsi="Trebuchet MS" w:cs="Arial"/>
                <w:sz w:val="22"/>
                <w:szCs w:val="22"/>
              </w:rPr>
            </w:pPr>
            <w:r w:rsidRPr="00F339DF">
              <w:rPr>
                <w:rFonts w:ascii="Trebuchet MS" w:hAnsi="Trebuchet MS" w:cs="Arial"/>
                <w:sz w:val="22"/>
                <w:szCs w:val="22"/>
              </w:rPr>
              <w:t>Well-developed written and verbal communication skills</w:t>
            </w:r>
          </w:p>
        </w:tc>
        <w:tc>
          <w:tcPr>
            <w:tcW w:w="3694" w:type="dxa"/>
          </w:tcPr>
          <w:p w14:paraId="075A45C1" w14:textId="77777777" w:rsidR="006E39B3" w:rsidRPr="00F339DF" w:rsidRDefault="006E39B3" w:rsidP="00EC3455">
            <w:pPr>
              <w:spacing w:before="80" w:after="80"/>
              <w:rPr>
                <w:rFonts w:ascii="Trebuchet MS" w:hAnsi="Trebuchet MS" w:cs="Arial"/>
                <w:sz w:val="22"/>
                <w:szCs w:val="22"/>
              </w:rPr>
            </w:pPr>
          </w:p>
        </w:tc>
      </w:tr>
      <w:tr w:rsidR="006E39B3" w:rsidRPr="00F339DF" w14:paraId="52C1ADB2" w14:textId="77777777" w:rsidTr="00304AFC">
        <w:trPr>
          <w:trHeight w:val="397"/>
        </w:trPr>
        <w:tc>
          <w:tcPr>
            <w:tcW w:w="2735" w:type="dxa"/>
            <w:vAlign w:val="center"/>
          </w:tcPr>
          <w:p w14:paraId="0F7EB25B" w14:textId="77777777" w:rsidR="006E39B3" w:rsidRPr="00F339DF" w:rsidRDefault="006E39B3" w:rsidP="00EC3455">
            <w:pPr>
              <w:spacing w:before="80" w:after="80"/>
              <w:rPr>
                <w:rFonts w:ascii="Trebuchet MS" w:hAnsi="Trebuchet MS" w:cs="Arial"/>
                <w:b/>
                <w:sz w:val="22"/>
                <w:szCs w:val="22"/>
              </w:rPr>
            </w:pPr>
          </w:p>
        </w:tc>
        <w:tc>
          <w:tcPr>
            <w:tcW w:w="3710" w:type="dxa"/>
            <w:vAlign w:val="center"/>
          </w:tcPr>
          <w:p w14:paraId="0A8D0B54" w14:textId="2312011A" w:rsidR="006E39B3" w:rsidRPr="00F339DF" w:rsidRDefault="006E39B3" w:rsidP="006E39B3">
            <w:pPr>
              <w:tabs>
                <w:tab w:val="left" w:pos="3756"/>
              </w:tabs>
              <w:spacing w:before="80" w:after="80"/>
              <w:rPr>
                <w:rFonts w:ascii="Trebuchet MS" w:hAnsi="Trebuchet MS" w:cs="Arial"/>
                <w:sz w:val="22"/>
                <w:szCs w:val="22"/>
              </w:rPr>
            </w:pPr>
            <w:r w:rsidRPr="00F339DF">
              <w:rPr>
                <w:rFonts w:ascii="Trebuchet MS" w:hAnsi="Trebuchet MS" w:cs="Arial"/>
                <w:sz w:val="22"/>
                <w:szCs w:val="22"/>
              </w:rPr>
              <w:t>Able to work under pressure and meet deadlines</w:t>
            </w:r>
          </w:p>
        </w:tc>
        <w:tc>
          <w:tcPr>
            <w:tcW w:w="3694" w:type="dxa"/>
          </w:tcPr>
          <w:p w14:paraId="5FF846D1" w14:textId="77777777" w:rsidR="006E39B3" w:rsidRPr="00F339DF" w:rsidRDefault="006E39B3" w:rsidP="00EC3455">
            <w:pPr>
              <w:spacing w:before="80" w:after="80"/>
              <w:rPr>
                <w:rFonts w:ascii="Trebuchet MS" w:hAnsi="Trebuchet MS" w:cs="Arial"/>
                <w:sz w:val="22"/>
                <w:szCs w:val="22"/>
              </w:rPr>
            </w:pPr>
          </w:p>
        </w:tc>
      </w:tr>
      <w:tr w:rsidR="006E39B3" w:rsidRPr="00F339DF" w14:paraId="1ABF8852" w14:textId="77777777" w:rsidTr="00304AFC">
        <w:trPr>
          <w:trHeight w:val="397"/>
        </w:trPr>
        <w:tc>
          <w:tcPr>
            <w:tcW w:w="2735" w:type="dxa"/>
            <w:vAlign w:val="center"/>
          </w:tcPr>
          <w:p w14:paraId="7619167B" w14:textId="77777777" w:rsidR="006E39B3" w:rsidRPr="00F339DF" w:rsidRDefault="006E39B3" w:rsidP="00EC3455">
            <w:pPr>
              <w:spacing w:before="80" w:after="80"/>
              <w:rPr>
                <w:rFonts w:ascii="Trebuchet MS" w:hAnsi="Trebuchet MS" w:cs="Arial"/>
                <w:b/>
                <w:sz w:val="22"/>
                <w:szCs w:val="22"/>
              </w:rPr>
            </w:pPr>
          </w:p>
        </w:tc>
        <w:tc>
          <w:tcPr>
            <w:tcW w:w="3710" w:type="dxa"/>
            <w:vAlign w:val="center"/>
          </w:tcPr>
          <w:p w14:paraId="3B8056A2" w14:textId="7B987A08" w:rsidR="006E39B3" w:rsidRPr="00F339DF" w:rsidRDefault="006E39B3" w:rsidP="006E39B3">
            <w:pPr>
              <w:tabs>
                <w:tab w:val="left" w:pos="3756"/>
              </w:tabs>
              <w:spacing w:before="80" w:after="80"/>
              <w:rPr>
                <w:rFonts w:ascii="Trebuchet MS" w:hAnsi="Trebuchet MS" w:cs="Arial"/>
                <w:sz w:val="22"/>
                <w:szCs w:val="22"/>
              </w:rPr>
            </w:pPr>
            <w:r w:rsidRPr="00F339DF">
              <w:rPr>
                <w:rFonts w:ascii="Trebuchet MS" w:hAnsi="Trebuchet MS" w:cs="Arial"/>
                <w:sz w:val="22"/>
                <w:szCs w:val="22"/>
              </w:rPr>
              <w:t>Presentation skills, able to engage an audience</w:t>
            </w:r>
          </w:p>
        </w:tc>
        <w:tc>
          <w:tcPr>
            <w:tcW w:w="3694" w:type="dxa"/>
          </w:tcPr>
          <w:p w14:paraId="458858B2" w14:textId="77777777" w:rsidR="006E39B3" w:rsidRPr="00F339DF" w:rsidRDefault="006E39B3" w:rsidP="00EC3455">
            <w:pPr>
              <w:spacing w:before="80" w:after="80"/>
              <w:rPr>
                <w:rFonts w:ascii="Trebuchet MS" w:hAnsi="Trebuchet MS" w:cs="Arial"/>
                <w:sz w:val="22"/>
                <w:szCs w:val="22"/>
              </w:rPr>
            </w:pPr>
          </w:p>
        </w:tc>
      </w:tr>
      <w:tr w:rsidR="006E39B3" w:rsidRPr="00F339DF" w14:paraId="56031CB6" w14:textId="77777777" w:rsidTr="00304AFC">
        <w:trPr>
          <w:trHeight w:val="397"/>
        </w:trPr>
        <w:tc>
          <w:tcPr>
            <w:tcW w:w="2735" w:type="dxa"/>
            <w:vAlign w:val="center"/>
          </w:tcPr>
          <w:p w14:paraId="5DDD6A0C" w14:textId="77777777" w:rsidR="006E39B3" w:rsidRPr="00F339DF" w:rsidRDefault="006E39B3" w:rsidP="00EC3455">
            <w:pPr>
              <w:spacing w:before="80" w:after="80"/>
              <w:rPr>
                <w:rFonts w:ascii="Trebuchet MS" w:hAnsi="Trebuchet MS" w:cs="Arial"/>
                <w:b/>
                <w:sz w:val="22"/>
                <w:szCs w:val="22"/>
              </w:rPr>
            </w:pPr>
          </w:p>
        </w:tc>
        <w:tc>
          <w:tcPr>
            <w:tcW w:w="3710" w:type="dxa"/>
            <w:vAlign w:val="center"/>
          </w:tcPr>
          <w:p w14:paraId="123A41E7" w14:textId="2A289C71" w:rsidR="006E39B3" w:rsidRPr="00F339DF" w:rsidRDefault="006E39B3" w:rsidP="006E39B3">
            <w:pPr>
              <w:tabs>
                <w:tab w:val="left" w:pos="3756"/>
              </w:tabs>
              <w:spacing w:before="80" w:after="80"/>
              <w:rPr>
                <w:rFonts w:ascii="Trebuchet MS" w:hAnsi="Trebuchet MS" w:cs="Arial"/>
                <w:sz w:val="22"/>
                <w:szCs w:val="22"/>
              </w:rPr>
            </w:pPr>
            <w:r w:rsidRPr="00F339DF">
              <w:rPr>
                <w:rFonts w:ascii="Trebuchet MS" w:hAnsi="Trebuchet MS" w:cs="Arial"/>
                <w:sz w:val="22"/>
                <w:szCs w:val="22"/>
              </w:rPr>
              <w:t>Effective strategy and report writing skills, able to make recommendations for decision making</w:t>
            </w:r>
          </w:p>
        </w:tc>
        <w:tc>
          <w:tcPr>
            <w:tcW w:w="3694" w:type="dxa"/>
          </w:tcPr>
          <w:p w14:paraId="5FFF08D7" w14:textId="77777777" w:rsidR="006E39B3" w:rsidRPr="00F339DF" w:rsidRDefault="006E39B3" w:rsidP="00EC3455">
            <w:pPr>
              <w:spacing w:before="80" w:after="80"/>
              <w:rPr>
                <w:rFonts w:ascii="Trebuchet MS" w:hAnsi="Trebuchet MS" w:cs="Arial"/>
                <w:sz w:val="22"/>
                <w:szCs w:val="22"/>
              </w:rPr>
            </w:pPr>
          </w:p>
        </w:tc>
      </w:tr>
      <w:tr w:rsidR="006E39B3" w:rsidRPr="00F339DF" w14:paraId="1F0DAFE2" w14:textId="77777777" w:rsidTr="00304AFC">
        <w:trPr>
          <w:trHeight w:val="397"/>
        </w:trPr>
        <w:tc>
          <w:tcPr>
            <w:tcW w:w="2735" w:type="dxa"/>
            <w:vAlign w:val="center"/>
          </w:tcPr>
          <w:p w14:paraId="12AB1918" w14:textId="77777777" w:rsidR="006E39B3" w:rsidRPr="00F339DF" w:rsidRDefault="006E39B3" w:rsidP="00EC3455">
            <w:pPr>
              <w:spacing w:before="80" w:after="80"/>
              <w:rPr>
                <w:rFonts w:ascii="Trebuchet MS" w:hAnsi="Trebuchet MS" w:cs="Arial"/>
                <w:b/>
                <w:sz w:val="22"/>
                <w:szCs w:val="22"/>
              </w:rPr>
            </w:pPr>
          </w:p>
        </w:tc>
        <w:tc>
          <w:tcPr>
            <w:tcW w:w="3710" w:type="dxa"/>
            <w:vAlign w:val="center"/>
          </w:tcPr>
          <w:p w14:paraId="48EE5B33" w14:textId="54A8FB15" w:rsidR="006E39B3" w:rsidRPr="00F339DF" w:rsidRDefault="006E39B3" w:rsidP="006E39B3">
            <w:pPr>
              <w:tabs>
                <w:tab w:val="left" w:pos="3756"/>
              </w:tabs>
              <w:spacing w:before="80" w:after="80"/>
              <w:rPr>
                <w:rFonts w:ascii="Trebuchet MS" w:hAnsi="Trebuchet MS" w:cs="Arial"/>
                <w:sz w:val="22"/>
                <w:szCs w:val="22"/>
              </w:rPr>
            </w:pPr>
            <w:r w:rsidRPr="00F339DF">
              <w:rPr>
                <w:rFonts w:ascii="Trebuchet MS" w:hAnsi="Trebuchet MS" w:cs="Arial"/>
                <w:sz w:val="22"/>
                <w:szCs w:val="22"/>
              </w:rPr>
              <w:t xml:space="preserve">Ability to actively listen </w:t>
            </w:r>
            <w:proofErr w:type="gramStart"/>
            <w:r w:rsidRPr="00F339DF">
              <w:rPr>
                <w:rFonts w:ascii="Trebuchet MS" w:hAnsi="Trebuchet MS" w:cs="Arial"/>
                <w:sz w:val="22"/>
                <w:szCs w:val="22"/>
              </w:rPr>
              <w:t>in order to</w:t>
            </w:r>
            <w:proofErr w:type="gramEnd"/>
            <w:r w:rsidRPr="00F339DF">
              <w:rPr>
                <w:rFonts w:ascii="Trebuchet MS" w:hAnsi="Trebuchet MS" w:cs="Arial"/>
                <w:sz w:val="22"/>
                <w:szCs w:val="22"/>
              </w:rPr>
              <w:t xml:space="preserve"> extract and assess the important information, ask pertinent questions </w:t>
            </w:r>
            <w:proofErr w:type="gramStart"/>
            <w:r w:rsidRPr="00F339DF">
              <w:rPr>
                <w:rFonts w:ascii="Trebuchet MS" w:hAnsi="Trebuchet MS" w:cs="Arial"/>
                <w:sz w:val="22"/>
                <w:szCs w:val="22"/>
              </w:rPr>
              <w:t>in order to</w:t>
            </w:r>
            <w:proofErr w:type="gramEnd"/>
            <w:r w:rsidRPr="00F339DF">
              <w:rPr>
                <w:rFonts w:ascii="Trebuchet MS" w:hAnsi="Trebuchet MS" w:cs="Arial"/>
                <w:sz w:val="22"/>
                <w:szCs w:val="22"/>
              </w:rPr>
              <w:t xml:space="preserve"> seek clarification</w:t>
            </w:r>
          </w:p>
        </w:tc>
        <w:tc>
          <w:tcPr>
            <w:tcW w:w="3694" w:type="dxa"/>
          </w:tcPr>
          <w:p w14:paraId="7B2D972E" w14:textId="77777777" w:rsidR="006E39B3" w:rsidRPr="00F339DF" w:rsidRDefault="006E39B3" w:rsidP="00EC3455">
            <w:pPr>
              <w:spacing w:before="80" w:after="80"/>
              <w:rPr>
                <w:rFonts w:ascii="Trebuchet MS" w:hAnsi="Trebuchet MS" w:cs="Arial"/>
                <w:sz w:val="22"/>
                <w:szCs w:val="22"/>
              </w:rPr>
            </w:pPr>
          </w:p>
        </w:tc>
      </w:tr>
      <w:tr w:rsidR="006E39B3" w:rsidRPr="00F339DF" w14:paraId="1C878F4B" w14:textId="77777777" w:rsidTr="00304AFC">
        <w:trPr>
          <w:trHeight w:val="397"/>
        </w:trPr>
        <w:tc>
          <w:tcPr>
            <w:tcW w:w="2735" w:type="dxa"/>
            <w:vAlign w:val="center"/>
          </w:tcPr>
          <w:p w14:paraId="75EFCF9B" w14:textId="77777777" w:rsidR="006E39B3" w:rsidRPr="00F339DF" w:rsidRDefault="006E39B3" w:rsidP="00EC3455">
            <w:pPr>
              <w:spacing w:before="80" w:after="80"/>
              <w:rPr>
                <w:rFonts w:ascii="Trebuchet MS" w:hAnsi="Trebuchet MS" w:cs="Arial"/>
                <w:b/>
                <w:sz w:val="22"/>
                <w:szCs w:val="22"/>
              </w:rPr>
            </w:pPr>
          </w:p>
        </w:tc>
        <w:tc>
          <w:tcPr>
            <w:tcW w:w="3710" w:type="dxa"/>
            <w:vAlign w:val="center"/>
          </w:tcPr>
          <w:p w14:paraId="0BFC7335" w14:textId="52849812" w:rsidR="006E39B3" w:rsidRPr="00F339DF" w:rsidRDefault="006E39B3" w:rsidP="006E39B3">
            <w:pPr>
              <w:tabs>
                <w:tab w:val="left" w:pos="3756"/>
              </w:tabs>
              <w:spacing w:before="80" w:after="80"/>
              <w:rPr>
                <w:rFonts w:ascii="Trebuchet MS" w:hAnsi="Trebuchet MS" w:cs="Arial"/>
                <w:sz w:val="22"/>
                <w:szCs w:val="22"/>
              </w:rPr>
            </w:pPr>
            <w:r w:rsidRPr="00F339DF">
              <w:rPr>
                <w:rFonts w:ascii="Trebuchet MS" w:hAnsi="Trebuchet MS" w:cs="Arial"/>
                <w:sz w:val="22"/>
                <w:szCs w:val="22"/>
              </w:rPr>
              <w:t>Ability to interrogate &amp; analyse data &amp; information</w:t>
            </w:r>
          </w:p>
        </w:tc>
        <w:tc>
          <w:tcPr>
            <w:tcW w:w="3694" w:type="dxa"/>
          </w:tcPr>
          <w:p w14:paraId="6EDC8281" w14:textId="77777777" w:rsidR="006E39B3" w:rsidRPr="00F339DF" w:rsidRDefault="006E39B3" w:rsidP="00EC3455">
            <w:pPr>
              <w:spacing w:before="80" w:after="80"/>
              <w:rPr>
                <w:rFonts w:ascii="Trebuchet MS" w:hAnsi="Trebuchet MS" w:cs="Arial"/>
                <w:sz w:val="22"/>
                <w:szCs w:val="22"/>
              </w:rPr>
            </w:pPr>
          </w:p>
        </w:tc>
      </w:tr>
      <w:tr w:rsidR="006E39B3" w:rsidRPr="00F339DF" w14:paraId="484B932B" w14:textId="77777777" w:rsidTr="00304AFC">
        <w:trPr>
          <w:trHeight w:val="397"/>
        </w:trPr>
        <w:tc>
          <w:tcPr>
            <w:tcW w:w="2735" w:type="dxa"/>
            <w:vAlign w:val="center"/>
          </w:tcPr>
          <w:p w14:paraId="21612AFC" w14:textId="77777777" w:rsidR="006E39B3" w:rsidRPr="00F339DF" w:rsidRDefault="006E39B3" w:rsidP="00EC3455">
            <w:pPr>
              <w:spacing w:before="80" w:after="80"/>
              <w:rPr>
                <w:rFonts w:ascii="Trebuchet MS" w:hAnsi="Trebuchet MS" w:cs="Arial"/>
                <w:b/>
                <w:sz w:val="22"/>
                <w:szCs w:val="22"/>
              </w:rPr>
            </w:pPr>
          </w:p>
        </w:tc>
        <w:tc>
          <w:tcPr>
            <w:tcW w:w="3710" w:type="dxa"/>
            <w:vAlign w:val="center"/>
          </w:tcPr>
          <w:p w14:paraId="27BAC397" w14:textId="557D87AB" w:rsidR="006E39B3" w:rsidRPr="00F339DF" w:rsidRDefault="006E39B3" w:rsidP="006E39B3">
            <w:pPr>
              <w:tabs>
                <w:tab w:val="left" w:pos="3756"/>
              </w:tabs>
              <w:spacing w:before="80" w:after="80"/>
              <w:rPr>
                <w:rFonts w:ascii="Trebuchet MS" w:hAnsi="Trebuchet MS" w:cs="Arial"/>
                <w:sz w:val="22"/>
                <w:szCs w:val="22"/>
              </w:rPr>
            </w:pPr>
            <w:r w:rsidRPr="00F339DF">
              <w:rPr>
                <w:rFonts w:ascii="Trebuchet MS" w:hAnsi="Trebuchet MS" w:cs="Arial"/>
                <w:sz w:val="22"/>
                <w:szCs w:val="22"/>
              </w:rPr>
              <w:t>Excellent negotiating and influencing skills, able to apply these across all areas of the council and with stakeholders/partners</w:t>
            </w:r>
          </w:p>
        </w:tc>
        <w:tc>
          <w:tcPr>
            <w:tcW w:w="3694" w:type="dxa"/>
          </w:tcPr>
          <w:p w14:paraId="42EE3A9E" w14:textId="77777777" w:rsidR="006E39B3" w:rsidRPr="00F339DF" w:rsidRDefault="006E39B3" w:rsidP="00EC3455">
            <w:pPr>
              <w:spacing w:before="80" w:after="80"/>
              <w:rPr>
                <w:rFonts w:ascii="Trebuchet MS" w:hAnsi="Trebuchet MS" w:cs="Arial"/>
                <w:sz w:val="22"/>
                <w:szCs w:val="22"/>
              </w:rPr>
            </w:pPr>
          </w:p>
        </w:tc>
      </w:tr>
      <w:tr w:rsidR="006D6F8C" w:rsidRPr="00F339DF" w14:paraId="6976A7C7" w14:textId="7F9BE117" w:rsidTr="00304AFC">
        <w:trPr>
          <w:trHeight w:val="397"/>
        </w:trPr>
        <w:tc>
          <w:tcPr>
            <w:tcW w:w="2735" w:type="dxa"/>
            <w:vAlign w:val="center"/>
          </w:tcPr>
          <w:p w14:paraId="15FC458A" w14:textId="71887816" w:rsidR="006D6F8C" w:rsidRPr="00F339DF" w:rsidRDefault="006D6F8C" w:rsidP="00EC3455">
            <w:pPr>
              <w:spacing w:before="80" w:after="80"/>
              <w:rPr>
                <w:rFonts w:ascii="Trebuchet MS" w:hAnsi="Trebuchet MS" w:cs="Arial"/>
                <w:b/>
                <w:bCs/>
                <w:sz w:val="22"/>
                <w:szCs w:val="22"/>
              </w:rPr>
            </w:pPr>
            <w:r w:rsidRPr="00F339DF">
              <w:rPr>
                <w:rFonts w:ascii="Trebuchet MS" w:hAnsi="Trebuchet MS" w:cs="Arial"/>
                <w:b/>
                <w:bCs/>
                <w:sz w:val="22"/>
                <w:szCs w:val="22"/>
              </w:rPr>
              <w:t>Knowledge</w:t>
            </w:r>
          </w:p>
        </w:tc>
        <w:tc>
          <w:tcPr>
            <w:tcW w:w="3710" w:type="dxa"/>
            <w:vAlign w:val="center"/>
          </w:tcPr>
          <w:p w14:paraId="0A047E87" w14:textId="4F6D78D3" w:rsidR="006D6F8C" w:rsidRPr="00F339DF" w:rsidRDefault="006E39B3" w:rsidP="00EC3455">
            <w:pPr>
              <w:spacing w:before="80" w:after="80"/>
              <w:rPr>
                <w:rFonts w:ascii="Trebuchet MS" w:hAnsi="Trebuchet MS" w:cs="Arial"/>
                <w:sz w:val="22"/>
                <w:szCs w:val="22"/>
              </w:rPr>
            </w:pPr>
            <w:r w:rsidRPr="00F339DF">
              <w:rPr>
                <w:rFonts w:ascii="Trebuchet MS" w:hAnsi="Trebuchet MS" w:cs="Arial"/>
                <w:sz w:val="22"/>
                <w:szCs w:val="22"/>
              </w:rPr>
              <w:t>Good knowledge of Planning legislation and policy.</w:t>
            </w:r>
          </w:p>
        </w:tc>
        <w:tc>
          <w:tcPr>
            <w:tcW w:w="3694" w:type="dxa"/>
          </w:tcPr>
          <w:p w14:paraId="1A1724C5" w14:textId="77777777" w:rsidR="006D6F8C" w:rsidRPr="00F339DF" w:rsidRDefault="006D6F8C" w:rsidP="00EC3455">
            <w:pPr>
              <w:spacing w:before="80" w:after="80"/>
              <w:rPr>
                <w:rFonts w:ascii="Trebuchet MS" w:hAnsi="Trebuchet MS" w:cs="Arial"/>
                <w:sz w:val="22"/>
                <w:szCs w:val="22"/>
              </w:rPr>
            </w:pPr>
          </w:p>
        </w:tc>
      </w:tr>
      <w:tr w:rsidR="006D6F8C" w:rsidRPr="00F339DF" w14:paraId="6E4C968A" w14:textId="04EA6553" w:rsidTr="00304AFC">
        <w:trPr>
          <w:trHeight w:val="397"/>
        </w:trPr>
        <w:tc>
          <w:tcPr>
            <w:tcW w:w="2735" w:type="dxa"/>
            <w:vAlign w:val="center"/>
          </w:tcPr>
          <w:p w14:paraId="634BFBD4" w14:textId="77777777" w:rsidR="006D6F8C" w:rsidRPr="00F339DF" w:rsidRDefault="006D6F8C" w:rsidP="00EC3455">
            <w:pPr>
              <w:spacing w:before="80" w:after="80"/>
              <w:rPr>
                <w:rFonts w:ascii="Trebuchet MS" w:hAnsi="Trebuchet MS" w:cs="Arial"/>
                <w:b/>
                <w:bCs/>
                <w:sz w:val="22"/>
                <w:szCs w:val="22"/>
              </w:rPr>
            </w:pPr>
          </w:p>
        </w:tc>
        <w:tc>
          <w:tcPr>
            <w:tcW w:w="3710" w:type="dxa"/>
            <w:vAlign w:val="center"/>
          </w:tcPr>
          <w:p w14:paraId="7508D126" w14:textId="4C3D90F4" w:rsidR="006D6F8C" w:rsidRPr="00F339DF" w:rsidRDefault="006E39B3" w:rsidP="00EC3455">
            <w:pPr>
              <w:spacing w:before="80" w:after="80"/>
              <w:rPr>
                <w:rFonts w:ascii="Trebuchet MS" w:hAnsi="Trebuchet MS" w:cs="Arial"/>
                <w:sz w:val="22"/>
                <w:szCs w:val="22"/>
              </w:rPr>
            </w:pPr>
            <w:r w:rsidRPr="00F339DF">
              <w:rPr>
                <w:rFonts w:ascii="Trebuchet MS" w:hAnsi="Trebuchet MS" w:cs="Arial"/>
                <w:sz w:val="22"/>
                <w:szCs w:val="22"/>
              </w:rPr>
              <w:t>Good knowledge of Planning Practice Guidance</w:t>
            </w:r>
          </w:p>
        </w:tc>
        <w:tc>
          <w:tcPr>
            <w:tcW w:w="3694" w:type="dxa"/>
          </w:tcPr>
          <w:p w14:paraId="2F3DC6C5" w14:textId="77777777" w:rsidR="006D6F8C" w:rsidRPr="00F339DF" w:rsidRDefault="006D6F8C" w:rsidP="00EC3455">
            <w:pPr>
              <w:spacing w:before="80" w:after="80"/>
              <w:rPr>
                <w:rFonts w:ascii="Trebuchet MS" w:hAnsi="Trebuchet MS" w:cs="Arial"/>
                <w:sz w:val="22"/>
                <w:szCs w:val="22"/>
              </w:rPr>
            </w:pPr>
          </w:p>
        </w:tc>
      </w:tr>
      <w:tr w:rsidR="006D6F8C" w:rsidRPr="00F339DF" w14:paraId="5354239E" w14:textId="6FFF2E15" w:rsidTr="00304AFC">
        <w:trPr>
          <w:trHeight w:val="397"/>
        </w:trPr>
        <w:tc>
          <w:tcPr>
            <w:tcW w:w="2735" w:type="dxa"/>
            <w:vAlign w:val="center"/>
          </w:tcPr>
          <w:p w14:paraId="7E74EBCA" w14:textId="77777777" w:rsidR="006D6F8C" w:rsidRPr="00F339DF" w:rsidRDefault="006D6F8C" w:rsidP="00EC3455">
            <w:pPr>
              <w:spacing w:before="80" w:after="80"/>
              <w:rPr>
                <w:rFonts w:ascii="Trebuchet MS" w:hAnsi="Trebuchet MS" w:cs="Arial"/>
                <w:b/>
                <w:bCs/>
                <w:sz w:val="22"/>
                <w:szCs w:val="22"/>
              </w:rPr>
            </w:pPr>
          </w:p>
        </w:tc>
        <w:tc>
          <w:tcPr>
            <w:tcW w:w="3710" w:type="dxa"/>
            <w:vAlign w:val="center"/>
          </w:tcPr>
          <w:p w14:paraId="66869021" w14:textId="0F4FCB0F" w:rsidR="006D6F8C" w:rsidRPr="00F339DF" w:rsidRDefault="006E39B3" w:rsidP="00EC3455">
            <w:pPr>
              <w:spacing w:before="80" w:after="80"/>
              <w:rPr>
                <w:rFonts w:ascii="Trebuchet MS" w:hAnsi="Trebuchet MS" w:cs="Arial"/>
                <w:sz w:val="22"/>
                <w:szCs w:val="22"/>
              </w:rPr>
            </w:pPr>
            <w:r w:rsidRPr="00F339DF">
              <w:rPr>
                <w:rFonts w:ascii="Trebuchet MS" w:hAnsi="Trebuchet MS" w:cs="Arial"/>
                <w:sz w:val="22"/>
                <w:szCs w:val="22"/>
              </w:rPr>
              <w:t>Knowledge of the Police and Criminal Evidence Act and Code for Crown Prosecutions</w:t>
            </w:r>
          </w:p>
        </w:tc>
        <w:tc>
          <w:tcPr>
            <w:tcW w:w="3694" w:type="dxa"/>
          </w:tcPr>
          <w:p w14:paraId="2B97D683" w14:textId="77777777" w:rsidR="006D6F8C" w:rsidRPr="00F339DF" w:rsidRDefault="006D6F8C" w:rsidP="00EC3455">
            <w:pPr>
              <w:spacing w:before="80" w:after="80"/>
              <w:rPr>
                <w:rFonts w:ascii="Trebuchet MS" w:hAnsi="Trebuchet MS" w:cs="Arial"/>
                <w:sz w:val="22"/>
                <w:szCs w:val="22"/>
              </w:rPr>
            </w:pPr>
          </w:p>
        </w:tc>
      </w:tr>
      <w:tr w:rsidR="00304AFC" w:rsidRPr="00F339DF" w14:paraId="3DDC3F82" w14:textId="77777777" w:rsidTr="00304AFC">
        <w:trPr>
          <w:trHeight w:val="397"/>
        </w:trPr>
        <w:tc>
          <w:tcPr>
            <w:tcW w:w="2735" w:type="dxa"/>
            <w:vAlign w:val="center"/>
          </w:tcPr>
          <w:p w14:paraId="485B9CC8" w14:textId="77777777" w:rsidR="00304AFC" w:rsidRPr="00F339DF" w:rsidRDefault="00304AFC" w:rsidP="00EC3455">
            <w:pPr>
              <w:spacing w:before="80" w:after="80"/>
              <w:rPr>
                <w:rFonts w:ascii="Trebuchet MS" w:hAnsi="Trebuchet MS" w:cs="Arial"/>
                <w:b/>
                <w:bCs/>
                <w:sz w:val="22"/>
                <w:szCs w:val="22"/>
              </w:rPr>
            </w:pPr>
          </w:p>
        </w:tc>
        <w:tc>
          <w:tcPr>
            <w:tcW w:w="3710" w:type="dxa"/>
            <w:vAlign w:val="center"/>
          </w:tcPr>
          <w:p w14:paraId="2CC41D17" w14:textId="77777777" w:rsidR="0020321E" w:rsidRPr="00F339DF" w:rsidRDefault="0020321E" w:rsidP="0020321E">
            <w:pPr>
              <w:spacing w:before="80" w:after="80"/>
              <w:rPr>
                <w:rFonts w:ascii="Trebuchet MS" w:hAnsi="Trebuchet MS" w:cs="Arial"/>
                <w:sz w:val="22"/>
                <w:szCs w:val="22"/>
              </w:rPr>
            </w:pPr>
            <w:r w:rsidRPr="00F339DF">
              <w:rPr>
                <w:rFonts w:ascii="Trebuchet MS" w:hAnsi="Trebuchet MS" w:cs="Arial"/>
                <w:sz w:val="22"/>
                <w:szCs w:val="22"/>
              </w:rPr>
              <w:t>Knowledge of Procurement</w:t>
            </w:r>
          </w:p>
          <w:p w14:paraId="7D9A8383" w14:textId="7A9CC528" w:rsidR="00304AFC" w:rsidRPr="00F339DF" w:rsidRDefault="0020321E" w:rsidP="0020321E">
            <w:pPr>
              <w:spacing w:before="80" w:after="80"/>
              <w:rPr>
                <w:rFonts w:ascii="Trebuchet MS" w:hAnsi="Trebuchet MS" w:cs="Arial"/>
                <w:sz w:val="22"/>
                <w:szCs w:val="22"/>
              </w:rPr>
            </w:pPr>
            <w:r w:rsidRPr="00F339DF">
              <w:rPr>
                <w:rFonts w:ascii="Trebuchet MS" w:hAnsi="Trebuchet MS" w:cs="Arial"/>
                <w:sz w:val="22"/>
                <w:szCs w:val="22"/>
              </w:rPr>
              <w:t>Regulations</w:t>
            </w:r>
          </w:p>
        </w:tc>
        <w:tc>
          <w:tcPr>
            <w:tcW w:w="3694" w:type="dxa"/>
          </w:tcPr>
          <w:p w14:paraId="2BB44588" w14:textId="77777777" w:rsidR="00304AFC" w:rsidRPr="00F339DF" w:rsidRDefault="00304AFC" w:rsidP="00EC3455">
            <w:pPr>
              <w:spacing w:before="80" w:after="80"/>
              <w:rPr>
                <w:rFonts w:ascii="Trebuchet MS" w:hAnsi="Trebuchet MS" w:cs="Arial"/>
                <w:sz w:val="22"/>
                <w:szCs w:val="22"/>
              </w:rPr>
            </w:pPr>
          </w:p>
        </w:tc>
      </w:tr>
      <w:tr w:rsidR="0020321E" w:rsidRPr="00F339DF" w14:paraId="5D45F081" w14:textId="77777777" w:rsidTr="00304AFC">
        <w:trPr>
          <w:trHeight w:val="397"/>
        </w:trPr>
        <w:tc>
          <w:tcPr>
            <w:tcW w:w="2735" w:type="dxa"/>
            <w:vAlign w:val="center"/>
          </w:tcPr>
          <w:p w14:paraId="4D4A2947" w14:textId="60D19619" w:rsidR="0020321E" w:rsidRPr="00F339DF" w:rsidRDefault="0020321E" w:rsidP="0020321E">
            <w:pPr>
              <w:spacing w:before="80" w:after="80"/>
              <w:rPr>
                <w:rFonts w:ascii="Trebuchet MS" w:hAnsi="Trebuchet MS" w:cs="Arial"/>
                <w:b/>
                <w:bCs/>
                <w:sz w:val="22"/>
                <w:szCs w:val="22"/>
              </w:rPr>
            </w:pPr>
            <w:r w:rsidRPr="00F339DF">
              <w:rPr>
                <w:rFonts w:ascii="Trebuchet MS" w:hAnsi="Trebuchet MS" w:cs="Arial"/>
                <w:b/>
                <w:bCs/>
                <w:sz w:val="22"/>
                <w:szCs w:val="22"/>
              </w:rPr>
              <w:t>Experience</w:t>
            </w:r>
          </w:p>
        </w:tc>
        <w:tc>
          <w:tcPr>
            <w:tcW w:w="3710" w:type="dxa"/>
            <w:vAlign w:val="center"/>
          </w:tcPr>
          <w:p w14:paraId="311E6255" w14:textId="63782BF9" w:rsidR="0020321E" w:rsidRPr="00F339DF" w:rsidRDefault="0020321E" w:rsidP="0020321E">
            <w:pPr>
              <w:spacing w:before="80" w:after="80"/>
              <w:rPr>
                <w:rFonts w:ascii="Trebuchet MS" w:hAnsi="Trebuchet MS" w:cs="Arial"/>
                <w:sz w:val="22"/>
                <w:szCs w:val="22"/>
              </w:rPr>
            </w:pPr>
            <w:r w:rsidRPr="00F339DF">
              <w:rPr>
                <w:rFonts w:ascii="Trebuchet MS" w:hAnsi="Trebuchet MS" w:cs="Arial"/>
                <w:sz w:val="22"/>
                <w:szCs w:val="22"/>
              </w:rPr>
              <w:t>Experiencing of using judgement and problem solving to process a wide range of planning casework within timescales</w:t>
            </w:r>
          </w:p>
        </w:tc>
        <w:tc>
          <w:tcPr>
            <w:tcW w:w="3694" w:type="dxa"/>
          </w:tcPr>
          <w:p w14:paraId="75D67444" w14:textId="77777777" w:rsidR="00B91CF1" w:rsidRPr="00F339DF" w:rsidRDefault="00B91CF1" w:rsidP="00B91CF1">
            <w:pPr>
              <w:spacing w:before="80" w:after="80"/>
              <w:rPr>
                <w:rFonts w:ascii="Trebuchet MS" w:hAnsi="Trebuchet MS" w:cs="Arial"/>
                <w:sz w:val="22"/>
                <w:szCs w:val="22"/>
              </w:rPr>
            </w:pPr>
            <w:r w:rsidRPr="00F339DF">
              <w:rPr>
                <w:rFonts w:ascii="Trebuchet MS" w:hAnsi="Trebuchet MS" w:cs="Arial"/>
                <w:sz w:val="22"/>
                <w:szCs w:val="22"/>
              </w:rPr>
              <w:t>Experience of giving evidence</w:t>
            </w:r>
          </w:p>
          <w:p w14:paraId="75AF330A" w14:textId="3F373C7B" w:rsidR="0020321E" w:rsidRPr="00F339DF" w:rsidRDefault="00B91CF1" w:rsidP="00B91CF1">
            <w:pPr>
              <w:spacing w:before="80" w:after="80"/>
              <w:rPr>
                <w:rFonts w:ascii="Trebuchet MS" w:hAnsi="Trebuchet MS" w:cs="Arial"/>
                <w:sz w:val="22"/>
                <w:szCs w:val="22"/>
              </w:rPr>
            </w:pPr>
            <w:r w:rsidRPr="00F339DF">
              <w:rPr>
                <w:rFonts w:ascii="Trebuchet MS" w:hAnsi="Trebuchet MS" w:cs="Arial"/>
                <w:sz w:val="22"/>
                <w:szCs w:val="22"/>
              </w:rPr>
              <w:t>in court</w:t>
            </w:r>
          </w:p>
        </w:tc>
      </w:tr>
      <w:tr w:rsidR="00437997" w:rsidRPr="00F339DF" w14:paraId="68A03C07" w14:textId="77777777" w:rsidTr="00304AFC">
        <w:trPr>
          <w:trHeight w:val="397"/>
        </w:trPr>
        <w:tc>
          <w:tcPr>
            <w:tcW w:w="2735" w:type="dxa"/>
            <w:vAlign w:val="center"/>
          </w:tcPr>
          <w:p w14:paraId="151199A7" w14:textId="77777777" w:rsidR="00437997" w:rsidRPr="00F339DF" w:rsidRDefault="00437997" w:rsidP="00437997">
            <w:pPr>
              <w:spacing w:before="80" w:after="80"/>
              <w:rPr>
                <w:rFonts w:ascii="Trebuchet MS" w:hAnsi="Trebuchet MS" w:cs="Arial"/>
                <w:b/>
                <w:bCs/>
                <w:sz w:val="22"/>
                <w:szCs w:val="22"/>
              </w:rPr>
            </w:pPr>
          </w:p>
        </w:tc>
        <w:tc>
          <w:tcPr>
            <w:tcW w:w="3710" w:type="dxa"/>
            <w:vAlign w:val="center"/>
          </w:tcPr>
          <w:p w14:paraId="5F40665F" w14:textId="3D663036" w:rsidR="00437997" w:rsidRPr="00F339DF" w:rsidRDefault="00437997" w:rsidP="00437997">
            <w:pPr>
              <w:spacing w:before="80" w:after="80"/>
              <w:rPr>
                <w:rFonts w:ascii="Trebuchet MS" w:hAnsi="Trebuchet MS" w:cs="Arial"/>
                <w:sz w:val="22"/>
                <w:szCs w:val="22"/>
              </w:rPr>
            </w:pPr>
            <w:r w:rsidRPr="00F339DF">
              <w:rPr>
                <w:rFonts w:ascii="Trebuchet MS" w:hAnsi="Trebuchet MS" w:cs="Arial"/>
                <w:sz w:val="22"/>
                <w:szCs w:val="22"/>
              </w:rPr>
              <w:t>Experience of presenting at Planning Committee</w:t>
            </w:r>
          </w:p>
        </w:tc>
        <w:tc>
          <w:tcPr>
            <w:tcW w:w="3694" w:type="dxa"/>
          </w:tcPr>
          <w:p w14:paraId="4599308C" w14:textId="77777777" w:rsidR="00B91CF1" w:rsidRPr="00F339DF" w:rsidRDefault="00B91CF1" w:rsidP="00B91CF1">
            <w:pPr>
              <w:spacing w:before="80" w:after="80"/>
              <w:rPr>
                <w:rFonts w:ascii="Trebuchet MS" w:hAnsi="Trebuchet MS" w:cs="Arial"/>
                <w:sz w:val="22"/>
                <w:szCs w:val="22"/>
              </w:rPr>
            </w:pPr>
            <w:r w:rsidRPr="00F339DF">
              <w:rPr>
                <w:rFonts w:ascii="Trebuchet MS" w:hAnsi="Trebuchet MS" w:cs="Arial"/>
                <w:sz w:val="22"/>
                <w:szCs w:val="22"/>
              </w:rPr>
              <w:t>Experience of operating in a</w:t>
            </w:r>
          </w:p>
          <w:p w14:paraId="44A42806" w14:textId="20E853E9" w:rsidR="00437997" w:rsidRPr="00F339DF" w:rsidRDefault="00B91CF1" w:rsidP="00B91CF1">
            <w:pPr>
              <w:spacing w:before="80" w:after="80"/>
              <w:rPr>
                <w:rFonts w:ascii="Trebuchet MS" w:hAnsi="Trebuchet MS" w:cs="Arial"/>
                <w:sz w:val="22"/>
                <w:szCs w:val="22"/>
              </w:rPr>
            </w:pPr>
            <w:r w:rsidRPr="00F339DF">
              <w:rPr>
                <w:rFonts w:ascii="Trebuchet MS" w:hAnsi="Trebuchet MS" w:cs="Arial"/>
                <w:sz w:val="22"/>
                <w:szCs w:val="22"/>
              </w:rPr>
              <w:t>political environment</w:t>
            </w:r>
          </w:p>
        </w:tc>
      </w:tr>
      <w:tr w:rsidR="00437997" w:rsidRPr="00F339DF" w14:paraId="1048FE19" w14:textId="77777777" w:rsidTr="00304AFC">
        <w:trPr>
          <w:trHeight w:val="397"/>
        </w:trPr>
        <w:tc>
          <w:tcPr>
            <w:tcW w:w="2735" w:type="dxa"/>
            <w:vAlign w:val="center"/>
          </w:tcPr>
          <w:p w14:paraId="531908A8" w14:textId="77777777" w:rsidR="00437997" w:rsidRPr="00F339DF" w:rsidRDefault="00437997" w:rsidP="00437997">
            <w:pPr>
              <w:spacing w:before="80" w:after="80"/>
              <w:rPr>
                <w:rFonts w:ascii="Trebuchet MS" w:hAnsi="Trebuchet MS" w:cs="Arial"/>
                <w:b/>
                <w:bCs/>
                <w:sz w:val="22"/>
                <w:szCs w:val="22"/>
              </w:rPr>
            </w:pPr>
          </w:p>
        </w:tc>
        <w:tc>
          <w:tcPr>
            <w:tcW w:w="3710" w:type="dxa"/>
            <w:vAlign w:val="center"/>
          </w:tcPr>
          <w:p w14:paraId="026DF911" w14:textId="37250BC6" w:rsidR="00437997" w:rsidRPr="00F339DF" w:rsidRDefault="00437997" w:rsidP="00437997">
            <w:pPr>
              <w:spacing w:before="80" w:after="80"/>
              <w:rPr>
                <w:rFonts w:ascii="Trebuchet MS" w:hAnsi="Trebuchet MS" w:cs="Arial"/>
                <w:sz w:val="22"/>
                <w:szCs w:val="22"/>
              </w:rPr>
            </w:pPr>
            <w:r w:rsidRPr="00F339DF">
              <w:rPr>
                <w:rFonts w:ascii="Trebuchet MS" w:hAnsi="Trebuchet MS" w:cs="Arial"/>
                <w:sz w:val="22"/>
                <w:szCs w:val="22"/>
              </w:rPr>
              <w:t>Experience of taking part in Public Inquiries</w:t>
            </w:r>
            <w:r w:rsidR="001C51ED" w:rsidRPr="00F339DF">
              <w:rPr>
                <w:rFonts w:ascii="Trebuchet MS" w:hAnsi="Trebuchet MS" w:cs="Arial"/>
                <w:sz w:val="22"/>
                <w:szCs w:val="22"/>
              </w:rPr>
              <w:t xml:space="preserve"> and Informal Hearings </w:t>
            </w:r>
          </w:p>
        </w:tc>
        <w:tc>
          <w:tcPr>
            <w:tcW w:w="3694" w:type="dxa"/>
          </w:tcPr>
          <w:p w14:paraId="4FF8A118" w14:textId="77777777" w:rsidR="00437997" w:rsidRPr="00F339DF" w:rsidRDefault="00437997" w:rsidP="00437997">
            <w:pPr>
              <w:spacing w:before="80" w:after="80"/>
              <w:rPr>
                <w:rFonts w:ascii="Trebuchet MS" w:hAnsi="Trebuchet MS" w:cs="Arial"/>
                <w:sz w:val="22"/>
                <w:szCs w:val="22"/>
              </w:rPr>
            </w:pPr>
          </w:p>
        </w:tc>
      </w:tr>
    </w:tbl>
    <w:p w14:paraId="43E9F9BD" w14:textId="77777777" w:rsidR="005606ED" w:rsidRPr="00F339DF" w:rsidRDefault="005606ED">
      <w:pPr>
        <w:rPr>
          <w:sz w:val="22"/>
          <w:szCs w:val="22"/>
        </w:rPr>
      </w:pPr>
      <w:r w:rsidRPr="00F339DF">
        <w:rPr>
          <w:sz w:val="22"/>
          <w:szCs w:val="22"/>
        </w:rPr>
        <w:br w:type="page"/>
      </w:r>
    </w:p>
    <w:p w14:paraId="7AB563FB" w14:textId="77777777" w:rsidR="007873C3" w:rsidRPr="00F339DF" w:rsidRDefault="007873C3" w:rsidP="00CD4484">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F339DF" w14:paraId="7BD88E46" w14:textId="77777777" w:rsidTr="00FA4B5D">
        <w:trPr>
          <w:trHeight w:val="397"/>
        </w:trPr>
        <w:tc>
          <w:tcPr>
            <w:tcW w:w="10206" w:type="dxa"/>
            <w:gridSpan w:val="2"/>
            <w:shd w:val="clear" w:color="auto" w:fill="00623C"/>
          </w:tcPr>
          <w:p w14:paraId="236F31DC" w14:textId="5B599610" w:rsidR="001F578B" w:rsidRPr="00F339DF" w:rsidRDefault="00975B4C" w:rsidP="0053773C">
            <w:pPr>
              <w:spacing w:before="80" w:after="80"/>
              <w:ind w:left="360"/>
              <w:jc w:val="center"/>
              <w:rPr>
                <w:rFonts w:ascii="Trebuchet MS" w:hAnsi="Trebuchet MS" w:cs="Arial"/>
                <w:b/>
                <w:bCs/>
                <w:sz w:val="22"/>
                <w:szCs w:val="22"/>
              </w:rPr>
            </w:pPr>
            <w:r w:rsidRPr="00F339DF">
              <w:rPr>
                <w:rFonts w:ascii="Trebuchet MS" w:hAnsi="Trebuchet MS" w:cs="Arial"/>
                <w:b/>
                <w:bCs/>
                <w:color w:val="FFFFFF" w:themeColor="background1"/>
                <w:sz w:val="22"/>
                <w:szCs w:val="22"/>
              </w:rPr>
              <w:t>Purpose Details</w:t>
            </w:r>
          </w:p>
        </w:tc>
      </w:tr>
      <w:tr w:rsidR="001F578B" w:rsidRPr="00F339DF" w14:paraId="269A808B" w14:textId="77777777" w:rsidTr="00514430">
        <w:trPr>
          <w:trHeight w:val="658"/>
        </w:trPr>
        <w:tc>
          <w:tcPr>
            <w:tcW w:w="2835" w:type="dxa"/>
            <w:vAlign w:val="center"/>
          </w:tcPr>
          <w:p w14:paraId="3DD70CF7" w14:textId="75FA8CD1" w:rsidR="001F578B" w:rsidRPr="00F339DF" w:rsidRDefault="00514430" w:rsidP="0053773C">
            <w:pPr>
              <w:spacing w:before="80" w:after="80"/>
              <w:jc w:val="center"/>
              <w:rPr>
                <w:rFonts w:ascii="Trebuchet MS" w:hAnsi="Trebuchet MS" w:cs="Arial"/>
                <w:b/>
                <w:sz w:val="22"/>
                <w:szCs w:val="22"/>
              </w:rPr>
            </w:pPr>
            <w:r w:rsidRPr="00F339DF">
              <w:rPr>
                <w:rFonts w:ascii="Trebuchet MS" w:hAnsi="Trebuchet MS" w:cs="Arial"/>
                <w:b/>
                <w:sz w:val="22"/>
                <w:szCs w:val="22"/>
              </w:rPr>
              <w:t>Service Purpose</w:t>
            </w:r>
          </w:p>
        </w:tc>
        <w:tc>
          <w:tcPr>
            <w:tcW w:w="7371" w:type="dxa"/>
            <w:vAlign w:val="center"/>
          </w:tcPr>
          <w:p w14:paraId="1F28FFCF" w14:textId="77777777" w:rsidR="005606ED" w:rsidRPr="00F339DF" w:rsidRDefault="005606ED" w:rsidP="005606ED">
            <w:pPr>
              <w:spacing w:before="80" w:after="80"/>
              <w:rPr>
                <w:rFonts w:ascii="Trebuchet MS" w:hAnsi="Trebuchet MS" w:cs="Arial"/>
                <w:sz w:val="22"/>
                <w:szCs w:val="22"/>
              </w:rPr>
            </w:pPr>
            <w:r w:rsidRPr="00F339DF">
              <w:rPr>
                <w:rFonts w:ascii="Trebuchet MS" w:hAnsi="Trebuchet MS" w:cs="Arial"/>
                <w:sz w:val="22"/>
                <w:szCs w:val="22"/>
              </w:rPr>
              <w:t xml:space="preserve">The Development Management &amp; Compliance service deals with all planning applications in the Borough outside of the strategic development locations managed by the Strategic Development Team.  </w:t>
            </w:r>
          </w:p>
          <w:p w14:paraId="02EA784D" w14:textId="3373154A" w:rsidR="005606ED" w:rsidRPr="00F339DF" w:rsidRDefault="005606ED" w:rsidP="005606ED">
            <w:pPr>
              <w:spacing w:before="80" w:after="80"/>
              <w:rPr>
                <w:rFonts w:ascii="Trebuchet MS" w:hAnsi="Trebuchet MS" w:cs="Arial"/>
                <w:sz w:val="22"/>
                <w:szCs w:val="22"/>
              </w:rPr>
            </w:pPr>
            <w:r w:rsidRPr="00F339DF">
              <w:rPr>
                <w:rFonts w:ascii="Trebuchet MS" w:hAnsi="Trebuchet MS" w:cs="Arial"/>
                <w:sz w:val="22"/>
                <w:szCs w:val="22"/>
              </w:rPr>
              <w:t xml:space="preserve">This comprises some </w:t>
            </w:r>
            <w:r w:rsidR="00CD06D8" w:rsidRPr="00F339DF">
              <w:rPr>
                <w:rFonts w:ascii="Trebuchet MS" w:hAnsi="Trebuchet MS" w:cs="Arial"/>
                <w:sz w:val="22"/>
                <w:szCs w:val="22"/>
              </w:rPr>
              <w:t>3</w:t>
            </w:r>
            <w:r w:rsidRPr="00F339DF">
              <w:rPr>
                <w:rFonts w:ascii="Trebuchet MS" w:hAnsi="Trebuchet MS" w:cs="Arial"/>
                <w:sz w:val="22"/>
                <w:szCs w:val="22"/>
              </w:rPr>
              <w:t xml:space="preserve">,000 applications a year. A large number of these applications are for ‘householder’ development (i.e. home extensions etc.), however, a wide variety of planning applications are submitted in the Borough including change of use and conversion of buildings, changes to heritage buildings, the extension and development of new commercial, leisure and community uses and the provision of new homes on sites which sit outside of the Strategic Development Areas.  </w:t>
            </w:r>
          </w:p>
          <w:p w14:paraId="7E192B2E" w14:textId="030C4716" w:rsidR="001F578B" w:rsidRPr="00F339DF" w:rsidRDefault="005606ED" w:rsidP="005606ED">
            <w:pPr>
              <w:spacing w:before="80" w:after="80"/>
              <w:rPr>
                <w:rFonts w:ascii="Trebuchet MS" w:hAnsi="Trebuchet MS" w:cs="Arial"/>
                <w:sz w:val="22"/>
                <w:szCs w:val="22"/>
              </w:rPr>
            </w:pPr>
            <w:r w:rsidRPr="00F339DF">
              <w:rPr>
                <w:rFonts w:ascii="Trebuchet MS" w:hAnsi="Trebuchet MS" w:cs="Arial"/>
                <w:sz w:val="22"/>
                <w:szCs w:val="22"/>
              </w:rPr>
              <w:t xml:space="preserve">In addition, this service area manages planning enforcement activity (outside of the SDL’s), and planning appeals, with the team dealing with approximately 950 alleged breaches of planning control and </w:t>
            </w:r>
            <w:r w:rsidR="005B7413" w:rsidRPr="00F339DF">
              <w:rPr>
                <w:rFonts w:ascii="Trebuchet MS" w:hAnsi="Trebuchet MS" w:cs="Arial"/>
                <w:sz w:val="22"/>
                <w:szCs w:val="22"/>
              </w:rPr>
              <w:t xml:space="preserve">50 </w:t>
            </w:r>
            <w:r w:rsidRPr="00F339DF">
              <w:rPr>
                <w:rFonts w:ascii="Trebuchet MS" w:hAnsi="Trebuchet MS" w:cs="Arial"/>
                <w:sz w:val="22"/>
                <w:szCs w:val="22"/>
              </w:rPr>
              <w:t xml:space="preserve">planning appeals each year. The service is also home to the council’s Land Charges team, which processes new land charges and legal queries on property transactions in the Borough.  </w:t>
            </w:r>
          </w:p>
        </w:tc>
      </w:tr>
      <w:tr w:rsidR="001F578B" w:rsidRPr="00F339DF" w14:paraId="484159D4" w14:textId="77777777" w:rsidTr="00514430">
        <w:trPr>
          <w:trHeight w:val="697"/>
        </w:trPr>
        <w:tc>
          <w:tcPr>
            <w:tcW w:w="2835" w:type="dxa"/>
            <w:vAlign w:val="center"/>
          </w:tcPr>
          <w:p w14:paraId="10421FA7" w14:textId="7A120C93" w:rsidR="001F578B" w:rsidRPr="00F339DF" w:rsidRDefault="00514430" w:rsidP="0053773C">
            <w:pPr>
              <w:spacing w:before="80" w:after="80"/>
              <w:jc w:val="center"/>
              <w:rPr>
                <w:rFonts w:ascii="Trebuchet MS" w:hAnsi="Trebuchet MS" w:cs="Arial"/>
                <w:b/>
                <w:sz w:val="22"/>
                <w:szCs w:val="22"/>
              </w:rPr>
            </w:pPr>
            <w:r w:rsidRPr="00F339DF">
              <w:rPr>
                <w:rFonts w:ascii="Trebuchet MS" w:hAnsi="Trebuchet MS" w:cs="Arial"/>
                <w:b/>
                <w:sz w:val="22"/>
                <w:szCs w:val="22"/>
              </w:rPr>
              <w:t>Role Purpose</w:t>
            </w:r>
          </w:p>
        </w:tc>
        <w:tc>
          <w:tcPr>
            <w:tcW w:w="7371" w:type="dxa"/>
            <w:vAlign w:val="center"/>
          </w:tcPr>
          <w:p w14:paraId="53C50443" w14:textId="0B78A527" w:rsidR="001F578B" w:rsidRPr="00F339DF" w:rsidRDefault="005606ED" w:rsidP="0053773C">
            <w:pPr>
              <w:spacing w:before="80" w:after="80"/>
              <w:rPr>
                <w:rFonts w:ascii="Trebuchet MS" w:hAnsi="Trebuchet MS" w:cs="Arial"/>
                <w:sz w:val="22"/>
                <w:szCs w:val="22"/>
              </w:rPr>
            </w:pPr>
            <w:r w:rsidRPr="00F339DF">
              <w:rPr>
                <w:rFonts w:ascii="Trebuchet MS" w:hAnsi="Trebuchet MS" w:cs="Arial"/>
                <w:sz w:val="22"/>
                <w:szCs w:val="22"/>
              </w:rPr>
              <w:t>To process a caseload of complex planning applications, enforcement cases and planning appeals. Negotiating on planning applications to secure the best outcome for the Council and delivering on strategic aims. Taking formal enforcement action where it is appropriate, expedient and in the public interest to do so to maintain the high quality of the Borough’s environment, residents’ quality of life and ensure Wokingham remains a great place to live. Acting as lead officer in planning appeal</w:t>
            </w:r>
            <w:r w:rsidR="00B54E96">
              <w:rPr>
                <w:rFonts w:ascii="Trebuchet MS" w:hAnsi="Trebuchet MS" w:cs="Arial"/>
                <w:sz w:val="22"/>
                <w:szCs w:val="22"/>
              </w:rPr>
              <w:t>s</w:t>
            </w:r>
            <w:r w:rsidRPr="00F339DF">
              <w:rPr>
                <w:rFonts w:ascii="Trebuchet MS" w:hAnsi="Trebuchet MS" w:cs="Arial"/>
                <w:sz w:val="22"/>
                <w:szCs w:val="22"/>
              </w:rPr>
              <w:t xml:space="preserve"> heard by </w:t>
            </w:r>
            <w:r w:rsidR="001E6480" w:rsidRPr="00F339DF">
              <w:rPr>
                <w:rFonts w:ascii="Trebuchet MS" w:hAnsi="Trebuchet MS" w:cs="Arial"/>
                <w:sz w:val="22"/>
                <w:szCs w:val="22"/>
              </w:rPr>
              <w:t>Public Inquiry</w:t>
            </w:r>
            <w:r w:rsidRPr="00F339DF">
              <w:rPr>
                <w:rFonts w:ascii="Trebuchet MS" w:hAnsi="Trebuchet MS" w:cs="Arial"/>
                <w:sz w:val="22"/>
                <w:szCs w:val="22"/>
              </w:rPr>
              <w:t>. Provide advice and guidance to junior planning officers and the technical team.</w:t>
            </w:r>
          </w:p>
        </w:tc>
      </w:tr>
    </w:tbl>
    <w:p w14:paraId="355C0DA8" w14:textId="77777777" w:rsidR="00942532" w:rsidRPr="00F339DF" w:rsidRDefault="00942532" w:rsidP="00CD4484">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F339DF" w14:paraId="10120BB5" w14:textId="77777777" w:rsidTr="00FA4B5D">
        <w:trPr>
          <w:trHeight w:val="397"/>
        </w:trPr>
        <w:tc>
          <w:tcPr>
            <w:tcW w:w="10206" w:type="dxa"/>
            <w:gridSpan w:val="2"/>
            <w:shd w:val="clear" w:color="auto" w:fill="00623C"/>
          </w:tcPr>
          <w:p w14:paraId="6627631C" w14:textId="54A0DBA9" w:rsidR="00947E38" w:rsidRPr="00F339DF" w:rsidRDefault="00975B4C" w:rsidP="0053773C">
            <w:pPr>
              <w:spacing w:before="80" w:after="80"/>
              <w:ind w:left="360"/>
              <w:jc w:val="center"/>
              <w:rPr>
                <w:rFonts w:ascii="Trebuchet MS" w:hAnsi="Trebuchet MS" w:cs="Arial"/>
                <w:b/>
                <w:bCs/>
                <w:sz w:val="22"/>
                <w:szCs w:val="22"/>
              </w:rPr>
            </w:pPr>
            <w:bookmarkStart w:id="1" w:name="_Hlk188363295"/>
            <w:r w:rsidRPr="00F339DF">
              <w:rPr>
                <w:rFonts w:ascii="Trebuchet MS" w:hAnsi="Trebuchet MS" w:cs="Arial"/>
                <w:b/>
                <w:bCs/>
                <w:color w:val="FFFFFF" w:themeColor="background1"/>
                <w:sz w:val="22"/>
                <w:szCs w:val="22"/>
              </w:rPr>
              <w:t>Supervision and Relationships</w:t>
            </w:r>
          </w:p>
        </w:tc>
      </w:tr>
      <w:tr w:rsidR="00947E38" w:rsidRPr="00F339DF" w14:paraId="56EEFA2E" w14:textId="77777777" w:rsidTr="0053773C">
        <w:trPr>
          <w:trHeight w:val="658"/>
        </w:trPr>
        <w:tc>
          <w:tcPr>
            <w:tcW w:w="2835" w:type="dxa"/>
            <w:vAlign w:val="center"/>
          </w:tcPr>
          <w:p w14:paraId="1F57CCC3" w14:textId="6B59117E" w:rsidR="00947E38" w:rsidRPr="00F339DF" w:rsidRDefault="00E14977" w:rsidP="00E14977">
            <w:pPr>
              <w:spacing w:before="80" w:after="80"/>
              <w:jc w:val="center"/>
              <w:rPr>
                <w:rFonts w:ascii="Trebuchet MS" w:hAnsi="Trebuchet MS" w:cs="Arial"/>
                <w:b/>
                <w:sz w:val="22"/>
                <w:szCs w:val="22"/>
              </w:rPr>
            </w:pPr>
            <w:r w:rsidRPr="00F339DF">
              <w:rPr>
                <w:rFonts w:ascii="Trebuchet MS" w:hAnsi="Trebuchet MS" w:cs="Arial"/>
                <w:b/>
                <w:sz w:val="22"/>
                <w:szCs w:val="22"/>
              </w:rPr>
              <w:t>Supervision Received</w:t>
            </w:r>
          </w:p>
        </w:tc>
        <w:tc>
          <w:tcPr>
            <w:tcW w:w="7371" w:type="dxa"/>
            <w:vAlign w:val="center"/>
          </w:tcPr>
          <w:p w14:paraId="23E16E1A" w14:textId="00E4831A" w:rsidR="005606ED" w:rsidRPr="00F339DF" w:rsidRDefault="005606ED" w:rsidP="005606ED">
            <w:pPr>
              <w:spacing w:before="80" w:after="80"/>
              <w:rPr>
                <w:rFonts w:ascii="Trebuchet MS" w:hAnsi="Trebuchet MS" w:cs="Arial"/>
                <w:sz w:val="22"/>
                <w:szCs w:val="22"/>
              </w:rPr>
            </w:pPr>
            <w:r w:rsidRPr="00F339DF">
              <w:rPr>
                <w:rFonts w:ascii="Trebuchet MS" w:hAnsi="Trebuchet MS" w:cs="Arial"/>
                <w:sz w:val="22"/>
                <w:szCs w:val="22"/>
              </w:rPr>
              <w:t xml:space="preserve">Reports to Team </w:t>
            </w:r>
            <w:r w:rsidR="00831418" w:rsidRPr="00F339DF">
              <w:rPr>
                <w:rFonts w:ascii="Trebuchet MS" w:hAnsi="Trebuchet MS" w:cs="Arial"/>
                <w:sz w:val="22"/>
                <w:szCs w:val="22"/>
              </w:rPr>
              <w:t>M</w:t>
            </w:r>
            <w:r w:rsidRPr="00F339DF">
              <w:rPr>
                <w:rFonts w:ascii="Trebuchet MS" w:hAnsi="Trebuchet MS" w:cs="Arial"/>
                <w:sz w:val="22"/>
                <w:szCs w:val="22"/>
              </w:rPr>
              <w:t xml:space="preserve">anager. </w:t>
            </w:r>
          </w:p>
          <w:p w14:paraId="06571C8D" w14:textId="0CD01996" w:rsidR="00947E38" w:rsidRPr="00F339DF" w:rsidRDefault="005606ED" w:rsidP="005606ED">
            <w:pPr>
              <w:spacing w:before="80" w:after="80"/>
              <w:rPr>
                <w:rFonts w:ascii="Trebuchet MS" w:hAnsi="Trebuchet MS" w:cs="Arial"/>
                <w:sz w:val="22"/>
                <w:szCs w:val="22"/>
              </w:rPr>
            </w:pPr>
            <w:r w:rsidRPr="00F339DF">
              <w:rPr>
                <w:rFonts w:ascii="Trebuchet MS" w:hAnsi="Trebuchet MS" w:cs="Arial"/>
                <w:sz w:val="22"/>
                <w:szCs w:val="22"/>
              </w:rPr>
              <w:t>General guidance on progressing complex applications, enforcement cases and appeals</w:t>
            </w:r>
          </w:p>
        </w:tc>
      </w:tr>
      <w:tr w:rsidR="00947E38" w:rsidRPr="00F339DF" w14:paraId="19FDD575" w14:textId="77777777" w:rsidTr="0053773C">
        <w:trPr>
          <w:trHeight w:val="697"/>
        </w:trPr>
        <w:tc>
          <w:tcPr>
            <w:tcW w:w="2835" w:type="dxa"/>
            <w:vAlign w:val="center"/>
          </w:tcPr>
          <w:p w14:paraId="29008FF4" w14:textId="530102E9" w:rsidR="00947E38" w:rsidRPr="00F339DF" w:rsidRDefault="00E14977" w:rsidP="00E14977">
            <w:pPr>
              <w:spacing w:before="80" w:after="80"/>
              <w:jc w:val="center"/>
              <w:rPr>
                <w:rFonts w:ascii="Trebuchet MS" w:hAnsi="Trebuchet MS" w:cs="Arial"/>
                <w:b/>
                <w:sz w:val="22"/>
                <w:szCs w:val="22"/>
              </w:rPr>
            </w:pPr>
            <w:r w:rsidRPr="00F339DF">
              <w:rPr>
                <w:rFonts w:ascii="Trebuchet MS" w:hAnsi="Trebuchet MS" w:cs="Arial"/>
                <w:b/>
                <w:sz w:val="22"/>
                <w:szCs w:val="22"/>
              </w:rPr>
              <w:t>Supervision Given</w:t>
            </w:r>
          </w:p>
        </w:tc>
        <w:tc>
          <w:tcPr>
            <w:tcW w:w="7371" w:type="dxa"/>
            <w:vAlign w:val="center"/>
          </w:tcPr>
          <w:p w14:paraId="79974B5E" w14:textId="77777777" w:rsidR="005606ED" w:rsidRPr="00F339DF" w:rsidRDefault="005606ED" w:rsidP="005606ED">
            <w:pPr>
              <w:spacing w:before="80" w:after="80"/>
              <w:rPr>
                <w:rFonts w:ascii="Trebuchet MS" w:hAnsi="Trebuchet MS" w:cs="Arial"/>
                <w:sz w:val="22"/>
                <w:szCs w:val="22"/>
              </w:rPr>
            </w:pPr>
            <w:r w:rsidRPr="00F339DF">
              <w:rPr>
                <w:rFonts w:ascii="Trebuchet MS" w:hAnsi="Trebuchet MS" w:cs="Arial"/>
                <w:sz w:val="22"/>
                <w:szCs w:val="22"/>
              </w:rPr>
              <w:t>General and specific guidance based on all aspects of planning work provide to technical team, planning officers</w:t>
            </w:r>
          </w:p>
          <w:p w14:paraId="3C334D2F" w14:textId="620A23A7" w:rsidR="005606ED" w:rsidRPr="00F339DF" w:rsidRDefault="005606ED" w:rsidP="005606ED">
            <w:pPr>
              <w:pStyle w:val="ListParagraph"/>
              <w:numPr>
                <w:ilvl w:val="0"/>
                <w:numId w:val="13"/>
              </w:numPr>
              <w:spacing w:before="80" w:after="80"/>
              <w:rPr>
                <w:rFonts w:ascii="Trebuchet MS" w:hAnsi="Trebuchet MS" w:cs="Arial"/>
                <w:sz w:val="22"/>
                <w:szCs w:val="22"/>
              </w:rPr>
            </w:pPr>
            <w:r w:rsidRPr="00F339DF">
              <w:rPr>
                <w:rFonts w:ascii="Trebuchet MS" w:hAnsi="Trebuchet MS" w:cs="Arial"/>
                <w:sz w:val="22"/>
                <w:szCs w:val="22"/>
              </w:rPr>
              <w:t xml:space="preserve">Ward Members – frequent and to advise on planning application details, processes and/or public engagement </w:t>
            </w:r>
          </w:p>
          <w:p w14:paraId="1724DD9E" w14:textId="69D3BB47" w:rsidR="005606ED" w:rsidRPr="00F339DF" w:rsidRDefault="005606ED" w:rsidP="005606ED">
            <w:pPr>
              <w:pStyle w:val="ListParagraph"/>
              <w:numPr>
                <w:ilvl w:val="0"/>
                <w:numId w:val="13"/>
              </w:numPr>
              <w:spacing w:before="80" w:after="80"/>
              <w:rPr>
                <w:rFonts w:ascii="Trebuchet MS" w:hAnsi="Trebuchet MS" w:cs="Arial"/>
                <w:sz w:val="22"/>
                <w:szCs w:val="22"/>
              </w:rPr>
            </w:pPr>
            <w:r w:rsidRPr="00F339DF">
              <w:rPr>
                <w:rFonts w:ascii="Trebuchet MS" w:hAnsi="Trebuchet MS" w:cs="Arial"/>
                <w:sz w:val="22"/>
                <w:szCs w:val="22"/>
              </w:rPr>
              <w:t>Residents and neighbours to application sites – frequent contact to advise on the planning process, legislative requirements, decisions, information requests and concerns.</w:t>
            </w:r>
          </w:p>
          <w:p w14:paraId="7C56AC32" w14:textId="5D152E2F" w:rsidR="005606ED" w:rsidRPr="00F339DF" w:rsidRDefault="005606ED" w:rsidP="005606ED">
            <w:pPr>
              <w:pStyle w:val="ListParagraph"/>
              <w:numPr>
                <w:ilvl w:val="0"/>
                <w:numId w:val="13"/>
              </w:numPr>
              <w:spacing w:before="80" w:after="80"/>
              <w:rPr>
                <w:rFonts w:ascii="Trebuchet MS" w:hAnsi="Trebuchet MS" w:cs="Arial"/>
                <w:sz w:val="22"/>
                <w:szCs w:val="22"/>
              </w:rPr>
            </w:pPr>
            <w:r w:rsidRPr="00F339DF">
              <w:rPr>
                <w:rFonts w:ascii="Trebuchet MS" w:hAnsi="Trebuchet MS" w:cs="Arial"/>
                <w:sz w:val="22"/>
                <w:szCs w:val="22"/>
              </w:rPr>
              <w:t>Parish &amp; Town Councils – frequent contact to provide guidance when requested.</w:t>
            </w:r>
          </w:p>
          <w:p w14:paraId="2418E40A" w14:textId="74062491" w:rsidR="005606ED" w:rsidRPr="00F339DF" w:rsidRDefault="005606ED" w:rsidP="005606ED">
            <w:pPr>
              <w:pStyle w:val="ListParagraph"/>
              <w:numPr>
                <w:ilvl w:val="0"/>
                <w:numId w:val="13"/>
              </w:numPr>
              <w:spacing w:before="80" w:after="80"/>
              <w:rPr>
                <w:rFonts w:ascii="Trebuchet MS" w:hAnsi="Trebuchet MS" w:cs="Arial"/>
                <w:sz w:val="22"/>
                <w:szCs w:val="22"/>
              </w:rPr>
            </w:pPr>
            <w:r w:rsidRPr="00F339DF">
              <w:rPr>
                <w:rFonts w:ascii="Trebuchet MS" w:hAnsi="Trebuchet MS" w:cs="Arial"/>
                <w:sz w:val="22"/>
                <w:szCs w:val="22"/>
              </w:rPr>
              <w:t>Internal consultees at all levels and across all areas of the Council – frequent contact to obtain comments on, and discuss planning casework</w:t>
            </w:r>
          </w:p>
          <w:p w14:paraId="159F43EF" w14:textId="69F1206F" w:rsidR="00947E38" w:rsidRPr="00F339DF" w:rsidRDefault="005606ED" w:rsidP="005606ED">
            <w:pPr>
              <w:spacing w:before="80" w:after="80"/>
              <w:rPr>
                <w:rFonts w:ascii="Trebuchet MS" w:hAnsi="Trebuchet MS" w:cs="Arial"/>
                <w:sz w:val="22"/>
                <w:szCs w:val="22"/>
              </w:rPr>
            </w:pPr>
            <w:r w:rsidRPr="00F339DF">
              <w:rPr>
                <w:rFonts w:ascii="Trebuchet MS" w:hAnsi="Trebuchet MS" w:cs="Arial"/>
                <w:sz w:val="22"/>
                <w:szCs w:val="22"/>
              </w:rPr>
              <w:t>External consultees – frequent contact to obtain and discuss comments on planning casework</w:t>
            </w:r>
          </w:p>
        </w:tc>
      </w:tr>
      <w:tr w:rsidR="006548F0" w:rsidRPr="00F339DF" w14:paraId="7232096A" w14:textId="77777777" w:rsidTr="0053773C">
        <w:trPr>
          <w:trHeight w:val="697"/>
        </w:trPr>
        <w:tc>
          <w:tcPr>
            <w:tcW w:w="2835" w:type="dxa"/>
            <w:vAlign w:val="center"/>
          </w:tcPr>
          <w:p w14:paraId="4F5738E5" w14:textId="0D40C551" w:rsidR="006548F0" w:rsidRPr="00F339DF" w:rsidRDefault="006548F0" w:rsidP="00E14977">
            <w:pPr>
              <w:spacing w:before="80" w:after="80"/>
              <w:jc w:val="center"/>
              <w:rPr>
                <w:rFonts w:ascii="Trebuchet MS" w:hAnsi="Trebuchet MS" w:cs="Arial"/>
                <w:b/>
                <w:sz w:val="22"/>
                <w:szCs w:val="22"/>
              </w:rPr>
            </w:pPr>
            <w:r w:rsidRPr="00F339DF">
              <w:rPr>
                <w:rFonts w:ascii="Trebuchet MS" w:hAnsi="Trebuchet MS" w:cs="Arial"/>
                <w:b/>
                <w:sz w:val="22"/>
                <w:szCs w:val="22"/>
              </w:rPr>
              <w:lastRenderedPageBreak/>
              <w:t xml:space="preserve">Contacts &amp; Working Relationships </w:t>
            </w:r>
          </w:p>
        </w:tc>
        <w:tc>
          <w:tcPr>
            <w:tcW w:w="7371" w:type="dxa"/>
            <w:vAlign w:val="center"/>
          </w:tcPr>
          <w:p w14:paraId="70CD44B2" w14:textId="77777777" w:rsidR="006548F0" w:rsidRPr="006548F0" w:rsidRDefault="006548F0" w:rsidP="006548F0">
            <w:pPr>
              <w:numPr>
                <w:ilvl w:val="0"/>
                <w:numId w:val="14"/>
              </w:numPr>
              <w:spacing w:before="80" w:after="80"/>
              <w:rPr>
                <w:rFonts w:ascii="Trebuchet MS" w:hAnsi="Trebuchet MS" w:cs="Arial"/>
                <w:sz w:val="22"/>
                <w:szCs w:val="22"/>
              </w:rPr>
            </w:pPr>
            <w:r w:rsidRPr="006548F0">
              <w:rPr>
                <w:rFonts w:ascii="Trebuchet MS" w:hAnsi="Trebuchet MS" w:cs="Arial"/>
                <w:sz w:val="22"/>
                <w:szCs w:val="22"/>
              </w:rPr>
              <w:t>Attendance at Planning Committee to give professional planning and enforcement advice</w:t>
            </w:r>
          </w:p>
          <w:p w14:paraId="0DD1601F" w14:textId="77777777" w:rsidR="006548F0" w:rsidRPr="006548F0" w:rsidRDefault="006548F0" w:rsidP="006548F0">
            <w:pPr>
              <w:numPr>
                <w:ilvl w:val="0"/>
                <w:numId w:val="14"/>
              </w:numPr>
              <w:spacing w:before="80" w:after="80"/>
              <w:rPr>
                <w:rFonts w:ascii="Trebuchet MS" w:hAnsi="Trebuchet MS" w:cs="Arial"/>
                <w:sz w:val="22"/>
                <w:szCs w:val="22"/>
              </w:rPr>
            </w:pPr>
            <w:r w:rsidRPr="006548F0">
              <w:rPr>
                <w:rFonts w:ascii="Trebuchet MS" w:hAnsi="Trebuchet MS" w:cs="Arial"/>
                <w:sz w:val="22"/>
                <w:szCs w:val="22"/>
              </w:rPr>
              <w:t>Provides regular updates and advice on planning, enforcement and appeal work to Councillors and to Town and Parish Councils</w:t>
            </w:r>
          </w:p>
          <w:p w14:paraId="346137B1" w14:textId="77777777" w:rsidR="006548F0" w:rsidRPr="006548F0" w:rsidRDefault="006548F0" w:rsidP="006548F0">
            <w:pPr>
              <w:numPr>
                <w:ilvl w:val="0"/>
                <w:numId w:val="14"/>
              </w:numPr>
              <w:spacing w:before="80" w:after="80"/>
              <w:rPr>
                <w:rFonts w:ascii="Trebuchet MS" w:hAnsi="Trebuchet MS" w:cs="Arial"/>
                <w:sz w:val="22"/>
                <w:szCs w:val="22"/>
              </w:rPr>
            </w:pPr>
            <w:r w:rsidRPr="006548F0">
              <w:rPr>
                <w:rFonts w:ascii="Trebuchet MS" w:hAnsi="Trebuchet MS" w:cs="Arial"/>
                <w:sz w:val="22"/>
                <w:szCs w:val="22"/>
              </w:rPr>
              <w:t xml:space="preserve">Meets regularly with </w:t>
            </w:r>
            <w:proofErr w:type="gramStart"/>
            <w:r w:rsidRPr="006548F0">
              <w:rPr>
                <w:rFonts w:ascii="Trebuchet MS" w:hAnsi="Trebuchet MS" w:cs="Arial"/>
                <w:sz w:val="22"/>
                <w:szCs w:val="22"/>
              </w:rPr>
              <w:t>local residents</w:t>
            </w:r>
            <w:proofErr w:type="gramEnd"/>
            <w:r w:rsidRPr="006548F0">
              <w:rPr>
                <w:rFonts w:ascii="Trebuchet MS" w:hAnsi="Trebuchet MS" w:cs="Arial"/>
                <w:sz w:val="22"/>
                <w:szCs w:val="22"/>
              </w:rPr>
              <w:t xml:space="preserve"> and agents to discuss planning, enforcement and appeal matters.</w:t>
            </w:r>
          </w:p>
          <w:p w14:paraId="3EF9BB0C" w14:textId="77777777" w:rsidR="00E14A25" w:rsidRPr="00F339DF" w:rsidRDefault="006548F0" w:rsidP="006548F0">
            <w:pPr>
              <w:numPr>
                <w:ilvl w:val="0"/>
                <w:numId w:val="14"/>
              </w:numPr>
              <w:spacing w:before="80" w:after="80"/>
              <w:rPr>
                <w:rFonts w:ascii="Trebuchet MS" w:hAnsi="Trebuchet MS" w:cs="Arial"/>
                <w:sz w:val="22"/>
                <w:szCs w:val="22"/>
              </w:rPr>
            </w:pPr>
            <w:r w:rsidRPr="006548F0">
              <w:rPr>
                <w:rFonts w:ascii="Trebuchet MS" w:hAnsi="Trebuchet MS" w:cs="Arial"/>
                <w:sz w:val="22"/>
                <w:szCs w:val="22"/>
              </w:rPr>
              <w:t xml:space="preserve">Works closely with other Council teams within Planning Services, Place and Growth and the wider Council </w:t>
            </w:r>
          </w:p>
          <w:p w14:paraId="602E7B03" w14:textId="09B9FBB3" w:rsidR="006548F0" w:rsidRPr="00F339DF" w:rsidRDefault="006548F0" w:rsidP="006548F0">
            <w:pPr>
              <w:numPr>
                <w:ilvl w:val="0"/>
                <w:numId w:val="14"/>
              </w:numPr>
              <w:spacing w:before="80" w:after="80"/>
              <w:rPr>
                <w:rFonts w:ascii="Trebuchet MS" w:hAnsi="Trebuchet MS" w:cs="Arial"/>
                <w:sz w:val="22"/>
                <w:szCs w:val="22"/>
              </w:rPr>
            </w:pPr>
            <w:r w:rsidRPr="00F339DF">
              <w:rPr>
                <w:rFonts w:ascii="Trebuchet MS" w:hAnsi="Trebuchet MS" w:cs="Arial"/>
                <w:sz w:val="22"/>
                <w:szCs w:val="22"/>
              </w:rPr>
              <w:t xml:space="preserve">External stakeholders/statutory bodies such as: Environment Agency, </w:t>
            </w:r>
            <w:proofErr w:type="spellStart"/>
            <w:r w:rsidRPr="00F339DF">
              <w:rPr>
                <w:rFonts w:ascii="Trebuchet MS" w:hAnsi="Trebuchet MS" w:cs="Arial"/>
                <w:sz w:val="22"/>
                <w:szCs w:val="22"/>
              </w:rPr>
              <w:t>NatureSpace</w:t>
            </w:r>
            <w:proofErr w:type="spellEnd"/>
            <w:r w:rsidRPr="00F339DF">
              <w:rPr>
                <w:rFonts w:ascii="Trebuchet MS" w:hAnsi="Trebuchet MS" w:cs="Arial"/>
                <w:sz w:val="22"/>
                <w:szCs w:val="22"/>
              </w:rPr>
              <w:t>, Historic England to progress planning case work</w:t>
            </w:r>
          </w:p>
        </w:tc>
      </w:tr>
    </w:tbl>
    <w:p w14:paraId="303134A2" w14:textId="77777777" w:rsidR="00F339DF" w:rsidRDefault="00F339DF">
      <w:pPr>
        <w:rPr>
          <w:sz w:val="22"/>
          <w:szCs w:val="22"/>
        </w:rPr>
      </w:pPr>
    </w:p>
    <w:bookmarkEnd w:id="1"/>
    <w:p w14:paraId="28138DFB" w14:textId="07DE0468" w:rsidR="00D46EEA" w:rsidRPr="00F339DF" w:rsidRDefault="00D46EEA" w:rsidP="001E3DF2">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F339DF" w14:paraId="12437615" w14:textId="77777777" w:rsidTr="00FA4B5D">
        <w:trPr>
          <w:trHeight w:val="397"/>
        </w:trPr>
        <w:tc>
          <w:tcPr>
            <w:tcW w:w="10139" w:type="dxa"/>
            <w:shd w:val="clear" w:color="auto" w:fill="00623C"/>
          </w:tcPr>
          <w:p w14:paraId="113AA7C9" w14:textId="4480AF23" w:rsidR="00D46EEA" w:rsidRPr="00F339DF" w:rsidRDefault="00975B4C" w:rsidP="00D46EEA">
            <w:pPr>
              <w:spacing w:before="80" w:after="80"/>
              <w:ind w:left="360"/>
              <w:jc w:val="center"/>
              <w:rPr>
                <w:rFonts w:ascii="Trebuchet MS" w:hAnsi="Trebuchet MS" w:cs="Arial"/>
                <w:b/>
                <w:bCs/>
                <w:sz w:val="22"/>
                <w:szCs w:val="22"/>
              </w:rPr>
            </w:pPr>
            <w:bookmarkStart w:id="2" w:name="_Hlk188363540"/>
            <w:r w:rsidRPr="00F339DF">
              <w:rPr>
                <w:rFonts w:ascii="Trebuchet MS" w:hAnsi="Trebuchet MS" w:cs="Arial"/>
                <w:b/>
                <w:bCs/>
                <w:color w:val="FFFFFF" w:themeColor="background1"/>
                <w:sz w:val="22"/>
                <w:szCs w:val="22"/>
              </w:rPr>
              <w:t>Resources/Budget Management</w:t>
            </w:r>
          </w:p>
        </w:tc>
      </w:tr>
      <w:tr w:rsidR="001E3DF2" w:rsidRPr="00F339DF" w14:paraId="08B3E303" w14:textId="77777777" w:rsidTr="005606ED">
        <w:trPr>
          <w:trHeight w:val="619"/>
        </w:trPr>
        <w:tc>
          <w:tcPr>
            <w:tcW w:w="10139" w:type="dxa"/>
            <w:vAlign w:val="center"/>
          </w:tcPr>
          <w:p w14:paraId="426C5D9E" w14:textId="77777777" w:rsidR="005606ED" w:rsidRPr="00F339DF" w:rsidRDefault="005606ED" w:rsidP="005606ED">
            <w:pPr>
              <w:spacing w:before="80" w:after="80"/>
              <w:ind w:right="-108"/>
              <w:rPr>
                <w:rFonts w:ascii="Trebuchet MS" w:hAnsi="Trebuchet MS" w:cs="Arial"/>
                <w:sz w:val="22"/>
                <w:szCs w:val="22"/>
              </w:rPr>
            </w:pPr>
          </w:p>
          <w:p w14:paraId="2BCE3A1C" w14:textId="367505CD" w:rsidR="005606ED" w:rsidRPr="00F339DF" w:rsidRDefault="005606ED" w:rsidP="005606ED">
            <w:pPr>
              <w:spacing w:before="80" w:after="80"/>
              <w:ind w:right="-108"/>
              <w:rPr>
                <w:rFonts w:ascii="Trebuchet MS" w:hAnsi="Trebuchet MS" w:cs="Arial"/>
                <w:sz w:val="22"/>
                <w:szCs w:val="22"/>
              </w:rPr>
            </w:pPr>
            <w:r w:rsidRPr="00F339DF">
              <w:rPr>
                <w:rFonts w:ascii="Trebuchet MS" w:hAnsi="Trebuchet MS" w:cs="Arial"/>
                <w:sz w:val="22"/>
                <w:szCs w:val="22"/>
              </w:rPr>
              <w:t>Ensures planning application fees, pre-application request fees and enforcement appeal fees are correct</w:t>
            </w:r>
          </w:p>
          <w:p w14:paraId="73198E4D" w14:textId="77777777" w:rsidR="001E3DF2" w:rsidRPr="00F339DF" w:rsidRDefault="005606ED" w:rsidP="005606ED">
            <w:pPr>
              <w:spacing w:before="80" w:after="80"/>
              <w:ind w:right="-108"/>
              <w:rPr>
                <w:rFonts w:ascii="Trebuchet MS" w:hAnsi="Trebuchet MS" w:cs="Arial"/>
                <w:sz w:val="22"/>
                <w:szCs w:val="22"/>
              </w:rPr>
            </w:pPr>
            <w:r w:rsidRPr="00F339DF">
              <w:rPr>
                <w:rFonts w:ascii="Trebuchet MS" w:hAnsi="Trebuchet MS" w:cs="Arial"/>
                <w:sz w:val="22"/>
                <w:szCs w:val="22"/>
              </w:rPr>
              <w:t>Ensures correct CIL information has been submitted with application and determined whether proposal is CIL liable</w:t>
            </w:r>
          </w:p>
          <w:p w14:paraId="77FEE569" w14:textId="63C0439D" w:rsidR="005606ED" w:rsidRPr="00F339DF" w:rsidRDefault="005606ED" w:rsidP="005606ED">
            <w:pPr>
              <w:spacing w:before="80" w:after="80"/>
              <w:ind w:right="-108"/>
              <w:rPr>
                <w:rFonts w:ascii="Trebuchet MS" w:hAnsi="Trebuchet MS" w:cs="Arial"/>
                <w:sz w:val="22"/>
                <w:szCs w:val="22"/>
              </w:rPr>
            </w:pPr>
          </w:p>
        </w:tc>
      </w:tr>
      <w:bookmarkEnd w:id="2"/>
    </w:tbl>
    <w:p w14:paraId="17A705B2" w14:textId="77777777" w:rsidR="00D540C9" w:rsidRDefault="00D540C9" w:rsidP="4E4E5491">
      <w:pPr>
        <w:rPr>
          <w:sz w:val="22"/>
          <w:szCs w:val="22"/>
        </w:rPr>
      </w:pPr>
    </w:p>
    <w:p w14:paraId="6DACF8C4" w14:textId="77777777" w:rsidR="00F339DF" w:rsidRPr="00F339DF" w:rsidRDefault="00F339DF" w:rsidP="4E4E5491">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F339DF" w14:paraId="32046650" w14:textId="77777777" w:rsidTr="1A7C54F9">
        <w:trPr>
          <w:trHeight w:val="397"/>
        </w:trPr>
        <w:tc>
          <w:tcPr>
            <w:tcW w:w="10139" w:type="dxa"/>
            <w:shd w:val="clear" w:color="auto" w:fill="00623C"/>
          </w:tcPr>
          <w:p w14:paraId="67AB4F0C" w14:textId="04FC964C" w:rsidR="001E3DF2" w:rsidRPr="00F339DF" w:rsidRDefault="005B10BD" w:rsidP="0053773C">
            <w:pPr>
              <w:spacing w:before="80" w:after="80"/>
              <w:ind w:left="360"/>
              <w:jc w:val="center"/>
              <w:rPr>
                <w:rFonts w:ascii="Trebuchet MS" w:hAnsi="Trebuchet MS" w:cs="Arial"/>
                <w:b/>
                <w:bCs/>
                <w:sz w:val="22"/>
                <w:szCs w:val="22"/>
              </w:rPr>
            </w:pPr>
            <w:bookmarkStart w:id="3" w:name="_Hlk188363701"/>
            <w:r w:rsidRPr="00F339DF">
              <w:rPr>
                <w:rFonts w:ascii="Trebuchet MS" w:hAnsi="Trebuchet MS" w:cs="Arial"/>
                <w:b/>
                <w:bCs/>
                <w:color w:val="FFFFFF" w:themeColor="background1"/>
                <w:sz w:val="22"/>
                <w:szCs w:val="22"/>
              </w:rPr>
              <w:t>S</w:t>
            </w:r>
            <w:r w:rsidR="00975B4C" w:rsidRPr="00F339DF">
              <w:rPr>
                <w:rFonts w:ascii="Trebuchet MS" w:hAnsi="Trebuchet MS" w:cs="Arial"/>
                <w:b/>
                <w:bCs/>
                <w:color w:val="FFFFFF" w:themeColor="background1"/>
                <w:sz w:val="22"/>
                <w:szCs w:val="22"/>
              </w:rPr>
              <w:t>pecial Requirements</w:t>
            </w:r>
          </w:p>
        </w:tc>
      </w:tr>
      <w:tr w:rsidR="001E3DF2" w:rsidRPr="00F339DF" w14:paraId="60097122" w14:textId="77777777" w:rsidTr="1A7C54F9">
        <w:trPr>
          <w:trHeight w:val="658"/>
        </w:trPr>
        <w:tc>
          <w:tcPr>
            <w:tcW w:w="10139" w:type="dxa"/>
            <w:vAlign w:val="center"/>
          </w:tcPr>
          <w:p w14:paraId="69D275F9" w14:textId="77777777" w:rsidR="005606ED" w:rsidRPr="00F339DF" w:rsidRDefault="005606ED" w:rsidP="005606ED">
            <w:pPr>
              <w:pStyle w:val="RequirementsList"/>
              <w:numPr>
                <w:ilvl w:val="0"/>
                <w:numId w:val="15"/>
              </w:numPr>
              <w:ind w:left="360"/>
              <w:rPr>
                <w:rFonts w:ascii="Trebuchet MS" w:hAnsi="Trebuchet MS"/>
                <w:color w:val="000000" w:themeColor="text1"/>
                <w:sz w:val="22"/>
                <w:szCs w:val="22"/>
              </w:rPr>
            </w:pPr>
            <w:proofErr w:type="gramStart"/>
            <w:r w:rsidRPr="00F339DF">
              <w:rPr>
                <w:rFonts w:ascii="Trebuchet MS" w:hAnsi="Trebuchet MS"/>
                <w:color w:val="000000" w:themeColor="text1"/>
                <w:sz w:val="22"/>
                <w:szCs w:val="22"/>
              </w:rPr>
              <w:t>Attends</w:t>
            </w:r>
            <w:proofErr w:type="gramEnd"/>
            <w:r w:rsidRPr="00F339DF">
              <w:rPr>
                <w:rFonts w:ascii="Trebuchet MS" w:hAnsi="Trebuchet MS"/>
                <w:color w:val="000000" w:themeColor="text1"/>
                <w:sz w:val="22"/>
                <w:szCs w:val="22"/>
              </w:rPr>
              <w:t xml:space="preserve"> site visits and site meetings with </w:t>
            </w:r>
            <w:proofErr w:type="spellStart"/>
            <w:r w:rsidRPr="00F339DF">
              <w:rPr>
                <w:rFonts w:ascii="Trebuchet MS" w:hAnsi="Trebuchet MS"/>
                <w:color w:val="000000" w:themeColor="text1"/>
                <w:sz w:val="22"/>
                <w:szCs w:val="22"/>
              </w:rPr>
              <w:t>councillors</w:t>
            </w:r>
            <w:proofErr w:type="spellEnd"/>
            <w:r w:rsidRPr="00F339DF">
              <w:rPr>
                <w:rFonts w:ascii="Trebuchet MS" w:hAnsi="Trebuchet MS"/>
                <w:color w:val="000000" w:themeColor="text1"/>
                <w:sz w:val="22"/>
                <w:szCs w:val="22"/>
              </w:rPr>
              <w:t xml:space="preserve"> and external stakeholders.</w:t>
            </w:r>
          </w:p>
          <w:p w14:paraId="4A04CD17" w14:textId="43F1FA31" w:rsidR="005606ED" w:rsidRPr="00F339DF" w:rsidRDefault="005606ED" w:rsidP="005606ED">
            <w:pPr>
              <w:pStyle w:val="RequirementsList"/>
              <w:numPr>
                <w:ilvl w:val="0"/>
                <w:numId w:val="15"/>
              </w:numPr>
              <w:ind w:left="360"/>
              <w:rPr>
                <w:rFonts w:ascii="Trebuchet MS" w:hAnsi="Trebuchet MS"/>
                <w:color w:val="000000" w:themeColor="text1"/>
                <w:sz w:val="22"/>
                <w:szCs w:val="22"/>
              </w:rPr>
            </w:pPr>
            <w:r w:rsidRPr="00F339DF">
              <w:rPr>
                <w:rFonts w:ascii="Trebuchet MS" w:hAnsi="Trebuchet MS"/>
                <w:color w:val="000000" w:themeColor="text1"/>
                <w:sz w:val="22"/>
                <w:szCs w:val="22"/>
              </w:rPr>
              <w:t xml:space="preserve">Attends site visits with </w:t>
            </w:r>
            <w:proofErr w:type="spellStart"/>
            <w:r w:rsidRPr="00F339DF">
              <w:rPr>
                <w:rFonts w:ascii="Trebuchet MS" w:hAnsi="Trebuchet MS"/>
                <w:color w:val="000000" w:themeColor="text1"/>
                <w:sz w:val="22"/>
                <w:szCs w:val="22"/>
              </w:rPr>
              <w:t>neighbours</w:t>
            </w:r>
            <w:proofErr w:type="spellEnd"/>
            <w:r w:rsidRPr="00F339DF">
              <w:rPr>
                <w:rFonts w:ascii="Trebuchet MS" w:hAnsi="Trebuchet MS"/>
                <w:color w:val="000000" w:themeColor="text1"/>
                <w:sz w:val="22"/>
                <w:szCs w:val="22"/>
              </w:rPr>
              <w:t xml:space="preserve"> and planning agents</w:t>
            </w:r>
          </w:p>
          <w:p w14:paraId="353CB9F5" w14:textId="77777777" w:rsidR="005606ED" w:rsidRPr="00F339DF" w:rsidRDefault="005606ED" w:rsidP="005606ED">
            <w:pPr>
              <w:pStyle w:val="RequirementsList"/>
              <w:numPr>
                <w:ilvl w:val="0"/>
                <w:numId w:val="15"/>
              </w:numPr>
              <w:ind w:left="360"/>
              <w:rPr>
                <w:rFonts w:ascii="Trebuchet MS" w:hAnsi="Trebuchet MS"/>
                <w:color w:val="000000" w:themeColor="text1"/>
                <w:sz w:val="22"/>
                <w:szCs w:val="22"/>
              </w:rPr>
            </w:pPr>
            <w:r w:rsidRPr="00F339DF">
              <w:rPr>
                <w:rFonts w:ascii="Trebuchet MS" w:hAnsi="Trebuchet MS"/>
                <w:color w:val="000000" w:themeColor="text1"/>
                <w:sz w:val="22"/>
                <w:szCs w:val="22"/>
              </w:rPr>
              <w:t xml:space="preserve">Attends evening meetings with </w:t>
            </w:r>
            <w:proofErr w:type="spellStart"/>
            <w:r w:rsidRPr="00F339DF">
              <w:rPr>
                <w:rFonts w:ascii="Trebuchet MS" w:hAnsi="Trebuchet MS"/>
                <w:color w:val="000000" w:themeColor="text1"/>
                <w:sz w:val="22"/>
                <w:szCs w:val="22"/>
              </w:rPr>
              <w:t>Councillors</w:t>
            </w:r>
            <w:proofErr w:type="spellEnd"/>
            <w:r w:rsidRPr="00F339DF">
              <w:rPr>
                <w:rFonts w:ascii="Trebuchet MS" w:hAnsi="Trebuchet MS"/>
                <w:color w:val="000000" w:themeColor="text1"/>
                <w:sz w:val="22"/>
                <w:szCs w:val="22"/>
              </w:rPr>
              <w:t xml:space="preserve"> (Committee)</w:t>
            </w:r>
          </w:p>
          <w:p w14:paraId="75B6B43B" w14:textId="77777777" w:rsidR="005606ED" w:rsidRPr="00F339DF" w:rsidRDefault="005606ED" w:rsidP="005606ED">
            <w:pPr>
              <w:pStyle w:val="RequirementsList"/>
              <w:numPr>
                <w:ilvl w:val="0"/>
                <w:numId w:val="15"/>
              </w:numPr>
              <w:ind w:left="360"/>
              <w:rPr>
                <w:rFonts w:ascii="Trebuchet MS" w:hAnsi="Trebuchet MS"/>
                <w:color w:val="000000" w:themeColor="text1"/>
                <w:sz w:val="22"/>
                <w:szCs w:val="22"/>
              </w:rPr>
            </w:pPr>
            <w:r w:rsidRPr="00F339DF">
              <w:rPr>
                <w:rFonts w:ascii="Trebuchet MS" w:hAnsi="Trebuchet MS"/>
                <w:color w:val="000000" w:themeColor="text1"/>
                <w:sz w:val="22"/>
                <w:szCs w:val="22"/>
              </w:rPr>
              <w:t xml:space="preserve">Deals with difficult and confrontational situations. For example, angry residents </w:t>
            </w:r>
            <w:proofErr w:type="gramStart"/>
            <w:r w:rsidRPr="00F339DF">
              <w:rPr>
                <w:rFonts w:ascii="Trebuchet MS" w:hAnsi="Trebuchet MS"/>
                <w:color w:val="000000" w:themeColor="text1"/>
                <w:sz w:val="22"/>
                <w:szCs w:val="22"/>
              </w:rPr>
              <w:t>where they</w:t>
            </w:r>
            <w:proofErr w:type="gramEnd"/>
            <w:r w:rsidRPr="00F339DF">
              <w:rPr>
                <w:rFonts w:ascii="Trebuchet MS" w:hAnsi="Trebuchet MS"/>
                <w:color w:val="000000" w:themeColor="text1"/>
                <w:sz w:val="22"/>
                <w:szCs w:val="22"/>
              </w:rPr>
              <w:t xml:space="preserve"> are frustrated by breaches of planning control undertaken by their </w:t>
            </w:r>
            <w:proofErr w:type="spellStart"/>
            <w:r w:rsidRPr="00F339DF">
              <w:rPr>
                <w:rFonts w:ascii="Trebuchet MS" w:hAnsi="Trebuchet MS"/>
                <w:color w:val="000000" w:themeColor="text1"/>
                <w:sz w:val="22"/>
                <w:szCs w:val="22"/>
              </w:rPr>
              <w:t>neighbour</w:t>
            </w:r>
            <w:proofErr w:type="spellEnd"/>
            <w:r w:rsidRPr="00F339DF">
              <w:rPr>
                <w:rFonts w:ascii="Trebuchet MS" w:hAnsi="Trebuchet MS"/>
                <w:color w:val="000000" w:themeColor="text1"/>
                <w:sz w:val="22"/>
                <w:szCs w:val="22"/>
              </w:rPr>
              <w:t>, or residents who have carried out development without planning permission and are required to take restorative action.</w:t>
            </w:r>
          </w:p>
          <w:p w14:paraId="35678942" w14:textId="583D4117" w:rsidR="001E3DF2" w:rsidRPr="00F339DF" w:rsidRDefault="005606ED" w:rsidP="005606ED">
            <w:pPr>
              <w:pStyle w:val="ListParagraph"/>
              <w:numPr>
                <w:ilvl w:val="0"/>
                <w:numId w:val="15"/>
              </w:numPr>
              <w:spacing w:before="80" w:after="80"/>
              <w:ind w:left="360" w:right="-108"/>
              <w:rPr>
                <w:rFonts w:ascii="Trebuchet MS" w:hAnsi="Trebuchet MS" w:cs="Arial"/>
                <w:sz w:val="22"/>
                <w:szCs w:val="22"/>
              </w:rPr>
            </w:pPr>
            <w:r w:rsidRPr="00F339DF">
              <w:rPr>
                <w:rFonts w:ascii="Trebuchet MS" w:hAnsi="Trebuchet MS"/>
                <w:color w:val="000000" w:themeColor="text1"/>
                <w:sz w:val="22"/>
                <w:szCs w:val="22"/>
              </w:rPr>
              <w:t>Attends court to give evidence</w:t>
            </w:r>
          </w:p>
        </w:tc>
      </w:tr>
      <w:bookmarkEnd w:id="3"/>
    </w:tbl>
    <w:p w14:paraId="5F886E4D" w14:textId="77777777" w:rsidR="00D24759" w:rsidRPr="00F339DF" w:rsidRDefault="00D24759" w:rsidP="00E130E5">
      <w:pPr>
        <w:rPr>
          <w:sz w:val="22"/>
          <w:szCs w:val="22"/>
        </w:rPr>
      </w:pPr>
    </w:p>
    <w:p w14:paraId="49F7195F" w14:textId="28BB68FE" w:rsidR="00D91066" w:rsidRPr="00F339DF" w:rsidRDefault="00756603" w:rsidP="4E4E5491">
      <w:pPr>
        <w:ind w:left="-851" w:hanging="851"/>
        <w:rPr>
          <w:sz w:val="22"/>
          <w:szCs w:val="22"/>
        </w:rPr>
      </w:pPr>
      <w:r w:rsidRPr="00F339DF">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F339DF" w14:paraId="78551CE1" w14:textId="77777777" w:rsidTr="00FA4B5D">
        <w:trPr>
          <w:trHeight w:val="397"/>
        </w:trPr>
        <w:tc>
          <w:tcPr>
            <w:tcW w:w="10139" w:type="dxa"/>
            <w:gridSpan w:val="2"/>
            <w:shd w:val="clear" w:color="auto" w:fill="00623C"/>
          </w:tcPr>
          <w:p w14:paraId="28524CB2" w14:textId="75D1ABAE" w:rsidR="002A250F" w:rsidRPr="00F339DF" w:rsidRDefault="003F7606" w:rsidP="009655FF">
            <w:pPr>
              <w:tabs>
                <w:tab w:val="center" w:pos="5175"/>
                <w:tab w:val="left" w:pos="8332"/>
              </w:tabs>
              <w:spacing w:before="80" w:after="80"/>
              <w:rPr>
                <w:rFonts w:ascii="Trebuchet MS" w:hAnsi="Trebuchet MS" w:cs="Arial"/>
                <w:b/>
                <w:bCs/>
                <w:sz w:val="22"/>
                <w:szCs w:val="22"/>
              </w:rPr>
            </w:pPr>
            <w:bookmarkStart w:id="4" w:name="_Hlk188366407"/>
            <w:r w:rsidRPr="00F339DF">
              <w:rPr>
                <w:rFonts w:ascii="Trebuchet MS" w:hAnsi="Trebuchet MS" w:cs="Arial"/>
                <w:b/>
                <w:bCs/>
                <w:color w:val="FFFFFF" w:themeColor="background1"/>
                <w:sz w:val="22"/>
                <w:szCs w:val="22"/>
              </w:rPr>
              <w:t xml:space="preserve">Occupational Health Risk Assessment                </w:t>
            </w:r>
            <w:r w:rsidR="0008463E" w:rsidRPr="00F339DF">
              <w:rPr>
                <w:rFonts w:ascii="Trebuchet MS" w:hAnsi="Trebuchet MS" w:cs="Arial"/>
                <w:b/>
                <w:bCs/>
                <w:color w:val="FFFFFF" w:themeColor="background1"/>
                <w:sz w:val="22"/>
                <w:szCs w:val="22"/>
              </w:rPr>
              <w:tab/>
            </w:r>
            <w:r w:rsidRPr="00F339DF">
              <w:rPr>
                <w:rFonts w:ascii="Trebuchet MS" w:hAnsi="Trebuchet MS" w:cs="Arial"/>
                <w:b/>
                <w:bCs/>
                <w:color w:val="FFFFFF" w:themeColor="background1"/>
                <w:sz w:val="22"/>
                <w:szCs w:val="22"/>
              </w:rPr>
              <w:t xml:space="preserve">                                                               </w:t>
            </w:r>
            <w:r w:rsidR="0008463E" w:rsidRPr="00F339DF">
              <w:rPr>
                <w:rFonts w:ascii="Trebuchet MS" w:hAnsi="Trebuchet MS" w:cs="Arial"/>
                <w:b/>
                <w:bCs/>
                <w:color w:val="FFFFFF" w:themeColor="background1"/>
                <w:sz w:val="22"/>
                <w:szCs w:val="22"/>
              </w:rPr>
              <w:t>Details</w:t>
            </w:r>
          </w:p>
        </w:tc>
      </w:tr>
      <w:tr w:rsidR="002A250F" w:rsidRPr="00F339DF" w14:paraId="37C610DC" w14:textId="77777777" w:rsidTr="00975B4C">
        <w:trPr>
          <w:trHeight w:val="397"/>
        </w:trPr>
        <w:tc>
          <w:tcPr>
            <w:tcW w:w="7871" w:type="dxa"/>
            <w:vAlign w:val="center"/>
          </w:tcPr>
          <w:p w14:paraId="7441EA3B" w14:textId="6B95E42A" w:rsidR="002A250F" w:rsidRPr="00F339DF" w:rsidRDefault="0008463E" w:rsidP="0008463E">
            <w:pPr>
              <w:spacing w:before="80" w:after="80"/>
              <w:rPr>
                <w:rFonts w:ascii="Trebuchet MS" w:hAnsi="Trebuchet MS" w:cs="Arial"/>
                <w:b/>
                <w:sz w:val="22"/>
                <w:szCs w:val="22"/>
              </w:rPr>
            </w:pPr>
            <w:r w:rsidRPr="00F339DF">
              <w:rPr>
                <w:rFonts w:ascii="Trebuchet MS" w:hAnsi="Trebuchet MS" w:cs="Arial"/>
                <w:b/>
                <w:sz w:val="22"/>
                <w:szCs w:val="22"/>
              </w:rPr>
              <w:t>Skin/Respiratory Sensitisers</w:t>
            </w:r>
          </w:p>
        </w:tc>
        <w:tc>
          <w:tcPr>
            <w:tcW w:w="2268" w:type="dxa"/>
            <w:vAlign w:val="center"/>
          </w:tcPr>
          <w:p w14:paraId="1FC3DB70" w14:textId="610113E6" w:rsidR="002A250F" w:rsidRPr="00F339DF" w:rsidRDefault="00DC7101"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2A250F" w:rsidRPr="00F339DF" w14:paraId="4C0A12D5" w14:textId="77777777" w:rsidTr="00975B4C">
        <w:trPr>
          <w:trHeight w:val="397"/>
        </w:trPr>
        <w:tc>
          <w:tcPr>
            <w:tcW w:w="7871" w:type="dxa"/>
            <w:vAlign w:val="center"/>
          </w:tcPr>
          <w:p w14:paraId="4481921A" w14:textId="7E450B9F" w:rsidR="002A250F" w:rsidRPr="00F339DF" w:rsidRDefault="0008463E" w:rsidP="0008463E">
            <w:pPr>
              <w:spacing w:before="80" w:after="80"/>
              <w:rPr>
                <w:rFonts w:ascii="Trebuchet MS" w:hAnsi="Trebuchet MS" w:cs="Arial"/>
                <w:b/>
                <w:sz w:val="22"/>
                <w:szCs w:val="22"/>
              </w:rPr>
            </w:pPr>
            <w:r w:rsidRPr="00F339DF">
              <w:rPr>
                <w:rFonts w:ascii="Trebuchet MS" w:hAnsi="Trebuchet MS" w:cs="Arial"/>
                <w:b/>
                <w:sz w:val="22"/>
                <w:szCs w:val="22"/>
              </w:rPr>
              <w:t>Working at Height</w:t>
            </w:r>
          </w:p>
        </w:tc>
        <w:tc>
          <w:tcPr>
            <w:tcW w:w="2268" w:type="dxa"/>
            <w:vAlign w:val="center"/>
          </w:tcPr>
          <w:p w14:paraId="39CEC28B" w14:textId="6C5A2BDF" w:rsidR="002A250F" w:rsidRPr="00F339DF" w:rsidRDefault="00DC7101" w:rsidP="0053773C">
            <w:pPr>
              <w:spacing w:before="80" w:after="80"/>
              <w:rPr>
                <w:rFonts w:ascii="Trebuchet MS" w:hAnsi="Trebuchet MS" w:cs="Arial"/>
                <w:sz w:val="22"/>
                <w:szCs w:val="22"/>
              </w:rPr>
            </w:pPr>
            <w:r w:rsidRPr="00F339DF">
              <w:rPr>
                <w:rFonts w:ascii="Trebuchet MS" w:hAnsi="Trebuchet MS" w:cs="Arial"/>
                <w:sz w:val="22"/>
                <w:szCs w:val="22"/>
              </w:rPr>
              <w:t xml:space="preserve">N </w:t>
            </w:r>
            <w:r w:rsidR="00413942" w:rsidRPr="00F339DF">
              <w:rPr>
                <w:rFonts w:ascii="Trebuchet MS" w:hAnsi="Trebuchet MS" w:cs="Arial"/>
                <w:sz w:val="22"/>
                <w:szCs w:val="22"/>
              </w:rPr>
              <w:t>–</w:t>
            </w:r>
            <w:r w:rsidRPr="00F339DF">
              <w:rPr>
                <w:rFonts w:ascii="Trebuchet MS" w:hAnsi="Trebuchet MS" w:cs="Arial"/>
                <w:sz w:val="22"/>
                <w:szCs w:val="22"/>
              </w:rPr>
              <w:t xml:space="preserve"> </w:t>
            </w:r>
            <w:r w:rsidR="00413942" w:rsidRPr="00F339DF">
              <w:rPr>
                <w:rFonts w:ascii="Trebuchet MS" w:hAnsi="Trebuchet MS" w:cs="Arial"/>
                <w:sz w:val="22"/>
                <w:szCs w:val="22"/>
              </w:rPr>
              <w:t xml:space="preserve">Very occasionally may enter building sites and need to take measurements. </w:t>
            </w:r>
          </w:p>
        </w:tc>
      </w:tr>
      <w:tr w:rsidR="002A250F" w:rsidRPr="00F339DF" w14:paraId="56374B16" w14:textId="77777777" w:rsidTr="00975B4C">
        <w:trPr>
          <w:trHeight w:val="397"/>
        </w:trPr>
        <w:tc>
          <w:tcPr>
            <w:tcW w:w="7871" w:type="dxa"/>
            <w:vAlign w:val="center"/>
          </w:tcPr>
          <w:p w14:paraId="39814208" w14:textId="2D9B28D2" w:rsidR="002A250F" w:rsidRPr="00F339DF" w:rsidRDefault="0008463E" w:rsidP="00E15362">
            <w:pPr>
              <w:spacing w:before="80" w:after="80"/>
              <w:rPr>
                <w:rFonts w:ascii="Trebuchet MS" w:hAnsi="Trebuchet MS" w:cs="Arial"/>
                <w:b/>
                <w:bCs/>
                <w:sz w:val="22"/>
                <w:szCs w:val="22"/>
              </w:rPr>
            </w:pPr>
            <w:r w:rsidRPr="00F339DF">
              <w:rPr>
                <w:rFonts w:ascii="Trebuchet MS" w:hAnsi="Trebuchet MS" w:cs="Arial"/>
                <w:b/>
                <w:bCs/>
                <w:sz w:val="22"/>
                <w:szCs w:val="22"/>
              </w:rPr>
              <w:lastRenderedPageBreak/>
              <w:t>Exposure to Noise (&gt;</w:t>
            </w:r>
            <w:r w:rsidR="00E15362" w:rsidRPr="00F339DF">
              <w:rPr>
                <w:rFonts w:ascii="Trebuchet MS" w:hAnsi="Trebuchet MS" w:cs="Arial"/>
                <w:b/>
                <w:bCs/>
                <w:sz w:val="22"/>
                <w:szCs w:val="22"/>
              </w:rPr>
              <w:t>80-85dB)</w:t>
            </w:r>
          </w:p>
        </w:tc>
        <w:tc>
          <w:tcPr>
            <w:tcW w:w="2268" w:type="dxa"/>
            <w:vAlign w:val="center"/>
          </w:tcPr>
          <w:p w14:paraId="2ECEFFC7" w14:textId="4F05575C" w:rsidR="002A250F" w:rsidRPr="00F339DF" w:rsidRDefault="00413942" w:rsidP="0053773C">
            <w:pPr>
              <w:spacing w:before="80" w:after="80"/>
              <w:rPr>
                <w:rFonts w:ascii="Trebuchet MS" w:hAnsi="Trebuchet MS" w:cs="Arial"/>
                <w:sz w:val="22"/>
                <w:szCs w:val="22"/>
                <w:highlight w:val="yellow"/>
              </w:rPr>
            </w:pPr>
            <w:r w:rsidRPr="00F339DF">
              <w:rPr>
                <w:rFonts w:ascii="Trebuchet MS" w:hAnsi="Trebuchet MS" w:cs="Arial"/>
                <w:sz w:val="22"/>
                <w:szCs w:val="22"/>
              </w:rPr>
              <w:t>N – Very occasionally may enter bu</w:t>
            </w:r>
            <w:r w:rsidR="00D323E9" w:rsidRPr="00F339DF">
              <w:rPr>
                <w:rFonts w:ascii="Trebuchet MS" w:hAnsi="Trebuchet MS" w:cs="Arial"/>
                <w:sz w:val="22"/>
                <w:szCs w:val="22"/>
              </w:rPr>
              <w:t>ilding</w:t>
            </w:r>
            <w:r w:rsidRPr="00F339DF">
              <w:rPr>
                <w:rFonts w:ascii="Trebuchet MS" w:hAnsi="Trebuchet MS" w:cs="Arial"/>
                <w:sz w:val="22"/>
                <w:szCs w:val="22"/>
              </w:rPr>
              <w:t xml:space="preserve"> sites</w:t>
            </w:r>
            <w:r w:rsidR="00D323E9" w:rsidRPr="00F339DF">
              <w:rPr>
                <w:rFonts w:ascii="Trebuchet MS" w:hAnsi="Trebuchet MS" w:cs="Arial"/>
                <w:sz w:val="22"/>
                <w:szCs w:val="22"/>
              </w:rPr>
              <w:t xml:space="preserve"> where noise may be present</w:t>
            </w:r>
          </w:p>
        </w:tc>
      </w:tr>
      <w:tr w:rsidR="002A250F" w:rsidRPr="00F339DF" w14:paraId="5A016C50" w14:textId="77777777" w:rsidTr="00975B4C">
        <w:trPr>
          <w:trHeight w:val="432"/>
        </w:trPr>
        <w:tc>
          <w:tcPr>
            <w:tcW w:w="7871" w:type="dxa"/>
            <w:vAlign w:val="center"/>
          </w:tcPr>
          <w:p w14:paraId="22486402" w14:textId="45381D4A" w:rsidR="002A250F" w:rsidRPr="00F339DF" w:rsidRDefault="00E15362" w:rsidP="00E15362">
            <w:pPr>
              <w:spacing w:before="80" w:after="80"/>
              <w:rPr>
                <w:rFonts w:ascii="Trebuchet MS" w:hAnsi="Trebuchet MS" w:cs="Arial"/>
                <w:b/>
                <w:bCs/>
                <w:sz w:val="22"/>
                <w:szCs w:val="22"/>
              </w:rPr>
            </w:pPr>
            <w:r w:rsidRPr="00F339DF">
              <w:rPr>
                <w:rFonts w:ascii="Trebuchet MS" w:hAnsi="Trebuchet MS" w:cs="Arial"/>
                <w:b/>
                <w:bCs/>
                <w:sz w:val="22"/>
                <w:szCs w:val="22"/>
              </w:rPr>
              <w:t>Confined Spaces</w:t>
            </w:r>
          </w:p>
        </w:tc>
        <w:tc>
          <w:tcPr>
            <w:tcW w:w="2268" w:type="dxa"/>
            <w:vAlign w:val="center"/>
          </w:tcPr>
          <w:p w14:paraId="4E317279" w14:textId="2143EB0F" w:rsidR="002A250F" w:rsidRPr="00F339DF" w:rsidRDefault="00413942"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2A250F" w:rsidRPr="00F339DF" w14:paraId="45CEDA3A" w14:textId="77777777" w:rsidTr="00975B4C">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03A52989" w14:textId="0CE392DB" w:rsidR="002A250F" w:rsidRPr="00F339DF" w:rsidRDefault="00E15362" w:rsidP="00E15362">
            <w:pPr>
              <w:spacing w:before="80" w:after="80"/>
              <w:rPr>
                <w:rFonts w:ascii="Trebuchet MS" w:hAnsi="Trebuchet MS" w:cs="Arial"/>
                <w:b/>
                <w:sz w:val="22"/>
                <w:szCs w:val="22"/>
              </w:rPr>
            </w:pPr>
            <w:r w:rsidRPr="00F339DF">
              <w:rPr>
                <w:rFonts w:ascii="Trebuchet MS" w:hAnsi="Trebuchet MS" w:cs="Arial"/>
                <w:b/>
                <w:sz w:val="22"/>
                <w:szCs w:val="22"/>
              </w:rPr>
              <w:t>Frequent Display Screen Equipment Use</w:t>
            </w: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2395377C" w:rsidR="002A250F" w:rsidRPr="00F339DF" w:rsidRDefault="00413942" w:rsidP="0053773C">
            <w:pPr>
              <w:spacing w:before="80" w:after="80"/>
              <w:rPr>
                <w:rFonts w:ascii="Trebuchet MS" w:hAnsi="Trebuchet MS" w:cs="Arial"/>
                <w:sz w:val="22"/>
                <w:szCs w:val="22"/>
              </w:rPr>
            </w:pPr>
            <w:r w:rsidRPr="00F339DF">
              <w:rPr>
                <w:rFonts w:ascii="Trebuchet MS" w:hAnsi="Trebuchet MS" w:cs="Arial"/>
                <w:sz w:val="22"/>
                <w:szCs w:val="22"/>
              </w:rPr>
              <w:t>Y</w:t>
            </w:r>
          </w:p>
        </w:tc>
      </w:tr>
      <w:bookmarkEnd w:id="4"/>
      <w:tr w:rsidR="002A250F" w:rsidRPr="00F339DF" w14:paraId="42178FA7" w14:textId="77777777" w:rsidTr="00975B4C">
        <w:trPr>
          <w:trHeight w:val="395"/>
        </w:trPr>
        <w:tc>
          <w:tcPr>
            <w:tcW w:w="7871" w:type="dxa"/>
            <w:tcBorders>
              <w:top w:val="single" w:sz="4" w:space="0" w:color="auto"/>
              <w:left w:val="single" w:sz="4" w:space="0" w:color="auto"/>
              <w:bottom w:val="single" w:sz="4" w:space="0" w:color="auto"/>
              <w:right w:val="single" w:sz="4" w:space="0" w:color="auto"/>
            </w:tcBorders>
            <w:vAlign w:val="center"/>
          </w:tcPr>
          <w:p w14:paraId="2B96AF6C" w14:textId="77777777" w:rsidR="002A250F" w:rsidRPr="00F339DF" w:rsidRDefault="002A250F" w:rsidP="0053773C">
            <w:pPr>
              <w:spacing w:after="80"/>
              <w:rPr>
                <w:rFonts w:ascii="Trebuchet MS" w:hAnsi="Trebuchet MS" w:cs="Arial"/>
                <w:b/>
                <w:sz w:val="22"/>
                <w:szCs w:val="22"/>
              </w:rPr>
            </w:pPr>
          </w:p>
          <w:p w14:paraId="4ED49F98" w14:textId="7CAA2BE5" w:rsidR="002A250F" w:rsidRPr="00F339DF" w:rsidRDefault="00C953E7" w:rsidP="00C953E7">
            <w:pPr>
              <w:spacing w:before="80" w:after="80"/>
              <w:rPr>
                <w:rFonts w:ascii="Trebuchet MS" w:hAnsi="Trebuchet MS" w:cs="Arial"/>
                <w:b/>
                <w:sz w:val="22"/>
                <w:szCs w:val="22"/>
              </w:rPr>
            </w:pPr>
            <w:r w:rsidRPr="00F339DF">
              <w:rPr>
                <w:rFonts w:ascii="Trebuchet MS" w:hAnsi="Trebuchet MS" w:cs="Arial"/>
                <w:b/>
                <w:sz w:val="22"/>
                <w:szCs w:val="22"/>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30D26685" w:rsidR="002A250F" w:rsidRPr="00F339DF" w:rsidRDefault="009A2636" w:rsidP="0053773C">
            <w:pPr>
              <w:spacing w:before="80" w:after="80"/>
              <w:rPr>
                <w:rFonts w:ascii="Trebuchet MS" w:hAnsi="Trebuchet MS" w:cs="Arial"/>
                <w:sz w:val="22"/>
                <w:szCs w:val="22"/>
              </w:rPr>
            </w:pPr>
            <w:r w:rsidRPr="00F339DF">
              <w:rPr>
                <w:rFonts w:ascii="Trebuchet MS" w:hAnsi="Trebuchet MS" w:cs="Arial"/>
                <w:sz w:val="22"/>
                <w:szCs w:val="22"/>
              </w:rPr>
              <w:t>Y</w:t>
            </w:r>
          </w:p>
        </w:tc>
      </w:tr>
      <w:tr w:rsidR="00C953E7" w:rsidRPr="00F339DF" w14:paraId="1A29418A" w14:textId="77777777" w:rsidTr="00975B4C">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F339DF" w:rsidRDefault="00C953E7" w:rsidP="0053773C">
            <w:pPr>
              <w:spacing w:after="80"/>
              <w:rPr>
                <w:rFonts w:ascii="Trebuchet MS" w:hAnsi="Trebuchet MS" w:cs="Arial"/>
                <w:b/>
                <w:sz w:val="22"/>
                <w:szCs w:val="22"/>
              </w:rPr>
            </w:pPr>
            <w:r w:rsidRPr="00F339DF">
              <w:rPr>
                <w:rFonts w:ascii="Trebuchet MS" w:hAnsi="Trebuchet MS" w:cs="Arial"/>
                <w:b/>
                <w:sz w:val="22"/>
                <w:szCs w:val="22"/>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17D27237" w:rsidR="00C953E7" w:rsidRPr="00F339DF" w:rsidRDefault="009A2636"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C953E7" w:rsidRPr="00F339DF" w14:paraId="1196C052" w14:textId="77777777" w:rsidTr="00975B4C">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F339DF" w:rsidRDefault="00C953E7" w:rsidP="0053773C">
            <w:pPr>
              <w:spacing w:after="80"/>
              <w:rPr>
                <w:rFonts w:ascii="Trebuchet MS" w:hAnsi="Trebuchet MS" w:cs="Arial"/>
                <w:b/>
                <w:sz w:val="22"/>
                <w:szCs w:val="22"/>
              </w:rPr>
            </w:pPr>
            <w:r w:rsidRPr="00F339DF">
              <w:rPr>
                <w:rFonts w:ascii="Trebuchet MS" w:hAnsi="Trebuchet MS" w:cs="Arial"/>
                <w:b/>
                <w:sz w:val="22"/>
                <w:szCs w:val="22"/>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2FB9F419" w:rsidR="00C953E7" w:rsidRPr="00F339DF" w:rsidRDefault="009A2636" w:rsidP="0053773C">
            <w:pPr>
              <w:spacing w:before="80" w:after="80"/>
              <w:rPr>
                <w:rFonts w:ascii="Trebuchet MS" w:hAnsi="Trebuchet MS" w:cs="Arial"/>
                <w:sz w:val="22"/>
                <w:szCs w:val="22"/>
              </w:rPr>
            </w:pPr>
            <w:r w:rsidRPr="00F339DF">
              <w:rPr>
                <w:rFonts w:ascii="Trebuchet MS" w:hAnsi="Trebuchet MS" w:cs="Arial"/>
                <w:sz w:val="22"/>
                <w:szCs w:val="22"/>
              </w:rPr>
              <w:t>Y</w:t>
            </w:r>
          </w:p>
        </w:tc>
      </w:tr>
      <w:tr w:rsidR="00C953E7" w:rsidRPr="00F339DF" w14:paraId="7D7A9E5E" w14:textId="77777777" w:rsidTr="00975B4C">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F339DF" w:rsidRDefault="00C953E7" w:rsidP="0053773C">
            <w:pPr>
              <w:spacing w:after="80"/>
              <w:rPr>
                <w:rFonts w:ascii="Trebuchet MS" w:hAnsi="Trebuchet MS" w:cs="Arial"/>
                <w:b/>
                <w:sz w:val="22"/>
                <w:szCs w:val="22"/>
              </w:rPr>
            </w:pPr>
            <w:r w:rsidRPr="00F339DF">
              <w:rPr>
                <w:rFonts w:ascii="Trebuchet MS" w:hAnsi="Trebuchet MS" w:cs="Arial"/>
                <w:b/>
                <w:sz w:val="22"/>
                <w:szCs w:val="22"/>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31EF5DCF" w:rsidR="00C953E7" w:rsidRPr="00F339DF" w:rsidRDefault="009A2636"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C953E7" w:rsidRPr="00F339DF" w14:paraId="661BA492" w14:textId="77777777" w:rsidTr="00975B4C">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F339DF" w:rsidRDefault="00C953E7" w:rsidP="00C953E7">
            <w:pPr>
              <w:spacing w:after="80"/>
              <w:rPr>
                <w:rFonts w:ascii="Trebuchet MS" w:hAnsi="Trebuchet MS" w:cs="Arial"/>
                <w:b/>
                <w:sz w:val="22"/>
                <w:szCs w:val="22"/>
              </w:rPr>
            </w:pPr>
            <w:r w:rsidRPr="00F339DF">
              <w:rPr>
                <w:rFonts w:ascii="Trebuchet MS" w:hAnsi="Trebuchet MS" w:cs="Arial"/>
                <w:b/>
                <w:sz w:val="22"/>
                <w:szCs w:val="22"/>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4A2D7646" w:rsidR="00C953E7" w:rsidRPr="00F339DF" w:rsidRDefault="009A2636" w:rsidP="00C953E7">
            <w:pPr>
              <w:spacing w:before="80" w:after="80"/>
              <w:rPr>
                <w:rFonts w:ascii="Trebuchet MS" w:hAnsi="Trebuchet MS" w:cs="Arial"/>
                <w:sz w:val="22"/>
                <w:szCs w:val="22"/>
              </w:rPr>
            </w:pPr>
            <w:r w:rsidRPr="00F339DF">
              <w:rPr>
                <w:rFonts w:ascii="Trebuchet MS" w:hAnsi="Trebuchet MS" w:cs="Arial"/>
                <w:sz w:val="22"/>
                <w:szCs w:val="22"/>
              </w:rPr>
              <w:t>N</w:t>
            </w:r>
          </w:p>
        </w:tc>
      </w:tr>
      <w:tr w:rsidR="00C953E7" w:rsidRPr="00F339DF" w14:paraId="6C38B039" w14:textId="77777777" w:rsidTr="00975B4C">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F339DF" w:rsidRDefault="00C953E7" w:rsidP="00C953E7">
            <w:pPr>
              <w:spacing w:after="80"/>
              <w:rPr>
                <w:rFonts w:ascii="Trebuchet MS" w:hAnsi="Trebuchet MS" w:cs="Arial"/>
                <w:b/>
                <w:sz w:val="22"/>
                <w:szCs w:val="22"/>
              </w:rPr>
            </w:pPr>
            <w:r w:rsidRPr="00F339DF">
              <w:rPr>
                <w:rFonts w:ascii="Trebuchet MS" w:hAnsi="Trebuchet MS" w:cs="Arial"/>
                <w:b/>
                <w:sz w:val="22"/>
                <w:szCs w:val="22"/>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41962660" w:rsidR="00C953E7" w:rsidRPr="00F339DF" w:rsidRDefault="009A2636" w:rsidP="00C953E7">
            <w:pPr>
              <w:spacing w:before="80" w:after="80"/>
              <w:rPr>
                <w:rFonts w:ascii="Trebuchet MS" w:hAnsi="Trebuchet MS" w:cs="Arial"/>
                <w:sz w:val="22"/>
                <w:szCs w:val="22"/>
              </w:rPr>
            </w:pPr>
            <w:r w:rsidRPr="00F339DF">
              <w:rPr>
                <w:rFonts w:ascii="Trebuchet MS" w:hAnsi="Trebuchet MS" w:cs="Arial"/>
                <w:sz w:val="22"/>
                <w:szCs w:val="22"/>
              </w:rPr>
              <w:t>N</w:t>
            </w:r>
          </w:p>
        </w:tc>
      </w:tr>
      <w:tr w:rsidR="00C953E7" w:rsidRPr="00F339DF" w14:paraId="6A1DAE22" w14:textId="77777777" w:rsidTr="00975B4C">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F339DF" w:rsidRDefault="00C953E7" w:rsidP="00C953E7">
            <w:pPr>
              <w:spacing w:after="80"/>
              <w:rPr>
                <w:rFonts w:ascii="Trebuchet MS" w:hAnsi="Trebuchet MS" w:cs="Arial"/>
                <w:b/>
                <w:sz w:val="22"/>
                <w:szCs w:val="22"/>
              </w:rPr>
            </w:pPr>
            <w:r w:rsidRPr="00F339DF">
              <w:rPr>
                <w:rFonts w:ascii="Trebuchet MS" w:hAnsi="Trebuchet MS" w:cs="Arial"/>
                <w:b/>
                <w:sz w:val="22"/>
                <w:szCs w:val="22"/>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33065339" w:rsidR="00C953E7" w:rsidRPr="00F339DF" w:rsidRDefault="009A2636" w:rsidP="00C953E7">
            <w:pPr>
              <w:spacing w:before="80" w:after="80"/>
              <w:rPr>
                <w:rFonts w:ascii="Trebuchet MS" w:hAnsi="Trebuchet MS" w:cs="Arial"/>
                <w:sz w:val="22"/>
                <w:szCs w:val="22"/>
              </w:rPr>
            </w:pPr>
            <w:r w:rsidRPr="00F339DF">
              <w:rPr>
                <w:rFonts w:ascii="Trebuchet MS" w:hAnsi="Trebuchet MS" w:cs="Arial"/>
                <w:sz w:val="22"/>
                <w:szCs w:val="22"/>
              </w:rPr>
              <w:t>N</w:t>
            </w:r>
          </w:p>
        </w:tc>
      </w:tr>
      <w:tr w:rsidR="00C953E7" w:rsidRPr="00F339DF" w14:paraId="47887E3D" w14:textId="77777777" w:rsidTr="00975B4C">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F339DF" w:rsidRDefault="00C953E7" w:rsidP="00C953E7">
            <w:pPr>
              <w:spacing w:after="80"/>
              <w:rPr>
                <w:rFonts w:ascii="Trebuchet MS" w:hAnsi="Trebuchet MS" w:cs="Arial"/>
                <w:b/>
                <w:sz w:val="22"/>
                <w:szCs w:val="22"/>
              </w:rPr>
            </w:pPr>
            <w:r w:rsidRPr="00F339DF">
              <w:rPr>
                <w:rFonts w:ascii="Trebuchet MS" w:hAnsi="Trebuchet MS" w:cs="Arial"/>
                <w:b/>
                <w:sz w:val="22"/>
                <w:szCs w:val="22"/>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42A7BD73" w:rsidR="00C953E7" w:rsidRPr="00F339DF" w:rsidRDefault="009A2636" w:rsidP="00C953E7">
            <w:pPr>
              <w:spacing w:before="80" w:after="80"/>
              <w:rPr>
                <w:rFonts w:ascii="Trebuchet MS" w:hAnsi="Trebuchet MS" w:cs="Arial"/>
                <w:sz w:val="22"/>
                <w:szCs w:val="22"/>
              </w:rPr>
            </w:pPr>
            <w:r w:rsidRPr="00F339DF">
              <w:rPr>
                <w:rFonts w:ascii="Trebuchet MS" w:hAnsi="Trebuchet MS" w:cs="Arial"/>
                <w:sz w:val="22"/>
                <w:szCs w:val="22"/>
              </w:rPr>
              <w:t>N</w:t>
            </w:r>
          </w:p>
        </w:tc>
      </w:tr>
      <w:tr w:rsidR="00C953E7" w:rsidRPr="00F339DF" w14:paraId="764E6B6D" w14:textId="77777777" w:rsidTr="00975B4C">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F339DF" w:rsidRDefault="00C953E7" w:rsidP="00C953E7">
            <w:pPr>
              <w:spacing w:after="80"/>
              <w:rPr>
                <w:rFonts w:ascii="Trebuchet MS" w:hAnsi="Trebuchet MS" w:cs="Arial"/>
                <w:b/>
                <w:sz w:val="22"/>
                <w:szCs w:val="22"/>
              </w:rPr>
            </w:pPr>
            <w:r w:rsidRPr="00F339DF">
              <w:rPr>
                <w:rFonts w:ascii="Trebuchet MS" w:hAnsi="Trebuchet MS" w:cs="Arial"/>
                <w:b/>
                <w:sz w:val="22"/>
                <w:szCs w:val="22"/>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1E076712" w:rsidR="00C953E7" w:rsidRPr="00F339DF" w:rsidRDefault="009A2636" w:rsidP="00C953E7">
            <w:pPr>
              <w:spacing w:before="80" w:after="80"/>
              <w:rPr>
                <w:rFonts w:ascii="Trebuchet MS" w:hAnsi="Trebuchet MS" w:cs="Arial"/>
                <w:sz w:val="22"/>
                <w:szCs w:val="22"/>
              </w:rPr>
            </w:pPr>
            <w:r w:rsidRPr="00F339DF">
              <w:rPr>
                <w:rFonts w:ascii="Trebuchet MS" w:hAnsi="Trebuchet MS" w:cs="Arial"/>
                <w:sz w:val="22"/>
                <w:szCs w:val="22"/>
              </w:rPr>
              <w:t>N</w:t>
            </w:r>
          </w:p>
        </w:tc>
      </w:tr>
      <w:tr w:rsidR="00C953E7" w:rsidRPr="00F339DF" w14:paraId="4114CD89" w14:textId="77777777" w:rsidTr="00975B4C">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F339DF" w:rsidRDefault="00C953E7" w:rsidP="00C953E7">
            <w:pPr>
              <w:spacing w:after="80"/>
              <w:rPr>
                <w:rFonts w:ascii="Trebuchet MS" w:hAnsi="Trebuchet MS" w:cs="Arial"/>
                <w:b/>
                <w:sz w:val="22"/>
                <w:szCs w:val="22"/>
              </w:rPr>
            </w:pPr>
            <w:r w:rsidRPr="00F339DF">
              <w:rPr>
                <w:rFonts w:ascii="Trebuchet MS" w:hAnsi="Trebuchet MS" w:cs="Arial"/>
                <w:b/>
                <w:sz w:val="22"/>
                <w:szCs w:val="22"/>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1D0613BB" w:rsidR="00C953E7" w:rsidRPr="00F339DF" w:rsidRDefault="009A2636" w:rsidP="00C953E7">
            <w:pPr>
              <w:spacing w:before="80" w:after="80"/>
              <w:rPr>
                <w:rFonts w:ascii="Trebuchet MS" w:hAnsi="Trebuchet MS" w:cs="Arial"/>
                <w:sz w:val="22"/>
                <w:szCs w:val="22"/>
              </w:rPr>
            </w:pPr>
            <w:r w:rsidRPr="00F339DF">
              <w:rPr>
                <w:rFonts w:ascii="Trebuchet MS" w:hAnsi="Trebuchet MS" w:cs="Arial"/>
                <w:sz w:val="22"/>
                <w:szCs w:val="22"/>
              </w:rPr>
              <w:t>N</w:t>
            </w:r>
          </w:p>
        </w:tc>
      </w:tr>
    </w:tbl>
    <w:p w14:paraId="2621C146" w14:textId="0352D26B" w:rsidR="00756603" w:rsidRPr="00F339DF" w:rsidRDefault="00756603" w:rsidP="007D29CD">
      <w:pPr>
        <w:ind w:left="-851" w:hanging="851"/>
        <w:rPr>
          <w:sz w:val="22"/>
          <w:szCs w:val="22"/>
        </w:rPr>
      </w:pPr>
    </w:p>
    <w:p w14:paraId="5DD3764E" w14:textId="77777777" w:rsidR="009655FF" w:rsidRPr="00F339DF" w:rsidRDefault="0063056C" w:rsidP="007D29CD">
      <w:pPr>
        <w:ind w:left="-851" w:hanging="851"/>
        <w:rPr>
          <w:sz w:val="22"/>
          <w:szCs w:val="22"/>
        </w:rPr>
      </w:pPr>
      <w:r w:rsidRPr="00F339DF">
        <w:rPr>
          <w:sz w:val="22"/>
          <w:szCs w:val="22"/>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F339DF" w14:paraId="6CEF7D60" w14:textId="77777777" w:rsidTr="00FA4B5D">
        <w:trPr>
          <w:trHeight w:val="397"/>
        </w:trPr>
        <w:tc>
          <w:tcPr>
            <w:tcW w:w="10206" w:type="dxa"/>
            <w:gridSpan w:val="2"/>
            <w:shd w:val="clear" w:color="auto" w:fill="00623C"/>
          </w:tcPr>
          <w:p w14:paraId="146E779D" w14:textId="2A606F28" w:rsidR="009655FF" w:rsidRPr="00F339DF" w:rsidRDefault="009655FF" w:rsidP="009655FF">
            <w:pPr>
              <w:tabs>
                <w:tab w:val="center" w:pos="5175"/>
                <w:tab w:val="left" w:pos="8332"/>
              </w:tabs>
              <w:spacing w:before="80" w:after="80"/>
              <w:rPr>
                <w:rFonts w:ascii="Trebuchet MS" w:hAnsi="Trebuchet MS" w:cs="Arial"/>
                <w:b/>
                <w:bCs/>
                <w:color w:val="FFFFFF" w:themeColor="background1"/>
                <w:sz w:val="22"/>
                <w:szCs w:val="22"/>
              </w:rPr>
            </w:pPr>
            <w:bookmarkStart w:id="5" w:name="_Hlk188365394"/>
            <w:r w:rsidRPr="00F339DF">
              <w:rPr>
                <w:rFonts w:ascii="Trebuchet MS" w:hAnsi="Trebuchet MS" w:cs="Arial"/>
                <w:b/>
                <w:bCs/>
                <w:color w:val="FFFFFF" w:themeColor="background1"/>
                <w:sz w:val="22"/>
                <w:szCs w:val="22"/>
              </w:rPr>
              <w:t>Nature of the Role</w:t>
            </w:r>
            <w:r w:rsidRPr="00F339DF">
              <w:rPr>
                <w:rFonts w:ascii="Trebuchet MS" w:hAnsi="Trebuchet MS" w:cs="Arial"/>
                <w:b/>
                <w:bCs/>
                <w:color w:val="FFFFFF" w:themeColor="background1"/>
                <w:sz w:val="22"/>
                <w:szCs w:val="22"/>
              </w:rPr>
              <w:tab/>
              <w:t xml:space="preserve">                                                                                                            </w:t>
            </w:r>
            <w:r w:rsidR="00E96486" w:rsidRPr="00F339DF">
              <w:rPr>
                <w:rFonts w:ascii="Trebuchet MS" w:hAnsi="Trebuchet MS" w:cs="Arial"/>
                <w:b/>
                <w:bCs/>
                <w:color w:val="FFFFFF" w:themeColor="background1"/>
                <w:sz w:val="22"/>
                <w:szCs w:val="22"/>
              </w:rPr>
              <w:t xml:space="preserve">  </w:t>
            </w:r>
            <w:r w:rsidRPr="00F339DF">
              <w:rPr>
                <w:rFonts w:ascii="Trebuchet MS" w:hAnsi="Trebuchet MS" w:cs="Arial"/>
                <w:b/>
                <w:bCs/>
                <w:color w:val="FFFFFF" w:themeColor="background1"/>
                <w:sz w:val="22"/>
                <w:szCs w:val="22"/>
              </w:rPr>
              <w:t>Details</w:t>
            </w:r>
          </w:p>
        </w:tc>
      </w:tr>
      <w:tr w:rsidR="009655FF" w:rsidRPr="00F339DF" w14:paraId="63F1A451" w14:textId="77777777" w:rsidTr="0053773C">
        <w:trPr>
          <w:trHeight w:val="397"/>
        </w:trPr>
        <w:tc>
          <w:tcPr>
            <w:tcW w:w="7871" w:type="dxa"/>
            <w:vAlign w:val="center"/>
          </w:tcPr>
          <w:p w14:paraId="3AA9C6AF" w14:textId="6983F6D0" w:rsidR="009655FF" w:rsidRPr="00F339DF" w:rsidRDefault="009655FF" w:rsidP="0053773C">
            <w:pPr>
              <w:spacing w:before="80" w:after="80"/>
              <w:rPr>
                <w:rFonts w:ascii="Trebuchet MS" w:hAnsi="Trebuchet MS" w:cs="Arial"/>
                <w:b/>
                <w:sz w:val="22"/>
                <w:szCs w:val="22"/>
              </w:rPr>
            </w:pPr>
            <w:r w:rsidRPr="00F339DF">
              <w:rPr>
                <w:rFonts w:ascii="Trebuchet MS" w:hAnsi="Trebuchet MS" w:cs="Arial"/>
                <w:b/>
                <w:sz w:val="22"/>
                <w:szCs w:val="22"/>
              </w:rPr>
              <w:t>Healthcare or Hospital Work</w:t>
            </w:r>
          </w:p>
        </w:tc>
        <w:tc>
          <w:tcPr>
            <w:tcW w:w="2335" w:type="dxa"/>
            <w:vAlign w:val="center"/>
          </w:tcPr>
          <w:p w14:paraId="1E37F654" w14:textId="1291C840" w:rsidR="009655FF" w:rsidRPr="00F339DF" w:rsidRDefault="009A2636"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9655FF" w:rsidRPr="00F339DF" w14:paraId="51E299A0" w14:textId="77777777" w:rsidTr="0053773C">
        <w:trPr>
          <w:trHeight w:val="397"/>
        </w:trPr>
        <w:tc>
          <w:tcPr>
            <w:tcW w:w="7871" w:type="dxa"/>
            <w:vAlign w:val="center"/>
          </w:tcPr>
          <w:p w14:paraId="4839B348" w14:textId="2B4C641B" w:rsidR="009655FF" w:rsidRPr="00F339DF" w:rsidRDefault="009655FF" w:rsidP="0053773C">
            <w:pPr>
              <w:spacing w:before="80" w:after="80"/>
              <w:rPr>
                <w:rFonts w:ascii="Trebuchet MS" w:hAnsi="Trebuchet MS" w:cs="Arial"/>
                <w:b/>
                <w:sz w:val="22"/>
                <w:szCs w:val="22"/>
              </w:rPr>
            </w:pPr>
            <w:r w:rsidRPr="00F339DF">
              <w:rPr>
                <w:rFonts w:ascii="Trebuchet MS" w:hAnsi="Trebuchet MS" w:cs="Arial"/>
                <w:b/>
                <w:sz w:val="22"/>
                <w:szCs w:val="22"/>
              </w:rPr>
              <w:t>Working with Children (under 18)</w:t>
            </w:r>
          </w:p>
        </w:tc>
        <w:tc>
          <w:tcPr>
            <w:tcW w:w="2335" w:type="dxa"/>
            <w:vAlign w:val="center"/>
          </w:tcPr>
          <w:p w14:paraId="689FB4A9" w14:textId="2CCC0D38" w:rsidR="009655FF" w:rsidRPr="00F339DF" w:rsidRDefault="009A2636" w:rsidP="0053773C">
            <w:pPr>
              <w:spacing w:before="80" w:after="80"/>
              <w:rPr>
                <w:rFonts w:ascii="Trebuchet MS" w:hAnsi="Trebuchet MS" w:cs="Arial"/>
                <w:sz w:val="22"/>
                <w:szCs w:val="22"/>
              </w:rPr>
            </w:pPr>
            <w:r w:rsidRPr="00F339DF">
              <w:rPr>
                <w:rFonts w:ascii="Trebuchet MS" w:hAnsi="Trebuchet MS" w:cs="Arial"/>
                <w:sz w:val="22"/>
                <w:szCs w:val="22"/>
              </w:rPr>
              <w:t>N</w:t>
            </w:r>
          </w:p>
        </w:tc>
      </w:tr>
      <w:bookmarkEnd w:id="5"/>
      <w:tr w:rsidR="009655FF" w:rsidRPr="00F339DF" w14:paraId="66E8088E" w14:textId="77777777" w:rsidTr="0053773C">
        <w:trPr>
          <w:trHeight w:val="397"/>
        </w:trPr>
        <w:tc>
          <w:tcPr>
            <w:tcW w:w="7871" w:type="dxa"/>
            <w:vAlign w:val="center"/>
          </w:tcPr>
          <w:p w14:paraId="7D2C6DFB" w14:textId="52A93EA4" w:rsidR="009655FF" w:rsidRPr="00F339DF" w:rsidRDefault="009655FF" w:rsidP="0053773C">
            <w:pPr>
              <w:spacing w:before="80" w:after="80"/>
              <w:rPr>
                <w:rFonts w:ascii="Trebuchet MS" w:hAnsi="Trebuchet MS" w:cs="Arial"/>
                <w:b/>
                <w:bCs/>
                <w:sz w:val="22"/>
                <w:szCs w:val="22"/>
              </w:rPr>
            </w:pPr>
            <w:r w:rsidRPr="00F339DF">
              <w:rPr>
                <w:rFonts w:ascii="Trebuchet MS" w:hAnsi="Trebuchet MS" w:cs="Arial"/>
                <w:b/>
                <w:bCs/>
                <w:sz w:val="22"/>
                <w:szCs w:val="22"/>
              </w:rPr>
              <w:t>Working with Elderly/Disabled Adults</w:t>
            </w:r>
          </w:p>
        </w:tc>
        <w:tc>
          <w:tcPr>
            <w:tcW w:w="2335" w:type="dxa"/>
            <w:vAlign w:val="center"/>
          </w:tcPr>
          <w:p w14:paraId="2C8434BD" w14:textId="1D5B9CEC" w:rsidR="009655FF" w:rsidRPr="00F339DF" w:rsidRDefault="009A2636"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9655FF" w:rsidRPr="00F339DF" w14:paraId="618058AE" w14:textId="77777777" w:rsidTr="008A719A">
        <w:trPr>
          <w:trHeight w:val="688"/>
        </w:trPr>
        <w:tc>
          <w:tcPr>
            <w:tcW w:w="7871" w:type="dxa"/>
            <w:vAlign w:val="center"/>
          </w:tcPr>
          <w:p w14:paraId="6E9D1DE1" w14:textId="7C6B60A5" w:rsidR="009655FF" w:rsidRPr="00F339DF" w:rsidRDefault="009655FF" w:rsidP="0053773C">
            <w:pPr>
              <w:spacing w:before="80" w:after="80"/>
              <w:rPr>
                <w:rFonts w:ascii="Trebuchet MS" w:hAnsi="Trebuchet MS" w:cs="Arial"/>
                <w:b/>
                <w:bCs/>
                <w:sz w:val="22"/>
                <w:szCs w:val="22"/>
              </w:rPr>
            </w:pPr>
            <w:r w:rsidRPr="00F339DF">
              <w:rPr>
                <w:rFonts w:ascii="Trebuchet MS" w:hAnsi="Trebuchet MS" w:cs="Arial"/>
                <w:b/>
                <w:bCs/>
                <w:sz w:val="22"/>
                <w:szCs w:val="22"/>
              </w:rPr>
              <w:t>Work Environment Details</w:t>
            </w:r>
          </w:p>
        </w:tc>
        <w:tc>
          <w:tcPr>
            <w:tcW w:w="2335" w:type="dxa"/>
            <w:vAlign w:val="center"/>
          </w:tcPr>
          <w:p w14:paraId="1C9028F7" w14:textId="1F61D83E" w:rsidR="009655FF" w:rsidRPr="00F339DF" w:rsidRDefault="00FC06BB" w:rsidP="0053773C">
            <w:pPr>
              <w:spacing w:before="80" w:after="80"/>
              <w:rPr>
                <w:rFonts w:ascii="Trebuchet MS" w:hAnsi="Trebuchet MS" w:cs="Arial"/>
                <w:sz w:val="22"/>
                <w:szCs w:val="22"/>
              </w:rPr>
            </w:pPr>
            <w:r w:rsidRPr="00F339DF">
              <w:rPr>
                <w:rFonts w:ascii="Trebuchet MS" w:hAnsi="Trebuchet MS" w:cs="Arial"/>
                <w:sz w:val="22"/>
                <w:szCs w:val="22"/>
              </w:rPr>
              <w:t>Largely office/</w:t>
            </w:r>
            <w:proofErr w:type="gramStart"/>
            <w:r w:rsidRPr="00F339DF">
              <w:rPr>
                <w:rFonts w:ascii="Trebuchet MS" w:hAnsi="Trebuchet MS" w:cs="Arial"/>
                <w:sz w:val="22"/>
                <w:szCs w:val="22"/>
              </w:rPr>
              <w:t>home based</w:t>
            </w:r>
            <w:proofErr w:type="gramEnd"/>
            <w:r w:rsidRPr="00F339DF">
              <w:rPr>
                <w:rFonts w:ascii="Trebuchet MS" w:hAnsi="Trebuchet MS" w:cs="Arial"/>
                <w:sz w:val="22"/>
                <w:szCs w:val="22"/>
              </w:rPr>
              <w:t xml:space="preserve"> working on computers with some site visits (up to 10% of role)</w:t>
            </w:r>
          </w:p>
        </w:tc>
      </w:tr>
    </w:tbl>
    <w:p w14:paraId="400386EA" w14:textId="77777777" w:rsidR="009A1926" w:rsidRPr="00F339DF" w:rsidRDefault="009A1926" w:rsidP="003F7606">
      <w:pPr>
        <w:rPr>
          <w:sz w:val="22"/>
          <w:szCs w:val="22"/>
        </w:rPr>
      </w:pPr>
    </w:p>
    <w:p w14:paraId="6BB394A7" w14:textId="77777777" w:rsidR="009A1926" w:rsidRPr="00F339DF" w:rsidRDefault="009A1926" w:rsidP="007D29CD">
      <w:pPr>
        <w:ind w:left="-851" w:hanging="851"/>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F339DF" w14:paraId="40CA7728" w14:textId="77777777" w:rsidTr="00FA4B5D">
        <w:trPr>
          <w:trHeight w:val="397"/>
        </w:trPr>
        <w:tc>
          <w:tcPr>
            <w:tcW w:w="10206" w:type="dxa"/>
            <w:gridSpan w:val="2"/>
            <w:shd w:val="clear" w:color="auto" w:fill="00623C"/>
          </w:tcPr>
          <w:p w14:paraId="78005BB0" w14:textId="64C0FB84" w:rsidR="00756603" w:rsidRPr="00F339DF" w:rsidRDefault="00756603" w:rsidP="00905D93">
            <w:pPr>
              <w:tabs>
                <w:tab w:val="center" w:pos="5175"/>
                <w:tab w:val="left" w:pos="7275"/>
              </w:tabs>
              <w:spacing w:before="80" w:after="80"/>
              <w:rPr>
                <w:rFonts w:ascii="Trebuchet MS" w:hAnsi="Trebuchet MS" w:cs="Arial"/>
                <w:b/>
                <w:bCs/>
                <w:sz w:val="22"/>
                <w:szCs w:val="22"/>
              </w:rPr>
            </w:pPr>
            <w:bookmarkStart w:id="6" w:name="_Hlk188364657"/>
            <w:r w:rsidRPr="00F339DF">
              <w:rPr>
                <w:rFonts w:ascii="Trebuchet MS" w:hAnsi="Trebuchet MS" w:cs="Arial"/>
                <w:b/>
                <w:bCs/>
                <w:color w:val="FFFFFF" w:themeColor="background1"/>
                <w:sz w:val="22"/>
                <w:szCs w:val="22"/>
              </w:rPr>
              <w:t>R</w:t>
            </w:r>
            <w:r w:rsidR="0069736A" w:rsidRPr="00F339DF">
              <w:rPr>
                <w:rFonts w:ascii="Trebuchet MS" w:hAnsi="Trebuchet MS" w:cs="Arial"/>
                <w:b/>
                <w:bCs/>
                <w:color w:val="FFFFFF" w:themeColor="background1"/>
                <w:sz w:val="22"/>
                <w:szCs w:val="22"/>
              </w:rPr>
              <w:t xml:space="preserve">ole Involvement </w:t>
            </w:r>
            <w:r w:rsidR="00905D93" w:rsidRPr="00F339DF">
              <w:rPr>
                <w:rFonts w:ascii="Trebuchet MS" w:hAnsi="Trebuchet MS" w:cs="Arial"/>
                <w:b/>
                <w:bCs/>
                <w:color w:val="FFFFFF" w:themeColor="background1"/>
                <w:sz w:val="22"/>
                <w:szCs w:val="22"/>
              </w:rPr>
              <w:t xml:space="preserve">                                                                                       </w:t>
            </w:r>
            <w:r w:rsidR="0069736A" w:rsidRPr="00F339DF">
              <w:rPr>
                <w:rFonts w:ascii="Trebuchet MS" w:hAnsi="Trebuchet MS" w:cs="Arial"/>
                <w:b/>
                <w:bCs/>
                <w:color w:val="FFFFFF" w:themeColor="background1"/>
                <w:sz w:val="22"/>
                <w:szCs w:val="22"/>
              </w:rPr>
              <w:t xml:space="preserve">                         </w:t>
            </w:r>
            <w:r w:rsidR="00905D93" w:rsidRPr="00F339DF">
              <w:rPr>
                <w:rFonts w:ascii="Trebuchet MS" w:hAnsi="Trebuchet MS" w:cs="Arial"/>
                <w:b/>
                <w:bCs/>
                <w:color w:val="FFFFFF" w:themeColor="background1"/>
                <w:sz w:val="22"/>
                <w:szCs w:val="22"/>
              </w:rPr>
              <w:t>Details</w:t>
            </w:r>
          </w:p>
        </w:tc>
      </w:tr>
      <w:tr w:rsidR="00756603" w:rsidRPr="00F339DF" w14:paraId="4913E0C8" w14:textId="77777777" w:rsidTr="00D177CE">
        <w:trPr>
          <w:trHeight w:val="397"/>
        </w:trPr>
        <w:tc>
          <w:tcPr>
            <w:tcW w:w="7871" w:type="dxa"/>
            <w:vAlign w:val="center"/>
          </w:tcPr>
          <w:p w14:paraId="324A1C10" w14:textId="7238136E" w:rsidR="00756603" w:rsidRPr="00F339DF" w:rsidRDefault="00756603" w:rsidP="00905D93">
            <w:pPr>
              <w:spacing w:before="80" w:after="80"/>
              <w:rPr>
                <w:rFonts w:ascii="Trebuchet MS" w:hAnsi="Trebuchet MS" w:cs="Arial"/>
                <w:b/>
                <w:sz w:val="22"/>
                <w:szCs w:val="22"/>
              </w:rPr>
            </w:pPr>
            <w:r w:rsidRPr="00F339DF">
              <w:rPr>
                <w:rFonts w:ascii="Trebuchet MS" w:hAnsi="Trebuchet MS" w:cs="Arial"/>
                <w:b/>
                <w:sz w:val="22"/>
                <w:szCs w:val="22"/>
              </w:rPr>
              <w:t>Working with Children</w:t>
            </w:r>
          </w:p>
        </w:tc>
        <w:tc>
          <w:tcPr>
            <w:tcW w:w="2335" w:type="dxa"/>
            <w:vAlign w:val="center"/>
          </w:tcPr>
          <w:p w14:paraId="6023662E" w14:textId="15DE57C9" w:rsidR="00756603" w:rsidRPr="00F339DF" w:rsidRDefault="00FC06BB"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756603" w:rsidRPr="00F339DF" w14:paraId="6A11F919" w14:textId="77777777" w:rsidTr="00D177CE">
        <w:trPr>
          <w:trHeight w:val="397"/>
        </w:trPr>
        <w:tc>
          <w:tcPr>
            <w:tcW w:w="7871" w:type="dxa"/>
            <w:vAlign w:val="center"/>
          </w:tcPr>
          <w:p w14:paraId="1AA32BFB" w14:textId="4B253A98" w:rsidR="00756603" w:rsidRPr="00F339DF" w:rsidRDefault="00756603" w:rsidP="00905D93">
            <w:pPr>
              <w:spacing w:before="80" w:after="80"/>
              <w:rPr>
                <w:rFonts w:ascii="Trebuchet MS" w:hAnsi="Trebuchet MS" w:cs="Arial"/>
                <w:b/>
                <w:sz w:val="22"/>
                <w:szCs w:val="22"/>
              </w:rPr>
            </w:pPr>
            <w:r w:rsidRPr="00F339DF">
              <w:rPr>
                <w:rFonts w:ascii="Trebuchet MS" w:hAnsi="Trebuchet MS" w:cs="Arial"/>
                <w:b/>
                <w:sz w:val="22"/>
                <w:szCs w:val="22"/>
              </w:rPr>
              <w:t>Working with Vulnerable Adults</w:t>
            </w:r>
          </w:p>
        </w:tc>
        <w:tc>
          <w:tcPr>
            <w:tcW w:w="2335" w:type="dxa"/>
            <w:vAlign w:val="center"/>
          </w:tcPr>
          <w:p w14:paraId="00DAEF10" w14:textId="0F84F45D" w:rsidR="00756603" w:rsidRPr="00F339DF" w:rsidRDefault="00FC06BB"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756603" w:rsidRPr="00F339DF" w14:paraId="57D007EE" w14:textId="77777777" w:rsidTr="00D177CE">
        <w:trPr>
          <w:trHeight w:val="397"/>
        </w:trPr>
        <w:tc>
          <w:tcPr>
            <w:tcW w:w="7871" w:type="dxa"/>
            <w:vAlign w:val="center"/>
          </w:tcPr>
          <w:p w14:paraId="4E8E2E71" w14:textId="0B67A869" w:rsidR="00756603" w:rsidRPr="00F339DF" w:rsidRDefault="00756603" w:rsidP="00905D93">
            <w:pPr>
              <w:spacing w:before="80" w:after="80"/>
              <w:rPr>
                <w:rFonts w:ascii="Trebuchet MS" w:hAnsi="Trebuchet MS" w:cs="Arial"/>
                <w:b/>
                <w:bCs/>
                <w:sz w:val="22"/>
                <w:szCs w:val="22"/>
              </w:rPr>
            </w:pPr>
            <w:proofErr w:type="gramStart"/>
            <w:r w:rsidRPr="00F339DF">
              <w:rPr>
                <w:rFonts w:ascii="Trebuchet MS" w:hAnsi="Trebuchet MS" w:cs="Arial"/>
                <w:b/>
                <w:bCs/>
                <w:sz w:val="22"/>
                <w:szCs w:val="22"/>
              </w:rPr>
              <w:t>Both of the Above</w:t>
            </w:r>
            <w:proofErr w:type="gramEnd"/>
          </w:p>
        </w:tc>
        <w:tc>
          <w:tcPr>
            <w:tcW w:w="2335" w:type="dxa"/>
            <w:vAlign w:val="center"/>
          </w:tcPr>
          <w:p w14:paraId="3F987BBE" w14:textId="4D15D4A6" w:rsidR="00756603" w:rsidRPr="00F339DF" w:rsidRDefault="00FC06BB"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756603" w:rsidRPr="00F339DF" w14:paraId="7EFE4D56" w14:textId="77777777" w:rsidTr="00D177CE">
        <w:trPr>
          <w:trHeight w:val="432"/>
        </w:trPr>
        <w:tc>
          <w:tcPr>
            <w:tcW w:w="7871" w:type="dxa"/>
            <w:vAlign w:val="center"/>
          </w:tcPr>
          <w:p w14:paraId="62CD227B" w14:textId="1922B47C" w:rsidR="00756603" w:rsidRPr="00F339DF" w:rsidRDefault="00756603" w:rsidP="00905D93">
            <w:pPr>
              <w:spacing w:before="80" w:after="80"/>
              <w:rPr>
                <w:rFonts w:ascii="Trebuchet MS" w:hAnsi="Trebuchet MS" w:cs="Arial"/>
                <w:b/>
                <w:bCs/>
                <w:sz w:val="22"/>
                <w:szCs w:val="22"/>
              </w:rPr>
            </w:pPr>
            <w:r w:rsidRPr="00F339DF">
              <w:rPr>
                <w:rFonts w:ascii="Trebuchet MS" w:hAnsi="Trebuchet MS" w:cs="Arial"/>
                <w:b/>
                <w:bCs/>
                <w:sz w:val="22"/>
                <w:szCs w:val="22"/>
              </w:rPr>
              <w:t>Providing Care/Supervision for Children</w:t>
            </w:r>
          </w:p>
        </w:tc>
        <w:tc>
          <w:tcPr>
            <w:tcW w:w="2335" w:type="dxa"/>
            <w:vAlign w:val="center"/>
          </w:tcPr>
          <w:p w14:paraId="72B0AD89" w14:textId="5F8374B3" w:rsidR="00756603" w:rsidRPr="00F339DF" w:rsidRDefault="00FC06BB"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756603" w:rsidRPr="00F339DF" w14:paraId="3451DD2D" w14:textId="77777777" w:rsidTr="00D177CE">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F339DF" w:rsidRDefault="00756603" w:rsidP="00905D93">
            <w:pPr>
              <w:spacing w:before="80" w:after="80"/>
              <w:rPr>
                <w:rFonts w:ascii="Trebuchet MS" w:hAnsi="Trebuchet MS" w:cs="Arial"/>
                <w:b/>
                <w:sz w:val="22"/>
                <w:szCs w:val="22"/>
              </w:rPr>
            </w:pPr>
            <w:r w:rsidRPr="00F339DF">
              <w:rPr>
                <w:rFonts w:ascii="Trebuchet MS" w:hAnsi="Trebuchet MS" w:cs="Arial"/>
                <w:b/>
                <w:bCs/>
                <w:sz w:val="22"/>
                <w:szCs w:val="22"/>
              </w:rPr>
              <w:lastRenderedPageBreak/>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76693EBE" w:rsidR="00756603" w:rsidRPr="00F339DF" w:rsidRDefault="00FC06BB"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756603" w:rsidRPr="00F339DF" w14:paraId="69E89292"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D0D8781" w14:textId="77777777" w:rsidR="00756603" w:rsidRPr="00F339DF" w:rsidRDefault="00756603" w:rsidP="00905D93">
            <w:pPr>
              <w:spacing w:after="80"/>
              <w:rPr>
                <w:rFonts w:ascii="Trebuchet MS" w:hAnsi="Trebuchet MS" w:cs="Arial"/>
                <w:b/>
                <w:sz w:val="22"/>
                <w:szCs w:val="22"/>
              </w:rPr>
            </w:pPr>
          </w:p>
          <w:p w14:paraId="439ED845" w14:textId="4F558207" w:rsidR="00756603" w:rsidRPr="00F339DF" w:rsidRDefault="00756603" w:rsidP="00905D93">
            <w:pPr>
              <w:spacing w:before="80" w:after="80"/>
              <w:rPr>
                <w:rFonts w:ascii="Trebuchet MS" w:hAnsi="Trebuchet MS" w:cs="Arial"/>
                <w:b/>
                <w:sz w:val="22"/>
                <w:szCs w:val="22"/>
              </w:rPr>
            </w:pPr>
            <w:proofErr w:type="gramStart"/>
            <w:r w:rsidRPr="00F339DF">
              <w:rPr>
                <w:rFonts w:ascii="Trebuchet MS" w:hAnsi="Trebuchet MS" w:cs="Arial"/>
                <w:b/>
                <w:sz w:val="22"/>
                <w:szCs w:val="22"/>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0F309E10" w:rsidR="00756603" w:rsidRPr="00F339DF" w:rsidRDefault="00FC06BB" w:rsidP="0053773C">
            <w:pPr>
              <w:spacing w:before="80" w:after="80"/>
              <w:rPr>
                <w:rFonts w:ascii="Trebuchet MS" w:hAnsi="Trebuchet MS" w:cs="Arial"/>
                <w:sz w:val="22"/>
                <w:szCs w:val="22"/>
              </w:rPr>
            </w:pPr>
            <w:r w:rsidRPr="00F339DF">
              <w:rPr>
                <w:rFonts w:ascii="Trebuchet MS" w:hAnsi="Trebuchet MS" w:cs="Arial"/>
                <w:sz w:val="22"/>
                <w:szCs w:val="22"/>
              </w:rPr>
              <w:t>N</w:t>
            </w:r>
          </w:p>
        </w:tc>
      </w:tr>
      <w:tr w:rsidR="00507C5F" w:rsidRPr="00F339DF" w14:paraId="06CBDD34"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F339DF" w:rsidRDefault="00507C5F" w:rsidP="00905D93">
            <w:pPr>
              <w:spacing w:after="80"/>
              <w:rPr>
                <w:rFonts w:ascii="Trebuchet MS" w:hAnsi="Trebuchet MS" w:cs="Arial"/>
                <w:b/>
                <w:sz w:val="22"/>
                <w:szCs w:val="22"/>
              </w:rPr>
            </w:pPr>
            <w:r w:rsidRPr="00F339DF">
              <w:rPr>
                <w:rFonts w:ascii="Trebuchet MS" w:hAnsi="Trebuchet MS" w:cs="Arial"/>
                <w:b/>
                <w:sz w:val="22"/>
                <w:szCs w:val="22"/>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5F86BDCA" w:rsidR="00507C5F" w:rsidRPr="00F339DF" w:rsidRDefault="00FC06BB" w:rsidP="0053773C">
            <w:pPr>
              <w:spacing w:before="80" w:after="80"/>
              <w:rPr>
                <w:rFonts w:ascii="Trebuchet MS" w:hAnsi="Trebuchet MS" w:cs="Arial"/>
                <w:sz w:val="22"/>
                <w:szCs w:val="22"/>
              </w:rPr>
            </w:pPr>
            <w:r w:rsidRPr="00F339DF">
              <w:rPr>
                <w:rFonts w:ascii="Trebuchet MS" w:hAnsi="Trebuchet MS" w:cs="Arial"/>
                <w:sz w:val="22"/>
                <w:szCs w:val="22"/>
              </w:rPr>
              <w:t>Y</w:t>
            </w:r>
          </w:p>
        </w:tc>
      </w:tr>
      <w:bookmarkEnd w:id="6"/>
    </w:tbl>
    <w:p w14:paraId="4CDB8039" w14:textId="77777777" w:rsidR="00652EEF" w:rsidRPr="00F339DF" w:rsidRDefault="00652EEF" w:rsidP="00975B4C">
      <w:pPr>
        <w:rPr>
          <w:sz w:val="22"/>
          <w:szCs w:val="22"/>
        </w:rPr>
      </w:pPr>
    </w:p>
    <w:p w14:paraId="332DBC45" w14:textId="32C5DB78" w:rsidR="00975B4C" w:rsidRPr="00F339DF" w:rsidRDefault="00975B4C" w:rsidP="00BD4D8D">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F339DF" w14:paraId="17F27EAB" w14:textId="77777777" w:rsidTr="4E4E5491">
        <w:trPr>
          <w:trHeight w:val="397"/>
        </w:trPr>
        <w:tc>
          <w:tcPr>
            <w:tcW w:w="10139" w:type="dxa"/>
            <w:gridSpan w:val="2"/>
            <w:shd w:val="clear" w:color="auto" w:fill="00623C"/>
          </w:tcPr>
          <w:p w14:paraId="7C9C6C45" w14:textId="011BF42E" w:rsidR="00975B4C" w:rsidRPr="00F339DF" w:rsidRDefault="00975B4C" w:rsidP="0053773C">
            <w:pPr>
              <w:tabs>
                <w:tab w:val="center" w:pos="5175"/>
                <w:tab w:val="left" w:pos="8332"/>
              </w:tabs>
              <w:spacing w:before="80" w:after="80"/>
              <w:rPr>
                <w:rFonts w:ascii="Trebuchet MS" w:hAnsi="Trebuchet MS" w:cs="Arial"/>
                <w:b/>
                <w:bCs/>
                <w:sz w:val="22"/>
                <w:szCs w:val="22"/>
              </w:rPr>
            </w:pPr>
            <w:bookmarkStart w:id="7" w:name="_Hlk188366184"/>
            <w:r w:rsidRPr="00F339DF">
              <w:rPr>
                <w:rFonts w:ascii="Trebuchet MS" w:hAnsi="Trebuchet MS" w:cs="Arial"/>
                <w:b/>
                <w:bCs/>
                <w:color w:val="FFFFFF" w:themeColor="background1"/>
                <w:sz w:val="22"/>
                <w:szCs w:val="22"/>
              </w:rPr>
              <w:t>Disclosure and Barring Service (</w:t>
            </w:r>
            <w:proofErr w:type="gramStart"/>
            <w:r w:rsidRPr="00F339DF">
              <w:rPr>
                <w:rFonts w:ascii="Trebuchet MS" w:hAnsi="Trebuchet MS" w:cs="Arial"/>
                <w:b/>
                <w:bCs/>
                <w:color w:val="FFFFFF" w:themeColor="background1"/>
                <w:sz w:val="22"/>
                <w:szCs w:val="22"/>
              </w:rPr>
              <w:t xml:space="preserve">DBS)   </w:t>
            </w:r>
            <w:proofErr w:type="gramEnd"/>
            <w:r w:rsidRPr="00F339DF">
              <w:rPr>
                <w:rFonts w:ascii="Trebuchet MS" w:hAnsi="Trebuchet MS" w:cs="Arial"/>
                <w:b/>
                <w:bCs/>
                <w:color w:val="FFFFFF" w:themeColor="background1"/>
                <w:sz w:val="22"/>
                <w:szCs w:val="22"/>
              </w:rPr>
              <w:t xml:space="preserve">                                                         Details                                               </w:t>
            </w:r>
          </w:p>
        </w:tc>
      </w:tr>
      <w:tr w:rsidR="00975B4C" w:rsidRPr="00F339DF" w14:paraId="63DCDC2F" w14:textId="77777777" w:rsidTr="4E4E5491">
        <w:trPr>
          <w:trHeight w:val="397"/>
        </w:trPr>
        <w:tc>
          <w:tcPr>
            <w:tcW w:w="4611" w:type="dxa"/>
            <w:vAlign w:val="center"/>
          </w:tcPr>
          <w:p w14:paraId="4CF2134D" w14:textId="52A568D8" w:rsidR="00975B4C" w:rsidRPr="00F339DF" w:rsidRDefault="00975B4C" w:rsidP="0053773C">
            <w:pPr>
              <w:spacing w:before="80" w:after="80"/>
              <w:rPr>
                <w:rFonts w:ascii="Trebuchet MS" w:hAnsi="Trebuchet MS" w:cs="Arial"/>
                <w:b/>
                <w:sz w:val="22"/>
                <w:szCs w:val="22"/>
              </w:rPr>
            </w:pPr>
            <w:r w:rsidRPr="00F339DF">
              <w:rPr>
                <w:rFonts w:ascii="Trebuchet MS" w:hAnsi="Trebuchet MS" w:cs="Arial"/>
                <w:b/>
                <w:sz w:val="22"/>
                <w:szCs w:val="22"/>
              </w:rPr>
              <w:t>DBS Requirement</w:t>
            </w:r>
          </w:p>
        </w:tc>
        <w:tc>
          <w:tcPr>
            <w:tcW w:w="5528" w:type="dxa"/>
            <w:vAlign w:val="center"/>
          </w:tcPr>
          <w:p w14:paraId="7DDB5F1D" w14:textId="5E735B74" w:rsidR="007D5020" w:rsidRPr="00F339DF" w:rsidRDefault="00975B4C" w:rsidP="0053773C">
            <w:pPr>
              <w:spacing w:before="80" w:after="80"/>
              <w:rPr>
                <w:rFonts w:ascii="Trebuchet MS" w:hAnsi="Trebuchet MS" w:cs="Arial"/>
                <w:sz w:val="22"/>
                <w:szCs w:val="22"/>
              </w:rPr>
            </w:pPr>
            <w:r w:rsidRPr="00F339DF">
              <w:rPr>
                <w:rFonts w:ascii="Trebuchet MS" w:hAnsi="Trebuchet MS" w:cs="Arial"/>
                <w:sz w:val="22"/>
                <w:szCs w:val="22"/>
              </w:rPr>
              <w:t>N/A</w:t>
            </w:r>
          </w:p>
        </w:tc>
      </w:tr>
      <w:tr w:rsidR="00975B4C" w:rsidRPr="00F339DF" w14:paraId="50007966" w14:textId="77777777" w:rsidTr="4E4E5491">
        <w:trPr>
          <w:trHeight w:val="397"/>
        </w:trPr>
        <w:tc>
          <w:tcPr>
            <w:tcW w:w="4611" w:type="dxa"/>
            <w:vAlign w:val="center"/>
          </w:tcPr>
          <w:p w14:paraId="2AF7F2A2" w14:textId="40A4D8A6" w:rsidR="00975B4C" w:rsidRPr="00F339DF" w:rsidRDefault="00975B4C" w:rsidP="0053773C">
            <w:pPr>
              <w:spacing w:before="80" w:after="80"/>
              <w:rPr>
                <w:rFonts w:ascii="Trebuchet MS" w:hAnsi="Trebuchet MS" w:cs="Arial"/>
                <w:b/>
                <w:sz w:val="22"/>
                <w:szCs w:val="22"/>
              </w:rPr>
            </w:pPr>
            <w:r w:rsidRPr="00F339DF">
              <w:rPr>
                <w:rFonts w:ascii="Trebuchet MS" w:hAnsi="Trebuchet MS" w:cs="Arial"/>
                <w:b/>
                <w:sz w:val="22"/>
                <w:szCs w:val="22"/>
              </w:rPr>
              <w:t>Eligibility Tool</w:t>
            </w:r>
          </w:p>
        </w:tc>
        <w:tc>
          <w:tcPr>
            <w:tcW w:w="5528" w:type="dxa"/>
            <w:vAlign w:val="center"/>
          </w:tcPr>
          <w:p w14:paraId="0523F87D" w14:textId="7DD5D7D5" w:rsidR="00975B4C" w:rsidRPr="00F339DF" w:rsidRDefault="0069736A" w:rsidP="0053773C">
            <w:pPr>
              <w:spacing w:before="80" w:after="80"/>
              <w:rPr>
                <w:rFonts w:ascii="Trebuchet MS" w:hAnsi="Trebuchet MS" w:cs="Arial"/>
                <w:sz w:val="22"/>
                <w:szCs w:val="22"/>
              </w:rPr>
            </w:pPr>
            <w:r w:rsidRPr="00F339DF">
              <w:rPr>
                <w:rFonts w:ascii="Trebuchet MS" w:hAnsi="Trebuchet MS" w:cs="Arial"/>
                <w:sz w:val="22"/>
                <w:szCs w:val="22"/>
              </w:rPr>
              <w:t>Find out which DBS check is right for your employee - GOV.UK (</w:t>
            </w:r>
            <w:hyperlink r:id="rId10" w:history="1">
              <w:r w:rsidR="008D6923" w:rsidRPr="00F339DF">
                <w:rPr>
                  <w:rStyle w:val="Hyperlink"/>
                  <w:rFonts w:ascii="Trebuchet MS" w:hAnsi="Trebuchet MS" w:cs="Arial"/>
                  <w:sz w:val="22"/>
                  <w:szCs w:val="22"/>
                </w:rPr>
                <w:t>Find out which DBS check is right for your employee - GOV.UK</w:t>
              </w:r>
            </w:hyperlink>
            <w:r w:rsidRPr="00F339DF">
              <w:rPr>
                <w:rFonts w:ascii="Trebuchet MS" w:hAnsi="Trebuchet MS" w:cs="Arial"/>
                <w:sz w:val="22"/>
                <w:szCs w:val="22"/>
              </w:rPr>
              <w:t xml:space="preserve">) </w:t>
            </w:r>
          </w:p>
        </w:tc>
      </w:tr>
      <w:bookmarkEnd w:id="7"/>
    </w:tbl>
    <w:p w14:paraId="41FD29CF" w14:textId="77777777" w:rsidR="006B7F6B" w:rsidRPr="00F339DF" w:rsidRDefault="006B7F6B" w:rsidP="006B7F6B">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F339DF" w14:paraId="47569880" w14:textId="77777777" w:rsidTr="00FA4B5D">
        <w:trPr>
          <w:trHeight w:val="397"/>
        </w:trPr>
        <w:tc>
          <w:tcPr>
            <w:tcW w:w="10139" w:type="dxa"/>
            <w:shd w:val="clear" w:color="auto" w:fill="00623C"/>
          </w:tcPr>
          <w:p w14:paraId="48FA59DF" w14:textId="21AAB85F" w:rsidR="006B7F6B" w:rsidRPr="00F339DF" w:rsidRDefault="00965E99" w:rsidP="00965E99">
            <w:pPr>
              <w:spacing w:before="80" w:after="80"/>
              <w:ind w:left="360"/>
              <w:rPr>
                <w:rFonts w:ascii="Trebuchet MS" w:hAnsi="Trebuchet MS" w:cs="Arial"/>
                <w:b/>
                <w:bCs/>
                <w:sz w:val="22"/>
                <w:szCs w:val="22"/>
              </w:rPr>
            </w:pPr>
            <w:r w:rsidRPr="00F339DF">
              <w:rPr>
                <w:rFonts w:ascii="Trebuchet MS" w:hAnsi="Trebuchet MS" w:cs="Arial"/>
                <w:b/>
                <w:bCs/>
                <w:color w:val="FFFFFF" w:themeColor="background1"/>
                <w:sz w:val="22"/>
                <w:szCs w:val="22"/>
              </w:rPr>
              <w:t xml:space="preserve">                                                       </w:t>
            </w:r>
            <w:r w:rsidR="006B7F6B" w:rsidRPr="00F339DF">
              <w:rPr>
                <w:rFonts w:ascii="Trebuchet MS" w:hAnsi="Trebuchet MS" w:cs="Arial"/>
                <w:b/>
                <w:bCs/>
                <w:color w:val="FFFFFF" w:themeColor="background1"/>
                <w:sz w:val="22"/>
                <w:szCs w:val="22"/>
              </w:rPr>
              <w:t>Re-checks</w:t>
            </w:r>
          </w:p>
        </w:tc>
      </w:tr>
      <w:tr w:rsidR="006B7F6B" w:rsidRPr="00F339DF" w14:paraId="7D6AE9AB" w14:textId="77777777" w:rsidTr="005606ED">
        <w:trPr>
          <w:trHeight w:val="870"/>
        </w:trPr>
        <w:tc>
          <w:tcPr>
            <w:tcW w:w="10139" w:type="dxa"/>
            <w:vAlign w:val="center"/>
          </w:tcPr>
          <w:p w14:paraId="56DF7B08" w14:textId="5AC56228" w:rsidR="006B7F6B" w:rsidRPr="00F339DF" w:rsidRDefault="000208DF" w:rsidP="0053773C">
            <w:pPr>
              <w:spacing w:before="80" w:after="80"/>
              <w:ind w:right="-108"/>
              <w:rPr>
                <w:rFonts w:ascii="Trebuchet MS" w:hAnsi="Trebuchet MS" w:cs="Arial"/>
                <w:sz w:val="22"/>
                <w:szCs w:val="22"/>
              </w:rPr>
            </w:pPr>
            <w:r w:rsidRPr="00F339DF">
              <w:rPr>
                <w:rFonts w:ascii="Trebuchet MS" w:hAnsi="Trebuchet MS" w:cs="Arial"/>
                <w:sz w:val="22"/>
                <w:szCs w:val="22"/>
              </w:rPr>
              <w:t>N</w:t>
            </w:r>
          </w:p>
          <w:p w14:paraId="567FC782" w14:textId="77777777" w:rsidR="006B7F6B" w:rsidRPr="00F339DF" w:rsidRDefault="006B7F6B" w:rsidP="0053773C">
            <w:pPr>
              <w:spacing w:before="80" w:after="80"/>
              <w:ind w:right="-108"/>
              <w:rPr>
                <w:rFonts w:ascii="Trebuchet MS" w:hAnsi="Trebuchet MS" w:cs="Arial"/>
                <w:sz w:val="22"/>
                <w:szCs w:val="22"/>
              </w:rPr>
            </w:pPr>
          </w:p>
          <w:p w14:paraId="7F15ABC0" w14:textId="77777777" w:rsidR="006B7F6B" w:rsidRPr="00F339DF" w:rsidRDefault="006B7F6B" w:rsidP="0053773C">
            <w:pPr>
              <w:spacing w:before="80" w:after="80"/>
              <w:ind w:right="-108"/>
              <w:rPr>
                <w:rFonts w:ascii="Trebuchet MS" w:hAnsi="Trebuchet MS" w:cs="Arial"/>
                <w:sz w:val="22"/>
                <w:szCs w:val="22"/>
              </w:rPr>
            </w:pPr>
          </w:p>
        </w:tc>
      </w:tr>
    </w:tbl>
    <w:p w14:paraId="76EEFDF1" w14:textId="77777777" w:rsidR="00652EEF" w:rsidRPr="00F339DF" w:rsidRDefault="00652EEF" w:rsidP="00627CFD">
      <w:pPr>
        <w:ind w:left="-709"/>
        <w:rPr>
          <w:sz w:val="22"/>
          <w:szCs w:val="22"/>
        </w:rPr>
      </w:pPr>
    </w:p>
    <w:p w14:paraId="184835B9" w14:textId="409AD1EB" w:rsidR="1A7C54F9" w:rsidRPr="00F339DF" w:rsidRDefault="1A7C54F9" w:rsidP="1A7C54F9">
      <w:pPr>
        <w:ind w:left="-709"/>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F339DF" w14:paraId="5D9E113F" w14:textId="77777777" w:rsidTr="0053773C">
        <w:trPr>
          <w:trHeight w:val="397"/>
        </w:trPr>
        <w:tc>
          <w:tcPr>
            <w:tcW w:w="10139" w:type="dxa"/>
            <w:gridSpan w:val="2"/>
            <w:shd w:val="clear" w:color="auto" w:fill="00623C"/>
          </w:tcPr>
          <w:p w14:paraId="42449F3F" w14:textId="3CEE0FC7" w:rsidR="00FA4B5D" w:rsidRPr="00F339DF" w:rsidRDefault="00FA4B5D" w:rsidP="00FA4B5D">
            <w:pPr>
              <w:tabs>
                <w:tab w:val="center" w:pos="5175"/>
                <w:tab w:val="left" w:pos="8332"/>
              </w:tabs>
              <w:spacing w:before="80" w:after="80"/>
              <w:jc w:val="center"/>
              <w:rPr>
                <w:rFonts w:ascii="Trebuchet MS" w:hAnsi="Trebuchet MS" w:cs="Arial"/>
                <w:b/>
                <w:bCs/>
                <w:sz w:val="22"/>
                <w:szCs w:val="22"/>
              </w:rPr>
            </w:pPr>
            <w:r w:rsidRPr="00F339DF">
              <w:rPr>
                <w:rFonts w:ascii="Trebuchet MS" w:hAnsi="Trebuchet MS" w:cs="Arial"/>
                <w:b/>
                <w:bCs/>
                <w:color w:val="FFFFFF" w:themeColor="background1"/>
                <w:sz w:val="22"/>
                <w:szCs w:val="22"/>
              </w:rPr>
              <w:t>Evaluation Declaration</w:t>
            </w:r>
          </w:p>
        </w:tc>
      </w:tr>
      <w:tr w:rsidR="00FA4B5D" w:rsidRPr="00F339DF" w14:paraId="484D89C3" w14:textId="77777777" w:rsidTr="0053773C">
        <w:trPr>
          <w:trHeight w:val="397"/>
        </w:trPr>
        <w:tc>
          <w:tcPr>
            <w:tcW w:w="4611" w:type="dxa"/>
            <w:vAlign w:val="center"/>
          </w:tcPr>
          <w:p w14:paraId="1408842B" w14:textId="4A1FB28D" w:rsidR="00FA4B5D" w:rsidRPr="00F339DF" w:rsidRDefault="00FA4B5D" w:rsidP="0053773C">
            <w:pPr>
              <w:spacing w:before="80" w:after="80"/>
              <w:rPr>
                <w:rFonts w:ascii="Trebuchet MS" w:hAnsi="Trebuchet MS" w:cs="Arial"/>
                <w:b/>
                <w:sz w:val="22"/>
                <w:szCs w:val="22"/>
              </w:rPr>
            </w:pPr>
            <w:r w:rsidRPr="00F339DF">
              <w:rPr>
                <w:rFonts w:ascii="Trebuchet MS" w:hAnsi="Trebuchet MS" w:cs="Arial"/>
                <w:b/>
                <w:sz w:val="22"/>
                <w:szCs w:val="22"/>
              </w:rPr>
              <w:t>Date of Evaluation:</w:t>
            </w:r>
          </w:p>
        </w:tc>
        <w:tc>
          <w:tcPr>
            <w:tcW w:w="5528" w:type="dxa"/>
            <w:vAlign w:val="center"/>
          </w:tcPr>
          <w:p w14:paraId="25C316C7" w14:textId="3737665C" w:rsidR="00FA4B5D" w:rsidRPr="00F339DF" w:rsidRDefault="005606ED" w:rsidP="0053773C">
            <w:pPr>
              <w:spacing w:before="80" w:after="80"/>
              <w:rPr>
                <w:rFonts w:ascii="Trebuchet MS" w:hAnsi="Trebuchet MS" w:cs="Arial"/>
                <w:sz w:val="22"/>
                <w:szCs w:val="22"/>
              </w:rPr>
            </w:pPr>
            <w:r w:rsidRPr="00F339DF">
              <w:rPr>
                <w:rFonts w:ascii="Trebuchet MS" w:hAnsi="Trebuchet MS" w:cs="Arial"/>
                <w:sz w:val="22"/>
                <w:szCs w:val="22"/>
              </w:rPr>
              <w:t xml:space="preserve">N/A – Transferred from old to new template only </w:t>
            </w:r>
            <w:r w:rsidR="00963F0C" w:rsidRPr="00F339DF">
              <w:rPr>
                <w:rFonts w:ascii="Trebuchet MS" w:hAnsi="Trebuchet MS" w:cs="Arial"/>
                <w:sz w:val="22"/>
                <w:szCs w:val="22"/>
              </w:rPr>
              <w:t>0</w:t>
            </w:r>
            <w:r w:rsidR="00832477" w:rsidRPr="00F339DF">
              <w:rPr>
                <w:rFonts w:ascii="Trebuchet MS" w:hAnsi="Trebuchet MS" w:cs="Arial"/>
                <w:sz w:val="22"/>
                <w:szCs w:val="22"/>
              </w:rPr>
              <w:t>2/03/26</w:t>
            </w:r>
          </w:p>
        </w:tc>
      </w:tr>
      <w:tr w:rsidR="00FA4B5D" w:rsidRPr="00F339DF" w14:paraId="2DDAC6AC" w14:textId="77777777" w:rsidTr="0053773C">
        <w:trPr>
          <w:trHeight w:val="397"/>
        </w:trPr>
        <w:tc>
          <w:tcPr>
            <w:tcW w:w="4611" w:type="dxa"/>
            <w:vAlign w:val="center"/>
          </w:tcPr>
          <w:p w14:paraId="61AAE3E4" w14:textId="22F2417B" w:rsidR="00FA4B5D" w:rsidRPr="00F339DF" w:rsidRDefault="00FA4B5D" w:rsidP="0053773C">
            <w:pPr>
              <w:spacing w:before="80" w:after="80"/>
              <w:rPr>
                <w:rFonts w:ascii="Trebuchet MS" w:hAnsi="Trebuchet MS" w:cs="Arial"/>
                <w:b/>
                <w:sz w:val="22"/>
                <w:szCs w:val="22"/>
              </w:rPr>
            </w:pPr>
            <w:r w:rsidRPr="00F339DF">
              <w:rPr>
                <w:rFonts w:ascii="Trebuchet MS" w:hAnsi="Trebuchet MS" w:cs="Arial"/>
                <w:b/>
                <w:sz w:val="22"/>
                <w:szCs w:val="22"/>
              </w:rPr>
              <w:t>Evaluated by:</w:t>
            </w:r>
          </w:p>
        </w:tc>
        <w:tc>
          <w:tcPr>
            <w:tcW w:w="5528" w:type="dxa"/>
            <w:vAlign w:val="center"/>
          </w:tcPr>
          <w:p w14:paraId="73F58ACD" w14:textId="04599F4D" w:rsidR="00FA4B5D" w:rsidRPr="00F339DF" w:rsidRDefault="005606ED" w:rsidP="0053773C">
            <w:pPr>
              <w:spacing w:before="80" w:after="80"/>
              <w:rPr>
                <w:rFonts w:ascii="Trebuchet MS" w:hAnsi="Trebuchet MS" w:cs="Arial"/>
                <w:sz w:val="22"/>
                <w:szCs w:val="22"/>
              </w:rPr>
            </w:pPr>
            <w:r w:rsidRPr="00F339DF">
              <w:rPr>
                <w:rFonts w:ascii="Trebuchet MS" w:hAnsi="Trebuchet MS" w:cs="Arial"/>
                <w:sz w:val="22"/>
                <w:szCs w:val="22"/>
              </w:rPr>
              <w:t>HR Team</w:t>
            </w:r>
            <w:r w:rsidR="00E91ABE" w:rsidRPr="00F339DF">
              <w:rPr>
                <w:rFonts w:ascii="Trebuchet MS" w:hAnsi="Trebuchet MS" w:cs="Arial"/>
                <w:sz w:val="22"/>
                <w:szCs w:val="22"/>
              </w:rPr>
              <w:t xml:space="preserve"> </w:t>
            </w:r>
          </w:p>
        </w:tc>
      </w:tr>
    </w:tbl>
    <w:p w14:paraId="0DAA21EF" w14:textId="77777777" w:rsidR="00F42E99" w:rsidRPr="00F339DF" w:rsidRDefault="00F42E99" w:rsidP="00431780">
      <w:pPr>
        <w:ind w:left="-993" w:hanging="142"/>
        <w:rPr>
          <w:rFonts w:ascii="Calibri" w:hAnsi="Calibri" w:cs="Calibri"/>
          <w:sz w:val="22"/>
          <w:szCs w:val="22"/>
        </w:rPr>
      </w:pPr>
    </w:p>
    <w:p w14:paraId="248EA9A5" w14:textId="138C60EC" w:rsidR="00F42E99" w:rsidRPr="00F339DF" w:rsidRDefault="00F42E99" w:rsidP="00F42E99">
      <w:pPr>
        <w:ind w:left="-993" w:hanging="141"/>
        <w:rPr>
          <w:rFonts w:ascii="Calibri" w:hAnsi="Calibri" w:cs="Calibri"/>
          <w:sz w:val="22"/>
          <w:szCs w:val="22"/>
        </w:rPr>
      </w:pPr>
      <w:r w:rsidRPr="00F339DF">
        <w:rPr>
          <w:rFonts w:ascii="Calibri" w:hAnsi="Calibri" w:cs="Calibri"/>
          <w:sz w:val="22"/>
          <w:szCs w:val="22"/>
        </w:rPr>
        <w:t xml:space="preserve">  </w:t>
      </w:r>
    </w:p>
    <w:p w14:paraId="16845835" w14:textId="77777777" w:rsidR="001F679E" w:rsidRPr="00F339DF" w:rsidRDefault="001F679E" w:rsidP="00431780">
      <w:pPr>
        <w:ind w:left="-993"/>
        <w:rPr>
          <w:sz w:val="22"/>
          <w:szCs w:val="22"/>
        </w:rPr>
      </w:pPr>
    </w:p>
    <w:p w14:paraId="0D23A0A2" w14:textId="65C2B760" w:rsidR="001F679E" w:rsidRPr="00F339DF" w:rsidRDefault="001F679E" w:rsidP="00F42E99">
      <w:pPr>
        <w:ind w:left="-993"/>
        <w:rPr>
          <w:sz w:val="22"/>
          <w:szCs w:val="22"/>
        </w:rPr>
      </w:pPr>
    </w:p>
    <w:sectPr w:rsidR="001F679E" w:rsidRPr="00F339DF">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AF57" w14:textId="77777777" w:rsidR="008A3964" w:rsidRDefault="008A3964">
      <w:r>
        <w:separator/>
      </w:r>
    </w:p>
  </w:endnote>
  <w:endnote w:type="continuationSeparator" w:id="0">
    <w:p w14:paraId="49ED9968" w14:textId="77777777" w:rsidR="008A3964" w:rsidRDefault="008A3964">
      <w:r>
        <w:continuationSeparator/>
      </w:r>
    </w:p>
  </w:endnote>
  <w:endnote w:type="continuationNotice" w:id="1">
    <w:p w14:paraId="499D579F" w14:textId="77777777" w:rsidR="008A3964" w:rsidRDefault="008A3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0"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49CB" w14:textId="77777777" w:rsidR="008A3964" w:rsidRDefault="008A3964">
      <w:r>
        <w:separator/>
      </w:r>
    </w:p>
  </w:footnote>
  <w:footnote w:type="continuationSeparator" w:id="0">
    <w:p w14:paraId="393DDCD6" w14:textId="77777777" w:rsidR="008A3964" w:rsidRDefault="008A3964">
      <w:r>
        <w:continuationSeparator/>
      </w:r>
    </w:p>
  </w:footnote>
  <w:footnote w:type="continuationNotice" w:id="1">
    <w:p w14:paraId="63FE5BB3" w14:textId="77777777" w:rsidR="008A3964" w:rsidRDefault="008A3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7216"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1C290E4D"/>
    <w:multiLevelType w:val="hybridMultilevel"/>
    <w:tmpl w:val="874252DE"/>
    <w:lvl w:ilvl="0" w:tplc="936884BA">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32484"/>
    <w:multiLevelType w:val="hybridMultilevel"/>
    <w:tmpl w:val="1D2A553E"/>
    <w:lvl w:ilvl="0" w:tplc="936884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E0ED9"/>
    <w:multiLevelType w:val="hybridMultilevel"/>
    <w:tmpl w:val="A72CC29E"/>
    <w:lvl w:ilvl="0" w:tplc="936884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4"/>
  </w:num>
  <w:num w:numId="2" w16cid:durableId="307172223">
    <w:abstractNumId w:val="10"/>
  </w:num>
  <w:num w:numId="3" w16cid:durableId="716855144">
    <w:abstractNumId w:val="9"/>
  </w:num>
  <w:num w:numId="4" w16cid:durableId="1829980679">
    <w:abstractNumId w:val="12"/>
  </w:num>
  <w:num w:numId="5" w16cid:durableId="1058624980">
    <w:abstractNumId w:val="3"/>
  </w:num>
  <w:num w:numId="6" w16cid:durableId="1763408296">
    <w:abstractNumId w:val="8"/>
  </w:num>
  <w:num w:numId="7" w16cid:durableId="1893734747">
    <w:abstractNumId w:val="1"/>
  </w:num>
  <w:num w:numId="8" w16cid:durableId="1973440293">
    <w:abstractNumId w:val="11"/>
  </w:num>
  <w:num w:numId="9" w16cid:durableId="97333543">
    <w:abstractNumId w:val="13"/>
  </w:num>
  <w:num w:numId="10" w16cid:durableId="1450473562">
    <w:abstractNumId w:val="5"/>
  </w:num>
  <w:num w:numId="11" w16cid:durableId="1924489444">
    <w:abstractNumId w:val="0"/>
  </w:num>
  <w:num w:numId="12" w16cid:durableId="1952931770">
    <w:abstractNumId w:val="4"/>
  </w:num>
  <w:num w:numId="13" w16cid:durableId="1201670185">
    <w:abstractNumId w:val="6"/>
  </w:num>
  <w:num w:numId="14" w16cid:durableId="995960250">
    <w:abstractNumId w:val="2"/>
  </w:num>
  <w:num w:numId="15" w16cid:durableId="594898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208DF"/>
    <w:rsid w:val="00024121"/>
    <w:rsid w:val="00024164"/>
    <w:rsid w:val="00027A91"/>
    <w:rsid w:val="00045E98"/>
    <w:rsid w:val="000549C1"/>
    <w:rsid w:val="000555E2"/>
    <w:rsid w:val="00056F5F"/>
    <w:rsid w:val="0006374F"/>
    <w:rsid w:val="00063D49"/>
    <w:rsid w:val="000653DF"/>
    <w:rsid w:val="0008463E"/>
    <w:rsid w:val="00086174"/>
    <w:rsid w:val="00090634"/>
    <w:rsid w:val="000A4AB1"/>
    <w:rsid w:val="000A52C1"/>
    <w:rsid w:val="000B6536"/>
    <w:rsid w:val="000C0D99"/>
    <w:rsid w:val="000C7952"/>
    <w:rsid w:val="000D4490"/>
    <w:rsid w:val="000E2C92"/>
    <w:rsid w:val="000F0D8E"/>
    <w:rsid w:val="001113AA"/>
    <w:rsid w:val="00115235"/>
    <w:rsid w:val="00127185"/>
    <w:rsid w:val="00134FA5"/>
    <w:rsid w:val="001401A2"/>
    <w:rsid w:val="00143D17"/>
    <w:rsid w:val="001530E0"/>
    <w:rsid w:val="00154148"/>
    <w:rsid w:val="001544A5"/>
    <w:rsid w:val="00155203"/>
    <w:rsid w:val="00156BE2"/>
    <w:rsid w:val="00166B04"/>
    <w:rsid w:val="001673B6"/>
    <w:rsid w:val="00172EF8"/>
    <w:rsid w:val="001760FE"/>
    <w:rsid w:val="001765E1"/>
    <w:rsid w:val="00181730"/>
    <w:rsid w:val="001821AE"/>
    <w:rsid w:val="00194634"/>
    <w:rsid w:val="0019545F"/>
    <w:rsid w:val="001A311C"/>
    <w:rsid w:val="001A419C"/>
    <w:rsid w:val="001B2EF0"/>
    <w:rsid w:val="001C1C75"/>
    <w:rsid w:val="001C51ED"/>
    <w:rsid w:val="001D194E"/>
    <w:rsid w:val="001D336B"/>
    <w:rsid w:val="001D5B5C"/>
    <w:rsid w:val="001E3DF2"/>
    <w:rsid w:val="001E6480"/>
    <w:rsid w:val="001F578B"/>
    <w:rsid w:val="001F679E"/>
    <w:rsid w:val="0020321E"/>
    <w:rsid w:val="00211EC3"/>
    <w:rsid w:val="002209B7"/>
    <w:rsid w:val="00221D72"/>
    <w:rsid w:val="00223059"/>
    <w:rsid w:val="0025026A"/>
    <w:rsid w:val="00250819"/>
    <w:rsid w:val="00251FA0"/>
    <w:rsid w:val="0026476B"/>
    <w:rsid w:val="00270C60"/>
    <w:rsid w:val="00271B11"/>
    <w:rsid w:val="0027387A"/>
    <w:rsid w:val="00277081"/>
    <w:rsid w:val="00281C39"/>
    <w:rsid w:val="002834AD"/>
    <w:rsid w:val="00286B1C"/>
    <w:rsid w:val="002963F1"/>
    <w:rsid w:val="002A04E9"/>
    <w:rsid w:val="002A250F"/>
    <w:rsid w:val="002A348F"/>
    <w:rsid w:val="002A3766"/>
    <w:rsid w:val="002B4DBC"/>
    <w:rsid w:val="002D06A0"/>
    <w:rsid w:val="002D61D6"/>
    <w:rsid w:val="002E0D88"/>
    <w:rsid w:val="00301722"/>
    <w:rsid w:val="003045BC"/>
    <w:rsid w:val="00304AFC"/>
    <w:rsid w:val="003145FC"/>
    <w:rsid w:val="0032178B"/>
    <w:rsid w:val="00322DA5"/>
    <w:rsid w:val="00324A94"/>
    <w:rsid w:val="00325195"/>
    <w:rsid w:val="00331360"/>
    <w:rsid w:val="00337D4A"/>
    <w:rsid w:val="003427F2"/>
    <w:rsid w:val="00345AA1"/>
    <w:rsid w:val="0036330B"/>
    <w:rsid w:val="003658B4"/>
    <w:rsid w:val="00376734"/>
    <w:rsid w:val="00377954"/>
    <w:rsid w:val="003812DD"/>
    <w:rsid w:val="003822F8"/>
    <w:rsid w:val="00382D93"/>
    <w:rsid w:val="003833ED"/>
    <w:rsid w:val="003B02C5"/>
    <w:rsid w:val="003D1439"/>
    <w:rsid w:val="003F10DF"/>
    <w:rsid w:val="003F6CE6"/>
    <w:rsid w:val="003F7606"/>
    <w:rsid w:val="004074C9"/>
    <w:rsid w:val="00413942"/>
    <w:rsid w:val="004145D7"/>
    <w:rsid w:val="00421737"/>
    <w:rsid w:val="00431780"/>
    <w:rsid w:val="00432112"/>
    <w:rsid w:val="00434059"/>
    <w:rsid w:val="00437997"/>
    <w:rsid w:val="004570C3"/>
    <w:rsid w:val="00462AC5"/>
    <w:rsid w:val="00474A4D"/>
    <w:rsid w:val="00483001"/>
    <w:rsid w:val="0048788B"/>
    <w:rsid w:val="00491442"/>
    <w:rsid w:val="0049619F"/>
    <w:rsid w:val="004A0EFC"/>
    <w:rsid w:val="004A1274"/>
    <w:rsid w:val="004B146B"/>
    <w:rsid w:val="004B4CDC"/>
    <w:rsid w:val="004C17BF"/>
    <w:rsid w:val="004C19FB"/>
    <w:rsid w:val="004D51B8"/>
    <w:rsid w:val="004D5EDC"/>
    <w:rsid w:val="004E4081"/>
    <w:rsid w:val="00500512"/>
    <w:rsid w:val="005036D1"/>
    <w:rsid w:val="005066F5"/>
    <w:rsid w:val="00507C5F"/>
    <w:rsid w:val="00514430"/>
    <w:rsid w:val="005277BA"/>
    <w:rsid w:val="00536532"/>
    <w:rsid w:val="0053773C"/>
    <w:rsid w:val="0054351B"/>
    <w:rsid w:val="005606ED"/>
    <w:rsid w:val="00575602"/>
    <w:rsid w:val="00582D58"/>
    <w:rsid w:val="0058320D"/>
    <w:rsid w:val="00592F33"/>
    <w:rsid w:val="005955DF"/>
    <w:rsid w:val="005B10BD"/>
    <w:rsid w:val="005B229F"/>
    <w:rsid w:val="005B31E0"/>
    <w:rsid w:val="005B7413"/>
    <w:rsid w:val="005C7225"/>
    <w:rsid w:val="005E77C1"/>
    <w:rsid w:val="005F4FC7"/>
    <w:rsid w:val="00603A71"/>
    <w:rsid w:val="00605B25"/>
    <w:rsid w:val="00606283"/>
    <w:rsid w:val="006063F7"/>
    <w:rsid w:val="00613B0D"/>
    <w:rsid w:val="00614C69"/>
    <w:rsid w:val="0061611F"/>
    <w:rsid w:val="00627CFD"/>
    <w:rsid w:val="0063056C"/>
    <w:rsid w:val="00636B21"/>
    <w:rsid w:val="00636E02"/>
    <w:rsid w:val="00640F78"/>
    <w:rsid w:val="00642EC8"/>
    <w:rsid w:val="00643EBB"/>
    <w:rsid w:val="00646E3A"/>
    <w:rsid w:val="00650C26"/>
    <w:rsid w:val="00652EEF"/>
    <w:rsid w:val="006548F0"/>
    <w:rsid w:val="00670C84"/>
    <w:rsid w:val="00674AA2"/>
    <w:rsid w:val="0069736A"/>
    <w:rsid w:val="006A2169"/>
    <w:rsid w:val="006A25FC"/>
    <w:rsid w:val="006A458D"/>
    <w:rsid w:val="006B559C"/>
    <w:rsid w:val="006B7F6B"/>
    <w:rsid w:val="006C03FF"/>
    <w:rsid w:val="006C533E"/>
    <w:rsid w:val="006C6DB6"/>
    <w:rsid w:val="006D6F8C"/>
    <w:rsid w:val="006E2194"/>
    <w:rsid w:val="006E39B3"/>
    <w:rsid w:val="006E6770"/>
    <w:rsid w:val="00703194"/>
    <w:rsid w:val="00704CE1"/>
    <w:rsid w:val="00706B2D"/>
    <w:rsid w:val="00715301"/>
    <w:rsid w:val="007165B9"/>
    <w:rsid w:val="007218D6"/>
    <w:rsid w:val="0072296D"/>
    <w:rsid w:val="00731293"/>
    <w:rsid w:val="007327C8"/>
    <w:rsid w:val="00743777"/>
    <w:rsid w:val="0074708A"/>
    <w:rsid w:val="00747ACA"/>
    <w:rsid w:val="00753A09"/>
    <w:rsid w:val="0075601D"/>
    <w:rsid w:val="00756603"/>
    <w:rsid w:val="007617BF"/>
    <w:rsid w:val="00770CBB"/>
    <w:rsid w:val="00786EC8"/>
    <w:rsid w:val="007873C3"/>
    <w:rsid w:val="00792A8F"/>
    <w:rsid w:val="00794F8A"/>
    <w:rsid w:val="007978E6"/>
    <w:rsid w:val="007A223D"/>
    <w:rsid w:val="007A6C2A"/>
    <w:rsid w:val="007C15AB"/>
    <w:rsid w:val="007C344C"/>
    <w:rsid w:val="007D0B2E"/>
    <w:rsid w:val="007D1F3A"/>
    <w:rsid w:val="007D29CD"/>
    <w:rsid w:val="007D2BE2"/>
    <w:rsid w:val="007D5020"/>
    <w:rsid w:val="007D56A1"/>
    <w:rsid w:val="007E69A2"/>
    <w:rsid w:val="007E7613"/>
    <w:rsid w:val="007F07F3"/>
    <w:rsid w:val="00805FFD"/>
    <w:rsid w:val="008114B4"/>
    <w:rsid w:val="00814A72"/>
    <w:rsid w:val="00817FA8"/>
    <w:rsid w:val="00826A18"/>
    <w:rsid w:val="00831418"/>
    <w:rsid w:val="00832477"/>
    <w:rsid w:val="00840253"/>
    <w:rsid w:val="00842386"/>
    <w:rsid w:val="00843161"/>
    <w:rsid w:val="00844523"/>
    <w:rsid w:val="00853ECB"/>
    <w:rsid w:val="0087090A"/>
    <w:rsid w:val="00874862"/>
    <w:rsid w:val="00891FB3"/>
    <w:rsid w:val="00894D75"/>
    <w:rsid w:val="008A3964"/>
    <w:rsid w:val="008A447B"/>
    <w:rsid w:val="008A6207"/>
    <w:rsid w:val="008A6334"/>
    <w:rsid w:val="008A719A"/>
    <w:rsid w:val="008B2FD7"/>
    <w:rsid w:val="008C20F3"/>
    <w:rsid w:val="008D1062"/>
    <w:rsid w:val="008D4D4E"/>
    <w:rsid w:val="008D6923"/>
    <w:rsid w:val="008D7B70"/>
    <w:rsid w:val="00903DC7"/>
    <w:rsid w:val="00905D93"/>
    <w:rsid w:val="00911343"/>
    <w:rsid w:val="00926905"/>
    <w:rsid w:val="0093571E"/>
    <w:rsid w:val="00936595"/>
    <w:rsid w:val="00940E8E"/>
    <w:rsid w:val="00942532"/>
    <w:rsid w:val="00947A40"/>
    <w:rsid w:val="00947E38"/>
    <w:rsid w:val="00947E7A"/>
    <w:rsid w:val="00955384"/>
    <w:rsid w:val="00963F0C"/>
    <w:rsid w:val="009655FF"/>
    <w:rsid w:val="00965E99"/>
    <w:rsid w:val="00975B4C"/>
    <w:rsid w:val="00981A8B"/>
    <w:rsid w:val="009822A0"/>
    <w:rsid w:val="009850B5"/>
    <w:rsid w:val="009916E5"/>
    <w:rsid w:val="009A02FB"/>
    <w:rsid w:val="009A1926"/>
    <w:rsid w:val="009A2387"/>
    <w:rsid w:val="009A2636"/>
    <w:rsid w:val="009B1879"/>
    <w:rsid w:val="009B3DF2"/>
    <w:rsid w:val="009B6683"/>
    <w:rsid w:val="009B7F95"/>
    <w:rsid w:val="009C32D5"/>
    <w:rsid w:val="009C3306"/>
    <w:rsid w:val="009C3FCA"/>
    <w:rsid w:val="009C6E3F"/>
    <w:rsid w:val="009D070A"/>
    <w:rsid w:val="009D1803"/>
    <w:rsid w:val="009D4A59"/>
    <w:rsid w:val="009E04CF"/>
    <w:rsid w:val="009E04F6"/>
    <w:rsid w:val="009E06FC"/>
    <w:rsid w:val="009E0BF5"/>
    <w:rsid w:val="009E3010"/>
    <w:rsid w:val="009F1E92"/>
    <w:rsid w:val="00A026A5"/>
    <w:rsid w:val="00A14F43"/>
    <w:rsid w:val="00A167AA"/>
    <w:rsid w:val="00A23BF3"/>
    <w:rsid w:val="00A33DB7"/>
    <w:rsid w:val="00A4170F"/>
    <w:rsid w:val="00A469D7"/>
    <w:rsid w:val="00A477C8"/>
    <w:rsid w:val="00A512F0"/>
    <w:rsid w:val="00A67566"/>
    <w:rsid w:val="00A70348"/>
    <w:rsid w:val="00A77DF6"/>
    <w:rsid w:val="00A87649"/>
    <w:rsid w:val="00A92CF8"/>
    <w:rsid w:val="00A94B7E"/>
    <w:rsid w:val="00A978F3"/>
    <w:rsid w:val="00AA2A63"/>
    <w:rsid w:val="00AB1AE0"/>
    <w:rsid w:val="00AD0BF2"/>
    <w:rsid w:val="00AD106B"/>
    <w:rsid w:val="00AD72E7"/>
    <w:rsid w:val="00AD7AB4"/>
    <w:rsid w:val="00AE44EF"/>
    <w:rsid w:val="00AF29C9"/>
    <w:rsid w:val="00B05847"/>
    <w:rsid w:val="00B139AA"/>
    <w:rsid w:val="00B13FBE"/>
    <w:rsid w:val="00B23991"/>
    <w:rsid w:val="00B316C6"/>
    <w:rsid w:val="00B406E1"/>
    <w:rsid w:val="00B43248"/>
    <w:rsid w:val="00B44FEB"/>
    <w:rsid w:val="00B45F42"/>
    <w:rsid w:val="00B47D2C"/>
    <w:rsid w:val="00B54E96"/>
    <w:rsid w:val="00B62635"/>
    <w:rsid w:val="00B65ECD"/>
    <w:rsid w:val="00B71AB0"/>
    <w:rsid w:val="00B77DC6"/>
    <w:rsid w:val="00B90052"/>
    <w:rsid w:val="00B91CF1"/>
    <w:rsid w:val="00B93036"/>
    <w:rsid w:val="00B93B1D"/>
    <w:rsid w:val="00B9585A"/>
    <w:rsid w:val="00B961CF"/>
    <w:rsid w:val="00BA0D5B"/>
    <w:rsid w:val="00BA6484"/>
    <w:rsid w:val="00BC44D2"/>
    <w:rsid w:val="00BC7A06"/>
    <w:rsid w:val="00BD2CD9"/>
    <w:rsid w:val="00BD4D8D"/>
    <w:rsid w:val="00BD5EC8"/>
    <w:rsid w:val="00BE1843"/>
    <w:rsid w:val="00BE4077"/>
    <w:rsid w:val="00BE4B57"/>
    <w:rsid w:val="00BE5482"/>
    <w:rsid w:val="00BF06B6"/>
    <w:rsid w:val="00BF5405"/>
    <w:rsid w:val="00BF5B27"/>
    <w:rsid w:val="00C0686A"/>
    <w:rsid w:val="00C22BA2"/>
    <w:rsid w:val="00C442A1"/>
    <w:rsid w:val="00C47652"/>
    <w:rsid w:val="00C514B3"/>
    <w:rsid w:val="00C626D3"/>
    <w:rsid w:val="00C645A8"/>
    <w:rsid w:val="00C72488"/>
    <w:rsid w:val="00C82290"/>
    <w:rsid w:val="00C90C5C"/>
    <w:rsid w:val="00C91B47"/>
    <w:rsid w:val="00C953E7"/>
    <w:rsid w:val="00CA579E"/>
    <w:rsid w:val="00CB3762"/>
    <w:rsid w:val="00CC20AF"/>
    <w:rsid w:val="00CD06D8"/>
    <w:rsid w:val="00CD4484"/>
    <w:rsid w:val="00CF01ED"/>
    <w:rsid w:val="00CF7F72"/>
    <w:rsid w:val="00D031F4"/>
    <w:rsid w:val="00D15831"/>
    <w:rsid w:val="00D16A11"/>
    <w:rsid w:val="00D177CE"/>
    <w:rsid w:val="00D23BAC"/>
    <w:rsid w:val="00D23EA6"/>
    <w:rsid w:val="00D24759"/>
    <w:rsid w:val="00D26B9F"/>
    <w:rsid w:val="00D323E9"/>
    <w:rsid w:val="00D32E5E"/>
    <w:rsid w:val="00D4068C"/>
    <w:rsid w:val="00D46EEA"/>
    <w:rsid w:val="00D540C9"/>
    <w:rsid w:val="00D70743"/>
    <w:rsid w:val="00D774C9"/>
    <w:rsid w:val="00D86518"/>
    <w:rsid w:val="00D87D08"/>
    <w:rsid w:val="00D91066"/>
    <w:rsid w:val="00D917C1"/>
    <w:rsid w:val="00D96D63"/>
    <w:rsid w:val="00DB1103"/>
    <w:rsid w:val="00DB51A6"/>
    <w:rsid w:val="00DB56ED"/>
    <w:rsid w:val="00DB625C"/>
    <w:rsid w:val="00DC3BF8"/>
    <w:rsid w:val="00DC46AB"/>
    <w:rsid w:val="00DC7101"/>
    <w:rsid w:val="00DE29C8"/>
    <w:rsid w:val="00DE3015"/>
    <w:rsid w:val="00DF1D97"/>
    <w:rsid w:val="00DF2552"/>
    <w:rsid w:val="00E1158D"/>
    <w:rsid w:val="00E130E5"/>
    <w:rsid w:val="00E14700"/>
    <w:rsid w:val="00E14977"/>
    <w:rsid w:val="00E14A25"/>
    <w:rsid w:val="00E15362"/>
    <w:rsid w:val="00E302D2"/>
    <w:rsid w:val="00E3208C"/>
    <w:rsid w:val="00E33706"/>
    <w:rsid w:val="00E35FD7"/>
    <w:rsid w:val="00E4055F"/>
    <w:rsid w:val="00E4109C"/>
    <w:rsid w:val="00E471FC"/>
    <w:rsid w:val="00E53394"/>
    <w:rsid w:val="00E74C88"/>
    <w:rsid w:val="00E771BB"/>
    <w:rsid w:val="00E7767C"/>
    <w:rsid w:val="00E84717"/>
    <w:rsid w:val="00E91ABE"/>
    <w:rsid w:val="00E94CA4"/>
    <w:rsid w:val="00E96486"/>
    <w:rsid w:val="00E9701A"/>
    <w:rsid w:val="00EA090E"/>
    <w:rsid w:val="00EA1425"/>
    <w:rsid w:val="00EA328B"/>
    <w:rsid w:val="00EB4204"/>
    <w:rsid w:val="00EC2932"/>
    <w:rsid w:val="00EC3455"/>
    <w:rsid w:val="00EC69E9"/>
    <w:rsid w:val="00ED2EE2"/>
    <w:rsid w:val="00ED7D7D"/>
    <w:rsid w:val="00EE3294"/>
    <w:rsid w:val="00EE4BC3"/>
    <w:rsid w:val="00EE6E0A"/>
    <w:rsid w:val="00F0028D"/>
    <w:rsid w:val="00F06F64"/>
    <w:rsid w:val="00F2095F"/>
    <w:rsid w:val="00F242DF"/>
    <w:rsid w:val="00F272BE"/>
    <w:rsid w:val="00F339DF"/>
    <w:rsid w:val="00F3789F"/>
    <w:rsid w:val="00F42375"/>
    <w:rsid w:val="00F42E99"/>
    <w:rsid w:val="00F446A0"/>
    <w:rsid w:val="00F44E35"/>
    <w:rsid w:val="00F5316A"/>
    <w:rsid w:val="00F57AF2"/>
    <w:rsid w:val="00F57E54"/>
    <w:rsid w:val="00F60C2A"/>
    <w:rsid w:val="00F6338B"/>
    <w:rsid w:val="00F72F5C"/>
    <w:rsid w:val="00F80905"/>
    <w:rsid w:val="00F817AF"/>
    <w:rsid w:val="00F8185C"/>
    <w:rsid w:val="00F81C1D"/>
    <w:rsid w:val="00F84906"/>
    <w:rsid w:val="00F92D76"/>
    <w:rsid w:val="00F93149"/>
    <w:rsid w:val="00F97BE0"/>
    <w:rsid w:val="00FA4B5D"/>
    <w:rsid w:val="00FB196F"/>
    <w:rsid w:val="00FB685A"/>
    <w:rsid w:val="00FC06BB"/>
    <w:rsid w:val="00FD2738"/>
    <w:rsid w:val="00FD3A21"/>
    <w:rsid w:val="00FD6B4A"/>
    <w:rsid w:val="00FE22FC"/>
    <w:rsid w:val="00FF20F6"/>
    <w:rsid w:val="066F1949"/>
    <w:rsid w:val="0AC6240F"/>
    <w:rsid w:val="13FAFBC9"/>
    <w:rsid w:val="14A7B63B"/>
    <w:rsid w:val="17375AA5"/>
    <w:rsid w:val="1A7C54F9"/>
    <w:rsid w:val="1B940D25"/>
    <w:rsid w:val="1C39550B"/>
    <w:rsid w:val="1CD0968E"/>
    <w:rsid w:val="1F767AB2"/>
    <w:rsid w:val="25FE79B6"/>
    <w:rsid w:val="2821D1DA"/>
    <w:rsid w:val="31ABEF91"/>
    <w:rsid w:val="369A08D2"/>
    <w:rsid w:val="37824F5C"/>
    <w:rsid w:val="3AE0BBBA"/>
    <w:rsid w:val="3D92616D"/>
    <w:rsid w:val="4A09E9FA"/>
    <w:rsid w:val="4A7D2B85"/>
    <w:rsid w:val="4E4E5491"/>
    <w:rsid w:val="50CA00CE"/>
    <w:rsid w:val="5B6ABED0"/>
    <w:rsid w:val="62D072FE"/>
    <w:rsid w:val="64E74722"/>
    <w:rsid w:val="650DBD54"/>
    <w:rsid w:val="6696EC34"/>
    <w:rsid w:val="67F589DC"/>
    <w:rsid w:val="71C1FB79"/>
    <w:rsid w:val="781CCED4"/>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BBC0F3B4-A2A4-4540-AC50-E1DA251A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8F0"/>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2.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3.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1460</Words>
  <Characters>8578</Characters>
  <Application>Microsoft Office Word</Application>
  <DocSecurity>0</DocSecurity>
  <Lines>354</Lines>
  <Paragraphs>177</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Justin Turvey</cp:lastModifiedBy>
  <cp:revision>40</cp:revision>
  <cp:lastPrinted>2010-03-26T09:30:00Z</cp:lastPrinted>
  <dcterms:created xsi:type="dcterms:W3CDTF">2026-03-02T11:11:00Z</dcterms:created>
  <dcterms:modified xsi:type="dcterms:W3CDTF">2026-03-17T11:43:00Z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ies>
</file>