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17B54D7A">
      <w:pPr>
        <w:pStyle w:val="Heading1"/>
        <w:jc w:val="left"/>
        <w:rPr>
          <w:rFonts w:ascii="Arial" w:hAnsi="Arial" w:cs="Arial"/>
          <w:b/>
          <w:bCs/>
          <w:color w:val="1F497D"/>
          <w:sz w:val="24"/>
          <w:szCs w:val="24"/>
        </w:rPr>
      </w:pPr>
    </w:p>
    <w:p w14:paraId="6C19AD2B" w14:textId="74BBC9CB" w:rsidR="00ED3D46" w:rsidRDefault="00010652" w:rsidP="17B54D7A">
      <w:pPr>
        <w:pStyle w:val="Heading1"/>
        <w:jc w:val="left"/>
        <w:rPr>
          <w:rFonts w:ascii="Arial" w:hAnsi="Arial" w:cs="Arial"/>
          <w:b/>
          <w:bCs/>
          <w:color w:val="1F497D"/>
          <w:sz w:val="24"/>
          <w:szCs w:val="24"/>
        </w:rPr>
      </w:pPr>
      <w:r w:rsidRPr="741EF1A3">
        <w:rPr>
          <w:rFonts w:ascii="Arial" w:hAnsi="Arial" w:cs="Arial"/>
          <w:b/>
          <w:bCs/>
          <w:color w:val="1F497D" w:themeColor="text2"/>
          <w:sz w:val="24"/>
          <w:szCs w:val="24"/>
        </w:rPr>
        <w:t xml:space="preserve">Job Description: </w:t>
      </w:r>
      <w:r w:rsidR="52438C4F" w:rsidRPr="741EF1A3">
        <w:rPr>
          <w:rFonts w:ascii="Arial" w:hAnsi="Arial" w:cs="Arial"/>
          <w:b/>
          <w:bCs/>
          <w:color w:val="1F497D" w:themeColor="text2"/>
          <w:sz w:val="24"/>
          <w:szCs w:val="24"/>
        </w:rPr>
        <w:t>Property S</w:t>
      </w:r>
      <w:r w:rsidR="0BA24B50" w:rsidRPr="741EF1A3">
        <w:rPr>
          <w:rFonts w:ascii="Arial" w:hAnsi="Arial" w:cs="Arial"/>
          <w:b/>
          <w:bCs/>
          <w:color w:val="1F497D" w:themeColor="text2"/>
          <w:sz w:val="24"/>
          <w:szCs w:val="24"/>
        </w:rPr>
        <w:t>ervices</w:t>
      </w:r>
      <w:r w:rsidR="00770F04" w:rsidRPr="741EF1A3">
        <w:rPr>
          <w:rFonts w:ascii="Arial" w:hAnsi="Arial" w:cs="Arial"/>
          <w:b/>
          <w:bCs/>
          <w:color w:val="1F497D" w:themeColor="text2"/>
          <w:sz w:val="24"/>
          <w:szCs w:val="24"/>
        </w:rPr>
        <w:t xml:space="preserve"> Manager</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Pr="00615908" w:rsidRDefault="001E1F95" w:rsidP="001E1F95">
      <w:pPr>
        <w:pStyle w:val="Heading1"/>
        <w:jc w:val="both"/>
        <w:rPr>
          <w:rFonts w:ascii="Arial" w:hAnsi="Arial" w:cs="Arial"/>
          <w:sz w:val="22"/>
          <w:szCs w:val="20"/>
        </w:rPr>
      </w:pPr>
      <w:r w:rsidRPr="00615908">
        <w:rPr>
          <w:rFonts w:ascii="Arial" w:hAnsi="Arial" w:cs="Arial"/>
          <w:sz w:val="22"/>
          <w:szCs w:val="20"/>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741EF1A3">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741EF1A3">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03734D" w:rsidRDefault="0089788B" w:rsidP="008B6D10">
            <w:pPr>
              <w:spacing w:before="60" w:line="276" w:lineRule="auto"/>
              <w:ind w:left="170"/>
              <w:rPr>
                <w:rFonts w:cs="Arial"/>
                <w:b/>
                <w:szCs w:val="22"/>
              </w:rPr>
            </w:pPr>
            <w:r w:rsidRPr="0003734D">
              <w:rPr>
                <w:rFonts w:cs="Arial"/>
                <w:b/>
                <w:szCs w:val="22"/>
              </w:rPr>
              <w:t>Job title:</w:t>
            </w:r>
          </w:p>
        </w:tc>
        <w:tc>
          <w:tcPr>
            <w:tcW w:w="7000" w:type="dxa"/>
            <w:tcBorders>
              <w:top w:val="single" w:sz="4" w:space="0" w:color="auto"/>
              <w:left w:val="single" w:sz="8" w:space="0" w:color="auto"/>
              <w:bottom w:val="nil"/>
              <w:right w:val="single" w:sz="8" w:space="0" w:color="auto"/>
            </w:tcBorders>
          </w:tcPr>
          <w:p w14:paraId="057956A5" w14:textId="7E5CC649" w:rsidR="0089788B" w:rsidRPr="00CD6872" w:rsidRDefault="662C3383" w:rsidP="40185AD9">
            <w:pPr>
              <w:spacing w:before="60"/>
              <w:rPr>
                <w:rFonts w:cs="Arial"/>
                <w:b/>
                <w:bCs/>
              </w:rPr>
            </w:pPr>
            <w:r w:rsidRPr="741EF1A3">
              <w:rPr>
                <w:rFonts w:cs="Arial"/>
                <w:b/>
                <w:bCs/>
              </w:rPr>
              <w:t>P</w:t>
            </w:r>
            <w:r w:rsidR="1E4F4511" w:rsidRPr="741EF1A3">
              <w:rPr>
                <w:rFonts w:cs="Arial"/>
                <w:b/>
                <w:bCs/>
              </w:rPr>
              <w:t xml:space="preserve">roperty </w:t>
            </w:r>
            <w:r w:rsidRPr="741EF1A3">
              <w:rPr>
                <w:rFonts w:cs="Arial"/>
                <w:b/>
                <w:bCs/>
              </w:rPr>
              <w:t>Services Manager</w:t>
            </w:r>
          </w:p>
          <w:p w14:paraId="1AFDBCE1" w14:textId="77777777" w:rsidR="0089788B" w:rsidRPr="00CD6872" w:rsidRDefault="0089788B" w:rsidP="008B6D10">
            <w:pPr>
              <w:spacing w:before="120"/>
              <w:rPr>
                <w:rFonts w:cs="Arial"/>
                <w:szCs w:val="22"/>
              </w:rPr>
            </w:pPr>
          </w:p>
        </w:tc>
      </w:tr>
      <w:tr w:rsidR="0089788B" w:rsidRPr="00D12619" w14:paraId="36E32044" w14:textId="77777777" w:rsidTr="741EF1A3">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03734D" w:rsidRDefault="0089788B" w:rsidP="008B6D10">
            <w:pPr>
              <w:spacing w:before="60" w:line="276" w:lineRule="auto"/>
              <w:ind w:left="170"/>
              <w:rPr>
                <w:rFonts w:cs="Arial"/>
                <w:b/>
                <w:szCs w:val="22"/>
              </w:rPr>
            </w:pPr>
            <w:r w:rsidRPr="0003734D">
              <w:rPr>
                <w:rFonts w:cs="Arial"/>
                <w:b/>
                <w:szCs w:val="22"/>
              </w:rPr>
              <w:t>Service:</w:t>
            </w:r>
          </w:p>
        </w:tc>
        <w:tc>
          <w:tcPr>
            <w:tcW w:w="7000" w:type="dxa"/>
            <w:tcBorders>
              <w:top w:val="nil"/>
              <w:left w:val="single" w:sz="8" w:space="0" w:color="auto"/>
              <w:bottom w:val="nil"/>
              <w:right w:val="single" w:sz="8" w:space="0" w:color="auto"/>
            </w:tcBorders>
          </w:tcPr>
          <w:p w14:paraId="69B17076" w14:textId="5887A0DC" w:rsidR="00944AA8" w:rsidRPr="00CD6872" w:rsidRDefault="6E229E64" w:rsidP="00CD6872">
            <w:pPr>
              <w:rPr>
                <w:rFonts w:cs="Arial"/>
              </w:rPr>
            </w:pPr>
            <w:r w:rsidRPr="411F45E0">
              <w:rPr>
                <w:rFonts w:cs="Arial"/>
              </w:rPr>
              <w:t xml:space="preserve">Housing </w:t>
            </w:r>
            <w:r w:rsidR="434D46CD" w:rsidRPr="411F45E0">
              <w:rPr>
                <w:rFonts w:cs="Arial"/>
              </w:rPr>
              <w:t xml:space="preserve">Service </w:t>
            </w:r>
          </w:p>
          <w:p w14:paraId="6CA95307" w14:textId="77777777" w:rsidR="0089788B" w:rsidRPr="00CD6872" w:rsidRDefault="0089788B" w:rsidP="008B6D10">
            <w:pPr>
              <w:ind w:left="170"/>
              <w:rPr>
                <w:rFonts w:cs="Arial"/>
              </w:rPr>
            </w:pPr>
          </w:p>
        </w:tc>
      </w:tr>
      <w:tr w:rsidR="0089788B" w:rsidRPr="00D12619" w14:paraId="60F4FAE5" w14:textId="77777777" w:rsidTr="741EF1A3">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03734D" w:rsidRDefault="0089788B" w:rsidP="008B6D10">
            <w:pPr>
              <w:spacing w:before="60" w:line="276" w:lineRule="auto"/>
              <w:ind w:left="170"/>
              <w:rPr>
                <w:rFonts w:cs="Arial"/>
                <w:b/>
              </w:rPr>
            </w:pPr>
            <w:r w:rsidRPr="3D7E3380">
              <w:rPr>
                <w:rFonts w:cs="Arial"/>
                <w:b/>
              </w:rPr>
              <w:t>Team:</w:t>
            </w:r>
          </w:p>
        </w:tc>
        <w:tc>
          <w:tcPr>
            <w:tcW w:w="7000" w:type="dxa"/>
            <w:tcBorders>
              <w:top w:val="nil"/>
              <w:left w:val="single" w:sz="8" w:space="0" w:color="auto"/>
              <w:bottom w:val="nil"/>
              <w:right w:val="single" w:sz="8" w:space="0" w:color="auto"/>
            </w:tcBorders>
          </w:tcPr>
          <w:p w14:paraId="026C8524" w14:textId="2D94309A" w:rsidR="0089788B" w:rsidRPr="00CD6872" w:rsidRDefault="3AFF2FD3" w:rsidP="00CD6872">
            <w:pPr>
              <w:rPr>
                <w:rFonts w:cs="Arial"/>
              </w:rPr>
            </w:pPr>
            <w:r w:rsidRPr="411F45E0">
              <w:rPr>
                <w:rFonts w:cs="Arial"/>
              </w:rPr>
              <w:t>Property</w:t>
            </w:r>
            <w:r w:rsidR="2CA8D021" w:rsidRPr="411F45E0">
              <w:rPr>
                <w:rFonts w:cs="Arial"/>
              </w:rPr>
              <w:t xml:space="preserve"> Services Team</w:t>
            </w:r>
          </w:p>
          <w:p w14:paraId="183C6B81" w14:textId="4D27F7B3" w:rsidR="0089788B" w:rsidRPr="00CD6872" w:rsidRDefault="0089788B" w:rsidP="008B6D10">
            <w:pPr>
              <w:ind w:left="170"/>
              <w:rPr>
                <w:rFonts w:cs="Arial"/>
              </w:rPr>
            </w:pPr>
          </w:p>
        </w:tc>
      </w:tr>
      <w:tr w:rsidR="0089788B" w:rsidRPr="00D12619" w14:paraId="4638EF49" w14:textId="77777777" w:rsidTr="741EF1A3">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03734D" w:rsidRDefault="0089788B" w:rsidP="008B6D10">
            <w:pPr>
              <w:spacing w:before="60" w:line="276" w:lineRule="auto"/>
              <w:ind w:left="170"/>
              <w:rPr>
                <w:rFonts w:cs="Arial"/>
                <w:b/>
                <w:szCs w:val="22"/>
              </w:rPr>
            </w:pPr>
            <w:r w:rsidRPr="0003734D">
              <w:rPr>
                <w:rFonts w:cs="Arial"/>
                <w:b/>
                <w:szCs w:val="22"/>
              </w:rPr>
              <w:t>Location:</w:t>
            </w:r>
          </w:p>
        </w:tc>
        <w:tc>
          <w:tcPr>
            <w:tcW w:w="7000" w:type="dxa"/>
            <w:tcBorders>
              <w:top w:val="nil"/>
              <w:left w:val="single" w:sz="8" w:space="0" w:color="auto"/>
              <w:bottom w:val="nil"/>
              <w:right w:val="single" w:sz="8" w:space="0" w:color="auto"/>
            </w:tcBorders>
          </w:tcPr>
          <w:p w14:paraId="030ED8F2" w14:textId="77777777" w:rsidR="0089788B" w:rsidRPr="00CD6872" w:rsidRDefault="0089788B" w:rsidP="00CD6872">
            <w:pPr>
              <w:rPr>
                <w:rFonts w:cs="Arial"/>
                <w:szCs w:val="22"/>
              </w:rPr>
            </w:pPr>
            <w:r w:rsidRPr="00CD6872">
              <w:rPr>
                <w:rFonts w:cs="Arial"/>
                <w:szCs w:val="22"/>
              </w:rPr>
              <w:t>The Burys, Godalming, Surrey, GU7 1HR</w:t>
            </w:r>
          </w:p>
          <w:p w14:paraId="6BA579A7" w14:textId="77777777" w:rsidR="0089788B" w:rsidRPr="00CD6872" w:rsidRDefault="0089788B" w:rsidP="008B6D10">
            <w:pPr>
              <w:ind w:left="170"/>
              <w:rPr>
                <w:rFonts w:cs="Arial"/>
                <w:szCs w:val="22"/>
              </w:rPr>
            </w:pPr>
          </w:p>
        </w:tc>
      </w:tr>
      <w:tr w:rsidR="0089788B" w:rsidRPr="00D12619" w14:paraId="50878117" w14:textId="77777777" w:rsidTr="741EF1A3">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C0A2325" w14:textId="77777777" w:rsidR="0089788B" w:rsidRDefault="0089788B" w:rsidP="008B6D10">
            <w:pPr>
              <w:spacing w:before="60" w:line="276" w:lineRule="auto"/>
              <w:ind w:left="170"/>
              <w:rPr>
                <w:rFonts w:cs="Arial"/>
                <w:b/>
                <w:szCs w:val="22"/>
              </w:rPr>
            </w:pPr>
            <w:r w:rsidRPr="0003734D">
              <w:rPr>
                <w:rFonts w:cs="Arial"/>
                <w:b/>
                <w:szCs w:val="22"/>
              </w:rPr>
              <w:t>Reporting to:</w:t>
            </w:r>
          </w:p>
          <w:p w14:paraId="69541430" w14:textId="77777777" w:rsidR="0003734D" w:rsidRPr="0003734D" w:rsidRDefault="0003734D" w:rsidP="008B6D10">
            <w:pPr>
              <w:spacing w:before="60" w:line="276" w:lineRule="auto"/>
              <w:ind w:left="170"/>
              <w:rPr>
                <w:rFonts w:cs="Arial"/>
                <w:b/>
                <w:szCs w:val="22"/>
              </w:rPr>
            </w:pPr>
          </w:p>
          <w:p w14:paraId="1140986B" w14:textId="04BCE2DE" w:rsidR="00281496" w:rsidRPr="0003734D" w:rsidRDefault="00281496" w:rsidP="008B6D10">
            <w:pPr>
              <w:spacing w:before="60" w:line="276" w:lineRule="auto"/>
              <w:ind w:left="170"/>
              <w:rPr>
                <w:rFonts w:cs="Arial"/>
                <w:b/>
                <w:szCs w:val="22"/>
              </w:rPr>
            </w:pPr>
            <w:r w:rsidRPr="0003734D">
              <w:rPr>
                <w:rFonts w:cs="Arial"/>
                <w:b/>
                <w:szCs w:val="22"/>
              </w:rPr>
              <w:t>Responsible for:</w:t>
            </w:r>
          </w:p>
        </w:tc>
        <w:tc>
          <w:tcPr>
            <w:tcW w:w="7000" w:type="dxa"/>
            <w:tcBorders>
              <w:top w:val="nil"/>
              <w:left w:val="single" w:sz="8" w:space="0" w:color="auto"/>
              <w:right w:val="single" w:sz="8" w:space="0" w:color="auto"/>
            </w:tcBorders>
          </w:tcPr>
          <w:p w14:paraId="21FC0C97" w14:textId="77777777" w:rsidR="0089788B" w:rsidRDefault="2CA8D021" w:rsidP="411F45E0">
            <w:pPr>
              <w:rPr>
                <w:rFonts w:cs="Arial"/>
              </w:rPr>
            </w:pPr>
            <w:r w:rsidRPr="411F45E0">
              <w:rPr>
                <w:rFonts w:cs="Arial"/>
              </w:rPr>
              <w:t>Interim Head of Housing</w:t>
            </w:r>
          </w:p>
          <w:p w14:paraId="6E9B4DDD" w14:textId="77777777" w:rsidR="0003734D" w:rsidRDefault="0003734D" w:rsidP="000722EB">
            <w:pPr>
              <w:rPr>
                <w:rFonts w:cs="Arial"/>
                <w:szCs w:val="22"/>
              </w:rPr>
            </w:pPr>
          </w:p>
          <w:p w14:paraId="46DD7F91" w14:textId="77777777" w:rsidR="0003734D" w:rsidRDefault="0003734D" w:rsidP="000722EB">
            <w:pPr>
              <w:rPr>
                <w:rFonts w:cs="Arial"/>
                <w:szCs w:val="22"/>
              </w:rPr>
            </w:pPr>
          </w:p>
          <w:p w14:paraId="5B39B953" w14:textId="2E861CEB" w:rsidR="0003734D" w:rsidRPr="00CD6872" w:rsidRDefault="00B31D33" w:rsidP="741EF1A3">
            <w:pPr>
              <w:rPr>
                <w:rFonts w:cs="Arial"/>
              </w:rPr>
            </w:pPr>
            <w:r w:rsidRPr="741EF1A3">
              <w:rPr>
                <w:rFonts w:cs="Arial"/>
              </w:rPr>
              <w:t>Operational Support Officer (Commissioning)</w:t>
            </w:r>
            <w:r w:rsidR="00AA1520" w:rsidRPr="741EF1A3">
              <w:rPr>
                <w:rFonts w:cs="Arial"/>
              </w:rPr>
              <w:t>,</w:t>
            </w:r>
            <w:r w:rsidR="002344C8" w:rsidRPr="741EF1A3">
              <w:rPr>
                <w:rFonts w:cs="Arial"/>
              </w:rPr>
              <w:t xml:space="preserve"> Contract Support Officer, Repairs &amp; A&amp;A Manager, K2K Voids Manager, Planned Works Manager, Housing Operations Manager </w:t>
            </w:r>
          </w:p>
        </w:tc>
      </w:tr>
      <w:tr w:rsidR="0089788B" w:rsidRPr="00D12619" w14:paraId="4B659C44" w14:textId="77777777" w:rsidTr="741EF1A3">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612F89E1" w:rsidR="0089788B" w:rsidRPr="00D12619" w:rsidRDefault="0089788B" w:rsidP="00281496">
            <w:pPr>
              <w:spacing w:before="60" w:line="276" w:lineRule="auto"/>
              <w:rPr>
                <w:rFonts w:cs="Arial"/>
                <w:b/>
                <w:sz w:val="24"/>
              </w:rPr>
            </w:pPr>
          </w:p>
        </w:tc>
        <w:tc>
          <w:tcPr>
            <w:tcW w:w="7000" w:type="dxa"/>
            <w:tcBorders>
              <w:top w:val="nil"/>
              <w:left w:val="single" w:sz="8" w:space="0" w:color="auto"/>
              <w:bottom w:val="single" w:sz="4" w:space="0" w:color="auto"/>
              <w:right w:val="single" w:sz="8" w:space="0" w:color="auto"/>
            </w:tcBorders>
          </w:tcPr>
          <w:p w14:paraId="33BBEC51" w14:textId="77777777" w:rsidR="0089788B" w:rsidRPr="00D12619" w:rsidRDefault="0089788B" w:rsidP="00281496">
            <w:pPr>
              <w:rPr>
                <w:rFonts w:cs="Arial"/>
                <w:sz w:val="24"/>
              </w:rPr>
            </w:pPr>
          </w:p>
        </w:tc>
      </w:tr>
      <w:tr w:rsidR="0089788B" w:rsidRPr="00D12619" w14:paraId="7BC42393" w14:textId="77777777" w:rsidTr="741EF1A3">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428C96D" w14:textId="77777777"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 xml:space="preserve">Our Organisational Values </w:t>
            </w:r>
          </w:p>
        </w:tc>
      </w:tr>
      <w:tr w:rsidR="0089788B" w:rsidRPr="00D12619" w14:paraId="042B1BF4" w14:textId="77777777" w:rsidTr="741EF1A3">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58241"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741EF1A3">
        <w:trPr>
          <w:trHeight w:val="1395"/>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5824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741EF1A3">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741EF1A3">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741EF1A3">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388839D0" w14:textId="0EF5E24A" w:rsidR="0089788B" w:rsidRPr="00D12619" w:rsidRDefault="0089788B" w:rsidP="008B6D10">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tc>
      </w:tr>
    </w:tbl>
    <w:p w14:paraId="2D6D6147" w14:textId="3D919742" w:rsidR="162EE2D1" w:rsidRDefault="162EE2D1" w:rsidP="162EE2D1">
      <w:pPr>
        <w:rPr>
          <w:b/>
          <w:bCs/>
          <w:color w:val="1F497D" w:themeColor="text2"/>
          <w:sz w:val="24"/>
          <w:u w:val="single"/>
        </w:rPr>
      </w:pPr>
    </w:p>
    <w:p w14:paraId="1E83DAC7" w14:textId="5D7FE190" w:rsidR="411F45E0" w:rsidRDefault="411F45E0" w:rsidP="411F45E0">
      <w:pPr>
        <w:rPr>
          <w:b/>
          <w:bCs/>
          <w:color w:val="1F497D" w:themeColor="text2"/>
          <w:sz w:val="24"/>
          <w:u w:val="single"/>
        </w:rPr>
      </w:pPr>
    </w:p>
    <w:tbl>
      <w:tblPr>
        <w:tblW w:w="9606" w:type="dxa"/>
        <w:tblCellMar>
          <w:left w:w="0" w:type="dxa"/>
          <w:right w:w="0" w:type="dxa"/>
        </w:tblCellMar>
        <w:tblLook w:val="04A0" w:firstRow="1" w:lastRow="0" w:firstColumn="1" w:lastColumn="0" w:noHBand="0" w:noVBand="1"/>
      </w:tblPr>
      <w:tblGrid>
        <w:gridCol w:w="9666"/>
      </w:tblGrid>
      <w:tr w:rsidR="00040BFC" w:rsidRPr="00D2103E" w14:paraId="662F4873" w14:textId="77777777" w:rsidTr="162EE2D1">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162EE2D1">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E90C6E" w14:textId="77777777" w:rsidR="000C20C3" w:rsidRPr="000C20C3" w:rsidRDefault="000C20C3" w:rsidP="000C20C3">
            <w:pPr>
              <w:pStyle w:val="BulletedList"/>
              <w:numPr>
                <w:ilvl w:val="0"/>
                <w:numId w:val="0"/>
              </w:numPr>
              <w:ind w:left="720"/>
              <w:rPr>
                <w:rStyle w:val="PlaceholderText"/>
                <w:rFonts w:ascii="Arial" w:hAnsi="Arial" w:cs="Arial"/>
                <w:color w:val="262626"/>
                <w:sz w:val="8"/>
                <w:szCs w:val="8"/>
              </w:rPr>
            </w:pPr>
          </w:p>
          <w:p w14:paraId="531B0639" w14:textId="149669C5" w:rsidR="007121FC" w:rsidRPr="00FD1546" w:rsidRDefault="007121FC" w:rsidP="06360BB9">
            <w:pPr>
              <w:pStyle w:val="BulletedList"/>
              <w:rPr>
                <w:rStyle w:val="PlaceholderText"/>
                <w:rFonts w:ascii="Arial" w:hAnsi="Arial" w:cs="Arial"/>
                <w:color w:val="262626"/>
                <w:sz w:val="22"/>
              </w:rPr>
            </w:pPr>
            <w:r w:rsidRPr="06360BB9">
              <w:rPr>
                <w:rStyle w:val="PlaceholderText"/>
                <w:rFonts w:ascii="Arial" w:hAnsi="Arial" w:cs="Arial"/>
                <w:color w:val="262626" w:themeColor="text1" w:themeTint="D9"/>
                <w:sz w:val="22"/>
              </w:rPr>
              <w:t xml:space="preserve">To lead the delivery of high-quality housing operations services including responsive repairs, cyclical maintenance, planned works, and voids management across the Council’s 5,000 homes. </w:t>
            </w:r>
          </w:p>
          <w:p w14:paraId="032D8D31" w14:textId="77205690" w:rsidR="00EC6FA4" w:rsidRPr="00FD1546" w:rsidRDefault="68EE1342" w:rsidP="03226EAC">
            <w:pPr>
              <w:pStyle w:val="BulletedList"/>
              <w:rPr>
                <w:rFonts w:ascii="Arial" w:hAnsi="Arial" w:cs="Arial"/>
                <w:sz w:val="22"/>
              </w:rPr>
            </w:pPr>
            <w:r w:rsidRPr="03226EAC">
              <w:rPr>
                <w:rFonts w:ascii="Arial" w:hAnsi="Arial" w:cs="Arial"/>
                <w:sz w:val="22"/>
              </w:rPr>
              <w:t>Lead</w:t>
            </w:r>
            <w:r w:rsidR="00EC6FA4" w:rsidRPr="03226EAC">
              <w:rPr>
                <w:rFonts w:ascii="Arial" w:hAnsi="Arial" w:cs="Arial"/>
                <w:sz w:val="22"/>
              </w:rPr>
              <w:t xml:space="preserve"> on the procurement and management of key contracts, including the main responsive repairs contractor, and will support the Head of Service in delivering strategic objectives.</w:t>
            </w:r>
          </w:p>
          <w:p w14:paraId="14CC134F" w14:textId="7204DB05" w:rsidR="00040BFC" w:rsidRPr="00FD1546" w:rsidRDefault="75EC3BDA" w:rsidP="162EE2D1">
            <w:pPr>
              <w:pStyle w:val="BulletedList"/>
              <w:rPr>
                <w:rStyle w:val="PlaceholderText"/>
                <w:rFonts w:ascii="Arial" w:hAnsi="Arial" w:cs="Arial"/>
                <w:color w:val="262626"/>
                <w:sz w:val="22"/>
              </w:rPr>
            </w:pPr>
            <w:r w:rsidRPr="162EE2D1">
              <w:rPr>
                <w:rStyle w:val="PlaceholderText"/>
                <w:rFonts w:ascii="Arial" w:hAnsi="Arial" w:cs="Arial"/>
                <w:color w:val="262626" w:themeColor="text1" w:themeTint="D9"/>
                <w:sz w:val="22"/>
              </w:rPr>
              <w:t>E</w:t>
            </w:r>
            <w:r w:rsidR="7C73E1FD" w:rsidRPr="162EE2D1">
              <w:rPr>
                <w:rStyle w:val="PlaceholderText"/>
                <w:rFonts w:ascii="Arial" w:hAnsi="Arial" w:cs="Arial"/>
                <w:color w:val="262626" w:themeColor="text1" w:themeTint="D9"/>
                <w:sz w:val="22"/>
              </w:rPr>
              <w:t xml:space="preserve">nsures that </w:t>
            </w:r>
            <w:r w:rsidR="2B8E14F6" w:rsidRPr="162EE2D1">
              <w:rPr>
                <w:rStyle w:val="PlaceholderText"/>
                <w:rFonts w:ascii="Arial" w:hAnsi="Arial" w:cs="Arial"/>
                <w:color w:val="262626" w:themeColor="text1" w:themeTint="D9"/>
                <w:sz w:val="22"/>
              </w:rPr>
              <w:t xml:space="preserve">the </w:t>
            </w:r>
            <w:r w:rsidR="7C73E1FD" w:rsidRPr="162EE2D1">
              <w:rPr>
                <w:rStyle w:val="PlaceholderText"/>
                <w:rFonts w:ascii="Arial" w:hAnsi="Arial" w:cs="Arial"/>
                <w:color w:val="262626" w:themeColor="text1" w:themeTint="D9"/>
                <w:sz w:val="22"/>
              </w:rPr>
              <w:t xml:space="preserve">services are customer-focused, efficient, </w:t>
            </w:r>
            <w:r w:rsidR="2C030B25" w:rsidRPr="162EE2D1">
              <w:rPr>
                <w:rStyle w:val="PlaceholderText"/>
                <w:rFonts w:ascii="Arial" w:hAnsi="Arial" w:cs="Arial"/>
                <w:color w:val="262626" w:themeColor="text1" w:themeTint="D9"/>
                <w:sz w:val="22"/>
              </w:rPr>
              <w:t xml:space="preserve">top quality, </w:t>
            </w:r>
            <w:r w:rsidR="1B768EA2" w:rsidRPr="162EE2D1">
              <w:rPr>
                <w:rStyle w:val="PlaceholderText"/>
                <w:rFonts w:ascii="Arial" w:hAnsi="Arial" w:cs="Arial"/>
                <w:color w:val="262626" w:themeColor="text1" w:themeTint="D9"/>
                <w:sz w:val="22"/>
              </w:rPr>
              <w:t xml:space="preserve">delivered right the first time, </w:t>
            </w:r>
            <w:r w:rsidR="7C73E1FD" w:rsidRPr="162EE2D1">
              <w:rPr>
                <w:rStyle w:val="PlaceholderText"/>
                <w:rFonts w:ascii="Arial" w:hAnsi="Arial" w:cs="Arial"/>
                <w:color w:val="262626" w:themeColor="text1" w:themeTint="D9"/>
                <w:sz w:val="22"/>
              </w:rPr>
              <w:t>and compliant with all relevant legislation and standards</w:t>
            </w:r>
          </w:p>
          <w:p w14:paraId="75873F12" w14:textId="40CADA23" w:rsidR="00040BFC" w:rsidRPr="00FD1546" w:rsidRDefault="50B1B7AC" w:rsidP="162EE2D1">
            <w:pPr>
              <w:pStyle w:val="BulletedList"/>
              <w:rPr>
                <w:rStyle w:val="PlaceholderText"/>
                <w:rFonts w:ascii="Arial" w:hAnsi="Arial" w:cs="Arial"/>
                <w:color w:val="262626"/>
                <w:sz w:val="22"/>
              </w:rPr>
            </w:pPr>
            <w:r w:rsidRPr="162EE2D1">
              <w:rPr>
                <w:rStyle w:val="PlaceholderText"/>
                <w:rFonts w:ascii="Arial" w:hAnsi="Arial" w:cs="Arial"/>
                <w:color w:val="262626" w:themeColor="text1" w:themeTint="D9"/>
                <w:sz w:val="22"/>
              </w:rPr>
              <w:t xml:space="preserve">Effectively manage performance and delivery of </w:t>
            </w:r>
            <w:r w:rsidR="00C010F1">
              <w:rPr>
                <w:rStyle w:val="PlaceholderText"/>
                <w:rFonts w:ascii="Arial" w:hAnsi="Arial" w:cs="Arial"/>
                <w:color w:val="262626" w:themeColor="text1" w:themeTint="D9"/>
                <w:sz w:val="22"/>
              </w:rPr>
              <w:t>d</w:t>
            </w:r>
            <w:r w:rsidRPr="162EE2D1">
              <w:rPr>
                <w:rStyle w:val="PlaceholderText"/>
                <w:rFonts w:ascii="Arial" w:hAnsi="Arial" w:cs="Arial"/>
                <w:color w:val="262626" w:themeColor="text1" w:themeTint="D9"/>
                <w:sz w:val="22"/>
              </w:rPr>
              <w:t xml:space="preserve">irect </w:t>
            </w:r>
            <w:r w:rsidR="00C010F1">
              <w:rPr>
                <w:rStyle w:val="PlaceholderText"/>
                <w:rFonts w:ascii="Arial" w:hAnsi="Arial" w:cs="Arial"/>
                <w:color w:val="262626" w:themeColor="text1" w:themeTint="D9"/>
                <w:sz w:val="22"/>
              </w:rPr>
              <w:t>r</w:t>
            </w:r>
            <w:r w:rsidRPr="162EE2D1">
              <w:rPr>
                <w:rStyle w:val="PlaceholderText"/>
                <w:rFonts w:ascii="Arial" w:hAnsi="Arial" w:cs="Arial"/>
                <w:color w:val="262626" w:themeColor="text1" w:themeTint="D9"/>
                <w:sz w:val="22"/>
              </w:rPr>
              <w:t>eports. Ensure teams and people are effectively managed, have a clear</w:t>
            </w:r>
            <w:r w:rsidR="3B9CE85D" w:rsidRPr="162EE2D1">
              <w:rPr>
                <w:rStyle w:val="PlaceholderText"/>
                <w:rFonts w:ascii="Arial" w:hAnsi="Arial" w:cs="Arial"/>
                <w:color w:val="262626" w:themeColor="text1" w:themeTint="D9"/>
                <w:sz w:val="22"/>
              </w:rPr>
              <w:t xml:space="preserve"> focus on </w:t>
            </w:r>
            <w:r w:rsidR="086E74C4" w:rsidRPr="162EE2D1">
              <w:rPr>
                <w:rStyle w:val="PlaceholderText"/>
                <w:rFonts w:ascii="Arial" w:hAnsi="Arial" w:cs="Arial"/>
                <w:color w:val="262626" w:themeColor="text1" w:themeTint="D9"/>
                <w:sz w:val="22"/>
              </w:rPr>
              <w:t>quality,</w:t>
            </w:r>
            <w:r w:rsidR="3B9CE85D" w:rsidRPr="162EE2D1">
              <w:rPr>
                <w:rStyle w:val="PlaceholderText"/>
                <w:rFonts w:ascii="Arial" w:hAnsi="Arial" w:cs="Arial"/>
                <w:color w:val="262626" w:themeColor="text1" w:themeTint="D9"/>
                <w:sz w:val="22"/>
              </w:rPr>
              <w:t xml:space="preserve"> health and safety, customer focus</w:t>
            </w:r>
            <w:r w:rsidR="02583844" w:rsidRPr="162EE2D1">
              <w:rPr>
                <w:rStyle w:val="PlaceholderText"/>
                <w:rFonts w:ascii="Arial" w:hAnsi="Arial" w:cs="Arial"/>
                <w:color w:val="262626" w:themeColor="text1" w:themeTint="D9"/>
                <w:sz w:val="22"/>
              </w:rPr>
              <w:t>,</w:t>
            </w:r>
            <w:r w:rsidR="3B9CE85D" w:rsidRPr="162EE2D1">
              <w:rPr>
                <w:rStyle w:val="PlaceholderText"/>
                <w:rFonts w:ascii="Arial" w:hAnsi="Arial" w:cs="Arial"/>
                <w:color w:val="262626" w:themeColor="text1" w:themeTint="D9"/>
                <w:sz w:val="22"/>
              </w:rPr>
              <w:t xml:space="preserve"> and are motivated to achieve challenging objectives.</w:t>
            </w:r>
          </w:p>
          <w:p w14:paraId="5C7E3CF4" w14:textId="3CCDAFA2" w:rsidR="00040BFC" w:rsidRPr="00FD1546" w:rsidRDefault="59F3120E" w:rsidP="162EE2D1">
            <w:pPr>
              <w:pStyle w:val="BulletedList"/>
              <w:rPr>
                <w:rStyle w:val="PlaceholderText"/>
                <w:rFonts w:ascii="Arial" w:hAnsi="Arial" w:cs="Arial"/>
                <w:color w:val="262626"/>
                <w:sz w:val="22"/>
              </w:rPr>
            </w:pPr>
            <w:r w:rsidRPr="162EE2D1">
              <w:rPr>
                <w:rStyle w:val="PlaceholderText"/>
                <w:rFonts w:ascii="Arial" w:hAnsi="Arial" w:cs="Arial"/>
                <w:color w:val="000000" w:themeColor="text1"/>
                <w:sz w:val="22"/>
              </w:rPr>
              <w:t>Liaise</w:t>
            </w:r>
            <w:r w:rsidR="6651848E" w:rsidRPr="162EE2D1">
              <w:rPr>
                <w:rStyle w:val="PlaceholderText"/>
                <w:rFonts w:ascii="Arial" w:hAnsi="Arial" w:cs="Arial"/>
                <w:color w:val="000000" w:themeColor="text1"/>
                <w:sz w:val="22"/>
              </w:rPr>
              <w:t xml:space="preserve"> with key stakeholders, tenants, and their representatives in areas of developing service delivery</w:t>
            </w:r>
            <w:r w:rsidR="008A4BA3">
              <w:rPr>
                <w:rStyle w:val="PlaceholderText"/>
                <w:rFonts w:ascii="Arial" w:hAnsi="Arial" w:cs="Arial"/>
                <w:color w:val="000000" w:themeColor="text1"/>
                <w:sz w:val="22"/>
              </w:rPr>
              <w:t>.</w:t>
            </w:r>
          </w:p>
          <w:p w14:paraId="3A175FEF" w14:textId="5EA0EDF3" w:rsidR="00040BFC" w:rsidRPr="00FD1546" w:rsidRDefault="42A0A03B" w:rsidP="162EE2D1">
            <w:pPr>
              <w:pStyle w:val="BulletedList"/>
              <w:rPr>
                <w:rStyle w:val="PlaceholderText"/>
                <w:rFonts w:ascii="Arial" w:hAnsi="Arial" w:cs="Arial"/>
                <w:color w:val="000000" w:themeColor="text1"/>
                <w:sz w:val="22"/>
              </w:rPr>
            </w:pPr>
            <w:r w:rsidRPr="162EE2D1">
              <w:rPr>
                <w:rStyle w:val="PlaceholderText"/>
                <w:rFonts w:ascii="Arial" w:hAnsi="Arial" w:cs="Arial"/>
                <w:color w:val="000000" w:themeColor="text1"/>
                <w:sz w:val="22"/>
              </w:rPr>
              <w:t xml:space="preserve">Inspire, motivate and develop a confident, highly skilled team who are focused on delivering </w:t>
            </w:r>
            <w:r w:rsidR="09ED0407" w:rsidRPr="162EE2D1">
              <w:rPr>
                <w:rStyle w:val="PlaceholderText"/>
                <w:rFonts w:ascii="Arial" w:hAnsi="Arial" w:cs="Arial"/>
                <w:color w:val="000000" w:themeColor="text1"/>
                <w:sz w:val="22"/>
              </w:rPr>
              <w:t xml:space="preserve">high level of </w:t>
            </w:r>
            <w:r w:rsidR="413146A2" w:rsidRPr="162EE2D1">
              <w:rPr>
                <w:rStyle w:val="PlaceholderText"/>
                <w:rFonts w:ascii="Arial" w:hAnsi="Arial" w:cs="Arial"/>
                <w:color w:val="000000" w:themeColor="text1"/>
                <w:sz w:val="22"/>
              </w:rPr>
              <w:t>service across</w:t>
            </w:r>
            <w:r w:rsidR="09ED0407" w:rsidRPr="162EE2D1">
              <w:rPr>
                <w:rStyle w:val="PlaceholderText"/>
                <w:rFonts w:ascii="Arial" w:hAnsi="Arial" w:cs="Arial"/>
                <w:color w:val="000000" w:themeColor="text1"/>
                <w:sz w:val="22"/>
              </w:rPr>
              <w:t xml:space="preserve"> the repairs and maintenance service.</w:t>
            </w:r>
          </w:p>
          <w:p w14:paraId="6E5F2D21" w14:textId="77777777" w:rsidR="00040BFC" w:rsidRDefault="09ED0407" w:rsidP="162EE2D1">
            <w:pPr>
              <w:pStyle w:val="BulletedList"/>
              <w:rPr>
                <w:rStyle w:val="PlaceholderText"/>
                <w:rFonts w:ascii="Arial" w:hAnsi="Arial" w:cs="Arial"/>
                <w:color w:val="000000" w:themeColor="text1"/>
                <w:sz w:val="22"/>
              </w:rPr>
            </w:pPr>
            <w:r w:rsidRPr="162EE2D1">
              <w:rPr>
                <w:rStyle w:val="PlaceholderText"/>
                <w:rFonts w:ascii="Arial" w:hAnsi="Arial" w:cs="Arial"/>
                <w:color w:val="000000" w:themeColor="text1"/>
                <w:sz w:val="22"/>
              </w:rPr>
              <w:t xml:space="preserve">Work effectively with the Strategic Asset Manager in the delivery of these principal roles, </w:t>
            </w:r>
            <w:r w:rsidR="669B65AB" w:rsidRPr="162EE2D1">
              <w:rPr>
                <w:rStyle w:val="PlaceholderText"/>
                <w:rFonts w:ascii="Arial" w:hAnsi="Arial" w:cs="Arial"/>
                <w:color w:val="000000" w:themeColor="text1"/>
                <w:sz w:val="22"/>
              </w:rPr>
              <w:t>ensuring</w:t>
            </w:r>
            <w:r w:rsidRPr="162EE2D1">
              <w:rPr>
                <w:rStyle w:val="PlaceholderText"/>
                <w:rFonts w:ascii="Arial" w:hAnsi="Arial" w:cs="Arial"/>
                <w:color w:val="000000" w:themeColor="text1"/>
                <w:sz w:val="22"/>
              </w:rPr>
              <w:t xml:space="preserve"> an effective procurement and commission of services to deliver operat</w:t>
            </w:r>
            <w:r w:rsidR="6BBBDFF3" w:rsidRPr="162EE2D1">
              <w:rPr>
                <w:rStyle w:val="PlaceholderText"/>
                <w:rFonts w:ascii="Arial" w:hAnsi="Arial" w:cs="Arial"/>
                <w:color w:val="000000" w:themeColor="text1"/>
                <w:sz w:val="22"/>
              </w:rPr>
              <w:t>ionally and actively contribute to ongoing service improvements.</w:t>
            </w:r>
          </w:p>
          <w:p w14:paraId="4DAD79B3" w14:textId="747CA3B1" w:rsidR="000C20C3" w:rsidRPr="00FD1546" w:rsidRDefault="000C20C3" w:rsidP="000C20C3">
            <w:pPr>
              <w:pStyle w:val="BulletedList"/>
              <w:numPr>
                <w:ilvl w:val="0"/>
                <w:numId w:val="0"/>
              </w:numPr>
              <w:ind w:left="720"/>
              <w:rPr>
                <w:rStyle w:val="PlaceholderText"/>
                <w:rFonts w:ascii="Arial" w:hAnsi="Arial" w:cs="Arial"/>
                <w:color w:val="000000" w:themeColor="text1"/>
                <w:sz w:val="22"/>
              </w:rPr>
            </w:pPr>
          </w:p>
        </w:tc>
      </w:tr>
      <w:tr w:rsidR="00040BFC" w:rsidRPr="00D2103E" w14:paraId="05C531B1" w14:textId="77777777" w:rsidTr="162EE2D1">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162EE2D1">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289A36" w14:textId="77777777" w:rsidR="000C20C3" w:rsidRPr="000C20C3" w:rsidRDefault="000C20C3" w:rsidP="007920E7">
            <w:pPr>
              <w:pStyle w:val="BulletedList"/>
              <w:numPr>
                <w:ilvl w:val="0"/>
                <w:numId w:val="0"/>
              </w:numPr>
              <w:rPr>
                <w:rStyle w:val="BulletedListChar"/>
                <w:rFonts w:ascii="Arial" w:hAnsi="Arial" w:cs="Arial"/>
                <w:b/>
                <w:bCs/>
                <w:sz w:val="8"/>
                <w:szCs w:val="8"/>
              </w:rPr>
            </w:pPr>
          </w:p>
          <w:p w14:paraId="060B9B72" w14:textId="7127E861" w:rsidR="007920E7" w:rsidRDefault="007920E7" w:rsidP="007920E7">
            <w:pPr>
              <w:pStyle w:val="BulletedList"/>
              <w:numPr>
                <w:ilvl w:val="0"/>
                <w:numId w:val="0"/>
              </w:numPr>
              <w:rPr>
                <w:rStyle w:val="BulletedListChar"/>
                <w:rFonts w:ascii="Arial" w:hAnsi="Arial" w:cs="Arial"/>
                <w:b/>
                <w:bCs/>
                <w:sz w:val="22"/>
              </w:rPr>
            </w:pPr>
            <w:r w:rsidRPr="005D040A">
              <w:rPr>
                <w:rStyle w:val="BulletedListChar"/>
                <w:rFonts w:ascii="Arial" w:hAnsi="Arial" w:cs="Arial"/>
                <w:b/>
                <w:bCs/>
                <w:sz w:val="22"/>
              </w:rPr>
              <w:t>Service Delivery:</w:t>
            </w:r>
          </w:p>
          <w:p w14:paraId="09AB0004" w14:textId="2CFE5825" w:rsidR="00AF722D" w:rsidRDefault="11E28DC0" w:rsidP="450FEB9B">
            <w:pPr>
              <w:pStyle w:val="BulletedList"/>
              <w:rPr>
                <w:rStyle w:val="BulletedListChar"/>
                <w:rFonts w:ascii="Arial" w:hAnsi="Arial" w:cs="Arial"/>
                <w:sz w:val="22"/>
              </w:rPr>
            </w:pPr>
            <w:r w:rsidRPr="450FEB9B">
              <w:rPr>
                <w:rStyle w:val="BulletedListChar"/>
                <w:rFonts w:ascii="Arial" w:hAnsi="Arial" w:cs="Arial"/>
                <w:sz w:val="22"/>
              </w:rPr>
              <w:t xml:space="preserve">Lead the delivery of responsive repairs, cyclical maintenance, planned works, and voids management.  </w:t>
            </w:r>
          </w:p>
          <w:p w14:paraId="36AE5AFA" w14:textId="7AD0FD85" w:rsidR="00AF722D" w:rsidRDefault="288FDBA9" w:rsidP="450FEB9B">
            <w:pPr>
              <w:pStyle w:val="BulletedList"/>
              <w:rPr>
                <w:rStyle w:val="BulletedListChar"/>
                <w:rFonts w:ascii="Arial" w:hAnsi="Arial" w:cs="Arial"/>
                <w:sz w:val="22"/>
              </w:rPr>
            </w:pPr>
            <w:r w:rsidRPr="411F45E0">
              <w:rPr>
                <w:rStyle w:val="BulletedListChar"/>
                <w:rFonts w:ascii="Arial" w:hAnsi="Arial" w:cs="Arial"/>
                <w:sz w:val="22"/>
              </w:rPr>
              <w:t>Ensure all services are delivered in line with statutory requirements, best practice, and the Regulator of Social Housing’s standards</w:t>
            </w:r>
            <w:r w:rsidR="7BBB92DE" w:rsidRPr="411F45E0">
              <w:rPr>
                <w:rStyle w:val="BulletedListChar"/>
                <w:rFonts w:ascii="Arial" w:hAnsi="Arial" w:cs="Arial"/>
                <w:sz w:val="22"/>
              </w:rPr>
              <w:t>, including the Building Safety Act and Decent Homes Standard.</w:t>
            </w:r>
          </w:p>
          <w:p w14:paraId="52C61FA6" w14:textId="079A8AE0" w:rsidR="00DF4899" w:rsidRDefault="00E25F0D" w:rsidP="003E65F7">
            <w:pPr>
              <w:pStyle w:val="BulletedList"/>
              <w:numPr>
                <w:ilvl w:val="0"/>
                <w:numId w:val="38"/>
              </w:numPr>
              <w:rPr>
                <w:rStyle w:val="BulletedListChar"/>
                <w:rFonts w:ascii="Arial" w:hAnsi="Arial" w:cs="Arial"/>
                <w:sz w:val="22"/>
              </w:rPr>
            </w:pPr>
            <w:r w:rsidRPr="00E25F0D">
              <w:rPr>
                <w:rStyle w:val="BulletedListChar"/>
                <w:rFonts w:ascii="Arial" w:hAnsi="Arial" w:cs="Arial"/>
                <w:sz w:val="22"/>
              </w:rPr>
              <w:t>Oversee the re-letting of void properties to minimise rent loss and ensure homes meet lettable standards.</w:t>
            </w:r>
          </w:p>
          <w:p w14:paraId="61C4EE6A" w14:textId="15A51A58" w:rsidR="00E25F0D" w:rsidRDefault="00BF1637" w:rsidP="450FEB9B">
            <w:pPr>
              <w:pStyle w:val="BulletedList"/>
              <w:rPr>
                <w:rStyle w:val="BulletedListChar"/>
                <w:rFonts w:ascii="Arial" w:hAnsi="Arial" w:cs="Arial"/>
                <w:sz w:val="22"/>
              </w:rPr>
            </w:pPr>
            <w:r w:rsidRPr="450FEB9B">
              <w:rPr>
                <w:rStyle w:val="BulletedListChar"/>
                <w:rFonts w:ascii="Arial" w:hAnsi="Arial" w:cs="Arial"/>
                <w:sz w:val="22"/>
              </w:rPr>
              <w:t>Develop and implement service policies and procedures to ensure effective and consistent service delivery.</w:t>
            </w:r>
          </w:p>
          <w:p w14:paraId="459F25B7" w14:textId="6FDE0840" w:rsidR="006D6BF9" w:rsidRDefault="00343FB7" w:rsidP="450FEB9B">
            <w:pPr>
              <w:pStyle w:val="BulletedList"/>
              <w:rPr>
                <w:rStyle w:val="BulletedListChar"/>
                <w:rFonts w:ascii="Arial" w:hAnsi="Arial" w:cs="Arial"/>
                <w:sz w:val="22"/>
              </w:rPr>
            </w:pPr>
            <w:r w:rsidRPr="450FEB9B">
              <w:rPr>
                <w:rStyle w:val="BulletedListChar"/>
                <w:rFonts w:ascii="Arial" w:hAnsi="Arial" w:cs="Arial"/>
                <w:sz w:val="22"/>
              </w:rPr>
              <w:t>Support the development and implementation of Corporate and Housing Service strategies.</w:t>
            </w:r>
          </w:p>
          <w:p w14:paraId="6B0D1971" w14:textId="087B787A" w:rsidR="69FDD8A3" w:rsidRDefault="4D60E834" w:rsidP="162EE2D1">
            <w:pPr>
              <w:pStyle w:val="BulletedList"/>
              <w:rPr>
                <w:rStyle w:val="BulletedListChar"/>
                <w:rFonts w:ascii="Arial" w:hAnsi="Arial" w:cs="Arial"/>
                <w:sz w:val="22"/>
              </w:rPr>
            </w:pPr>
            <w:r w:rsidRPr="162EE2D1">
              <w:rPr>
                <w:rStyle w:val="BulletedListChar"/>
                <w:rFonts w:ascii="Arial" w:hAnsi="Arial" w:cs="Arial"/>
                <w:sz w:val="22"/>
              </w:rPr>
              <w:t xml:space="preserve">Introduce, monitor, and maintain key </w:t>
            </w:r>
            <w:r w:rsidR="47819E73" w:rsidRPr="162EE2D1">
              <w:rPr>
                <w:rStyle w:val="BulletedListChar"/>
                <w:rFonts w:ascii="Arial" w:hAnsi="Arial" w:cs="Arial"/>
                <w:sz w:val="22"/>
              </w:rPr>
              <w:t>performance</w:t>
            </w:r>
            <w:r w:rsidRPr="162EE2D1">
              <w:rPr>
                <w:rStyle w:val="BulletedListChar"/>
                <w:rFonts w:ascii="Arial" w:hAnsi="Arial" w:cs="Arial"/>
                <w:sz w:val="22"/>
              </w:rPr>
              <w:t xml:space="preserve"> indicators that reflects Tenants’ needs, Value for Money, and compliance</w:t>
            </w:r>
            <w:r w:rsidR="46776512" w:rsidRPr="162EE2D1">
              <w:rPr>
                <w:rStyle w:val="BulletedListChar"/>
                <w:rFonts w:ascii="Arial" w:hAnsi="Arial" w:cs="Arial"/>
                <w:sz w:val="22"/>
              </w:rPr>
              <w:t>,</w:t>
            </w:r>
            <w:r w:rsidRPr="162EE2D1">
              <w:rPr>
                <w:rStyle w:val="BulletedListChar"/>
                <w:rFonts w:ascii="Arial" w:hAnsi="Arial" w:cs="Arial"/>
                <w:sz w:val="22"/>
              </w:rPr>
              <w:t xml:space="preserve"> with all Prope</w:t>
            </w:r>
            <w:r w:rsidR="2BE54692" w:rsidRPr="162EE2D1">
              <w:rPr>
                <w:rStyle w:val="BulletedListChar"/>
                <w:rFonts w:ascii="Arial" w:hAnsi="Arial" w:cs="Arial"/>
                <w:sz w:val="22"/>
              </w:rPr>
              <w:t>rty Maintenance work areas or any key indicators that are required by the Regulator and related to industry best practice standards.</w:t>
            </w:r>
          </w:p>
          <w:p w14:paraId="222DD106" w14:textId="6F65D657" w:rsidR="6BE180CF" w:rsidRDefault="6BE180CF" w:rsidP="450FEB9B">
            <w:pPr>
              <w:pStyle w:val="BulletedList"/>
              <w:rPr>
                <w:rStyle w:val="BulletedListChar"/>
                <w:rFonts w:ascii="Arial" w:hAnsi="Arial" w:cs="Arial"/>
                <w:sz w:val="22"/>
              </w:rPr>
            </w:pPr>
            <w:r w:rsidRPr="450FEB9B">
              <w:rPr>
                <w:rStyle w:val="BulletedListChar"/>
                <w:rFonts w:ascii="Arial" w:hAnsi="Arial" w:cs="Arial"/>
                <w:sz w:val="22"/>
              </w:rPr>
              <w:t xml:space="preserve">Responsible for maximising and developing the continued use of ICT to improve efficiency with the Property Maintenance functions to </w:t>
            </w:r>
            <w:r w:rsidR="270365C6" w:rsidRPr="450FEB9B">
              <w:rPr>
                <w:rStyle w:val="BulletedListChar"/>
                <w:rFonts w:ascii="Arial" w:hAnsi="Arial" w:cs="Arial"/>
                <w:sz w:val="22"/>
              </w:rPr>
              <w:t>achieve</w:t>
            </w:r>
            <w:r w:rsidRPr="450FEB9B">
              <w:rPr>
                <w:rStyle w:val="BulletedListChar"/>
                <w:rFonts w:ascii="Arial" w:hAnsi="Arial" w:cs="Arial"/>
                <w:sz w:val="22"/>
              </w:rPr>
              <w:t xml:space="preserve"> top quartile performance and prepare the services to be Fit for the Future.</w:t>
            </w:r>
          </w:p>
          <w:p w14:paraId="609CE812" w14:textId="742D9BC5" w:rsidR="374414AF" w:rsidRDefault="4981001A" w:rsidP="162EE2D1">
            <w:pPr>
              <w:pStyle w:val="BulletedList"/>
              <w:rPr>
                <w:rStyle w:val="BulletedListChar"/>
                <w:rFonts w:ascii="Arial" w:hAnsi="Arial" w:cs="Arial"/>
                <w:sz w:val="22"/>
              </w:rPr>
            </w:pPr>
            <w:r w:rsidRPr="162EE2D1">
              <w:rPr>
                <w:rStyle w:val="BulletedListChar"/>
                <w:rFonts w:ascii="Arial" w:hAnsi="Arial" w:cs="Arial"/>
                <w:sz w:val="22"/>
              </w:rPr>
              <w:t xml:space="preserve">Manage and review feedback about the services area including handling formal complaints embedding a culture of learning and continuous improvement within </w:t>
            </w:r>
            <w:r w:rsidR="3C3709E2" w:rsidRPr="162EE2D1">
              <w:rPr>
                <w:rStyle w:val="BulletedListChar"/>
                <w:rFonts w:ascii="Arial" w:hAnsi="Arial" w:cs="Arial"/>
                <w:sz w:val="22"/>
              </w:rPr>
              <w:t>the service</w:t>
            </w:r>
            <w:r w:rsidRPr="162EE2D1">
              <w:rPr>
                <w:rStyle w:val="BulletedListChar"/>
                <w:rFonts w:ascii="Arial" w:hAnsi="Arial" w:cs="Arial"/>
                <w:sz w:val="22"/>
              </w:rPr>
              <w:t xml:space="preserve"> area.</w:t>
            </w:r>
          </w:p>
          <w:p w14:paraId="1182093E" w14:textId="77777777" w:rsidR="000C20C3" w:rsidRDefault="000C20C3" w:rsidP="000C20C3">
            <w:pPr>
              <w:pStyle w:val="BulletedList"/>
              <w:numPr>
                <w:ilvl w:val="0"/>
                <w:numId w:val="0"/>
              </w:numPr>
              <w:rPr>
                <w:rStyle w:val="BulletedListChar"/>
                <w:rFonts w:ascii="Arial" w:hAnsi="Arial" w:cs="Arial"/>
                <w:sz w:val="22"/>
              </w:rPr>
            </w:pPr>
          </w:p>
          <w:p w14:paraId="0F71C1D5" w14:textId="77777777" w:rsidR="00180FE0" w:rsidRPr="00CE79EB" w:rsidRDefault="00180FE0" w:rsidP="00180FE0">
            <w:pPr>
              <w:jc w:val="both"/>
              <w:rPr>
                <w:rFonts w:cs="Arial"/>
                <w:szCs w:val="22"/>
              </w:rPr>
            </w:pPr>
            <w:r w:rsidRPr="00CE79EB">
              <w:rPr>
                <w:rFonts w:cs="Arial"/>
                <w:b/>
                <w:bCs/>
                <w:szCs w:val="22"/>
              </w:rPr>
              <w:t>Leadership and Management:</w:t>
            </w:r>
          </w:p>
          <w:p w14:paraId="6C8E8325" w14:textId="19A8D8AB" w:rsidR="00D65B7C" w:rsidRPr="00D65B7C" w:rsidRDefault="00D65B7C" w:rsidP="00D65B7C">
            <w:pPr>
              <w:pStyle w:val="ListParagraph"/>
              <w:numPr>
                <w:ilvl w:val="0"/>
                <w:numId w:val="39"/>
              </w:numPr>
              <w:rPr>
                <w:rStyle w:val="BulletedListChar"/>
                <w:rFonts w:ascii="Arial" w:hAnsi="Arial" w:cs="Arial"/>
                <w:sz w:val="22"/>
                <w:szCs w:val="22"/>
              </w:rPr>
            </w:pPr>
            <w:r w:rsidRPr="450FEB9B">
              <w:rPr>
                <w:rStyle w:val="BulletedListChar"/>
                <w:rFonts w:ascii="Arial" w:hAnsi="Arial" w:cs="Arial"/>
                <w:sz w:val="22"/>
                <w:szCs w:val="22"/>
              </w:rPr>
              <w:t xml:space="preserve">Lead and manage the </w:t>
            </w:r>
            <w:r w:rsidR="13681B43" w:rsidRPr="450FEB9B">
              <w:rPr>
                <w:rStyle w:val="BulletedListChar"/>
                <w:rFonts w:ascii="Arial" w:hAnsi="Arial" w:cs="Arial"/>
                <w:sz w:val="22"/>
                <w:szCs w:val="22"/>
              </w:rPr>
              <w:t>Repairs and Planned Works Team</w:t>
            </w:r>
            <w:r w:rsidRPr="450FEB9B">
              <w:rPr>
                <w:rStyle w:val="BulletedListChar"/>
                <w:rFonts w:ascii="Arial" w:hAnsi="Arial" w:cs="Arial"/>
                <w:sz w:val="22"/>
                <w:szCs w:val="22"/>
              </w:rPr>
              <w:t>, fostering a culture of performance, accountability, and continuous improvement.</w:t>
            </w:r>
          </w:p>
          <w:p w14:paraId="68C60319" w14:textId="1871065C" w:rsidR="00180FE0" w:rsidRDefault="006C2347" w:rsidP="00180FE0">
            <w:pPr>
              <w:pStyle w:val="BulletedList"/>
              <w:numPr>
                <w:ilvl w:val="0"/>
                <w:numId w:val="39"/>
              </w:numPr>
              <w:rPr>
                <w:rStyle w:val="BulletedListChar"/>
                <w:rFonts w:ascii="Arial" w:hAnsi="Arial" w:cs="Arial"/>
                <w:sz w:val="22"/>
              </w:rPr>
            </w:pPr>
            <w:r w:rsidRPr="006C2347">
              <w:rPr>
                <w:rStyle w:val="BulletedListChar"/>
                <w:rFonts w:ascii="Arial" w:hAnsi="Arial" w:cs="Arial"/>
                <w:sz w:val="22"/>
              </w:rPr>
              <w:t>Promote collaborative working across teams and with external partners.</w:t>
            </w:r>
          </w:p>
          <w:p w14:paraId="6DC15833" w14:textId="1709631E" w:rsidR="00375550" w:rsidRDefault="640F4F57" w:rsidP="162EE2D1">
            <w:pPr>
              <w:pStyle w:val="ListParagraph"/>
              <w:numPr>
                <w:ilvl w:val="0"/>
                <w:numId w:val="39"/>
              </w:numPr>
              <w:rPr>
                <w:rStyle w:val="BulletedListChar"/>
                <w:rFonts w:ascii="Arial" w:hAnsi="Arial" w:cs="Arial"/>
                <w:sz w:val="22"/>
                <w:szCs w:val="22"/>
              </w:rPr>
            </w:pPr>
            <w:r w:rsidRPr="162EE2D1">
              <w:rPr>
                <w:rStyle w:val="BulletedListChar"/>
                <w:rFonts w:ascii="Arial" w:hAnsi="Arial" w:cs="Arial"/>
                <w:sz w:val="22"/>
                <w:szCs w:val="22"/>
              </w:rPr>
              <w:lastRenderedPageBreak/>
              <w:t>Provide guidance, support, and professional development opportunities for team members</w:t>
            </w:r>
            <w:r w:rsidR="008A4BA3">
              <w:rPr>
                <w:rStyle w:val="BulletedListChar"/>
                <w:rFonts w:ascii="Arial" w:hAnsi="Arial" w:cs="Arial"/>
                <w:sz w:val="22"/>
                <w:szCs w:val="22"/>
              </w:rPr>
              <w:t>.</w:t>
            </w:r>
          </w:p>
          <w:p w14:paraId="2A4EF81B" w14:textId="4F4744D6" w:rsidR="30048595" w:rsidRDefault="30048595" w:rsidP="162EE2D1">
            <w:pPr>
              <w:pStyle w:val="ListParagraph"/>
              <w:numPr>
                <w:ilvl w:val="0"/>
                <w:numId w:val="39"/>
              </w:numPr>
              <w:rPr>
                <w:rStyle w:val="BulletedListChar"/>
                <w:rFonts w:ascii="Arial" w:hAnsi="Arial" w:cs="Arial"/>
                <w:sz w:val="22"/>
                <w:szCs w:val="22"/>
              </w:rPr>
            </w:pPr>
            <w:r w:rsidRPr="162EE2D1">
              <w:rPr>
                <w:rStyle w:val="BulletedListChar"/>
                <w:rFonts w:ascii="Arial" w:hAnsi="Arial" w:cs="Arial"/>
                <w:sz w:val="22"/>
                <w:szCs w:val="22"/>
              </w:rPr>
              <w:t>Develop the teams understanding, to an appropriate level, of contract law, contract clauses, schedule of rates, landlord</w:t>
            </w:r>
            <w:r w:rsidR="673BA7B1" w:rsidRPr="162EE2D1">
              <w:rPr>
                <w:rStyle w:val="BulletedListChar"/>
                <w:rFonts w:ascii="Arial" w:hAnsi="Arial" w:cs="Arial"/>
                <w:sz w:val="22"/>
                <w:szCs w:val="22"/>
              </w:rPr>
              <w:t xml:space="preserve"> and tenancy law and project management.</w:t>
            </w:r>
          </w:p>
          <w:p w14:paraId="39E93E06" w14:textId="4DC4B297" w:rsidR="673BA7B1" w:rsidRDefault="673BA7B1" w:rsidP="162EE2D1">
            <w:pPr>
              <w:pStyle w:val="ListParagraph"/>
              <w:numPr>
                <w:ilvl w:val="0"/>
                <w:numId w:val="39"/>
              </w:numPr>
              <w:rPr>
                <w:rStyle w:val="BulletedListChar"/>
                <w:rFonts w:ascii="Arial" w:hAnsi="Arial" w:cs="Arial"/>
                <w:sz w:val="22"/>
                <w:szCs w:val="22"/>
              </w:rPr>
            </w:pPr>
            <w:r w:rsidRPr="162EE2D1">
              <w:rPr>
                <w:rStyle w:val="BulletedListChar"/>
                <w:rFonts w:ascii="Arial" w:hAnsi="Arial" w:cs="Arial"/>
                <w:sz w:val="22"/>
                <w:szCs w:val="22"/>
              </w:rPr>
              <w:t xml:space="preserve">Set clear team objectives, creating a strong performance culture which promotes </w:t>
            </w:r>
            <w:r w:rsidR="21CF638F" w:rsidRPr="162EE2D1">
              <w:rPr>
                <w:rStyle w:val="BulletedListChar"/>
                <w:rFonts w:ascii="Arial" w:hAnsi="Arial" w:cs="Arial"/>
                <w:sz w:val="22"/>
                <w:szCs w:val="22"/>
              </w:rPr>
              <w:t>customer</w:t>
            </w:r>
            <w:r w:rsidRPr="162EE2D1">
              <w:rPr>
                <w:rStyle w:val="BulletedListChar"/>
                <w:rFonts w:ascii="Arial" w:hAnsi="Arial" w:cs="Arial"/>
                <w:sz w:val="22"/>
                <w:szCs w:val="22"/>
              </w:rPr>
              <w:t xml:space="preserve"> satisfaction, meeting </w:t>
            </w:r>
            <w:r w:rsidR="7366B621" w:rsidRPr="162EE2D1">
              <w:rPr>
                <w:rStyle w:val="BulletedListChar"/>
                <w:rFonts w:ascii="Arial" w:hAnsi="Arial" w:cs="Arial"/>
                <w:sz w:val="22"/>
                <w:szCs w:val="22"/>
              </w:rPr>
              <w:t>targets,</w:t>
            </w:r>
            <w:r w:rsidRPr="162EE2D1">
              <w:rPr>
                <w:rStyle w:val="BulletedListChar"/>
                <w:rFonts w:ascii="Arial" w:hAnsi="Arial" w:cs="Arial"/>
                <w:sz w:val="22"/>
                <w:szCs w:val="22"/>
              </w:rPr>
              <w:t xml:space="preserve"> and </w:t>
            </w:r>
            <w:r w:rsidR="55E5C458" w:rsidRPr="162EE2D1">
              <w:rPr>
                <w:rStyle w:val="BulletedListChar"/>
                <w:rFonts w:ascii="Arial" w:hAnsi="Arial" w:cs="Arial"/>
                <w:sz w:val="22"/>
                <w:szCs w:val="22"/>
              </w:rPr>
              <w:t>continuous</w:t>
            </w:r>
            <w:r w:rsidRPr="162EE2D1">
              <w:rPr>
                <w:rStyle w:val="BulletedListChar"/>
                <w:rFonts w:ascii="Arial" w:hAnsi="Arial" w:cs="Arial"/>
                <w:sz w:val="22"/>
                <w:szCs w:val="22"/>
              </w:rPr>
              <w:t xml:space="preserve"> improvement</w:t>
            </w:r>
            <w:r w:rsidR="777B0452" w:rsidRPr="162EE2D1">
              <w:rPr>
                <w:rStyle w:val="BulletedListChar"/>
                <w:rFonts w:ascii="Arial" w:hAnsi="Arial" w:cs="Arial"/>
                <w:sz w:val="22"/>
                <w:szCs w:val="22"/>
              </w:rPr>
              <w:t>.</w:t>
            </w:r>
          </w:p>
          <w:p w14:paraId="784DB818" w14:textId="77777777" w:rsidR="450FEB9B" w:rsidRDefault="450FEB9B" w:rsidP="450FEB9B">
            <w:pPr>
              <w:pStyle w:val="BulletedList"/>
              <w:numPr>
                <w:ilvl w:val="0"/>
                <w:numId w:val="0"/>
              </w:numPr>
              <w:ind w:left="720"/>
              <w:rPr>
                <w:rStyle w:val="BulletedListChar"/>
                <w:rFonts w:ascii="Arial" w:hAnsi="Arial" w:cs="Arial"/>
                <w:sz w:val="22"/>
              </w:rPr>
            </w:pPr>
          </w:p>
          <w:p w14:paraId="0B2FC14D" w14:textId="6DE4315F" w:rsidR="4B4ABEC1" w:rsidRDefault="4B4ABEC1" w:rsidP="450FEB9B">
            <w:pPr>
              <w:jc w:val="both"/>
              <w:rPr>
                <w:rFonts w:cs="Arial"/>
              </w:rPr>
            </w:pPr>
            <w:r w:rsidRPr="450FEB9B">
              <w:rPr>
                <w:rFonts w:cs="Arial"/>
                <w:b/>
                <w:bCs/>
              </w:rPr>
              <w:t>Financial Responsibility &amp; Governance:</w:t>
            </w:r>
          </w:p>
          <w:p w14:paraId="1AA47631" w14:textId="08E826EE" w:rsidR="4B4ABEC1" w:rsidRDefault="4B4ABEC1" w:rsidP="450FEB9B">
            <w:pPr>
              <w:pStyle w:val="ListParagraph"/>
              <w:numPr>
                <w:ilvl w:val="0"/>
                <w:numId w:val="39"/>
              </w:numPr>
              <w:rPr>
                <w:rStyle w:val="BulletedListChar"/>
                <w:rFonts w:ascii="Arial" w:hAnsi="Arial" w:cs="Arial"/>
                <w:sz w:val="22"/>
                <w:szCs w:val="22"/>
              </w:rPr>
            </w:pPr>
            <w:r w:rsidRPr="450FEB9B">
              <w:rPr>
                <w:rStyle w:val="BulletedListChar"/>
                <w:rFonts w:ascii="Arial" w:hAnsi="Arial" w:cs="Arial"/>
                <w:sz w:val="22"/>
                <w:szCs w:val="22"/>
              </w:rPr>
              <w:t>Ensure value for money is delivered in the provision and procurement of services.</w:t>
            </w:r>
          </w:p>
          <w:p w14:paraId="77FB2115" w14:textId="0383983F" w:rsidR="40A90369" w:rsidRDefault="40A90369" w:rsidP="450FEB9B">
            <w:pPr>
              <w:pStyle w:val="ListParagraph"/>
              <w:numPr>
                <w:ilvl w:val="0"/>
                <w:numId w:val="39"/>
              </w:numPr>
              <w:rPr>
                <w:rStyle w:val="BulletedListChar"/>
                <w:rFonts w:ascii="Arial" w:hAnsi="Arial" w:cs="Arial"/>
                <w:sz w:val="22"/>
                <w:szCs w:val="22"/>
              </w:rPr>
            </w:pPr>
            <w:r w:rsidRPr="411F45E0">
              <w:rPr>
                <w:rStyle w:val="BulletedListChar"/>
                <w:rFonts w:ascii="Arial" w:hAnsi="Arial" w:cs="Arial"/>
                <w:sz w:val="22"/>
                <w:szCs w:val="22"/>
              </w:rPr>
              <w:t>Plan, monitor, and control expenditure in line with approved budgets and external contracts.</w:t>
            </w:r>
          </w:p>
          <w:p w14:paraId="10706D6D" w14:textId="1014CF7C" w:rsidR="450FEB9B" w:rsidRDefault="2EAB8176" w:rsidP="411F45E0">
            <w:pPr>
              <w:pStyle w:val="ListParagraph"/>
              <w:numPr>
                <w:ilvl w:val="0"/>
                <w:numId w:val="39"/>
              </w:numPr>
              <w:rPr>
                <w:rStyle w:val="BulletedListChar"/>
                <w:rFonts w:ascii="Arial" w:hAnsi="Arial" w:cs="Arial"/>
                <w:sz w:val="22"/>
                <w:szCs w:val="22"/>
                <w:lang w:val="en-GB"/>
              </w:rPr>
            </w:pPr>
            <w:r w:rsidRPr="162EE2D1">
              <w:rPr>
                <w:rStyle w:val="BulletedListChar"/>
                <w:rFonts w:ascii="Arial" w:hAnsi="Arial" w:cs="Arial"/>
                <w:sz w:val="22"/>
                <w:szCs w:val="22"/>
                <w:lang w:val="en-GB"/>
              </w:rPr>
              <w:t>Ensure all work and services authorised and undertaken</w:t>
            </w:r>
            <w:r w:rsidR="0DE11F4C" w:rsidRPr="162EE2D1">
              <w:rPr>
                <w:rStyle w:val="BulletedListChar"/>
                <w:rFonts w:ascii="Arial" w:hAnsi="Arial" w:cs="Arial"/>
                <w:sz w:val="22"/>
                <w:szCs w:val="22"/>
                <w:lang w:val="en-GB"/>
              </w:rPr>
              <w:t>,</w:t>
            </w:r>
            <w:r w:rsidRPr="162EE2D1">
              <w:rPr>
                <w:rStyle w:val="BulletedListChar"/>
                <w:rFonts w:ascii="Arial" w:hAnsi="Arial" w:cs="Arial"/>
                <w:sz w:val="22"/>
                <w:szCs w:val="22"/>
                <w:lang w:val="en-GB"/>
              </w:rPr>
              <w:t xml:space="preserve"> are in accordance with the Council’s standing orders, financial regulations, legal requirements, </w:t>
            </w:r>
            <w:r w:rsidR="78FB62DA" w:rsidRPr="162EE2D1">
              <w:rPr>
                <w:rStyle w:val="BulletedListChar"/>
                <w:rFonts w:ascii="Arial" w:hAnsi="Arial" w:cs="Arial"/>
                <w:sz w:val="22"/>
                <w:szCs w:val="22"/>
                <w:lang w:val="en-GB"/>
              </w:rPr>
              <w:t>p</w:t>
            </w:r>
            <w:r w:rsidRPr="162EE2D1">
              <w:rPr>
                <w:rStyle w:val="BulletedListChar"/>
                <w:rFonts w:ascii="Arial" w:hAnsi="Arial" w:cs="Arial"/>
                <w:sz w:val="22"/>
                <w:szCs w:val="22"/>
                <w:lang w:val="en-GB"/>
              </w:rPr>
              <w:t xml:space="preserve">rocurement </w:t>
            </w:r>
            <w:r w:rsidR="14A600AD" w:rsidRPr="162EE2D1">
              <w:rPr>
                <w:rStyle w:val="BulletedListChar"/>
                <w:rFonts w:ascii="Arial" w:hAnsi="Arial" w:cs="Arial"/>
                <w:sz w:val="22"/>
                <w:szCs w:val="22"/>
                <w:lang w:val="en-GB"/>
              </w:rPr>
              <w:t>s</w:t>
            </w:r>
            <w:r w:rsidRPr="162EE2D1">
              <w:rPr>
                <w:rStyle w:val="BulletedListChar"/>
                <w:rFonts w:ascii="Arial" w:hAnsi="Arial" w:cs="Arial"/>
                <w:sz w:val="22"/>
                <w:szCs w:val="22"/>
                <w:lang w:val="en-GB"/>
              </w:rPr>
              <w:t>trategy, and statutory o</w:t>
            </w:r>
            <w:r w:rsidR="14865D60" w:rsidRPr="162EE2D1">
              <w:rPr>
                <w:rStyle w:val="BulletedListChar"/>
                <w:rFonts w:ascii="Arial" w:hAnsi="Arial" w:cs="Arial"/>
                <w:sz w:val="22"/>
                <w:szCs w:val="22"/>
                <w:lang w:val="en-GB"/>
              </w:rPr>
              <w:t>bligations to ensure that ad</w:t>
            </w:r>
            <w:r w:rsidR="35E7280A" w:rsidRPr="162EE2D1">
              <w:rPr>
                <w:rStyle w:val="BulletedListChar"/>
                <w:rFonts w:ascii="Arial" w:hAnsi="Arial" w:cs="Arial"/>
                <w:sz w:val="22"/>
                <w:szCs w:val="22"/>
                <w:lang w:val="en-GB"/>
              </w:rPr>
              <w:t>equate monitoring and auditing processes are in place</w:t>
            </w:r>
            <w:r w:rsidR="14865D60" w:rsidRPr="162EE2D1">
              <w:rPr>
                <w:rStyle w:val="BulletedListChar"/>
                <w:rFonts w:ascii="Arial" w:hAnsi="Arial" w:cs="Arial"/>
                <w:sz w:val="22"/>
                <w:szCs w:val="22"/>
                <w:lang w:val="en-GB"/>
              </w:rPr>
              <w:t xml:space="preserve">. </w:t>
            </w:r>
          </w:p>
          <w:p w14:paraId="7CA4CF48" w14:textId="670442AF" w:rsidR="450FEB9B" w:rsidRDefault="0A0DD198" w:rsidP="411F45E0">
            <w:pPr>
              <w:pStyle w:val="ListParagraph"/>
              <w:numPr>
                <w:ilvl w:val="0"/>
                <w:numId w:val="39"/>
              </w:numPr>
              <w:rPr>
                <w:rStyle w:val="BulletedListChar"/>
                <w:rFonts w:ascii="Arial" w:hAnsi="Arial" w:cs="Arial"/>
                <w:sz w:val="22"/>
                <w:szCs w:val="22"/>
                <w:lang w:val="en-GB"/>
              </w:rPr>
            </w:pPr>
            <w:r w:rsidRPr="411F45E0">
              <w:rPr>
                <w:rStyle w:val="BulletedListChar"/>
                <w:rFonts w:ascii="Arial" w:hAnsi="Arial" w:cs="Arial"/>
                <w:sz w:val="22"/>
                <w:szCs w:val="22"/>
                <w:lang w:val="en-GB"/>
              </w:rPr>
              <w:t xml:space="preserve">Comply with all the Council’s policies, procedures, and </w:t>
            </w:r>
            <w:r w:rsidR="59B0A796" w:rsidRPr="411F45E0">
              <w:rPr>
                <w:rStyle w:val="BulletedListChar"/>
                <w:rFonts w:ascii="Arial" w:hAnsi="Arial" w:cs="Arial"/>
                <w:sz w:val="22"/>
                <w:szCs w:val="22"/>
                <w:lang w:val="en-GB"/>
              </w:rPr>
              <w:t>initiatives</w:t>
            </w:r>
            <w:r w:rsidRPr="411F45E0">
              <w:rPr>
                <w:rStyle w:val="BulletedListChar"/>
                <w:rFonts w:ascii="Arial" w:hAnsi="Arial" w:cs="Arial"/>
                <w:sz w:val="22"/>
                <w:szCs w:val="22"/>
                <w:lang w:val="en-GB"/>
              </w:rPr>
              <w:t xml:space="preserve"> including those relating to equality, diversity &amp; inclusion, health and safety, complaints, safeguarding, financial regulations a</w:t>
            </w:r>
            <w:r w:rsidR="5DF95C7C" w:rsidRPr="411F45E0">
              <w:rPr>
                <w:rStyle w:val="BulletedListChar"/>
                <w:rFonts w:ascii="Arial" w:hAnsi="Arial" w:cs="Arial"/>
                <w:sz w:val="22"/>
                <w:szCs w:val="22"/>
                <w:lang w:val="en-GB"/>
              </w:rPr>
              <w:t>nd standing orders.</w:t>
            </w:r>
          </w:p>
          <w:p w14:paraId="2ABFF96C" w14:textId="0F11AEFD" w:rsidR="450FEB9B" w:rsidRDefault="450FEB9B" w:rsidP="450FEB9B">
            <w:pPr>
              <w:pStyle w:val="ListParagraph"/>
              <w:rPr>
                <w:rStyle w:val="BulletedListChar"/>
                <w:rFonts w:ascii="Arial" w:hAnsi="Arial" w:cs="Arial"/>
                <w:sz w:val="22"/>
                <w:szCs w:val="22"/>
              </w:rPr>
            </w:pPr>
          </w:p>
          <w:p w14:paraId="3589C4E1" w14:textId="3112D19B" w:rsidR="00375550" w:rsidRDefault="00C061AD" w:rsidP="00375550">
            <w:pPr>
              <w:pStyle w:val="BulletedList"/>
              <w:numPr>
                <w:ilvl w:val="0"/>
                <w:numId w:val="0"/>
              </w:numPr>
              <w:rPr>
                <w:rStyle w:val="BulletedListChar"/>
                <w:rFonts w:ascii="Arial" w:hAnsi="Arial" w:cs="Arial"/>
                <w:b/>
                <w:bCs/>
                <w:sz w:val="22"/>
              </w:rPr>
            </w:pPr>
            <w:r w:rsidRPr="00C061AD">
              <w:rPr>
                <w:rStyle w:val="BulletedListChar"/>
                <w:rFonts w:ascii="Arial" w:hAnsi="Arial" w:cs="Arial"/>
                <w:b/>
                <w:bCs/>
                <w:sz w:val="22"/>
              </w:rPr>
              <w:t>Performance and Insight</w:t>
            </w:r>
            <w:r w:rsidR="00375550" w:rsidRPr="005D040A">
              <w:rPr>
                <w:rStyle w:val="BulletedListChar"/>
                <w:rFonts w:ascii="Arial" w:hAnsi="Arial" w:cs="Arial"/>
                <w:b/>
                <w:bCs/>
                <w:sz w:val="22"/>
              </w:rPr>
              <w:t>:</w:t>
            </w:r>
          </w:p>
          <w:p w14:paraId="29678C73" w14:textId="48320CA0" w:rsidR="00C061AD" w:rsidRPr="00F57248" w:rsidRDefault="432B4890" w:rsidP="162EE2D1">
            <w:pPr>
              <w:pStyle w:val="BulletedList"/>
              <w:rPr>
                <w:rStyle w:val="BulletedListChar"/>
                <w:rFonts w:ascii="Arial" w:hAnsi="Arial" w:cs="Arial"/>
                <w:b/>
                <w:bCs/>
                <w:sz w:val="22"/>
              </w:rPr>
            </w:pPr>
            <w:r w:rsidRPr="162EE2D1">
              <w:rPr>
                <w:rStyle w:val="BulletedListChar"/>
                <w:rFonts w:ascii="Arial" w:hAnsi="Arial" w:cs="Arial"/>
                <w:sz w:val="22"/>
              </w:rPr>
              <w:t xml:space="preserve">Ensure accurate records are </w:t>
            </w:r>
            <w:r w:rsidR="59C98CEE" w:rsidRPr="162EE2D1">
              <w:rPr>
                <w:rStyle w:val="BulletedListChar"/>
                <w:rFonts w:ascii="Arial" w:hAnsi="Arial" w:cs="Arial"/>
                <w:sz w:val="22"/>
              </w:rPr>
              <w:t>maintained,</w:t>
            </w:r>
            <w:r w:rsidRPr="162EE2D1">
              <w:rPr>
                <w:rStyle w:val="BulletedListChar"/>
                <w:rFonts w:ascii="Arial" w:hAnsi="Arial" w:cs="Arial"/>
                <w:sz w:val="22"/>
              </w:rPr>
              <w:t xml:space="preserve"> and performance is reported to senior management, elected members, and regulatory bodies.</w:t>
            </w:r>
          </w:p>
          <w:p w14:paraId="00E78FF0" w14:textId="320C64E7" w:rsidR="7B9ADAAF" w:rsidRDefault="1516E442" w:rsidP="162EE2D1">
            <w:pPr>
              <w:pStyle w:val="BulletedList"/>
              <w:rPr>
                <w:rStyle w:val="BulletedListChar"/>
                <w:rFonts w:ascii="Arial" w:hAnsi="Arial" w:cs="Arial"/>
                <w:sz w:val="22"/>
              </w:rPr>
            </w:pPr>
            <w:r w:rsidRPr="162EE2D1">
              <w:rPr>
                <w:rStyle w:val="BulletedListChar"/>
                <w:rFonts w:ascii="Arial" w:hAnsi="Arial" w:cs="Arial"/>
                <w:sz w:val="22"/>
              </w:rPr>
              <w:t>Liaise closely with the strategic asset management team to ensure information on homes is kept up to date, providing</w:t>
            </w:r>
            <w:r w:rsidR="41AAEAB1" w:rsidRPr="162EE2D1">
              <w:rPr>
                <w:rStyle w:val="BulletedListChar"/>
                <w:rFonts w:ascii="Arial" w:hAnsi="Arial" w:cs="Arial"/>
                <w:sz w:val="22"/>
              </w:rPr>
              <w:t xml:space="preserve"> data in a timely </w:t>
            </w:r>
            <w:r w:rsidR="2DCE1D94" w:rsidRPr="162EE2D1">
              <w:rPr>
                <w:rStyle w:val="BulletedListChar"/>
                <w:rFonts w:ascii="Arial" w:hAnsi="Arial" w:cs="Arial"/>
                <w:sz w:val="22"/>
              </w:rPr>
              <w:t>mann</w:t>
            </w:r>
            <w:r w:rsidR="437F593A" w:rsidRPr="162EE2D1">
              <w:rPr>
                <w:rStyle w:val="BulletedListChar"/>
                <w:rFonts w:ascii="Arial" w:hAnsi="Arial" w:cs="Arial"/>
                <w:sz w:val="22"/>
              </w:rPr>
              <w:t>e</w:t>
            </w:r>
            <w:r w:rsidR="2DCE1D94" w:rsidRPr="162EE2D1">
              <w:rPr>
                <w:rStyle w:val="BulletedListChar"/>
                <w:rFonts w:ascii="Arial" w:hAnsi="Arial" w:cs="Arial"/>
                <w:sz w:val="22"/>
              </w:rPr>
              <w:t xml:space="preserve">r </w:t>
            </w:r>
            <w:r w:rsidR="41AAEAB1" w:rsidRPr="162EE2D1">
              <w:rPr>
                <w:rStyle w:val="BulletedListChar"/>
                <w:rFonts w:ascii="Arial" w:hAnsi="Arial" w:cs="Arial"/>
                <w:sz w:val="22"/>
              </w:rPr>
              <w:t>and</w:t>
            </w:r>
            <w:r w:rsidR="6A91D5D2" w:rsidRPr="162EE2D1">
              <w:rPr>
                <w:rStyle w:val="BulletedListChar"/>
                <w:rFonts w:ascii="Arial" w:hAnsi="Arial" w:cs="Arial"/>
                <w:sz w:val="22"/>
              </w:rPr>
              <w:t xml:space="preserve"> compatible format</w:t>
            </w:r>
            <w:r w:rsidR="397CFF06" w:rsidRPr="162EE2D1">
              <w:rPr>
                <w:rStyle w:val="BulletedListChar"/>
                <w:rFonts w:ascii="Arial" w:hAnsi="Arial" w:cs="Arial"/>
                <w:sz w:val="22"/>
              </w:rPr>
              <w:t>.</w:t>
            </w:r>
          </w:p>
          <w:p w14:paraId="5FB84385" w14:textId="581183F8" w:rsidR="00F57248" w:rsidRPr="00F57248" w:rsidRDefault="00F57248" w:rsidP="000A624F">
            <w:pPr>
              <w:pStyle w:val="BulletedList"/>
              <w:numPr>
                <w:ilvl w:val="0"/>
                <w:numId w:val="38"/>
              </w:numPr>
              <w:rPr>
                <w:rStyle w:val="BulletedListChar"/>
                <w:rFonts w:ascii="Arial" w:hAnsi="Arial" w:cs="Arial"/>
                <w:sz w:val="22"/>
              </w:rPr>
            </w:pPr>
            <w:r w:rsidRPr="00F57248">
              <w:rPr>
                <w:rStyle w:val="BulletedListChar"/>
                <w:rFonts w:ascii="Arial" w:hAnsi="Arial" w:cs="Arial"/>
                <w:sz w:val="22"/>
              </w:rPr>
              <w:t>Use data and insight to drive service improvements and inform decision-making.</w:t>
            </w:r>
          </w:p>
          <w:p w14:paraId="17269172" w14:textId="77777777" w:rsidR="008A4BA3" w:rsidRDefault="4F5A8BDD" w:rsidP="008A4BA3">
            <w:pPr>
              <w:pStyle w:val="BulletedList"/>
              <w:rPr>
                <w:rStyle w:val="BulletedListChar"/>
                <w:rFonts w:ascii="Arial" w:hAnsi="Arial" w:cs="Arial"/>
                <w:sz w:val="22"/>
              </w:rPr>
            </w:pPr>
            <w:r w:rsidRPr="008A4BA3">
              <w:rPr>
                <w:rStyle w:val="BulletedListChar"/>
                <w:rFonts w:ascii="Arial" w:hAnsi="Arial" w:cs="Arial"/>
                <w:sz w:val="22"/>
              </w:rPr>
              <w:t>Monitor and report on key performance indicators for repairs, voids, and planned works</w:t>
            </w:r>
            <w:r w:rsidR="008A4BA3">
              <w:rPr>
                <w:rStyle w:val="BulletedListChar"/>
                <w:rFonts w:ascii="Arial" w:hAnsi="Arial" w:cs="Arial"/>
                <w:sz w:val="22"/>
              </w:rPr>
              <w:t>.</w:t>
            </w:r>
          </w:p>
          <w:p w14:paraId="38F0DBE0" w14:textId="77777777" w:rsidR="008A4BA3" w:rsidRDefault="008A4BA3" w:rsidP="00E952B5">
            <w:pPr>
              <w:pStyle w:val="BulletedList"/>
              <w:numPr>
                <w:ilvl w:val="0"/>
                <w:numId w:val="0"/>
              </w:numPr>
              <w:rPr>
                <w:rStyle w:val="BulletedListChar"/>
                <w:rFonts w:ascii="Arial" w:hAnsi="Arial" w:cs="Arial"/>
                <w:b/>
                <w:bCs/>
                <w:sz w:val="22"/>
              </w:rPr>
            </w:pPr>
          </w:p>
          <w:p w14:paraId="48381738" w14:textId="3DA6895F" w:rsidR="00C05B76" w:rsidRPr="00C05B76" w:rsidRDefault="30CB2EBC" w:rsidP="00E952B5">
            <w:pPr>
              <w:pStyle w:val="BulletedList"/>
              <w:numPr>
                <w:ilvl w:val="0"/>
                <w:numId w:val="0"/>
              </w:numPr>
            </w:pPr>
            <w:r w:rsidRPr="008A4BA3">
              <w:rPr>
                <w:rStyle w:val="BulletedListChar"/>
                <w:rFonts w:ascii="Arial" w:hAnsi="Arial" w:cs="Arial"/>
                <w:b/>
                <w:bCs/>
                <w:sz w:val="22"/>
              </w:rPr>
              <w:t>Service Improvement:</w:t>
            </w:r>
          </w:p>
          <w:p w14:paraId="68169BA6" w14:textId="3D2B5CA1" w:rsidR="00C05B76" w:rsidRPr="00C05B76" w:rsidRDefault="30CB2EBC" w:rsidP="162EE2D1">
            <w:pPr>
              <w:pStyle w:val="BulletedList"/>
              <w:rPr>
                <w:rFonts w:ascii="Arial" w:eastAsia="Arial" w:hAnsi="Arial" w:cs="Arial"/>
                <w:sz w:val="22"/>
                <w:lang w:val="en-GB"/>
              </w:rPr>
            </w:pPr>
            <w:r w:rsidRPr="162EE2D1">
              <w:rPr>
                <w:rFonts w:ascii="Arial" w:eastAsia="Arial" w:hAnsi="Arial" w:cs="Arial"/>
                <w:sz w:val="22"/>
                <w:lang w:val="en-GB"/>
              </w:rPr>
              <w:t>Use performance reporting, customer insight reports, complaints, audits and other statistics to shape and drive best performance in your team and improve service delivery.</w:t>
            </w:r>
          </w:p>
          <w:p w14:paraId="02B411A1" w14:textId="121085A9" w:rsidR="00C05B76" w:rsidRPr="00C05B76" w:rsidRDefault="30CB2EBC" w:rsidP="162EE2D1">
            <w:pPr>
              <w:pStyle w:val="BulletedList"/>
              <w:rPr>
                <w:rFonts w:ascii="Arial" w:eastAsia="Arial" w:hAnsi="Arial" w:cs="Arial"/>
                <w:color w:val="333333"/>
                <w:sz w:val="22"/>
                <w:lang w:val="en-GB"/>
              </w:rPr>
            </w:pPr>
            <w:r w:rsidRPr="162EE2D1">
              <w:rPr>
                <w:rFonts w:ascii="Arial" w:eastAsia="Arial" w:hAnsi="Arial" w:cs="Arial"/>
                <w:sz w:val="22"/>
                <w:lang w:val="en-GB"/>
              </w:rPr>
              <w:t>Create better ways of working that drive efficiency, promote excellence and ensure value for money</w:t>
            </w:r>
          </w:p>
          <w:p w14:paraId="271C9AC0" w14:textId="14E701B1" w:rsidR="00C05B76" w:rsidRPr="00C05B76" w:rsidRDefault="30CB2EBC" w:rsidP="162EE2D1">
            <w:pPr>
              <w:pStyle w:val="BulletedList"/>
              <w:rPr>
                <w:rFonts w:ascii="Arial" w:eastAsia="Arial" w:hAnsi="Arial" w:cs="Arial"/>
                <w:color w:val="333333"/>
                <w:sz w:val="22"/>
                <w:lang w:val="en-GB"/>
              </w:rPr>
            </w:pPr>
            <w:r w:rsidRPr="162EE2D1">
              <w:rPr>
                <w:rFonts w:ascii="Arial" w:eastAsia="Arial" w:hAnsi="Arial" w:cs="Arial"/>
                <w:sz w:val="22"/>
                <w:lang w:val="en-GB"/>
              </w:rPr>
              <w:t>Lead on developing a culture with your team and contractors of cultivating innovative solutions and services that enhance our business, deliver on value for money and reflect our values</w:t>
            </w:r>
          </w:p>
          <w:p w14:paraId="24F4CD4E" w14:textId="74AAA8E5" w:rsidR="00C05B76" w:rsidRPr="00C05B76" w:rsidRDefault="30CB2EBC" w:rsidP="162EE2D1">
            <w:pPr>
              <w:pStyle w:val="BulletedList"/>
              <w:rPr>
                <w:rFonts w:ascii="Arial" w:eastAsia="Arial" w:hAnsi="Arial" w:cs="Arial"/>
                <w:color w:val="333333"/>
                <w:sz w:val="22"/>
                <w:lang w:val="en-GB"/>
              </w:rPr>
            </w:pPr>
            <w:r w:rsidRPr="162EE2D1">
              <w:rPr>
                <w:rFonts w:ascii="Arial" w:eastAsia="Arial" w:hAnsi="Arial" w:cs="Arial"/>
                <w:sz w:val="22"/>
                <w:lang w:val="en-GB"/>
              </w:rPr>
              <w:t>Use key performance indicators to drive up service delivery standards</w:t>
            </w:r>
          </w:p>
          <w:p w14:paraId="0F402D1C" w14:textId="2C39D883" w:rsidR="00C05B76" w:rsidRPr="00C05B76" w:rsidRDefault="00C05B76" w:rsidP="162EE2D1">
            <w:pPr>
              <w:pStyle w:val="BulletedList"/>
              <w:numPr>
                <w:ilvl w:val="0"/>
                <w:numId w:val="0"/>
              </w:numPr>
              <w:ind w:left="720"/>
              <w:rPr>
                <w:rFonts w:ascii="Arial" w:eastAsia="Arial" w:hAnsi="Arial" w:cs="Arial"/>
                <w:lang w:val="en-GB"/>
              </w:rPr>
            </w:pPr>
          </w:p>
          <w:p w14:paraId="5ABABF27" w14:textId="1D53DB2A" w:rsidR="00375550" w:rsidRPr="00835535" w:rsidRDefault="000D5C4D" w:rsidP="00375550">
            <w:pPr>
              <w:pStyle w:val="BulletedList"/>
              <w:numPr>
                <w:ilvl w:val="0"/>
                <w:numId w:val="0"/>
              </w:numPr>
              <w:rPr>
                <w:rStyle w:val="BulletedListChar"/>
                <w:rFonts w:ascii="Arial" w:hAnsi="Arial" w:cs="Arial"/>
                <w:b/>
                <w:bCs/>
                <w:sz w:val="22"/>
              </w:rPr>
            </w:pPr>
            <w:r w:rsidRPr="00835535">
              <w:rPr>
                <w:rStyle w:val="BulletedListChar"/>
                <w:rFonts w:ascii="Arial" w:hAnsi="Arial" w:cs="Arial"/>
                <w:b/>
                <w:bCs/>
                <w:sz w:val="22"/>
              </w:rPr>
              <w:t>Resource Management</w:t>
            </w:r>
            <w:r w:rsidR="00375550" w:rsidRPr="00835535">
              <w:rPr>
                <w:rStyle w:val="BulletedListChar"/>
                <w:rFonts w:ascii="Arial" w:hAnsi="Arial" w:cs="Arial"/>
                <w:b/>
                <w:bCs/>
                <w:sz w:val="22"/>
              </w:rPr>
              <w:t>:</w:t>
            </w:r>
          </w:p>
          <w:p w14:paraId="520A6C67" w14:textId="2E64DCBF" w:rsidR="00C061AD" w:rsidRPr="00835535" w:rsidRDefault="000D1BEF" w:rsidP="000D1BEF">
            <w:pPr>
              <w:pStyle w:val="BulletedList"/>
              <w:numPr>
                <w:ilvl w:val="0"/>
                <w:numId w:val="38"/>
              </w:numPr>
              <w:rPr>
                <w:rStyle w:val="BulletedListChar"/>
                <w:rFonts w:ascii="Arial" w:hAnsi="Arial" w:cs="Arial"/>
                <w:b/>
                <w:bCs/>
                <w:sz w:val="22"/>
              </w:rPr>
            </w:pPr>
            <w:r w:rsidRPr="00835535">
              <w:rPr>
                <w:rStyle w:val="BulletedListChar"/>
                <w:rFonts w:ascii="Arial" w:hAnsi="Arial" w:cs="Arial"/>
                <w:sz w:val="22"/>
              </w:rPr>
              <w:t>Manage budgets for responsive repairs, voids, and planned works, ensuring value for money.</w:t>
            </w:r>
          </w:p>
          <w:p w14:paraId="5D79DA49" w14:textId="77777777" w:rsidR="00F31B77" w:rsidRDefault="00F31B77" w:rsidP="00F31B77">
            <w:pPr>
              <w:pStyle w:val="ListParagraph"/>
              <w:numPr>
                <w:ilvl w:val="0"/>
                <w:numId w:val="38"/>
              </w:numPr>
              <w:rPr>
                <w:rStyle w:val="BulletedListChar"/>
                <w:rFonts w:ascii="Arial" w:hAnsi="Arial" w:cs="Arial"/>
                <w:sz w:val="22"/>
                <w:szCs w:val="22"/>
              </w:rPr>
            </w:pPr>
            <w:r w:rsidRPr="411F45E0">
              <w:rPr>
                <w:rStyle w:val="BulletedListChar"/>
                <w:rFonts w:ascii="Arial" w:hAnsi="Arial" w:cs="Arial"/>
                <w:sz w:val="22"/>
                <w:szCs w:val="22"/>
              </w:rPr>
              <w:t>Allocate resources effectively to meet service delivery targets.</w:t>
            </w:r>
          </w:p>
          <w:p w14:paraId="456B0BB4" w14:textId="158449D1" w:rsidR="00ED3EF2" w:rsidRPr="00ED3EF2" w:rsidRDefault="00ED3EF2" w:rsidP="3C07AB99">
            <w:pPr>
              <w:pStyle w:val="ListParagraph"/>
              <w:numPr>
                <w:ilvl w:val="0"/>
                <w:numId w:val="38"/>
              </w:numPr>
              <w:rPr>
                <w:rStyle w:val="BulletedListChar"/>
                <w:rFonts w:ascii="Arial" w:hAnsi="Arial" w:cs="Arial"/>
                <w:sz w:val="22"/>
                <w:szCs w:val="22"/>
                <w:lang w:val="en-GB"/>
              </w:rPr>
            </w:pPr>
            <w:r w:rsidRPr="411F45E0">
              <w:rPr>
                <w:rStyle w:val="BulletedListChar"/>
                <w:rFonts w:ascii="Arial" w:hAnsi="Arial" w:cs="Arial"/>
                <w:sz w:val="22"/>
                <w:szCs w:val="22"/>
                <w:lang w:val="en-GB"/>
              </w:rPr>
              <w:t>Identify and address any resource gaps or inefficiencies.</w:t>
            </w:r>
          </w:p>
          <w:p w14:paraId="27E5FD43" w14:textId="77777777" w:rsidR="008945DE" w:rsidRPr="00C061AD" w:rsidRDefault="008945DE" w:rsidP="008945DE">
            <w:pPr>
              <w:pStyle w:val="BulletedList"/>
              <w:numPr>
                <w:ilvl w:val="0"/>
                <w:numId w:val="0"/>
              </w:numPr>
              <w:ind w:left="720"/>
              <w:rPr>
                <w:rStyle w:val="BulletedListChar"/>
                <w:rFonts w:ascii="Arial" w:hAnsi="Arial" w:cs="Arial"/>
                <w:b/>
                <w:bCs/>
                <w:sz w:val="22"/>
                <w:highlight w:val="yellow"/>
              </w:rPr>
            </w:pPr>
          </w:p>
          <w:p w14:paraId="7C0A9157" w14:textId="08D2186F" w:rsidR="00375550" w:rsidRPr="009808A9" w:rsidRDefault="000D5C4D" w:rsidP="00375550">
            <w:pPr>
              <w:pStyle w:val="BulletedList"/>
              <w:numPr>
                <w:ilvl w:val="0"/>
                <w:numId w:val="0"/>
              </w:numPr>
              <w:rPr>
                <w:rStyle w:val="BulletedListChar"/>
                <w:rFonts w:ascii="Arial" w:hAnsi="Arial" w:cs="Arial"/>
                <w:b/>
                <w:bCs/>
                <w:sz w:val="22"/>
              </w:rPr>
            </w:pPr>
            <w:r w:rsidRPr="009808A9">
              <w:rPr>
                <w:rStyle w:val="BulletedListChar"/>
                <w:rFonts w:ascii="Arial" w:hAnsi="Arial" w:cs="Arial"/>
                <w:b/>
                <w:bCs/>
                <w:sz w:val="22"/>
              </w:rPr>
              <w:t>Contract Management</w:t>
            </w:r>
            <w:r w:rsidR="00375550" w:rsidRPr="009808A9">
              <w:rPr>
                <w:rStyle w:val="BulletedListChar"/>
                <w:rFonts w:ascii="Arial" w:hAnsi="Arial" w:cs="Arial"/>
                <w:b/>
                <w:bCs/>
                <w:sz w:val="22"/>
              </w:rPr>
              <w:t>:</w:t>
            </w:r>
          </w:p>
          <w:p w14:paraId="24346585" w14:textId="6F671097" w:rsidR="00417A68" w:rsidRPr="00417A68" w:rsidRDefault="2ADF862C" w:rsidP="162EE2D1">
            <w:pPr>
              <w:pStyle w:val="BulletedList"/>
              <w:rPr>
                <w:rFonts w:ascii="Arial" w:hAnsi="Arial" w:cs="Arial"/>
                <w:sz w:val="22"/>
              </w:rPr>
            </w:pPr>
            <w:r w:rsidRPr="162EE2D1">
              <w:rPr>
                <w:rFonts w:ascii="Arial" w:hAnsi="Arial" w:cs="Arial"/>
                <w:sz w:val="22"/>
              </w:rPr>
              <w:t>Lead the procurement and management of key contracts, including the main responsive repairs contractor.</w:t>
            </w:r>
          </w:p>
          <w:p w14:paraId="092756C5" w14:textId="4A81C7C8" w:rsidR="00417A68" w:rsidRPr="00417A68" w:rsidRDefault="00417A68" w:rsidP="411F45E0">
            <w:pPr>
              <w:pStyle w:val="BulletedList"/>
              <w:rPr>
                <w:rFonts w:ascii="Arial" w:hAnsi="Arial" w:cs="Arial"/>
                <w:sz w:val="22"/>
              </w:rPr>
            </w:pPr>
            <w:r w:rsidRPr="411F45E0">
              <w:rPr>
                <w:rFonts w:ascii="Arial" w:hAnsi="Arial" w:cs="Arial"/>
                <w:sz w:val="22"/>
              </w:rPr>
              <w:t xml:space="preserve">Ensure contractors deliver high-quality services and meet performance </w:t>
            </w:r>
            <w:r w:rsidR="00101C40" w:rsidRPr="411F45E0">
              <w:rPr>
                <w:rFonts w:ascii="Arial" w:hAnsi="Arial" w:cs="Arial"/>
                <w:sz w:val="22"/>
              </w:rPr>
              <w:t xml:space="preserve">and compliance </w:t>
            </w:r>
            <w:r w:rsidRPr="411F45E0">
              <w:rPr>
                <w:rFonts w:ascii="Arial" w:hAnsi="Arial" w:cs="Arial"/>
                <w:sz w:val="22"/>
              </w:rPr>
              <w:t>standards.</w:t>
            </w:r>
          </w:p>
          <w:p w14:paraId="563810FE" w14:textId="77A1DDC9" w:rsidR="00C061AD" w:rsidRPr="009808A9" w:rsidRDefault="2ADF862C" w:rsidP="162EE2D1">
            <w:pPr>
              <w:pStyle w:val="BulletedList"/>
              <w:rPr>
                <w:rStyle w:val="BulletedListChar"/>
                <w:rFonts w:ascii="Arial" w:hAnsi="Arial" w:cs="Arial"/>
                <w:sz w:val="22"/>
              </w:rPr>
            </w:pPr>
            <w:r w:rsidRPr="162EE2D1">
              <w:rPr>
                <w:rFonts w:ascii="Arial" w:hAnsi="Arial" w:cs="Arial"/>
                <w:sz w:val="22"/>
              </w:rPr>
              <w:t xml:space="preserve">Negotiate contract terms </w:t>
            </w:r>
            <w:r w:rsidR="7352D234" w:rsidRPr="162EE2D1">
              <w:rPr>
                <w:rFonts w:ascii="Arial" w:hAnsi="Arial" w:cs="Arial"/>
                <w:sz w:val="22"/>
              </w:rPr>
              <w:t xml:space="preserve">and conditions </w:t>
            </w:r>
            <w:r w:rsidRPr="162EE2D1">
              <w:rPr>
                <w:rFonts w:ascii="Arial" w:hAnsi="Arial" w:cs="Arial"/>
                <w:sz w:val="22"/>
              </w:rPr>
              <w:t xml:space="preserve">to achieve </w:t>
            </w:r>
            <w:r w:rsidR="705E8DD0" w:rsidRPr="162EE2D1">
              <w:rPr>
                <w:rFonts w:ascii="Arial" w:hAnsi="Arial" w:cs="Arial"/>
                <w:sz w:val="22"/>
              </w:rPr>
              <w:t>the best</w:t>
            </w:r>
            <w:r w:rsidRPr="162EE2D1">
              <w:rPr>
                <w:rFonts w:ascii="Arial" w:hAnsi="Arial" w:cs="Arial"/>
                <w:sz w:val="22"/>
              </w:rPr>
              <w:t xml:space="preserve"> value and ensure compliance with procurement regulations.</w:t>
            </w:r>
          </w:p>
          <w:p w14:paraId="64E7A012" w14:textId="7C1F3FDA" w:rsidR="000D5C4D" w:rsidRDefault="000D5C4D" w:rsidP="54D7CE6A">
            <w:pPr>
              <w:pStyle w:val="BulletedList"/>
              <w:numPr>
                <w:ilvl w:val="0"/>
                <w:numId w:val="0"/>
              </w:numPr>
              <w:ind w:left="720"/>
              <w:rPr>
                <w:rStyle w:val="BulletedListChar"/>
                <w:rFonts w:ascii="Arial" w:hAnsi="Arial" w:cs="Arial"/>
                <w:sz w:val="22"/>
                <w:highlight w:val="yellow"/>
              </w:rPr>
            </w:pPr>
          </w:p>
          <w:p w14:paraId="4ACF93D0" w14:textId="77777777" w:rsidR="000C20C3" w:rsidRDefault="000C20C3" w:rsidP="54D7CE6A">
            <w:pPr>
              <w:pStyle w:val="BulletedList"/>
              <w:numPr>
                <w:ilvl w:val="0"/>
                <w:numId w:val="0"/>
              </w:numPr>
              <w:ind w:left="720"/>
              <w:rPr>
                <w:rStyle w:val="BulletedListChar"/>
                <w:rFonts w:ascii="Arial" w:hAnsi="Arial" w:cs="Arial"/>
                <w:sz w:val="22"/>
                <w:highlight w:val="yellow"/>
              </w:rPr>
            </w:pPr>
          </w:p>
          <w:p w14:paraId="2C53BD5A" w14:textId="77777777" w:rsidR="000C20C3" w:rsidRDefault="000C20C3" w:rsidP="54D7CE6A">
            <w:pPr>
              <w:pStyle w:val="BulletedList"/>
              <w:numPr>
                <w:ilvl w:val="0"/>
                <w:numId w:val="0"/>
              </w:numPr>
              <w:ind w:left="720"/>
              <w:rPr>
                <w:rStyle w:val="BulletedListChar"/>
                <w:rFonts w:ascii="Arial" w:hAnsi="Arial" w:cs="Arial"/>
                <w:sz w:val="22"/>
                <w:highlight w:val="yellow"/>
              </w:rPr>
            </w:pPr>
          </w:p>
          <w:p w14:paraId="203742DB" w14:textId="03D9BDB3" w:rsidR="000D5C4D" w:rsidRPr="00210F33" w:rsidRDefault="000D5C4D" w:rsidP="411F45E0">
            <w:pPr>
              <w:pStyle w:val="BulletedList"/>
              <w:numPr>
                <w:ilvl w:val="0"/>
                <w:numId w:val="0"/>
              </w:numPr>
              <w:rPr>
                <w:rStyle w:val="BulletedListChar"/>
                <w:rFonts w:ascii="Arial" w:hAnsi="Arial" w:cs="Arial"/>
                <w:b/>
                <w:bCs/>
                <w:sz w:val="22"/>
              </w:rPr>
            </w:pPr>
            <w:r w:rsidRPr="411F45E0">
              <w:rPr>
                <w:rStyle w:val="BulletedListChar"/>
                <w:rFonts w:ascii="Arial" w:hAnsi="Arial" w:cs="Arial"/>
                <w:b/>
                <w:bCs/>
                <w:sz w:val="22"/>
              </w:rPr>
              <w:lastRenderedPageBreak/>
              <w:t xml:space="preserve">Energy Efficiency </w:t>
            </w:r>
            <w:r w:rsidR="003830E1" w:rsidRPr="411F45E0">
              <w:rPr>
                <w:rStyle w:val="BulletedListChar"/>
                <w:rFonts w:ascii="Arial" w:hAnsi="Arial" w:cs="Arial"/>
                <w:b/>
                <w:bCs/>
                <w:sz w:val="22"/>
              </w:rPr>
              <w:t>and Decarbonisation</w:t>
            </w:r>
            <w:r w:rsidRPr="411F45E0">
              <w:rPr>
                <w:rStyle w:val="BulletedListChar"/>
                <w:rFonts w:ascii="Arial" w:hAnsi="Arial" w:cs="Arial"/>
                <w:b/>
                <w:bCs/>
                <w:sz w:val="22"/>
              </w:rPr>
              <w:t>:</w:t>
            </w:r>
          </w:p>
          <w:p w14:paraId="358750D6" w14:textId="3F2F72AD" w:rsidR="00210F33" w:rsidRPr="00210F33" w:rsidRDefault="1040D4A5" w:rsidP="411F45E0">
            <w:pPr>
              <w:pStyle w:val="BulletedList"/>
              <w:rPr>
                <w:rStyle w:val="BulletedListChar"/>
                <w:rFonts w:ascii="Arial" w:hAnsi="Arial" w:cs="Arial"/>
                <w:sz w:val="22"/>
              </w:rPr>
            </w:pPr>
            <w:r w:rsidRPr="411F45E0">
              <w:rPr>
                <w:rStyle w:val="BulletedListChar"/>
                <w:rFonts w:ascii="Arial" w:hAnsi="Arial" w:cs="Arial"/>
                <w:sz w:val="22"/>
              </w:rPr>
              <w:t xml:space="preserve">Liaise closely with the </w:t>
            </w:r>
            <w:r w:rsidR="6AA9E84D" w:rsidRPr="411F45E0">
              <w:rPr>
                <w:rStyle w:val="BulletedListChar"/>
                <w:rFonts w:ascii="Arial" w:hAnsi="Arial" w:cs="Arial"/>
                <w:sz w:val="22"/>
              </w:rPr>
              <w:t>Strategic</w:t>
            </w:r>
            <w:r w:rsidRPr="411F45E0">
              <w:rPr>
                <w:rStyle w:val="BulletedListChar"/>
                <w:rFonts w:ascii="Arial" w:hAnsi="Arial" w:cs="Arial"/>
                <w:sz w:val="22"/>
              </w:rPr>
              <w:t xml:space="preserve"> Asset Management Team to </w:t>
            </w:r>
            <w:r w:rsidR="103760DB" w:rsidRPr="411F45E0">
              <w:rPr>
                <w:rStyle w:val="BulletedListChar"/>
                <w:rFonts w:ascii="Arial" w:hAnsi="Arial" w:cs="Arial"/>
                <w:sz w:val="22"/>
              </w:rPr>
              <w:t xml:space="preserve">strategise and </w:t>
            </w:r>
            <w:r w:rsidRPr="411F45E0">
              <w:rPr>
                <w:rStyle w:val="BulletedListChar"/>
                <w:rFonts w:ascii="Arial" w:hAnsi="Arial" w:cs="Arial"/>
                <w:sz w:val="22"/>
              </w:rPr>
              <w:t>d</w:t>
            </w:r>
            <w:r w:rsidR="0068DBC3" w:rsidRPr="411F45E0">
              <w:rPr>
                <w:rStyle w:val="BulletedListChar"/>
                <w:rFonts w:ascii="Arial" w:hAnsi="Arial" w:cs="Arial"/>
                <w:sz w:val="22"/>
              </w:rPr>
              <w:t xml:space="preserve">eliver energy efficiency programmes </w:t>
            </w:r>
            <w:r w:rsidR="69E905BF" w:rsidRPr="411F45E0">
              <w:rPr>
                <w:rStyle w:val="BulletedListChar"/>
                <w:rFonts w:ascii="Arial" w:hAnsi="Arial" w:cs="Arial"/>
                <w:sz w:val="22"/>
              </w:rPr>
              <w:t>to enhance energy efficiency and reduce carbon emissions across all housing properties. This includes setting targets for energy consumption reduction and identifying opportunities for renewable energy integration.</w:t>
            </w:r>
          </w:p>
          <w:p w14:paraId="1595B67B" w14:textId="3B48248C" w:rsidR="00210F33" w:rsidRPr="00210F33" w:rsidRDefault="69E905BF" w:rsidP="411F45E0">
            <w:pPr>
              <w:pStyle w:val="BulletedList"/>
              <w:rPr>
                <w:rStyle w:val="BulletedListChar"/>
                <w:rFonts w:ascii="Arial" w:hAnsi="Arial" w:cs="Arial"/>
                <w:sz w:val="22"/>
              </w:rPr>
            </w:pPr>
            <w:r w:rsidRPr="411F45E0">
              <w:rPr>
                <w:rStyle w:val="BulletedListChar"/>
                <w:rFonts w:ascii="Arial" w:hAnsi="Arial" w:cs="Arial"/>
                <w:sz w:val="22"/>
              </w:rPr>
              <w:t>Lead initiatives to promote sustainability, such as retrofitting buildings with energy-efficient technologies, improving insulation, and optimizing heating and cooling systems.</w:t>
            </w:r>
          </w:p>
          <w:p w14:paraId="06FA9963" w14:textId="44843D67" w:rsidR="3F556E29" w:rsidRDefault="3F556E29" w:rsidP="411F45E0">
            <w:pPr>
              <w:pStyle w:val="BulletedList"/>
              <w:rPr>
                <w:rStyle w:val="BulletedListChar"/>
                <w:rFonts w:ascii="Arial" w:hAnsi="Arial" w:cs="Arial"/>
                <w:sz w:val="22"/>
              </w:rPr>
            </w:pPr>
            <w:r w:rsidRPr="411F45E0">
              <w:rPr>
                <w:rStyle w:val="BulletedListChar"/>
                <w:rFonts w:ascii="Arial" w:hAnsi="Arial" w:cs="Arial"/>
                <w:sz w:val="22"/>
              </w:rPr>
              <w:t>Manage officers delivering grant-funded programmes to improve the quality of our homes through energy efficiency improvements and provide overall oversight.</w:t>
            </w:r>
          </w:p>
          <w:p w14:paraId="7B7D729E" w14:textId="77777777" w:rsidR="00CB2EAD" w:rsidRPr="00CB2EAD" w:rsidRDefault="00CB2EAD" w:rsidP="00CB2EAD">
            <w:pPr>
              <w:rPr>
                <w:rStyle w:val="BulletedListChar"/>
                <w:rFonts w:ascii="Arial" w:hAnsi="Arial" w:cs="Arial"/>
                <w:sz w:val="22"/>
                <w:szCs w:val="22"/>
              </w:rPr>
            </w:pPr>
          </w:p>
          <w:p w14:paraId="5A1F152D" w14:textId="3DDB2AA6" w:rsidR="00040BFC" w:rsidRPr="005D040A" w:rsidRDefault="00040BFC" w:rsidP="00AF722D">
            <w:pPr>
              <w:pStyle w:val="BulletedList"/>
              <w:numPr>
                <w:ilvl w:val="0"/>
                <w:numId w:val="0"/>
              </w:numPr>
              <w:rPr>
                <w:rStyle w:val="BulletedListChar"/>
                <w:rFonts w:ascii="Arial" w:hAnsi="Arial" w:cs="Arial"/>
                <w:b/>
                <w:sz w:val="22"/>
              </w:rPr>
            </w:pPr>
            <w:r w:rsidRPr="005D040A">
              <w:rPr>
                <w:rStyle w:val="BulletedListChar"/>
                <w:rFonts w:ascii="Arial" w:hAnsi="Arial" w:cs="Arial"/>
                <w:b/>
                <w:sz w:val="22"/>
              </w:rPr>
              <w:t>Business Continuity</w:t>
            </w:r>
            <w:r w:rsidR="00AF722D">
              <w:rPr>
                <w:rStyle w:val="BulletedListChar"/>
                <w:rFonts w:ascii="Arial" w:hAnsi="Arial" w:cs="Arial"/>
                <w:b/>
                <w:sz w:val="22"/>
              </w:rPr>
              <w:t>:</w:t>
            </w:r>
          </w:p>
          <w:p w14:paraId="757C4360" w14:textId="77777777" w:rsidR="00040BFC" w:rsidRPr="003E65F7" w:rsidRDefault="00040BFC" w:rsidP="1FF89185">
            <w:pPr>
              <w:pStyle w:val="BulletedList"/>
              <w:numPr>
                <w:ilvl w:val="0"/>
                <w:numId w:val="19"/>
              </w:numPr>
              <w:rPr>
                <w:rStyle w:val="BulletedListChar"/>
                <w:rFonts w:ascii="Arial" w:hAnsi="Arial" w:cs="Arial"/>
                <w:b/>
                <w:bCs/>
                <w:sz w:val="22"/>
              </w:rPr>
            </w:pPr>
            <w:r w:rsidRPr="005D040A">
              <w:rPr>
                <w:rStyle w:val="BulletedListChar"/>
                <w:rFonts w:ascii="Arial" w:hAnsi="Arial" w:cs="Arial"/>
                <w:sz w:val="22"/>
              </w:rPr>
              <w:t>Play a pivotal role in business continuity planning and should the need arise assist in ensuring business recovery of key service provision in a 24 hour window.</w:t>
            </w:r>
          </w:p>
          <w:p w14:paraId="76D24CC9" w14:textId="77777777" w:rsidR="003E65F7" w:rsidRPr="005D040A" w:rsidRDefault="003E65F7" w:rsidP="00DF2024">
            <w:pPr>
              <w:pStyle w:val="BulletedList"/>
              <w:numPr>
                <w:ilvl w:val="0"/>
                <w:numId w:val="0"/>
              </w:numPr>
              <w:ind w:left="720"/>
              <w:rPr>
                <w:rStyle w:val="BulletedListChar"/>
                <w:rFonts w:ascii="Arial" w:hAnsi="Arial" w:cs="Arial"/>
                <w:b/>
                <w:bCs/>
                <w:sz w:val="22"/>
              </w:rPr>
            </w:pPr>
          </w:p>
          <w:p w14:paraId="56586204" w14:textId="77916D2E" w:rsidR="00040BFC" w:rsidRPr="005D040A" w:rsidRDefault="00040BFC" w:rsidP="00AF722D">
            <w:pPr>
              <w:pStyle w:val="BulletedList"/>
              <w:numPr>
                <w:ilvl w:val="0"/>
                <w:numId w:val="0"/>
              </w:numPr>
              <w:rPr>
                <w:rStyle w:val="BulletedListChar"/>
                <w:rFonts w:ascii="Arial" w:hAnsi="Arial" w:cs="Arial"/>
                <w:b/>
                <w:bCs/>
                <w:sz w:val="22"/>
              </w:rPr>
            </w:pPr>
            <w:r w:rsidRPr="005D040A">
              <w:rPr>
                <w:rStyle w:val="BulletedListChar"/>
                <w:rFonts w:ascii="Arial" w:hAnsi="Arial" w:cs="Arial"/>
                <w:b/>
                <w:bCs/>
                <w:sz w:val="22"/>
              </w:rPr>
              <w:t>Health and Safety</w:t>
            </w:r>
            <w:r w:rsidR="003E65F7">
              <w:rPr>
                <w:rStyle w:val="BulletedListChar"/>
                <w:rFonts w:ascii="Arial" w:hAnsi="Arial" w:cs="Arial"/>
                <w:b/>
                <w:bCs/>
                <w:sz w:val="22"/>
              </w:rPr>
              <w:t>:</w:t>
            </w:r>
          </w:p>
          <w:p w14:paraId="26F461CA" w14:textId="42FBB535" w:rsidR="00040BFC" w:rsidRDefault="00040BFC" w:rsidP="411F45E0">
            <w:pPr>
              <w:pStyle w:val="BulletedList"/>
              <w:rPr>
                <w:rStyle w:val="BulletedListChar"/>
                <w:rFonts w:ascii="Arial" w:hAnsi="Arial" w:cs="Arial"/>
                <w:sz w:val="22"/>
              </w:rPr>
            </w:pPr>
            <w:r w:rsidRPr="411F45E0">
              <w:rPr>
                <w:rStyle w:val="BulletedListChar"/>
                <w:rFonts w:ascii="Arial" w:hAnsi="Arial" w:cs="Arial"/>
                <w:sz w:val="22"/>
              </w:rPr>
              <w:t>Comply with all Health and safety legislation for your area of work, ensuring that risks are identified, managed and monitored as required</w:t>
            </w:r>
            <w:r w:rsidR="00DF2024" w:rsidRPr="411F45E0">
              <w:rPr>
                <w:rStyle w:val="BulletedListChar"/>
                <w:rFonts w:ascii="Arial" w:hAnsi="Arial" w:cs="Arial"/>
                <w:sz w:val="22"/>
              </w:rPr>
              <w:t>.</w:t>
            </w:r>
          </w:p>
          <w:p w14:paraId="2A29085F" w14:textId="40AAB36C" w:rsidR="00105204" w:rsidRDefault="5E5534A5" w:rsidP="162EE2D1">
            <w:pPr>
              <w:pStyle w:val="BulletedList"/>
              <w:rPr>
                <w:rStyle w:val="BulletedListChar"/>
                <w:rFonts w:ascii="Arial" w:hAnsi="Arial" w:cs="Arial"/>
                <w:sz w:val="22"/>
              </w:rPr>
            </w:pPr>
            <w:r w:rsidRPr="162EE2D1">
              <w:rPr>
                <w:rStyle w:val="BulletedListChar"/>
                <w:rFonts w:ascii="Arial" w:hAnsi="Arial" w:cs="Arial"/>
                <w:sz w:val="22"/>
              </w:rPr>
              <w:t xml:space="preserve">Identify and manage risks associated with </w:t>
            </w:r>
            <w:r w:rsidR="61E2CB74" w:rsidRPr="162EE2D1">
              <w:rPr>
                <w:rStyle w:val="BulletedListChar"/>
                <w:rFonts w:ascii="Arial" w:hAnsi="Arial" w:cs="Arial"/>
                <w:sz w:val="22"/>
              </w:rPr>
              <w:t>repair</w:t>
            </w:r>
            <w:r w:rsidRPr="162EE2D1">
              <w:rPr>
                <w:rStyle w:val="BulletedListChar"/>
                <w:rFonts w:ascii="Arial" w:hAnsi="Arial" w:cs="Arial"/>
                <w:sz w:val="22"/>
              </w:rPr>
              <w:t xml:space="preserve"> and maintenance activities.</w:t>
            </w:r>
          </w:p>
          <w:p w14:paraId="3765621E" w14:textId="77777777" w:rsidR="00D10AB6" w:rsidRDefault="00D10AB6" w:rsidP="00D10AB6">
            <w:pPr>
              <w:pStyle w:val="BulletedList"/>
              <w:numPr>
                <w:ilvl w:val="0"/>
                <w:numId w:val="0"/>
              </w:numPr>
              <w:ind w:left="720"/>
              <w:rPr>
                <w:rStyle w:val="BulletedListChar"/>
                <w:rFonts w:ascii="Arial" w:hAnsi="Arial" w:cs="Arial"/>
                <w:sz w:val="22"/>
              </w:rPr>
            </w:pPr>
          </w:p>
          <w:p w14:paraId="6020EA6A" w14:textId="2AA34912" w:rsidR="00D10AB6" w:rsidRPr="007332CF" w:rsidRDefault="00D10AB6" w:rsidP="00D10AB6">
            <w:pPr>
              <w:pStyle w:val="BulletedList"/>
              <w:numPr>
                <w:ilvl w:val="0"/>
                <w:numId w:val="0"/>
              </w:numPr>
              <w:rPr>
                <w:rStyle w:val="BulletedListChar"/>
                <w:rFonts w:ascii="Arial" w:hAnsi="Arial" w:cs="Arial"/>
                <w:b/>
                <w:bCs/>
                <w:sz w:val="22"/>
              </w:rPr>
            </w:pPr>
            <w:r w:rsidRPr="007332CF">
              <w:rPr>
                <w:rStyle w:val="BulletedListChar"/>
                <w:rFonts w:ascii="Arial" w:hAnsi="Arial" w:cs="Arial"/>
                <w:b/>
                <w:bCs/>
                <w:sz w:val="22"/>
              </w:rPr>
              <w:t>Change Management:</w:t>
            </w:r>
          </w:p>
          <w:p w14:paraId="53A2703D" w14:textId="77777777" w:rsidR="00163103" w:rsidRPr="00163103" w:rsidRDefault="00163103" w:rsidP="411F45E0">
            <w:pPr>
              <w:pStyle w:val="BulletedList"/>
              <w:rPr>
                <w:rStyle w:val="BulletedListChar"/>
                <w:rFonts w:ascii="Arial" w:hAnsi="Arial" w:cs="Arial"/>
                <w:sz w:val="22"/>
              </w:rPr>
            </w:pPr>
            <w:r w:rsidRPr="411F45E0">
              <w:rPr>
                <w:rStyle w:val="BulletedListChar"/>
                <w:rFonts w:ascii="Arial" w:hAnsi="Arial" w:cs="Arial"/>
                <w:sz w:val="22"/>
              </w:rPr>
              <w:t>Lead and manage change as required.</w:t>
            </w:r>
          </w:p>
          <w:p w14:paraId="19B8C6BA" w14:textId="77777777" w:rsidR="00163103" w:rsidRPr="00163103" w:rsidRDefault="00163103" w:rsidP="00163103">
            <w:pPr>
              <w:pStyle w:val="BulletedList"/>
              <w:numPr>
                <w:ilvl w:val="0"/>
                <w:numId w:val="38"/>
              </w:numPr>
              <w:rPr>
                <w:rStyle w:val="BulletedListChar"/>
                <w:rFonts w:ascii="Arial" w:hAnsi="Arial" w:cs="Arial"/>
                <w:sz w:val="22"/>
              </w:rPr>
            </w:pPr>
            <w:r w:rsidRPr="00163103">
              <w:rPr>
                <w:rStyle w:val="BulletedListChar"/>
                <w:rFonts w:ascii="Arial" w:hAnsi="Arial" w:cs="Arial"/>
                <w:sz w:val="22"/>
              </w:rPr>
              <w:t>Communicate changes effectively to stakeholders and team members.</w:t>
            </w:r>
          </w:p>
          <w:p w14:paraId="08B075AA" w14:textId="77777777" w:rsidR="00040BFC" w:rsidRDefault="00163103" w:rsidP="411F45E0">
            <w:pPr>
              <w:pStyle w:val="BulletedList"/>
              <w:rPr>
                <w:rStyle w:val="BulletedListChar"/>
                <w:rFonts w:ascii="Arial" w:hAnsi="Arial" w:cs="Arial"/>
                <w:sz w:val="22"/>
              </w:rPr>
            </w:pPr>
            <w:r w:rsidRPr="411F45E0">
              <w:rPr>
                <w:rStyle w:val="BulletedListChar"/>
                <w:rFonts w:ascii="Arial" w:hAnsi="Arial" w:cs="Arial"/>
                <w:sz w:val="22"/>
              </w:rPr>
              <w:t>Ensure smooth implementation of new processes and systems.</w:t>
            </w:r>
          </w:p>
          <w:p w14:paraId="02EC1565" w14:textId="20893742" w:rsidR="000C20C3" w:rsidRPr="00A52301" w:rsidRDefault="000C20C3" w:rsidP="000C20C3">
            <w:pPr>
              <w:pStyle w:val="BulletedList"/>
              <w:numPr>
                <w:ilvl w:val="0"/>
                <w:numId w:val="0"/>
              </w:numPr>
              <w:ind w:left="720"/>
              <w:rPr>
                <w:rStyle w:val="BulletedListChar"/>
                <w:rFonts w:ascii="Arial" w:hAnsi="Arial" w:cs="Arial"/>
                <w:sz w:val="22"/>
              </w:rPr>
            </w:pPr>
          </w:p>
        </w:tc>
      </w:tr>
      <w:tr w:rsidR="00040BFC" w:rsidRPr="00D2103E" w14:paraId="63F26A5A" w14:textId="77777777" w:rsidTr="162EE2D1">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162EE2D1">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8A128C" w14:textId="533A08F4" w:rsidR="00787D08" w:rsidRPr="006D2ADC" w:rsidRDefault="00787D08" w:rsidP="00787D08">
            <w:pPr>
              <w:pStyle w:val="BulletedList"/>
              <w:rPr>
                <w:rFonts w:ascii="Arial" w:hAnsi="Arial" w:cs="Arial"/>
                <w:sz w:val="22"/>
              </w:rPr>
            </w:pPr>
            <w:r w:rsidRPr="006D2ADC">
              <w:rPr>
                <w:rFonts w:ascii="Arial" w:hAnsi="Arial" w:cs="Arial"/>
                <w:sz w:val="22"/>
              </w:rPr>
              <w:t>Responsible for the delivery of responsive repairs, voids, cyclical and planned works across 5,000 homes.</w:t>
            </w:r>
          </w:p>
          <w:p w14:paraId="15F66332" w14:textId="7A584994" w:rsidR="00787D08" w:rsidRPr="006D2ADC" w:rsidRDefault="00787D08" w:rsidP="00787D08">
            <w:pPr>
              <w:pStyle w:val="BulletedList"/>
              <w:rPr>
                <w:rFonts w:ascii="Arial" w:hAnsi="Arial" w:cs="Arial"/>
                <w:sz w:val="22"/>
              </w:rPr>
            </w:pPr>
            <w:r w:rsidRPr="006D2ADC">
              <w:rPr>
                <w:rFonts w:ascii="Arial" w:hAnsi="Arial" w:cs="Arial"/>
                <w:sz w:val="22"/>
              </w:rPr>
              <w:t>Budget responsibility: £7m+</w:t>
            </w:r>
          </w:p>
          <w:p w14:paraId="284842F1" w14:textId="6017D14B" w:rsidR="00787D08" w:rsidRPr="006D2ADC" w:rsidRDefault="00787D08" w:rsidP="00787D08">
            <w:pPr>
              <w:pStyle w:val="BulletedList"/>
              <w:rPr>
                <w:rFonts w:ascii="Arial" w:hAnsi="Arial" w:cs="Arial"/>
                <w:sz w:val="22"/>
              </w:rPr>
            </w:pPr>
            <w:r w:rsidRPr="006D2ADC">
              <w:rPr>
                <w:rFonts w:ascii="Arial" w:hAnsi="Arial" w:cs="Arial"/>
                <w:sz w:val="22"/>
              </w:rPr>
              <w:t>Number of contracts managed: 10+</w:t>
            </w:r>
          </w:p>
          <w:p w14:paraId="65642579" w14:textId="543952DC" w:rsidR="008A4BA3" w:rsidRPr="008A4BA3" w:rsidRDefault="70E2BB43" w:rsidP="008A4BA3">
            <w:pPr>
              <w:pStyle w:val="BulletedList"/>
              <w:rPr>
                <w:rStyle w:val="BulletedListChar"/>
                <w:rFonts w:ascii="Arial" w:hAnsi="Arial" w:cs="Arial"/>
                <w:sz w:val="22"/>
              </w:rPr>
            </w:pPr>
            <w:r w:rsidRPr="162EE2D1">
              <w:rPr>
                <w:rFonts w:ascii="Arial" w:hAnsi="Arial" w:cs="Arial"/>
                <w:sz w:val="22"/>
              </w:rPr>
              <w:t xml:space="preserve">Direct reports: </w:t>
            </w:r>
            <w:r w:rsidR="004147D5">
              <w:rPr>
                <w:rFonts w:ascii="Arial" w:hAnsi="Arial" w:cs="Arial"/>
                <w:sz w:val="22"/>
              </w:rPr>
              <w:t>4</w:t>
            </w:r>
            <w:r w:rsidR="00C010F1">
              <w:rPr>
                <w:rFonts w:ascii="Arial" w:hAnsi="Arial" w:cs="Arial"/>
                <w:sz w:val="22"/>
              </w:rPr>
              <w:t xml:space="preserve">  </w:t>
            </w:r>
          </w:p>
        </w:tc>
      </w:tr>
      <w:tr w:rsidR="00040BFC" w:rsidRPr="00D2103E" w14:paraId="49F3D99D" w14:textId="77777777" w:rsidTr="162EE2D1">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162EE2D1">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094230" w14:textId="71997947" w:rsidR="00832B69" w:rsidRPr="00A52301" w:rsidRDefault="00832B69" w:rsidP="00832B69">
            <w:pPr>
              <w:pStyle w:val="BulletedList"/>
              <w:rPr>
                <w:rStyle w:val="BulletedListChar"/>
                <w:rFonts w:ascii="Arial" w:hAnsi="Arial" w:cs="Arial"/>
                <w:sz w:val="22"/>
              </w:rPr>
            </w:pPr>
            <w:r w:rsidRPr="00A52301">
              <w:rPr>
                <w:rStyle w:val="BulletedListChar"/>
                <w:rFonts w:ascii="Arial" w:hAnsi="Arial" w:cs="Arial"/>
                <w:b/>
                <w:bCs/>
                <w:sz w:val="22"/>
              </w:rPr>
              <w:t>Service Delivery</w:t>
            </w:r>
            <w:r w:rsidRPr="00A52301">
              <w:rPr>
                <w:rStyle w:val="BulletedListChar"/>
                <w:rFonts w:ascii="Arial" w:hAnsi="Arial" w:cs="Arial"/>
                <w:sz w:val="22"/>
              </w:rPr>
              <w:t>: Ensuring timely and effective repairs and maintenance.</w:t>
            </w:r>
          </w:p>
          <w:p w14:paraId="473D0700" w14:textId="3A12B45B" w:rsidR="00832B69" w:rsidRPr="00A52301" w:rsidRDefault="00832B69" w:rsidP="00832B69">
            <w:pPr>
              <w:pStyle w:val="BulletedList"/>
              <w:rPr>
                <w:rStyle w:val="BulletedListChar"/>
                <w:rFonts w:ascii="Arial" w:hAnsi="Arial" w:cs="Arial"/>
                <w:sz w:val="22"/>
              </w:rPr>
            </w:pPr>
            <w:r w:rsidRPr="00A52301">
              <w:rPr>
                <w:rStyle w:val="BulletedListChar"/>
                <w:rFonts w:ascii="Arial" w:hAnsi="Arial" w:cs="Arial"/>
                <w:b/>
                <w:bCs/>
                <w:sz w:val="22"/>
              </w:rPr>
              <w:t>Contract Oversight</w:t>
            </w:r>
            <w:r w:rsidRPr="00A52301">
              <w:rPr>
                <w:rStyle w:val="BulletedListChar"/>
                <w:rFonts w:ascii="Arial" w:hAnsi="Arial" w:cs="Arial"/>
                <w:sz w:val="22"/>
              </w:rPr>
              <w:t>: Managing contractor performance and resolving service failures.</w:t>
            </w:r>
          </w:p>
          <w:p w14:paraId="0B42637E" w14:textId="13B5E128" w:rsidR="00832B69" w:rsidRPr="00A52301" w:rsidRDefault="00832B69" w:rsidP="00832B69">
            <w:pPr>
              <w:pStyle w:val="BulletedList"/>
              <w:rPr>
                <w:rStyle w:val="BulletedListChar"/>
                <w:rFonts w:ascii="Arial" w:hAnsi="Arial" w:cs="Arial"/>
                <w:sz w:val="22"/>
              </w:rPr>
            </w:pPr>
            <w:r w:rsidRPr="00A52301">
              <w:rPr>
                <w:rStyle w:val="BulletedListChar"/>
                <w:rFonts w:ascii="Arial" w:hAnsi="Arial" w:cs="Arial"/>
                <w:b/>
                <w:bCs/>
                <w:sz w:val="22"/>
              </w:rPr>
              <w:t>Customer Satisfaction</w:t>
            </w:r>
            <w:r w:rsidRPr="00A52301">
              <w:rPr>
                <w:rStyle w:val="BulletedListChar"/>
                <w:rFonts w:ascii="Arial" w:hAnsi="Arial" w:cs="Arial"/>
                <w:sz w:val="22"/>
              </w:rPr>
              <w:t>: Addressing tenant concerns and improving service outcomes.</w:t>
            </w:r>
          </w:p>
          <w:p w14:paraId="0CEFA01C" w14:textId="56653A73" w:rsidR="00832B69" w:rsidRPr="00A52301" w:rsidRDefault="00832B69" w:rsidP="00832B69">
            <w:pPr>
              <w:pStyle w:val="BulletedList"/>
              <w:rPr>
                <w:rStyle w:val="BulletedListChar"/>
                <w:rFonts w:ascii="Arial" w:hAnsi="Arial" w:cs="Arial"/>
                <w:sz w:val="22"/>
              </w:rPr>
            </w:pPr>
            <w:r w:rsidRPr="00A52301">
              <w:rPr>
                <w:rStyle w:val="BulletedListChar"/>
                <w:rFonts w:ascii="Arial" w:hAnsi="Arial" w:cs="Arial"/>
                <w:b/>
                <w:bCs/>
                <w:sz w:val="22"/>
              </w:rPr>
              <w:t>Resource Allocation</w:t>
            </w:r>
            <w:r w:rsidRPr="00A52301">
              <w:rPr>
                <w:rStyle w:val="BulletedListChar"/>
                <w:rFonts w:ascii="Arial" w:hAnsi="Arial" w:cs="Arial"/>
                <w:sz w:val="22"/>
              </w:rPr>
              <w:t>: Making decisions on budget and staffing to meet service needs.</w:t>
            </w:r>
          </w:p>
          <w:p w14:paraId="644863AF" w14:textId="46680872" w:rsidR="00040BFC" w:rsidRPr="00F44E8C" w:rsidRDefault="00832B69" w:rsidP="00832B69">
            <w:pPr>
              <w:pStyle w:val="BulletedList"/>
              <w:rPr>
                <w:rFonts w:ascii="Arial" w:hAnsi="Arial" w:cs="Arial"/>
                <w:sz w:val="24"/>
                <w:szCs w:val="24"/>
              </w:rPr>
            </w:pPr>
            <w:r w:rsidRPr="00A52301">
              <w:rPr>
                <w:rStyle w:val="BulletedListChar"/>
                <w:rFonts w:ascii="Arial" w:hAnsi="Arial" w:cs="Arial"/>
                <w:b/>
                <w:bCs/>
                <w:sz w:val="22"/>
              </w:rPr>
              <w:t>Emergency Response</w:t>
            </w:r>
            <w:r w:rsidRPr="00A52301">
              <w:rPr>
                <w:rStyle w:val="BulletedListChar"/>
                <w:rFonts w:ascii="Arial" w:hAnsi="Arial" w:cs="Arial"/>
                <w:sz w:val="22"/>
              </w:rPr>
              <w:t>: Responding to urgent repairs and incidents.</w:t>
            </w:r>
          </w:p>
        </w:tc>
      </w:tr>
      <w:tr w:rsidR="00040BFC" w:rsidRPr="00D2103E" w14:paraId="0AEB7AE8" w14:textId="77777777" w:rsidTr="162EE2D1">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040BFC" w:rsidRPr="00D2103E" w14:paraId="28DEC522" w14:textId="77777777" w:rsidTr="162EE2D1">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DF5DF2" w14:textId="13EFB812" w:rsidR="00036133" w:rsidRPr="00A52301" w:rsidRDefault="00036133" w:rsidP="411F45E0">
            <w:pPr>
              <w:pStyle w:val="BulletedList"/>
              <w:rPr>
                <w:rStyle w:val="BulletedListChar"/>
                <w:rFonts w:ascii="Arial" w:hAnsi="Arial" w:cs="Arial"/>
                <w:sz w:val="22"/>
              </w:rPr>
            </w:pPr>
            <w:r w:rsidRPr="411F45E0">
              <w:rPr>
                <w:rStyle w:val="BulletedListChar"/>
                <w:rFonts w:ascii="Arial" w:hAnsi="Arial" w:cs="Arial"/>
                <w:b/>
                <w:bCs/>
                <w:sz w:val="22"/>
              </w:rPr>
              <w:t>Strategic Planning</w:t>
            </w:r>
            <w:r w:rsidRPr="411F45E0">
              <w:rPr>
                <w:rStyle w:val="BulletedListChar"/>
                <w:rFonts w:ascii="Arial" w:hAnsi="Arial" w:cs="Arial"/>
                <w:sz w:val="22"/>
              </w:rPr>
              <w:t xml:space="preserve">: Develop long-term plans </w:t>
            </w:r>
            <w:r w:rsidR="00B14901" w:rsidRPr="411F45E0">
              <w:rPr>
                <w:rStyle w:val="BulletedListChar"/>
                <w:rFonts w:ascii="Arial" w:hAnsi="Arial" w:cs="Arial"/>
                <w:sz w:val="22"/>
              </w:rPr>
              <w:t xml:space="preserve">and strategies </w:t>
            </w:r>
            <w:r w:rsidRPr="411F45E0">
              <w:rPr>
                <w:rStyle w:val="BulletedListChar"/>
                <w:rFonts w:ascii="Arial" w:hAnsi="Arial" w:cs="Arial"/>
                <w:sz w:val="22"/>
              </w:rPr>
              <w:t>for asset maintenance and service improvement.</w:t>
            </w:r>
          </w:p>
          <w:p w14:paraId="2F240074" w14:textId="58E6E611" w:rsidR="00036133" w:rsidRPr="00A52301" w:rsidRDefault="00036133" w:rsidP="00036133">
            <w:pPr>
              <w:pStyle w:val="BulletedList"/>
              <w:numPr>
                <w:ilvl w:val="0"/>
                <w:numId w:val="21"/>
              </w:numPr>
              <w:rPr>
                <w:rStyle w:val="BulletedListChar"/>
                <w:rFonts w:ascii="Arial" w:hAnsi="Arial" w:cs="Arial"/>
                <w:sz w:val="22"/>
              </w:rPr>
            </w:pPr>
            <w:r w:rsidRPr="00A52301">
              <w:rPr>
                <w:rStyle w:val="BulletedListChar"/>
                <w:rFonts w:ascii="Arial" w:hAnsi="Arial" w:cs="Arial"/>
                <w:b/>
                <w:bCs/>
                <w:sz w:val="22"/>
              </w:rPr>
              <w:t>Operational Planning</w:t>
            </w:r>
            <w:r w:rsidRPr="00A52301">
              <w:rPr>
                <w:rStyle w:val="BulletedListChar"/>
                <w:rFonts w:ascii="Arial" w:hAnsi="Arial" w:cs="Arial"/>
                <w:sz w:val="22"/>
              </w:rPr>
              <w:t>: Schedule and coordinate repairs and voids works.</w:t>
            </w:r>
          </w:p>
          <w:p w14:paraId="13323F6E" w14:textId="0E2E1944" w:rsidR="00036133" w:rsidRPr="00A52301" w:rsidRDefault="00036133" w:rsidP="00036133">
            <w:pPr>
              <w:pStyle w:val="BulletedList"/>
              <w:numPr>
                <w:ilvl w:val="0"/>
                <w:numId w:val="21"/>
              </w:numPr>
              <w:rPr>
                <w:rStyle w:val="BulletedListChar"/>
                <w:rFonts w:ascii="Arial" w:hAnsi="Arial" w:cs="Arial"/>
                <w:sz w:val="22"/>
              </w:rPr>
            </w:pPr>
            <w:r w:rsidRPr="00A52301">
              <w:rPr>
                <w:rStyle w:val="BulletedListChar"/>
                <w:rFonts w:ascii="Arial" w:hAnsi="Arial" w:cs="Arial"/>
                <w:b/>
                <w:bCs/>
                <w:sz w:val="22"/>
              </w:rPr>
              <w:t>Performance Monitoring</w:t>
            </w:r>
            <w:r w:rsidRPr="00A52301">
              <w:rPr>
                <w:rStyle w:val="BulletedListChar"/>
                <w:rFonts w:ascii="Arial" w:hAnsi="Arial" w:cs="Arial"/>
                <w:sz w:val="22"/>
              </w:rPr>
              <w:t>: Track KPIs and ensure continuous improvement.</w:t>
            </w:r>
          </w:p>
          <w:p w14:paraId="0A970043" w14:textId="77777777" w:rsidR="00B23D67" w:rsidRPr="00AD7CAD" w:rsidRDefault="74B749E0" w:rsidP="162EE2D1">
            <w:pPr>
              <w:pStyle w:val="BulletedList"/>
              <w:rPr>
                <w:rStyle w:val="BulletedListChar"/>
                <w:rFonts w:ascii="Arial" w:hAnsi="Arial" w:cs="Arial"/>
                <w:sz w:val="24"/>
                <w:szCs w:val="24"/>
              </w:rPr>
            </w:pPr>
            <w:r w:rsidRPr="162EE2D1">
              <w:rPr>
                <w:rStyle w:val="BulletedListChar"/>
                <w:rFonts w:ascii="Arial" w:hAnsi="Arial" w:cs="Arial"/>
                <w:b/>
                <w:bCs/>
                <w:sz w:val="22"/>
              </w:rPr>
              <w:t>Quality Assurance</w:t>
            </w:r>
            <w:r w:rsidRPr="162EE2D1">
              <w:rPr>
                <w:rStyle w:val="BulletedListChar"/>
                <w:rFonts w:ascii="Arial" w:hAnsi="Arial" w:cs="Arial"/>
                <w:sz w:val="22"/>
              </w:rPr>
              <w:t>: Conduct inspections and audits to ensure service standards are met.</w:t>
            </w:r>
          </w:p>
          <w:p w14:paraId="1F679CF4" w14:textId="77777777" w:rsidR="00AD7CAD" w:rsidRDefault="00AD7CAD" w:rsidP="00AD7CAD">
            <w:pPr>
              <w:pStyle w:val="BulletedList"/>
              <w:numPr>
                <w:ilvl w:val="0"/>
                <w:numId w:val="0"/>
              </w:numPr>
              <w:ind w:left="720" w:hanging="360"/>
              <w:rPr>
                <w:rStyle w:val="BulletedListChar"/>
                <w:rFonts w:ascii="Arial" w:hAnsi="Arial" w:cs="Arial"/>
                <w:sz w:val="24"/>
                <w:szCs w:val="24"/>
              </w:rPr>
            </w:pPr>
          </w:p>
          <w:p w14:paraId="56862137" w14:textId="77777777" w:rsidR="00AD7CAD" w:rsidRDefault="00AD7CAD" w:rsidP="00AD7CAD">
            <w:pPr>
              <w:pStyle w:val="BulletedList"/>
              <w:numPr>
                <w:ilvl w:val="0"/>
                <w:numId w:val="0"/>
              </w:numPr>
              <w:ind w:left="720" w:hanging="360"/>
              <w:rPr>
                <w:rStyle w:val="BulletedListChar"/>
                <w:sz w:val="24"/>
                <w:szCs w:val="24"/>
              </w:rPr>
            </w:pPr>
          </w:p>
          <w:p w14:paraId="79576586" w14:textId="22E491D0" w:rsidR="00AD7CAD" w:rsidRPr="00B921EB" w:rsidRDefault="00AD7CAD" w:rsidP="00AD7CAD">
            <w:pPr>
              <w:pStyle w:val="BulletedList"/>
              <w:numPr>
                <w:ilvl w:val="0"/>
                <w:numId w:val="0"/>
              </w:numPr>
              <w:ind w:left="720" w:hanging="360"/>
              <w:rPr>
                <w:rStyle w:val="BulletedListChar"/>
                <w:rFonts w:ascii="Arial" w:hAnsi="Arial" w:cs="Arial"/>
                <w:sz w:val="24"/>
                <w:szCs w:val="24"/>
              </w:rPr>
            </w:pPr>
          </w:p>
        </w:tc>
      </w:tr>
      <w:tr w:rsidR="00040BFC" w:rsidRPr="00D2103E" w14:paraId="23B68249" w14:textId="77777777" w:rsidTr="162EE2D1">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B921EB" w:rsidRDefault="00040BFC" w:rsidP="00A54ECE">
            <w:pPr>
              <w:pStyle w:val="Descriptionlabels"/>
              <w:rPr>
                <w:rStyle w:val="Strong"/>
                <w:rFonts w:cs="Arial"/>
                <w:b/>
                <w:bCs w:val="0"/>
                <w:szCs w:val="24"/>
              </w:rPr>
            </w:pPr>
            <w:r w:rsidRPr="00B921EB">
              <w:rPr>
                <w:rStyle w:val="DetailsChar"/>
                <w:rFonts w:ascii="Arial" w:hAnsi="Arial" w:cs="Arial"/>
                <w:color w:val="FFFFFF" w:themeColor="background1"/>
                <w:sz w:val="24"/>
                <w:szCs w:val="24"/>
              </w:rPr>
              <w:lastRenderedPageBreak/>
              <w:t>Customers and Contacts</w:t>
            </w:r>
          </w:p>
        </w:tc>
      </w:tr>
      <w:tr w:rsidR="00040BFC" w:rsidRPr="00D2103E" w14:paraId="22BF25DF" w14:textId="77777777" w:rsidTr="162EE2D1">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Pr="009D19A3" w:rsidRDefault="00040BFC" w:rsidP="003A5236">
            <w:pPr>
              <w:pStyle w:val="Descriptionlabels"/>
              <w:rPr>
                <w:rStyle w:val="DetailsChar"/>
                <w:rFonts w:ascii="Arial" w:hAnsi="Arial" w:cs="Arial"/>
                <w:sz w:val="22"/>
              </w:rPr>
            </w:pPr>
            <w:r w:rsidRPr="009D19A3">
              <w:rPr>
                <w:rStyle w:val="DetailsChar"/>
                <w:rFonts w:ascii="Arial" w:hAnsi="Arial" w:cs="Arial"/>
                <w:sz w:val="22"/>
              </w:rPr>
              <w:t>Internal</w:t>
            </w:r>
          </w:p>
          <w:p w14:paraId="4FA19150" w14:textId="77777777" w:rsidR="009B3919" w:rsidRPr="009D19A3" w:rsidRDefault="009B3919" w:rsidP="009B3919">
            <w:pPr>
              <w:pStyle w:val="BulletedList"/>
              <w:rPr>
                <w:rStyle w:val="BulletedListChar"/>
                <w:rFonts w:ascii="Arial" w:hAnsi="Arial" w:cs="Arial"/>
                <w:sz w:val="22"/>
              </w:rPr>
            </w:pPr>
            <w:r w:rsidRPr="009D19A3">
              <w:rPr>
                <w:rStyle w:val="BulletedListChar"/>
                <w:rFonts w:ascii="Arial" w:hAnsi="Arial" w:cs="Arial"/>
                <w:sz w:val="22"/>
              </w:rPr>
              <w:t>Housing Services staff</w:t>
            </w:r>
          </w:p>
          <w:p w14:paraId="24BC7BF5" w14:textId="279F6D9A" w:rsidR="009B3919" w:rsidRPr="009D19A3" w:rsidRDefault="009B3919" w:rsidP="009B3919">
            <w:pPr>
              <w:pStyle w:val="BulletedList"/>
              <w:rPr>
                <w:rStyle w:val="BulletedListChar"/>
                <w:rFonts w:ascii="Arial" w:hAnsi="Arial" w:cs="Arial"/>
                <w:sz w:val="22"/>
              </w:rPr>
            </w:pPr>
            <w:r w:rsidRPr="009D19A3">
              <w:rPr>
                <w:rStyle w:val="BulletedListChar"/>
                <w:rFonts w:ascii="Arial" w:hAnsi="Arial" w:cs="Arial"/>
                <w:sz w:val="22"/>
              </w:rPr>
              <w:t xml:space="preserve">Executive Members and Ward </w:t>
            </w:r>
            <w:r w:rsidR="008B559F" w:rsidRPr="009D19A3">
              <w:rPr>
                <w:rStyle w:val="BulletedListChar"/>
                <w:rFonts w:ascii="Arial" w:hAnsi="Arial" w:cs="Arial"/>
                <w:sz w:val="22"/>
              </w:rPr>
              <w:t>Councilors</w:t>
            </w:r>
          </w:p>
          <w:p w14:paraId="7BC31BC9" w14:textId="65CE8218" w:rsidR="009B3919" w:rsidRPr="009D19A3" w:rsidRDefault="004D3793" w:rsidP="004D3793">
            <w:pPr>
              <w:pStyle w:val="BulletedList"/>
              <w:rPr>
                <w:rStyle w:val="BulletedListChar"/>
                <w:rFonts w:ascii="Arial" w:hAnsi="Arial" w:cs="Arial"/>
                <w:sz w:val="22"/>
              </w:rPr>
            </w:pPr>
            <w:r w:rsidRPr="009D19A3">
              <w:rPr>
                <w:rStyle w:val="BulletedListChar"/>
                <w:rFonts w:ascii="Arial" w:hAnsi="Arial" w:cs="Arial"/>
                <w:sz w:val="22"/>
              </w:rPr>
              <w:t>Management Board</w:t>
            </w:r>
          </w:p>
          <w:p w14:paraId="61295989" w14:textId="77777777" w:rsidR="00040BFC" w:rsidRPr="009D19A3" w:rsidRDefault="00040BFC" w:rsidP="003A5236">
            <w:pPr>
              <w:pStyle w:val="Descriptionlabels"/>
              <w:rPr>
                <w:rFonts w:cs="Arial"/>
                <w:sz w:val="22"/>
              </w:rPr>
            </w:pPr>
            <w:r w:rsidRPr="009D19A3">
              <w:rPr>
                <w:rStyle w:val="BulletedListChar"/>
                <w:rFonts w:ascii="Arial" w:hAnsi="Arial" w:cs="Arial"/>
                <w:sz w:val="22"/>
              </w:rPr>
              <w:t>External</w:t>
            </w:r>
          </w:p>
          <w:p w14:paraId="3E9B35C0" w14:textId="77777777" w:rsidR="00B921EB" w:rsidRPr="009D19A3" w:rsidRDefault="00B921EB" w:rsidP="00B921EB">
            <w:pPr>
              <w:pStyle w:val="BulletedList"/>
              <w:rPr>
                <w:rStyle w:val="BulletedListChar"/>
                <w:rFonts w:ascii="Arial" w:hAnsi="Arial" w:cs="Arial"/>
                <w:sz w:val="22"/>
              </w:rPr>
            </w:pPr>
            <w:r w:rsidRPr="009D19A3">
              <w:rPr>
                <w:rStyle w:val="BulletedListChar"/>
                <w:rFonts w:ascii="Arial" w:hAnsi="Arial" w:cs="Arial"/>
                <w:sz w:val="22"/>
              </w:rPr>
              <w:t>The Regulator of Social Housing</w:t>
            </w:r>
          </w:p>
          <w:p w14:paraId="399F53EA" w14:textId="77777777" w:rsidR="00B921EB" w:rsidRPr="009D19A3" w:rsidRDefault="00B921EB" w:rsidP="00B921EB">
            <w:pPr>
              <w:pStyle w:val="BulletedList"/>
              <w:rPr>
                <w:rStyle w:val="BulletedListChar"/>
                <w:rFonts w:ascii="Arial" w:hAnsi="Arial" w:cs="Arial"/>
                <w:sz w:val="22"/>
              </w:rPr>
            </w:pPr>
            <w:r w:rsidRPr="009D19A3">
              <w:rPr>
                <w:rStyle w:val="BulletedListChar"/>
                <w:rFonts w:ascii="Arial" w:hAnsi="Arial" w:cs="Arial"/>
                <w:sz w:val="22"/>
              </w:rPr>
              <w:t>Contractors and suppliers</w:t>
            </w:r>
          </w:p>
          <w:p w14:paraId="3062F8E6" w14:textId="7A285969" w:rsidR="00B921EB" w:rsidRPr="009D19A3" w:rsidRDefault="00B921EB" w:rsidP="00B921EB">
            <w:pPr>
              <w:pStyle w:val="BulletedList"/>
              <w:rPr>
                <w:rStyle w:val="BulletedListChar"/>
                <w:rFonts w:ascii="Arial" w:hAnsi="Arial" w:cs="Arial"/>
                <w:sz w:val="22"/>
              </w:rPr>
            </w:pPr>
            <w:r w:rsidRPr="009D19A3">
              <w:rPr>
                <w:rStyle w:val="BulletedListChar"/>
                <w:rFonts w:ascii="Arial" w:hAnsi="Arial" w:cs="Arial"/>
                <w:sz w:val="22"/>
              </w:rPr>
              <w:t>Tenants and residents</w:t>
            </w:r>
          </w:p>
          <w:p w14:paraId="5417D97A" w14:textId="23A6CE65" w:rsidR="008B6D10" w:rsidRPr="00A52301" w:rsidRDefault="00B921EB" w:rsidP="411F45E0">
            <w:pPr>
              <w:pStyle w:val="BulletedList"/>
              <w:rPr>
                <w:rFonts w:ascii="Arial" w:hAnsi="Arial" w:cs="Arial"/>
                <w:sz w:val="22"/>
              </w:rPr>
            </w:pPr>
            <w:r w:rsidRPr="411F45E0">
              <w:rPr>
                <w:rStyle w:val="BulletedListChar"/>
                <w:rFonts w:ascii="Arial" w:hAnsi="Arial" w:cs="Arial"/>
                <w:sz w:val="22"/>
              </w:rPr>
              <w:t>Partner agencies</w:t>
            </w:r>
          </w:p>
          <w:p w14:paraId="0A5CBCAE" w14:textId="0252C129" w:rsidR="008B6D10" w:rsidRPr="00A52301" w:rsidRDefault="008B6D10" w:rsidP="162EE2D1">
            <w:pPr>
              <w:pStyle w:val="BulletedList"/>
              <w:numPr>
                <w:ilvl w:val="0"/>
                <w:numId w:val="0"/>
              </w:numPr>
              <w:ind w:left="720"/>
              <w:rPr>
                <w:rFonts w:ascii="Arial" w:hAnsi="Arial" w:cs="Arial"/>
                <w:color w:val="262626" w:themeColor="text1" w:themeTint="D9"/>
                <w:szCs w:val="20"/>
              </w:rPr>
            </w:pPr>
          </w:p>
        </w:tc>
      </w:tr>
      <w:tr w:rsidR="00040BFC" w:rsidRPr="00D2103E" w14:paraId="56600D12" w14:textId="77777777" w:rsidTr="162EE2D1">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411F45E0">
            <w:pPr>
              <w:pStyle w:val="Descriptionlabels"/>
              <w:rPr>
                <w:rStyle w:val="DetailsChar"/>
                <w:rFonts w:ascii="Arial" w:hAnsi="Arial"/>
                <w:sz w:val="24"/>
                <w:szCs w:val="24"/>
              </w:rPr>
            </w:pPr>
            <w:r w:rsidRPr="411F45E0">
              <w:rPr>
                <w:rStyle w:val="DetailsChar"/>
                <w:rFonts w:ascii="Arial" w:hAnsi="Arial"/>
                <w:color w:val="FFFFFF" w:themeColor="background1"/>
                <w:sz w:val="24"/>
                <w:szCs w:val="24"/>
              </w:rPr>
              <w:t>Service/Team Structure</w:t>
            </w:r>
          </w:p>
        </w:tc>
      </w:tr>
      <w:tr w:rsidR="00040BFC" w:rsidRPr="00D2103E" w14:paraId="2227A29F" w14:textId="77777777" w:rsidTr="162EE2D1">
        <w:trPr>
          <w:trHeight w:val="4949"/>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6D5A21" w14:textId="3EB448FB" w:rsidR="00040BFC" w:rsidRDefault="005E3353" w:rsidP="162EE2D1">
            <w:pPr>
              <w:pStyle w:val="Descriptionlabels"/>
              <w:rPr>
                <w:rFonts w:cs="Arial"/>
                <w:noProof/>
                <w:lang w:val="en-GB" w:eastAsia="en-GB"/>
              </w:rPr>
            </w:pPr>
            <w:r w:rsidRPr="0023028D">
              <w:rPr>
                <w:rFonts w:cs="Arial"/>
                <w:noProof/>
                <w:sz w:val="22"/>
              </w:rPr>
              <w:drawing>
                <wp:inline distT="0" distB="0" distL="0" distR="0" wp14:anchorId="2560AC70" wp14:editId="6CB4AB37">
                  <wp:extent cx="6000750" cy="3810000"/>
                  <wp:effectExtent l="0" t="0" r="0" b="19050"/>
                  <wp:docPr id="205557100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c>
      </w:tr>
    </w:tbl>
    <w:p w14:paraId="462BCD03" w14:textId="56E68C24" w:rsidR="00B23D67" w:rsidRDefault="00B23D67" w:rsidP="411F45E0">
      <w:pPr>
        <w:spacing w:after="200" w:line="276" w:lineRule="auto"/>
        <w:rPr>
          <w:b/>
          <w:bCs/>
          <w:color w:val="1F497D"/>
          <w:sz w:val="28"/>
          <w:szCs w:val="28"/>
        </w:rPr>
      </w:pPr>
    </w:p>
    <w:p w14:paraId="1B24BBD8" w14:textId="5997D323" w:rsidR="162EE2D1" w:rsidRDefault="162EE2D1" w:rsidP="162EE2D1">
      <w:pPr>
        <w:spacing w:after="200" w:line="276" w:lineRule="auto"/>
        <w:rPr>
          <w:b/>
          <w:bCs/>
          <w:color w:val="1F497D" w:themeColor="text2"/>
          <w:sz w:val="28"/>
          <w:szCs w:val="28"/>
        </w:rPr>
      </w:pPr>
    </w:p>
    <w:p w14:paraId="22D42147" w14:textId="5CECCEF0" w:rsidR="162EE2D1" w:rsidRDefault="162EE2D1" w:rsidP="162EE2D1">
      <w:pPr>
        <w:spacing w:after="200" w:line="276" w:lineRule="auto"/>
        <w:rPr>
          <w:b/>
          <w:bCs/>
          <w:color w:val="1F497D" w:themeColor="text2"/>
          <w:sz w:val="28"/>
          <w:szCs w:val="28"/>
        </w:rPr>
      </w:pPr>
    </w:p>
    <w:p w14:paraId="772AB934" w14:textId="681D8799" w:rsidR="162EE2D1" w:rsidRDefault="162EE2D1" w:rsidP="162EE2D1">
      <w:pPr>
        <w:spacing w:after="200" w:line="276" w:lineRule="auto"/>
        <w:rPr>
          <w:b/>
          <w:bCs/>
          <w:color w:val="1F497D" w:themeColor="text2"/>
          <w:sz w:val="28"/>
          <w:szCs w:val="28"/>
        </w:rPr>
      </w:pPr>
    </w:p>
    <w:p w14:paraId="3F596D8D" w14:textId="038A43D8" w:rsidR="162EE2D1" w:rsidRDefault="162EE2D1" w:rsidP="162EE2D1">
      <w:pPr>
        <w:spacing w:after="200" w:line="276" w:lineRule="auto"/>
        <w:rPr>
          <w:b/>
          <w:bCs/>
          <w:color w:val="1F497D" w:themeColor="text2"/>
          <w:sz w:val="28"/>
          <w:szCs w:val="28"/>
        </w:rPr>
      </w:pPr>
    </w:p>
    <w:p w14:paraId="598A759D" w14:textId="103130B7" w:rsidR="162EE2D1" w:rsidRDefault="162EE2D1" w:rsidP="162EE2D1">
      <w:pPr>
        <w:spacing w:after="200" w:line="276" w:lineRule="auto"/>
        <w:rPr>
          <w:b/>
          <w:bCs/>
          <w:color w:val="1F497D" w:themeColor="text2"/>
          <w:sz w:val="28"/>
          <w:szCs w:val="28"/>
        </w:rPr>
      </w:pPr>
    </w:p>
    <w:p w14:paraId="3495698D" w14:textId="4F27E023" w:rsidR="162EE2D1" w:rsidRDefault="162EE2D1" w:rsidP="162EE2D1">
      <w:pPr>
        <w:spacing w:after="200" w:line="276" w:lineRule="auto"/>
        <w:rPr>
          <w:b/>
          <w:bCs/>
          <w:color w:val="1F497D" w:themeColor="text2"/>
          <w:sz w:val="28"/>
          <w:szCs w:val="28"/>
        </w:rPr>
      </w:pPr>
    </w:p>
    <w:p w14:paraId="72503904" w14:textId="77BA7813" w:rsidR="162EE2D1" w:rsidRDefault="162EE2D1" w:rsidP="162EE2D1">
      <w:pPr>
        <w:spacing w:after="200" w:line="276" w:lineRule="auto"/>
        <w:rPr>
          <w:b/>
          <w:bCs/>
          <w:color w:val="1F497D" w:themeColor="text2"/>
          <w:sz w:val="28"/>
          <w:szCs w:val="28"/>
        </w:rPr>
      </w:pPr>
    </w:p>
    <w:p w14:paraId="168E9C84" w14:textId="50E94452" w:rsidR="162EE2D1" w:rsidRDefault="162EE2D1" w:rsidP="162EE2D1">
      <w:pPr>
        <w:spacing w:after="200" w:line="276" w:lineRule="auto"/>
        <w:rPr>
          <w:b/>
          <w:bCs/>
          <w:color w:val="1F497D" w:themeColor="text2"/>
          <w:sz w:val="28"/>
          <w:szCs w:val="28"/>
        </w:rPr>
      </w:pPr>
    </w:p>
    <w:p w14:paraId="75FA8E34" w14:textId="3325B8DE" w:rsidR="162EE2D1" w:rsidRDefault="162EE2D1" w:rsidP="162EE2D1">
      <w:pPr>
        <w:spacing w:after="200" w:line="276" w:lineRule="auto"/>
        <w:rPr>
          <w:b/>
          <w:bCs/>
          <w:color w:val="1F497D" w:themeColor="text2"/>
          <w:sz w:val="28"/>
          <w:szCs w:val="28"/>
        </w:rPr>
      </w:pPr>
    </w:p>
    <w:p w14:paraId="0BDECC21" w14:textId="77777777" w:rsidR="008A4BA3" w:rsidRDefault="008A4BA3" w:rsidP="162EE2D1">
      <w:pPr>
        <w:spacing w:after="200" w:line="276" w:lineRule="auto"/>
        <w:rPr>
          <w:b/>
          <w:bCs/>
          <w:color w:val="1F497D" w:themeColor="text2"/>
          <w:sz w:val="28"/>
          <w:szCs w:val="28"/>
        </w:rPr>
      </w:pPr>
    </w:p>
    <w:p w14:paraId="65966BBA" w14:textId="3EAB73C4" w:rsidR="00042B15" w:rsidRDefault="00042B15" w:rsidP="00E64154">
      <w:pPr>
        <w:rPr>
          <w:b/>
          <w:color w:val="1F497D"/>
          <w:sz w:val="28"/>
          <w:szCs w:val="28"/>
        </w:rPr>
      </w:pPr>
      <w:r w:rsidRPr="00863FBB">
        <w:rPr>
          <w:b/>
          <w:color w:val="1F497D"/>
          <w:sz w:val="28"/>
          <w:szCs w:val="28"/>
        </w:rPr>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321" w:type="dxa"/>
        <w:tblInd w:w="-289" w:type="dxa"/>
        <w:tblLayout w:type="fixed"/>
        <w:tblLook w:val="04A0" w:firstRow="1" w:lastRow="0" w:firstColumn="1" w:lastColumn="0" w:noHBand="0" w:noVBand="1"/>
      </w:tblPr>
      <w:tblGrid>
        <w:gridCol w:w="2220"/>
        <w:gridCol w:w="2910"/>
        <w:gridCol w:w="1222"/>
        <w:gridCol w:w="2745"/>
        <w:gridCol w:w="1224"/>
      </w:tblGrid>
      <w:tr w:rsidR="005031C7" w:rsidRPr="005D6AD4" w14:paraId="055F5D62" w14:textId="7E915172" w:rsidTr="162EE2D1">
        <w:tc>
          <w:tcPr>
            <w:tcW w:w="222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101" w:type="dxa"/>
            <w:gridSpan w:val="4"/>
            <w:tcBorders>
              <w:top w:val="single" w:sz="4" w:space="0" w:color="auto"/>
              <w:left w:val="single" w:sz="4" w:space="0" w:color="auto"/>
            </w:tcBorders>
            <w:shd w:val="clear" w:color="auto" w:fill="4F81BD" w:themeFill="accent1"/>
          </w:tcPr>
          <w:p w14:paraId="27EE71AF" w14:textId="56CEEE77" w:rsidR="005031C7" w:rsidRPr="000E6B18" w:rsidRDefault="06027198" w:rsidP="00A736A3">
            <w:pPr>
              <w:pStyle w:val="Descriptionlabels"/>
              <w:jc w:val="center"/>
              <w:rPr>
                <w:rStyle w:val="DetailsChar"/>
                <w:rFonts w:ascii="Arial" w:hAnsi="Arial" w:cs="Arial"/>
                <w:color w:val="FFFFFF" w:themeColor="background1"/>
                <w:sz w:val="24"/>
                <w:szCs w:val="24"/>
              </w:rPr>
            </w:pPr>
            <w:r w:rsidRPr="411F45E0">
              <w:rPr>
                <w:rStyle w:val="DetailsChar"/>
                <w:rFonts w:ascii="Arial" w:hAnsi="Arial" w:cs="Arial"/>
                <w:color w:val="FFFFFF" w:themeColor="background1"/>
                <w:sz w:val="24"/>
                <w:szCs w:val="24"/>
              </w:rPr>
              <w:t>Person Specification</w:t>
            </w:r>
          </w:p>
        </w:tc>
      </w:tr>
      <w:tr w:rsidR="00DA2691" w:rsidRPr="005D6AD4" w14:paraId="5EDADA04" w14:textId="018C1661" w:rsidTr="162EE2D1">
        <w:tc>
          <w:tcPr>
            <w:tcW w:w="222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2910"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22"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745"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24"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45493F" w:rsidRPr="005D6AD4" w14:paraId="69F78A98" w14:textId="0902D4C2" w:rsidTr="162EE2D1">
        <w:trPr>
          <w:trHeight w:val="491"/>
        </w:trPr>
        <w:tc>
          <w:tcPr>
            <w:tcW w:w="2220" w:type="dxa"/>
            <w:vMerge w:val="restart"/>
            <w:tcBorders>
              <w:top w:val="single" w:sz="12" w:space="0" w:color="auto"/>
            </w:tcBorders>
          </w:tcPr>
          <w:p w14:paraId="0CEAC0B8" w14:textId="77777777" w:rsidR="0045493F" w:rsidRPr="005D6AD4" w:rsidRDefault="0045493F"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45493F" w:rsidRPr="003B30EA" w:rsidRDefault="0045493F" w:rsidP="000C2C40">
            <w:pPr>
              <w:pStyle w:val="Descriptionlabels"/>
              <w:rPr>
                <w:rStyle w:val="DetailsChar"/>
                <w:rFonts w:ascii="Arial" w:hAnsi="Arial" w:cs="Arial"/>
                <w:color w:val="FF0000"/>
                <w:sz w:val="24"/>
                <w:szCs w:val="24"/>
              </w:rPr>
            </w:pPr>
          </w:p>
        </w:tc>
        <w:tc>
          <w:tcPr>
            <w:tcW w:w="2910" w:type="dxa"/>
            <w:tcBorders>
              <w:top w:val="single" w:sz="12" w:space="0" w:color="auto"/>
            </w:tcBorders>
          </w:tcPr>
          <w:p w14:paraId="653A56FB" w14:textId="613BB5BC" w:rsidR="0045493F" w:rsidRPr="0096646D" w:rsidRDefault="0045493F" w:rsidP="0096646D">
            <w:pPr>
              <w:pStyle w:val="BulletedList"/>
              <w:numPr>
                <w:ilvl w:val="0"/>
                <w:numId w:val="0"/>
              </w:numPr>
              <w:ind w:left="-1"/>
              <w:rPr>
                <w:rStyle w:val="DetailsChar"/>
                <w:rFonts w:ascii="Arial" w:hAnsi="Arial" w:cs="Arial"/>
                <w:sz w:val="24"/>
                <w:szCs w:val="24"/>
              </w:rPr>
            </w:pPr>
            <w:r w:rsidRPr="007868A6">
              <w:rPr>
                <w:rFonts w:ascii="Arial" w:hAnsi="Arial" w:cs="Arial"/>
                <w:sz w:val="24"/>
                <w:szCs w:val="24"/>
              </w:rPr>
              <w:t>Experience managing housing repairs, voids, or planned works</w:t>
            </w:r>
          </w:p>
        </w:tc>
        <w:tc>
          <w:tcPr>
            <w:tcW w:w="1222" w:type="dxa"/>
            <w:tcBorders>
              <w:top w:val="single" w:sz="12" w:space="0" w:color="auto"/>
            </w:tcBorders>
          </w:tcPr>
          <w:p w14:paraId="3D09EC9F" w14:textId="357F57DB" w:rsidR="0045493F" w:rsidRPr="0096646D" w:rsidRDefault="1DBD9B80" w:rsidP="008A4BA3">
            <w:pPr>
              <w:pStyle w:val="BulletedList"/>
              <w:numPr>
                <w:ilvl w:val="0"/>
                <w:numId w:val="0"/>
              </w:numPr>
              <w:ind w:left="64"/>
              <w:jc w:val="center"/>
              <w:rPr>
                <w:rStyle w:val="BulletedListChar"/>
                <w:rFonts w:ascii="Arial" w:hAnsi="Arial" w:cs="Arial"/>
                <w:b/>
                <w:bCs/>
                <w:sz w:val="24"/>
                <w:szCs w:val="24"/>
              </w:rPr>
            </w:pPr>
            <w:r w:rsidRPr="162EE2D1">
              <w:rPr>
                <w:rStyle w:val="BulletedListChar"/>
                <w:rFonts w:ascii="Arial" w:hAnsi="Arial" w:cs="Arial"/>
                <w:b/>
                <w:bCs/>
                <w:sz w:val="24"/>
                <w:szCs w:val="24"/>
              </w:rPr>
              <w:t>A</w:t>
            </w:r>
            <w:r w:rsidR="00C010F1">
              <w:rPr>
                <w:rStyle w:val="BulletedListChar"/>
                <w:rFonts w:ascii="Arial" w:hAnsi="Arial" w:cs="Arial"/>
                <w:b/>
                <w:bCs/>
                <w:sz w:val="24"/>
                <w:szCs w:val="24"/>
              </w:rPr>
              <w:t>/I</w:t>
            </w:r>
          </w:p>
        </w:tc>
        <w:tc>
          <w:tcPr>
            <w:tcW w:w="2745" w:type="dxa"/>
            <w:tcBorders>
              <w:top w:val="single" w:sz="12" w:space="0" w:color="auto"/>
            </w:tcBorders>
          </w:tcPr>
          <w:p w14:paraId="4B1B1B6A" w14:textId="2904D640" w:rsidR="0045493F" w:rsidRPr="0096646D" w:rsidRDefault="07DE6D18" w:rsidP="00155C0F">
            <w:pPr>
              <w:pStyle w:val="BulletedList"/>
              <w:numPr>
                <w:ilvl w:val="0"/>
                <w:numId w:val="0"/>
              </w:numPr>
              <w:ind w:left="-43"/>
              <w:rPr>
                <w:rStyle w:val="DetailsChar"/>
                <w:rFonts w:ascii="Arial" w:hAnsi="Arial" w:cs="Arial"/>
                <w:sz w:val="24"/>
                <w:szCs w:val="24"/>
              </w:rPr>
            </w:pPr>
            <w:r w:rsidRPr="411F45E0">
              <w:rPr>
                <w:rStyle w:val="BulletedListChar"/>
                <w:rFonts w:ascii="Arial" w:hAnsi="Arial" w:cs="Arial"/>
                <w:sz w:val="24"/>
                <w:szCs w:val="24"/>
              </w:rPr>
              <w:t>Certifications such as CIH (Chartered Institute of Housing) or RICS (Royal Institution of Chartered Surveyors)</w:t>
            </w:r>
          </w:p>
        </w:tc>
        <w:tc>
          <w:tcPr>
            <w:tcW w:w="1224" w:type="dxa"/>
            <w:tcBorders>
              <w:top w:val="single" w:sz="12" w:space="0" w:color="auto"/>
            </w:tcBorders>
          </w:tcPr>
          <w:p w14:paraId="4CA8BE1D" w14:textId="64D95BB5" w:rsidR="0045493F" w:rsidRPr="0096646D" w:rsidRDefault="00C010F1" w:rsidP="008A4BA3">
            <w:pPr>
              <w:pStyle w:val="BulletedList"/>
              <w:numPr>
                <w:ilvl w:val="0"/>
                <w:numId w:val="0"/>
              </w:numPr>
              <w:ind w:left="41"/>
              <w:jc w:val="center"/>
              <w:rPr>
                <w:rStyle w:val="BulletedListChar"/>
                <w:rFonts w:ascii="Arial" w:hAnsi="Arial" w:cs="Arial"/>
                <w:b/>
                <w:bCs/>
                <w:sz w:val="24"/>
                <w:szCs w:val="24"/>
              </w:rPr>
            </w:pPr>
            <w:r>
              <w:rPr>
                <w:rStyle w:val="BulletedListChar"/>
                <w:rFonts w:ascii="Arial" w:hAnsi="Arial" w:cs="Arial"/>
                <w:b/>
                <w:bCs/>
                <w:sz w:val="24"/>
                <w:szCs w:val="24"/>
              </w:rPr>
              <w:t>A</w:t>
            </w:r>
          </w:p>
        </w:tc>
      </w:tr>
      <w:tr w:rsidR="0045493F" w:rsidRPr="005D6AD4" w14:paraId="2883799B" w14:textId="77777777" w:rsidTr="162EE2D1">
        <w:trPr>
          <w:trHeight w:val="435"/>
        </w:trPr>
        <w:tc>
          <w:tcPr>
            <w:tcW w:w="2220" w:type="dxa"/>
            <w:vMerge/>
          </w:tcPr>
          <w:p w14:paraId="51CA301C" w14:textId="77777777" w:rsidR="0045493F" w:rsidRPr="005D6AD4" w:rsidRDefault="0045493F" w:rsidP="000C2C40">
            <w:pPr>
              <w:pStyle w:val="Descriptionlabels"/>
              <w:rPr>
                <w:rStyle w:val="DetailsChar"/>
                <w:rFonts w:ascii="Arial" w:hAnsi="Arial" w:cs="Arial"/>
                <w:sz w:val="24"/>
                <w:szCs w:val="24"/>
              </w:rPr>
            </w:pPr>
          </w:p>
        </w:tc>
        <w:tc>
          <w:tcPr>
            <w:tcW w:w="2910" w:type="dxa"/>
          </w:tcPr>
          <w:p w14:paraId="476E1926" w14:textId="77777777" w:rsidR="0045493F" w:rsidRDefault="07DE6D18" w:rsidP="005676F4">
            <w:pPr>
              <w:pStyle w:val="BulletedList"/>
              <w:numPr>
                <w:ilvl w:val="0"/>
                <w:numId w:val="0"/>
              </w:numPr>
              <w:ind w:left="-1"/>
              <w:rPr>
                <w:rFonts w:ascii="Arial" w:hAnsi="Arial" w:cs="Arial"/>
                <w:sz w:val="24"/>
                <w:szCs w:val="24"/>
              </w:rPr>
            </w:pPr>
            <w:r w:rsidRPr="411F45E0">
              <w:rPr>
                <w:rFonts w:ascii="Arial" w:hAnsi="Arial" w:cs="Arial"/>
                <w:sz w:val="24"/>
                <w:szCs w:val="24"/>
              </w:rPr>
              <w:t>Proven experience in a leadership or managerial role</w:t>
            </w:r>
          </w:p>
          <w:p w14:paraId="54A48779" w14:textId="7C817D46" w:rsidR="0045493F" w:rsidRPr="0096646D" w:rsidRDefault="0045493F" w:rsidP="005676F4">
            <w:pPr>
              <w:pStyle w:val="BulletedList"/>
              <w:numPr>
                <w:ilvl w:val="0"/>
                <w:numId w:val="0"/>
              </w:numPr>
              <w:ind w:left="-1"/>
              <w:rPr>
                <w:rFonts w:ascii="Arial" w:hAnsi="Arial" w:cs="Arial"/>
                <w:sz w:val="24"/>
                <w:szCs w:val="24"/>
              </w:rPr>
            </w:pPr>
          </w:p>
        </w:tc>
        <w:tc>
          <w:tcPr>
            <w:tcW w:w="1222" w:type="dxa"/>
          </w:tcPr>
          <w:p w14:paraId="46EE1CFA" w14:textId="2FD58285" w:rsidR="0045493F" w:rsidRPr="0096646D" w:rsidRDefault="1DBD9B80" w:rsidP="008A4BA3">
            <w:pPr>
              <w:pStyle w:val="BulletedList"/>
              <w:numPr>
                <w:ilvl w:val="0"/>
                <w:numId w:val="0"/>
              </w:numPr>
              <w:ind w:left="64"/>
              <w:jc w:val="center"/>
              <w:rPr>
                <w:rStyle w:val="BulletedListChar"/>
                <w:rFonts w:ascii="Arial" w:hAnsi="Arial" w:cs="Arial"/>
                <w:b/>
                <w:bCs/>
                <w:sz w:val="24"/>
                <w:szCs w:val="24"/>
              </w:rPr>
            </w:pPr>
            <w:r w:rsidRPr="162EE2D1">
              <w:rPr>
                <w:rStyle w:val="BulletedListChar"/>
                <w:rFonts w:ascii="Arial" w:hAnsi="Arial" w:cs="Arial"/>
                <w:b/>
                <w:bCs/>
                <w:sz w:val="24"/>
                <w:szCs w:val="24"/>
              </w:rPr>
              <w:t>A</w:t>
            </w:r>
            <w:r w:rsidR="00C010F1">
              <w:rPr>
                <w:rStyle w:val="BulletedListChar"/>
                <w:rFonts w:ascii="Arial" w:hAnsi="Arial" w:cs="Arial"/>
                <w:b/>
                <w:bCs/>
                <w:sz w:val="24"/>
                <w:szCs w:val="24"/>
              </w:rPr>
              <w:t>/I</w:t>
            </w:r>
          </w:p>
        </w:tc>
        <w:tc>
          <w:tcPr>
            <w:tcW w:w="2745" w:type="dxa"/>
          </w:tcPr>
          <w:p w14:paraId="37DA6B80" w14:textId="5C2C918B" w:rsidR="0045493F" w:rsidRPr="0096646D" w:rsidRDefault="0045493F" w:rsidP="005676F4">
            <w:pPr>
              <w:pStyle w:val="BulletedList"/>
              <w:numPr>
                <w:ilvl w:val="0"/>
                <w:numId w:val="0"/>
              </w:numPr>
              <w:ind w:left="-43"/>
              <w:rPr>
                <w:rStyle w:val="BulletedListChar"/>
                <w:rFonts w:ascii="Arial" w:hAnsi="Arial" w:cs="Arial"/>
                <w:sz w:val="24"/>
                <w:szCs w:val="24"/>
              </w:rPr>
            </w:pPr>
            <w:r>
              <w:rPr>
                <w:rStyle w:val="BulletedListChar"/>
                <w:rFonts w:ascii="Arial" w:hAnsi="Arial" w:cs="Arial"/>
                <w:sz w:val="24"/>
                <w:szCs w:val="24"/>
              </w:rPr>
              <w:t>Experience in energy efficiency or sustainability projects</w:t>
            </w:r>
          </w:p>
        </w:tc>
        <w:tc>
          <w:tcPr>
            <w:tcW w:w="1224" w:type="dxa"/>
          </w:tcPr>
          <w:p w14:paraId="515AEEAE" w14:textId="06E83F1C" w:rsidR="0045493F" w:rsidRPr="0096646D" w:rsidRDefault="1DBD9B80" w:rsidP="008A4BA3">
            <w:pPr>
              <w:pStyle w:val="BulletedList"/>
              <w:numPr>
                <w:ilvl w:val="0"/>
                <w:numId w:val="0"/>
              </w:numPr>
              <w:ind w:left="41"/>
              <w:jc w:val="center"/>
              <w:rPr>
                <w:rStyle w:val="BulletedListChar"/>
                <w:rFonts w:ascii="Arial" w:hAnsi="Arial" w:cs="Arial"/>
                <w:b/>
                <w:bCs/>
                <w:sz w:val="24"/>
                <w:szCs w:val="24"/>
              </w:rPr>
            </w:pPr>
            <w:r w:rsidRPr="162EE2D1">
              <w:rPr>
                <w:rStyle w:val="BulletedListChar"/>
                <w:rFonts w:ascii="Arial" w:hAnsi="Arial" w:cs="Arial"/>
                <w:b/>
                <w:bCs/>
                <w:sz w:val="24"/>
                <w:szCs w:val="24"/>
              </w:rPr>
              <w:t>A</w:t>
            </w:r>
          </w:p>
        </w:tc>
      </w:tr>
      <w:tr w:rsidR="0045493F" w:rsidRPr="005D6AD4" w14:paraId="588F9CE5" w14:textId="77777777" w:rsidTr="162EE2D1">
        <w:trPr>
          <w:trHeight w:val="532"/>
        </w:trPr>
        <w:tc>
          <w:tcPr>
            <w:tcW w:w="2220" w:type="dxa"/>
            <w:vMerge/>
          </w:tcPr>
          <w:p w14:paraId="56DCF477" w14:textId="77777777" w:rsidR="0045493F" w:rsidRPr="005D6AD4" w:rsidRDefault="0045493F" w:rsidP="000C2C40">
            <w:pPr>
              <w:pStyle w:val="Descriptionlabels"/>
              <w:rPr>
                <w:rStyle w:val="DetailsChar"/>
                <w:rFonts w:ascii="Arial" w:hAnsi="Arial" w:cs="Arial"/>
                <w:sz w:val="24"/>
                <w:szCs w:val="24"/>
              </w:rPr>
            </w:pPr>
          </w:p>
        </w:tc>
        <w:tc>
          <w:tcPr>
            <w:tcW w:w="2910" w:type="dxa"/>
          </w:tcPr>
          <w:p w14:paraId="759B6C2B" w14:textId="1F12B9C7" w:rsidR="0045493F" w:rsidRPr="0096646D" w:rsidRDefault="65E2C377" w:rsidP="005676F4">
            <w:pPr>
              <w:pStyle w:val="BulletedList"/>
              <w:numPr>
                <w:ilvl w:val="0"/>
                <w:numId w:val="0"/>
              </w:numPr>
              <w:ind w:left="-1"/>
              <w:rPr>
                <w:rFonts w:ascii="Arial" w:hAnsi="Arial" w:cs="Arial"/>
                <w:sz w:val="24"/>
                <w:szCs w:val="24"/>
              </w:rPr>
            </w:pPr>
            <w:r w:rsidRPr="411F45E0">
              <w:rPr>
                <w:rFonts w:ascii="Arial" w:hAnsi="Arial" w:cs="Arial"/>
                <w:sz w:val="24"/>
                <w:szCs w:val="24"/>
              </w:rPr>
              <w:t xml:space="preserve">Experience in budget management and contract </w:t>
            </w:r>
            <w:r w:rsidR="450DB61F" w:rsidRPr="411F45E0">
              <w:rPr>
                <w:rFonts w:ascii="Arial" w:hAnsi="Arial" w:cs="Arial"/>
                <w:sz w:val="24"/>
                <w:szCs w:val="24"/>
              </w:rPr>
              <w:t>procurement</w:t>
            </w:r>
          </w:p>
        </w:tc>
        <w:tc>
          <w:tcPr>
            <w:tcW w:w="1222" w:type="dxa"/>
          </w:tcPr>
          <w:p w14:paraId="66919FE2" w14:textId="00571512" w:rsidR="0045493F" w:rsidRPr="0096646D" w:rsidRDefault="1DBD9B80" w:rsidP="008A4BA3">
            <w:pPr>
              <w:pStyle w:val="BulletedList"/>
              <w:numPr>
                <w:ilvl w:val="0"/>
                <w:numId w:val="0"/>
              </w:numPr>
              <w:ind w:left="64"/>
              <w:jc w:val="center"/>
              <w:rPr>
                <w:rStyle w:val="BulletedListChar"/>
                <w:rFonts w:ascii="Arial" w:hAnsi="Arial" w:cs="Arial"/>
                <w:b/>
                <w:bCs/>
                <w:sz w:val="24"/>
                <w:szCs w:val="24"/>
              </w:rPr>
            </w:pPr>
            <w:r w:rsidRPr="162EE2D1">
              <w:rPr>
                <w:rStyle w:val="BulletedListChar"/>
                <w:rFonts w:ascii="Arial" w:hAnsi="Arial" w:cs="Arial"/>
                <w:b/>
                <w:bCs/>
                <w:sz w:val="24"/>
                <w:szCs w:val="24"/>
              </w:rPr>
              <w:t>A</w:t>
            </w:r>
            <w:r w:rsidR="00C010F1">
              <w:rPr>
                <w:rStyle w:val="BulletedListChar"/>
                <w:rFonts w:ascii="Arial" w:hAnsi="Arial" w:cs="Arial"/>
                <w:b/>
                <w:bCs/>
                <w:sz w:val="24"/>
                <w:szCs w:val="24"/>
              </w:rPr>
              <w:t>/I</w:t>
            </w:r>
          </w:p>
        </w:tc>
        <w:tc>
          <w:tcPr>
            <w:tcW w:w="2745" w:type="dxa"/>
          </w:tcPr>
          <w:p w14:paraId="7BAFA173" w14:textId="6371E618" w:rsidR="0045493F" w:rsidRPr="0096646D" w:rsidRDefault="0045493F" w:rsidP="005676F4">
            <w:pPr>
              <w:pStyle w:val="BulletedList"/>
              <w:numPr>
                <w:ilvl w:val="0"/>
                <w:numId w:val="0"/>
              </w:numPr>
              <w:ind w:left="-43"/>
              <w:rPr>
                <w:rStyle w:val="BulletedListChar"/>
                <w:rFonts w:ascii="Arial" w:hAnsi="Arial" w:cs="Arial"/>
                <w:sz w:val="24"/>
                <w:szCs w:val="24"/>
              </w:rPr>
            </w:pPr>
            <w:r>
              <w:rPr>
                <w:rStyle w:val="BulletedListChar"/>
                <w:rFonts w:ascii="Arial" w:hAnsi="Arial" w:cs="Arial"/>
                <w:sz w:val="24"/>
                <w:szCs w:val="24"/>
              </w:rPr>
              <w:t>Experience working with elected members.</w:t>
            </w:r>
          </w:p>
        </w:tc>
        <w:tc>
          <w:tcPr>
            <w:tcW w:w="1224" w:type="dxa"/>
          </w:tcPr>
          <w:p w14:paraId="1BD1BEC0" w14:textId="5F378B8F" w:rsidR="0045493F" w:rsidRPr="0096646D" w:rsidRDefault="1DBD9B80" w:rsidP="008A4BA3">
            <w:pPr>
              <w:pStyle w:val="BulletedList"/>
              <w:numPr>
                <w:ilvl w:val="0"/>
                <w:numId w:val="0"/>
              </w:numPr>
              <w:ind w:left="41"/>
              <w:jc w:val="center"/>
              <w:rPr>
                <w:rStyle w:val="BulletedListChar"/>
                <w:rFonts w:ascii="Arial" w:hAnsi="Arial" w:cs="Arial"/>
                <w:b/>
                <w:bCs/>
                <w:sz w:val="24"/>
                <w:szCs w:val="24"/>
              </w:rPr>
            </w:pPr>
            <w:r w:rsidRPr="162EE2D1">
              <w:rPr>
                <w:rStyle w:val="BulletedListChar"/>
                <w:rFonts w:ascii="Arial" w:hAnsi="Arial" w:cs="Arial"/>
                <w:b/>
                <w:bCs/>
                <w:sz w:val="24"/>
                <w:szCs w:val="24"/>
              </w:rPr>
              <w:t>A</w:t>
            </w:r>
          </w:p>
        </w:tc>
      </w:tr>
      <w:tr w:rsidR="0045493F" w:rsidRPr="005D6AD4" w14:paraId="6084EAC6" w14:textId="77777777" w:rsidTr="162EE2D1">
        <w:trPr>
          <w:trHeight w:val="1455"/>
        </w:trPr>
        <w:tc>
          <w:tcPr>
            <w:tcW w:w="2220" w:type="dxa"/>
            <w:vMerge/>
          </w:tcPr>
          <w:p w14:paraId="2A350D9F" w14:textId="77777777" w:rsidR="0045493F" w:rsidRPr="005D6AD4" w:rsidRDefault="0045493F" w:rsidP="000C2C40">
            <w:pPr>
              <w:pStyle w:val="Descriptionlabels"/>
              <w:rPr>
                <w:rStyle w:val="DetailsChar"/>
                <w:rFonts w:ascii="Arial" w:hAnsi="Arial" w:cs="Arial"/>
                <w:sz w:val="24"/>
                <w:szCs w:val="24"/>
              </w:rPr>
            </w:pPr>
          </w:p>
        </w:tc>
        <w:tc>
          <w:tcPr>
            <w:tcW w:w="2910" w:type="dxa"/>
          </w:tcPr>
          <w:p w14:paraId="50584F86" w14:textId="0467DB3B" w:rsidR="0045493F" w:rsidRPr="00A852BC" w:rsidRDefault="0045493F" w:rsidP="005676F4">
            <w:pPr>
              <w:pStyle w:val="BulletedList"/>
              <w:numPr>
                <w:ilvl w:val="0"/>
                <w:numId w:val="0"/>
              </w:numPr>
              <w:ind w:left="-1"/>
              <w:rPr>
                <w:rFonts w:ascii="Arial" w:hAnsi="Arial" w:cs="Arial"/>
                <w:sz w:val="24"/>
                <w:szCs w:val="24"/>
              </w:rPr>
            </w:pPr>
            <w:r w:rsidRPr="00786FC9">
              <w:rPr>
                <w:rFonts w:ascii="Arial" w:hAnsi="Arial" w:cs="Arial"/>
                <w:sz w:val="24"/>
                <w:szCs w:val="24"/>
              </w:rPr>
              <w:t>Proven experience in a leadership or managerial role, overseeing teams and projects related to compliance</w:t>
            </w:r>
          </w:p>
        </w:tc>
        <w:tc>
          <w:tcPr>
            <w:tcW w:w="1222" w:type="dxa"/>
          </w:tcPr>
          <w:p w14:paraId="66EF9B73" w14:textId="72BB3559" w:rsidR="0045493F" w:rsidRDefault="1DBD9B80" w:rsidP="008A4BA3">
            <w:pPr>
              <w:pStyle w:val="BulletedList"/>
              <w:numPr>
                <w:ilvl w:val="0"/>
                <w:numId w:val="0"/>
              </w:numPr>
              <w:ind w:left="64"/>
              <w:jc w:val="center"/>
              <w:rPr>
                <w:rStyle w:val="BulletedListChar"/>
                <w:rFonts w:ascii="Arial" w:hAnsi="Arial" w:cs="Arial"/>
                <w:b/>
                <w:bCs/>
                <w:sz w:val="24"/>
                <w:szCs w:val="24"/>
              </w:rPr>
            </w:pPr>
            <w:r w:rsidRPr="162EE2D1">
              <w:rPr>
                <w:rStyle w:val="BulletedListChar"/>
                <w:rFonts w:ascii="Arial" w:hAnsi="Arial" w:cs="Arial"/>
                <w:b/>
                <w:bCs/>
                <w:sz w:val="24"/>
                <w:szCs w:val="24"/>
              </w:rPr>
              <w:t>A</w:t>
            </w:r>
            <w:r w:rsidR="00C010F1">
              <w:rPr>
                <w:rStyle w:val="BulletedListChar"/>
                <w:rFonts w:ascii="Arial" w:hAnsi="Arial" w:cs="Arial"/>
                <w:b/>
                <w:bCs/>
                <w:sz w:val="24"/>
                <w:szCs w:val="24"/>
              </w:rPr>
              <w:t>/I</w:t>
            </w:r>
          </w:p>
        </w:tc>
        <w:tc>
          <w:tcPr>
            <w:tcW w:w="2745" w:type="dxa"/>
          </w:tcPr>
          <w:p w14:paraId="112B6778" w14:textId="76ED77FD" w:rsidR="0045493F" w:rsidRDefault="0045493F" w:rsidP="005676F4">
            <w:pPr>
              <w:pStyle w:val="BulletedList"/>
              <w:numPr>
                <w:ilvl w:val="0"/>
                <w:numId w:val="0"/>
              </w:numPr>
              <w:ind w:left="-43"/>
              <w:rPr>
                <w:rStyle w:val="BulletedListChar"/>
                <w:rFonts w:ascii="Arial" w:hAnsi="Arial" w:cs="Arial"/>
                <w:sz w:val="24"/>
                <w:szCs w:val="24"/>
              </w:rPr>
            </w:pPr>
            <w:r w:rsidRPr="005F6F40">
              <w:rPr>
                <w:rStyle w:val="BulletedListChar"/>
                <w:rFonts w:ascii="Arial" w:hAnsi="Arial" w:cs="Arial"/>
                <w:sz w:val="24"/>
                <w:szCs w:val="24"/>
              </w:rPr>
              <w:t>Industry recognized qualification in one or more of the relevant Compliance fields</w:t>
            </w:r>
          </w:p>
        </w:tc>
        <w:tc>
          <w:tcPr>
            <w:tcW w:w="1224" w:type="dxa"/>
          </w:tcPr>
          <w:p w14:paraId="492D0E28" w14:textId="3F83C68C" w:rsidR="0045493F" w:rsidRDefault="1DBD9B80" w:rsidP="008A4BA3">
            <w:pPr>
              <w:pStyle w:val="BulletedList"/>
              <w:numPr>
                <w:ilvl w:val="0"/>
                <w:numId w:val="0"/>
              </w:numPr>
              <w:ind w:left="41"/>
              <w:jc w:val="center"/>
              <w:rPr>
                <w:rStyle w:val="BulletedListChar"/>
                <w:rFonts w:ascii="Arial" w:hAnsi="Arial" w:cs="Arial"/>
                <w:b/>
                <w:bCs/>
                <w:sz w:val="24"/>
                <w:szCs w:val="24"/>
              </w:rPr>
            </w:pPr>
            <w:r w:rsidRPr="162EE2D1">
              <w:rPr>
                <w:rStyle w:val="BulletedListChar"/>
                <w:rFonts w:ascii="Arial" w:hAnsi="Arial" w:cs="Arial"/>
                <w:b/>
                <w:bCs/>
                <w:sz w:val="24"/>
                <w:szCs w:val="24"/>
              </w:rPr>
              <w:t>A</w:t>
            </w:r>
          </w:p>
        </w:tc>
      </w:tr>
      <w:tr w:rsidR="0045493F" w:rsidRPr="005D6AD4" w14:paraId="0B7DCB5A" w14:textId="77777777" w:rsidTr="162EE2D1">
        <w:trPr>
          <w:trHeight w:val="532"/>
        </w:trPr>
        <w:tc>
          <w:tcPr>
            <w:tcW w:w="2220" w:type="dxa"/>
            <w:vMerge/>
          </w:tcPr>
          <w:p w14:paraId="198B12C3" w14:textId="77777777" w:rsidR="0045493F" w:rsidRPr="005D6AD4" w:rsidRDefault="0045493F" w:rsidP="000C2C40">
            <w:pPr>
              <w:pStyle w:val="Descriptionlabels"/>
              <w:rPr>
                <w:rStyle w:val="DetailsChar"/>
                <w:rFonts w:ascii="Arial" w:hAnsi="Arial" w:cs="Arial"/>
                <w:sz w:val="24"/>
                <w:szCs w:val="24"/>
              </w:rPr>
            </w:pPr>
          </w:p>
        </w:tc>
        <w:tc>
          <w:tcPr>
            <w:tcW w:w="2910" w:type="dxa"/>
          </w:tcPr>
          <w:p w14:paraId="075B7C50" w14:textId="6A0EDBC3" w:rsidR="0045493F" w:rsidRPr="00A852BC" w:rsidRDefault="55A3FB63" w:rsidP="450FEB9B">
            <w:pPr>
              <w:pStyle w:val="BulletedList"/>
              <w:numPr>
                <w:ilvl w:val="0"/>
                <w:numId w:val="0"/>
              </w:numPr>
              <w:ind w:left="-1"/>
              <w:rPr>
                <w:rFonts w:ascii="Arial" w:eastAsia="Times New Roman" w:hAnsi="Arial" w:cs="Arial"/>
                <w:sz w:val="22"/>
              </w:rPr>
            </w:pPr>
            <w:r w:rsidRPr="450FEB9B">
              <w:rPr>
                <w:rFonts w:ascii="Arial" w:eastAsia="Times New Roman" w:hAnsi="Arial" w:cs="Arial"/>
                <w:sz w:val="22"/>
              </w:rPr>
              <w:t xml:space="preserve">Extensive senior level experience in property management or housing management  </w:t>
            </w:r>
          </w:p>
        </w:tc>
        <w:tc>
          <w:tcPr>
            <w:tcW w:w="1222" w:type="dxa"/>
          </w:tcPr>
          <w:p w14:paraId="5BBCC8C0" w14:textId="60B985F7" w:rsidR="0045493F" w:rsidRDefault="1DBD9B80" w:rsidP="008A4BA3">
            <w:pPr>
              <w:pStyle w:val="BulletedList"/>
              <w:numPr>
                <w:ilvl w:val="0"/>
                <w:numId w:val="0"/>
              </w:numPr>
              <w:ind w:left="64"/>
              <w:jc w:val="center"/>
              <w:rPr>
                <w:rStyle w:val="BulletedListChar"/>
                <w:rFonts w:ascii="Arial" w:hAnsi="Arial" w:cs="Arial"/>
                <w:b/>
                <w:bCs/>
                <w:sz w:val="24"/>
                <w:szCs w:val="24"/>
              </w:rPr>
            </w:pPr>
            <w:r w:rsidRPr="162EE2D1">
              <w:rPr>
                <w:rStyle w:val="BulletedListChar"/>
                <w:rFonts w:ascii="Arial" w:hAnsi="Arial" w:cs="Arial"/>
                <w:b/>
                <w:bCs/>
                <w:sz w:val="24"/>
                <w:szCs w:val="24"/>
              </w:rPr>
              <w:t>A</w:t>
            </w:r>
            <w:r w:rsidR="00C010F1">
              <w:rPr>
                <w:rStyle w:val="BulletedListChar"/>
                <w:rFonts w:ascii="Arial" w:hAnsi="Arial" w:cs="Arial"/>
                <w:b/>
                <w:bCs/>
                <w:sz w:val="24"/>
                <w:szCs w:val="24"/>
              </w:rPr>
              <w:t>/I</w:t>
            </w:r>
          </w:p>
        </w:tc>
        <w:tc>
          <w:tcPr>
            <w:tcW w:w="2745" w:type="dxa"/>
          </w:tcPr>
          <w:p w14:paraId="746E56B9" w14:textId="7E87765F" w:rsidR="0045493F" w:rsidRPr="005F6F40" w:rsidRDefault="0045493F" w:rsidP="005676F4">
            <w:pPr>
              <w:pStyle w:val="BulletedList"/>
              <w:numPr>
                <w:ilvl w:val="0"/>
                <w:numId w:val="0"/>
              </w:numPr>
              <w:ind w:left="-43"/>
              <w:rPr>
                <w:rStyle w:val="BulletedListChar"/>
                <w:rFonts w:ascii="Arial" w:hAnsi="Arial" w:cs="Arial"/>
                <w:sz w:val="24"/>
                <w:szCs w:val="24"/>
              </w:rPr>
            </w:pPr>
            <w:r w:rsidRPr="00893998">
              <w:rPr>
                <w:rStyle w:val="BulletedListChar"/>
                <w:rFonts w:ascii="Arial" w:hAnsi="Arial" w:cs="Arial"/>
                <w:sz w:val="24"/>
                <w:szCs w:val="24"/>
              </w:rPr>
              <w:t>Member of recognized professional body – or working towards membership</w:t>
            </w:r>
          </w:p>
        </w:tc>
        <w:tc>
          <w:tcPr>
            <w:tcW w:w="1224" w:type="dxa"/>
          </w:tcPr>
          <w:p w14:paraId="4801E367" w14:textId="6A49413D" w:rsidR="0045493F" w:rsidRDefault="1DBD9B80" w:rsidP="008A4BA3">
            <w:pPr>
              <w:pStyle w:val="BulletedList"/>
              <w:numPr>
                <w:ilvl w:val="0"/>
                <w:numId w:val="0"/>
              </w:numPr>
              <w:ind w:left="41"/>
              <w:jc w:val="center"/>
              <w:rPr>
                <w:rStyle w:val="BulletedListChar"/>
                <w:rFonts w:ascii="Arial" w:hAnsi="Arial" w:cs="Arial"/>
                <w:b/>
                <w:bCs/>
                <w:sz w:val="24"/>
                <w:szCs w:val="24"/>
              </w:rPr>
            </w:pPr>
            <w:r w:rsidRPr="162EE2D1">
              <w:rPr>
                <w:rStyle w:val="BulletedListChar"/>
                <w:rFonts w:ascii="Arial" w:hAnsi="Arial" w:cs="Arial"/>
                <w:b/>
                <w:bCs/>
                <w:sz w:val="24"/>
                <w:szCs w:val="24"/>
              </w:rPr>
              <w:t>A</w:t>
            </w:r>
          </w:p>
        </w:tc>
      </w:tr>
      <w:tr w:rsidR="0045493F" w:rsidRPr="005D6AD4" w14:paraId="026CBCF7" w14:textId="77777777" w:rsidTr="162EE2D1">
        <w:trPr>
          <w:trHeight w:val="532"/>
        </w:trPr>
        <w:tc>
          <w:tcPr>
            <w:tcW w:w="2220" w:type="dxa"/>
            <w:vMerge/>
          </w:tcPr>
          <w:p w14:paraId="7BBD22E1" w14:textId="77777777" w:rsidR="0045493F" w:rsidRPr="005D6AD4" w:rsidRDefault="0045493F" w:rsidP="000C2C40">
            <w:pPr>
              <w:pStyle w:val="Descriptionlabels"/>
              <w:rPr>
                <w:rStyle w:val="DetailsChar"/>
                <w:rFonts w:ascii="Arial" w:hAnsi="Arial" w:cs="Arial"/>
                <w:sz w:val="24"/>
                <w:szCs w:val="24"/>
              </w:rPr>
            </w:pPr>
          </w:p>
        </w:tc>
        <w:tc>
          <w:tcPr>
            <w:tcW w:w="2910" w:type="dxa"/>
            <w:tcBorders>
              <w:bottom w:val="single" w:sz="12" w:space="0" w:color="auto"/>
            </w:tcBorders>
          </w:tcPr>
          <w:p w14:paraId="21F01876" w14:textId="579D05A0" w:rsidR="0045493F" w:rsidRDefault="1AFFB3EE" w:rsidP="450FEB9B">
            <w:pPr>
              <w:pStyle w:val="BulletedList"/>
              <w:numPr>
                <w:ilvl w:val="0"/>
                <w:numId w:val="0"/>
              </w:numPr>
              <w:ind w:left="-1"/>
              <w:rPr>
                <w:rFonts w:ascii="Arial" w:hAnsi="Arial" w:cs="Arial"/>
                <w:sz w:val="22"/>
              </w:rPr>
            </w:pPr>
            <w:r w:rsidRPr="411F45E0">
              <w:rPr>
                <w:rFonts w:ascii="Arial" w:hAnsi="Arial" w:cs="Arial"/>
                <w:sz w:val="22"/>
              </w:rPr>
              <w:t>Membership or eligibility of membership of an appropriate professional institute e.g. CIOB, RICS</w:t>
            </w:r>
          </w:p>
        </w:tc>
        <w:tc>
          <w:tcPr>
            <w:tcW w:w="1222" w:type="dxa"/>
            <w:tcBorders>
              <w:bottom w:val="single" w:sz="12" w:space="0" w:color="auto"/>
            </w:tcBorders>
          </w:tcPr>
          <w:p w14:paraId="12E73120" w14:textId="0BDEEF8D" w:rsidR="0045493F" w:rsidRDefault="4B110A93" w:rsidP="008A4BA3">
            <w:pPr>
              <w:pStyle w:val="BulletedList"/>
              <w:numPr>
                <w:ilvl w:val="0"/>
                <w:numId w:val="0"/>
              </w:numPr>
              <w:jc w:val="center"/>
              <w:rPr>
                <w:rStyle w:val="BulletedListChar"/>
                <w:rFonts w:ascii="Arial" w:hAnsi="Arial" w:cs="Arial"/>
                <w:b/>
                <w:bCs/>
                <w:sz w:val="24"/>
                <w:szCs w:val="24"/>
              </w:rPr>
            </w:pPr>
            <w:r w:rsidRPr="162EE2D1">
              <w:rPr>
                <w:rStyle w:val="BulletedListChar"/>
                <w:rFonts w:ascii="Arial" w:hAnsi="Arial" w:cs="Arial"/>
                <w:b/>
                <w:bCs/>
                <w:sz w:val="24"/>
                <w:szCs w:val="24"/>
              </w:rPr>
              <w:t>A</w:t>
            </w:r>
            <w:r w:rsidR="00C010F1">
              <w:rPr>
                <w:rStyle w:val="BulletedListChar"/>
                <w:rFonts w:ascii="Arial" w:hAnsi="Arial" w:cs="Arial"/>
                <w:b/>
                <w:bCs/>
                <w:sz w:val="24"/>
                <w:szCs w:val="24"/>
              </w:rPr>
              <w:t>/I</w:t>
            </w:r>
          </w:p>
        </w:tc>
        <w:tc>
          <w:tcPr>
            <w:tcW w:w="2745" w:type="dxa"/>
            <w:tcBorders>
              <w:bottom w:val="single" w:sz="12" w:space="0" w:color="auto"/>
            </w:tcBorders>
          </w:tcPr>
          <w:p w14:paraId="4A544C53" w14:textId="4E8185D4" w:rsidR="0045493F" w:rsidRPr="00893998" w:rsidRDefault="2701400C" w:rsidP="444F6321">
            <w:pPr>
              <w:pStyle w:val="BulletedList"/>
              <w:numPr>
                <w:ilvl w:val="0"/>
                <w:numId w:val="0"/>
              </w:numPr>
              <w:ind w:left="-43"/>
              <w:rPr>
                <w:rStyle w:val="BulletedListChar"/>
                <w:rFonts w:ascii="Arial" w:hAnsi="Arial" w:cs="Arial"/>
                <w:color w:val="auto"/>
                <w:sz w:val="24"/>
                <w:szCs w:val="24"/>
              </w:rPr>
            </w:pPr>
            <w:r w:rsidRPr="444F6321">
              <w:rPr>
                <w:rStyle w:val="BulletedListChar"/>
                <w:rFonts w:ascii="Arial" w:hAnsi="Arial" w:cs="Arial"/>
                <w:color w:val="auto"/>
                <w:sz w:val="24"/>
                <w:szCs w:val="24"/>
              </w:rPr>
              <w:t>Experience in delivering grant funded works programmes</w:t>
            </w:r>
          </w:p>
        </w:tc>
        <w:tc>
          <w:tcPr>
            <w:tcW w:w="1224" w:type="dxa"/>
            <w:tcBorders>
              <w:bottom w:val="single" w:sz="12" w:space="0" w:color="auto"/>
            </w:tcBorders>
          </w:tcPr>
          <w:p w14:paraId="1F00F2BB" w14:textId="4EEB6F8E" w:rsidR="0045493F" w:rsidRDefault="03F1048B" w:rsidP="008A4BA3">
            <w:pPr>
              <w:pStyle w:val="BulletedList"/>
              <w:numPr>
                <w:ilvl w:val="0"/>
                <w:numId w:val="0"/>
              </w:numPr>
              <w:ind w:left="41"/>
              <w:jc w:val="center"/>
              <w:rPr>
                <w:rStyle w:val="BulletedListChar"/>
                <w:rFonts w:ascii="Arial" w:hAnsi="Arial" w:cs="Arial"/>
                <w:b/>
                <w:bCs/>
                <w:sz w:val="24"/>
                <w:szCs w:val="24"/>
              </w:rPr>
            </w:pPr>
            <w:r w:rsidRPr="162EE2D1">
              <w:rPr>
                <w:rStyle w:val="BulletedListChar"/>
                <w:rFonts w:ascii="Arial" w:hAnsi="Arial" w:cs="Arial"/>
                <w:b/>
                <w:bCs/>
                <w:sz w:val="24"/>
                <w:szCs w:val="24"/>
              </w:rPr>
              <w:t>A</w:t>
            </w:r>
          </w:p>
        </w:tc>
      </w:tr>
      <w:tr w:rsidR="411F45E0" w14:paraId="032B8FD8" w14:textId="77777777" w:rsidTr="162EE2D1">
        <w:trPr>
          <w:trHeight w:val="532"/>
        </w:trPr>
        <w:tc>
          <w:tcPr>
            <w:tcW w:w="2220" w:type="dxa"/>
            <w:vMerge/>
          </w:tcPr>
          <w:p w14:paraId="15E8FAA0" w14:textId="77777777" w:rsidR="00CF7122" w:rsidRDefault="00CF7122"/>
        </w:tc>
        <w:tc>
          <w:tcPr>
            <w:tcW w:w="2910" w:type="dxa"/>
            <w:tcBorders>
              <w:bottom w:val="single" w:sz="12" w:space="0" w:color="auto"/>
            </w:tcBorders>
          </w:tcPr>
          <w:p w14:paraId="694D02A7" w14:textId="0F6C1F64" w:rsidR="5027A08E" w:rsidRDefault="5027A08E" w:rsidP="411F45E0">
            <w:pPr>
              <w:pStyle w:val="BulletedList"/>
              <w:numPr>
                <w:ilvl w:val="0"/>
                <w:numId w:val="0"/>
              </w:numPr>
              <w:rPr>
                <w:rFonts w:ascii="Arial" w:hAnsi="Arial" w:cs="Arial"/>
                <w:sz w:val="22"/>
              </w:rPr>
            </w:pPr>
            <w:r w:rsidRPr="411F45E0">
              <w:rPr>
                <w:rFonts w:ascii="Arial" w:hAnsi="Arial" w:cs="Arial"/>
                <w:sz w:val="22"/>
              </w:rPr>
              <w:t>Evidence of CPD and prepared to undertake relevant training to meet operational need and further knowledge base</w:t>
            </w:r>
          </w:p>
        </w:tc>
        <w:tc>
          <w:tcPr>
            <w:tcW w:w="1222" w:type="dxa"/>
            <w:tcBorders>
              <w:bottom w:val="single" w:sz="12" w:space="0" w:color="auto"/>
            </w:tcBorders>
          </w:tcPr>
          <w:p w14:paraId="480747C7" w14:textId="3851AE13" w:rsidR="5027A08E" w:rsidRDefault="47C67F29" w:rsidP="008A4BA3">
            <w:pPr>
              <w:pStyle w:val="BulletedList"/>
              <w:numPr>
                <w:ilvl w:val="0"/>
                <w:numId w:val="0"/>
              </w:numPr>
              <w:jc w:val="center"/>
              <w:rPr>
                <w:rStyle w:val="BulletedListChar"/>
                <w:rFonts w:ascii="Arial" w:hAnsi="Arial" w:cs="Arial"/>
                <w:b/>
                <w:bCs/>
                <w:sz w:val="24"/>
                <w:szCs w:val="24"/>
              </w:rPr>
            </w:pPr>
            <w:r w:rsidRPr="162EE2D1">
              <w:rPr>
                <w:rStyle w:val="BulletedListChar"/>
                <w:rFonts w:ascii="Arial" w:hAnsi="Arial" w:cs="Arial"/>
                <w:b/>
                <w:bCs/>
                <w:sz w:val="24"/>
                <w:szCs w:val="24"/>
              </w:rPr>
              <w:t>A</w:t>
            </w:r>
            <w:r w:rsidR="00C010F1">
              <w:rPr>
                <w:rStyle w:val="BulletedListChar"/>
                <w:rFonts w:ascii="Arial" w:hAnsi="Arial" w:cs="Arial"/>
                <w:b/>
                <w:bCs/>
                <w:sz w:val="24"/>
                <w:szCs w:val="24"/>
              </w:rPr>
              <w:t>/I</w:t>
            </w:r>
          </w:p>
        </w:tc>
        <w:tc>
          <w:tcPr>
            <w:tcW w:w="2745" w:type="dxa"/>
            <w:tcBorders>
              <w:bottom w:val="single" w:sz="12" w:space="0" w:color="auto"/>
            </w:tcBorders>
          </w:tcPr>
          <w:p w14:paraId="37DBD5FA" w14:textId="40D7F25D" w:rsidR="411F45E0" w:rsidRDefault="411F45E0" w:rsidP="411F45E0">
            <w:pPr>
              <w:pStyle w:val="BulletedList"/>
              <w:numPr>
                <w:ilvl w:val="0"/>
                <w:numId w:val="0"/>
              </w:numPr>
              <w:ind w:left="720"/>
              <w:rPr>
                <w:rStyle w:val="BulletedListChar"/>
                <w:rFonts w:ascii="Arial" w:hAnsi="Arial" w:cs="Arial"/>
                <w:color w:val="auto"/>
                <w:sz w:val="24"/>
                <w:szCs w:val="24"/>
              </w:rPr>
            </w:pPr>
          </w:p>
        </w:tc>
        <w:tc>
          <w:tcPr>
            <w:tcW w:w="1224" w:type="dxa"/>
            <w:tcBorders>
              <w:bottom w:val="single" w:sz="12" w:space="0" w:color="auto"/>
            </w:tcBorders>
          </w:tcPr>
          <w:p w14:paraId="4AD7F644" w14:textId="29978997" w:rsidR="411F45E0" w:rsidRDefault="411F45E0" w:rsidP="008A4BA3">
            <w:pPr>
              <w:pStyle w:val="BulletedList"/>
              <w:numPr>
                <w:ilvl w:val="0"/>
                <w:numId w:val="0"/>
              </w:numPr>
              <w:ind w:left="720"/>
              <w:jc w:val="center"/>
              <w:rPr>
                <w:rStyle w:val="BulletedListChar"/>
                <w:rFonts w:ascii="Arial" w:hAnsi="Arial" w:cs="Arial"/>
                <w:b/>
                <w:bCs/>
                <w:sz w:val="24"/>
                <w:szCs w:val="24"/>
              </w:rPr>
            </w:pPr>
          </w:p>
        </w:tc>
      </w:tr>
      <w:tr w:rsidR="00D625AA" w:rsidRPr="005D6AD4" w14:paraId="5E64BEEE" w14:textId="00923BC0" w:rsidTr="162EE2D1">
        <w:trPr>
          <w:trHeight w:val="361"/>
        </w:trPr>
        <w:tc>
          <w:tcPr>
            <w:tcW w:w="2220" w:type="dxa"/>
            <w:vMerge w:val="restart"/>
            <w:tcBorders>
              <w:top w:val="single" w:sz="12" w:space="0" w:color="auto"/>
            </w:tcBorders>
          </w:tcPr>
          <w:p w14:paraId="588CE84C" w14:textId="138C69B9" w:rsidR="00D625AA" w:rsidRPr="005D6AD4" w:rsidRDefault="00D625AA"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D625AA" w:rsidRPr="005D6AD4" w:rsidRDefault="00D625AA" w:rsidP="000C2C40">
            <w:pPr>
              <w:pStyle w:val="Descriptionlabels"/>
              <w:rPr>
                <w:rStyle w:val="DetailsChar"/>
                <w:rFonts w:ascii="Arial" w:hAnsi="Arial" w:cs="Arial"/>
                <w:sz w:val="24"/>
                <w:szCs w:val="24"/>
              </w:rPr>
            </w:pPr>
          </w:p>
        </w:tc>
        <w:tc>
          <w:tcPr>
            <w:tcW w:w="2910" w:type="dxa"/>
            <w:tcBorders>
              <w:top w:val="single" w:sz="12" w:space="0" w:color="auto"/>
            </w:tcBorders>
          </w:tcPr>
          <w:p w14:paraId="3D5CB556" w14:textId="1AB01094" w:rsidR="00D625AA" w:rsidRPr="0096646D" w:rsidRDefault="3B06A047" w:rsidP="00F321F9">
            <w:pPr>
              <w:pStyle w:val="BulletedList"/>
              <w:numPr>
                <w:ilvl w:val="0"/>
                <w:numId w:val="0"/>
              </w:numPr>
              <w:rPr>
                <w:rStyle w:val="DetailsChar"/>
                <w:rFonts w:ascii="Arial" w:hAnsi="Arial" w:cs="Arial"/>
                <w:color w:val="auto"/>
                <w:sz w:val="24"/>
                <w:szCs w:val="24"/>
              </w:rPr>
            </w:pPr>
            <w:r w:rsidRPr="411F45E0">
              <w:rPr>
                <w:rStyle w:val="DetailsChar"/>
                <w:rFonts w:ascii="Arial" w:hAnsi="Arial" w:cs="Arial"/>
                <w:color w:val="auto"/>
                <w:sz w:val="24"/>
                <w:szCs w:val="24"/>
              </w:rPr>
              <w:t>Clear and strong understanding of the health and safety legislation relating to social housing</w:t>
            </w:r>
          </w:p>
        </w:tc>
        <w:tc>
          <w:tcPr>
            <w:tcW w:w="1222" w:type="dxa"/>
            <w:tcBorders>
              <w:top w:val="single" w:sz="12" w:space="0" w:color="auto"/>
            </w:tcBorders>
          </w:tcPr>
          <w:p w14:paraId="3D9285F6" w14:textId="6ADA13B4" w:rsidR="00D625AA" w:rsidRPr="0096646D" w:rsidRDefault="00D625AA" w:rsidP="008A4BA3">
            <w:pPr>
              <w:pStyle w:val="BulletedList"/>
              <w:numPr>
                <w:ilvl w:val="0"/>
                <w:numId w:val="0"/>
              </w:numPr>
              <w:ind w:left="64"/>
              <w:jc w:val="center"/>
              <w:rPr>
                <w:rStyle w:val="BulletedListChar"/>
                <w:rFonts w:ascii="Arial" w:hAnsi="Arial" w:cs="Arial"/>
                <w:b/>
                <w:sz w:val="24"/>
                <w:szCs w:val="24"/>
              </w:rPr>
            </w:pPr>
            <w:r>
              <w:rPr>
                <w:rStyle w:val="BulletedListChar"/>
                <w:rFonts w:ascii="Arial" w:hAnsi="Arial" w:cs="Arial"/>
                <w:b/>
                <w:sz w:val="24"/>
                <w:szCs w:val="24"/>
              </w:rPr>
              <w:t>A/I</w:t>
            </w:r>
          </w:p>
        </w:tc>
        <w:tc>
          <w:tcPr>
            <w:tcW w:w="2745" w:type="dxa"/>
            <w:tcBorders>
              <w:top w:val="single" w:sz="12" w:space="0" w:color="auto"/>
            </w:tcBorders>
          </w:tcPr>
          <w:p w14:paraId="204A5327" w14:textId="47B717D7" w:rsidR="00D625AA" w:rsidRPr="0096646D" w:rsidRDefault="00D625AA" w:rsidP="0096646D">
            <w:pPr>
              <w:pStyle w:val="BulletedList"/>
              <w:numPr>
                <w:ilvl w:val="0"/>
                <w:numId w:val="0"/>
              </w:numPr>
              <w:rPr>
                <w:rStyle w:val="DetailsChar"/>
                <w:rFonts w:ascii="Arial" w:hAnsi="Arial" w:cs="Arial"/>
                <w:sz w:val="24"/>
                <w:szCs w:val="24"/>
              </w:rPr>
            </w:pPr>
            <w:r>
              <w:rPr>
                <w:rStyle w:val="DetailsChar"/>
                <w:rFonts w:ascii="Arial" w:hAnsi="Arial" w:cs="Arial"/>
                <w:sz w:val="24"/>
                <w:szCs w:val="24"/>
              </w:rPr>
              <w:t>Experience of asset management systems</w:t>
            </w:r>
          </w:p>
        </w:tc>
        <w:tc>
          <w:tcPr>
            <w:tcW w:w="1224" w:type="dxa"/>
            <w:tcBorders>
              <w:top w:val="single" w:sz="12" w:space="0" w:color="auto"/>
            </w:tcBorders>
          </w:tcPr>
          <w:p w14:paraId="050AE6BB" w14:textId="380DBFA8" w:rsidR="00D625AA" w:rsidRPr="0096646D" w:rsidRDefault="00D625AA" w:rsidP="008A4BA3">
            <w:pPr>
              <w:pStyle w:val="BulletedList"/>
              <w:numPr>
                <w:ilvl w:val="0"/>
                <w:numId w:val="0"/>
              </w:numPr>
              <w:ind w:left="41"/>
              <w:jc w:val="center"/>
              <w:rPr>
                <w:rStyle w:val="BulletedListChar"/>
                <w:rFonts w:ascii="Arial" w:hAnsi="Arial" w:cs="Arial"/>
                <w:b/>
                <w:sz w:val="24"/>
                <w:szCs w:val="24"/>
              </w:rPr>
            </w:pPr>
            <w:r>
              <w:rPr>
                <w:rStyle w:val="BulletedListChar"/>
                <w:rFonts w:ascii="Arial" w:hAnsi="Arial" w:cs="Arial"/>
                <w:b/>
                <w:sz w:val="24"/>
                <w:szCs w:val="24"/>
              </w:rPr>
              <w:t>A/I</w:t>
            </w:r>
          </w:p>
        </w:tc>
      </w:tr>
      <w:tr w:rsidR="00D625AA" w:rsidRPr="005D6AD4" w14:paraId="41E26999" w14:textId="77777777" w:rsidTr="162EE2D1">
        <w:trPr>
          <w:trHeight w:val="361"/>
        </w:trPr>
        <w:tc>
          <w:tcPr>
            <w:tcW w:w="2220" w:type="dxa"/>
            <w:vMerge/>
          </w:tcPr>
          <w:p w14:paraId="7613F585" w14:textId="77777777" w:rsidR="00D625AA" w:rsidRPr="00AD3C84" w:rsidRDefault="00D625AA" w:rsidP="000C2C40">
            <w:pPr>
              <w:pStyle w:val="Descriptionlabels"/>
              <w:rPr>
                <w:rStyle w:val="LabelChar"/>
                <w:rFonts w:ascii="Arial" w:hAnsi="Arial" w:cs="Arial"/>
                <w:b/>
                <w:sz w:val="24"/>
                <w:szCs w:val="24"/>
              </w:rPr>
            </w:pPr>
          </w:p>
        </w:tc>
        <w:tc>
          <w:tcPr>
            <w:tcW w:w="2910" w:type="dxa"/>
            <w:tcBorders>
              <w:top w:val="single" w:sz="4" w:space="0" w:color="auto"/>
              <w:bottom w:val="single" w:sz="4" w:space="0" w:color="auto"/>
            </w:tcBorders>
          </w:tcPr>
          <w:p w14:paraId="76BEEA7F" w14:textId="32563535" w:rsidR="00D625AA" w:rsidRPr="00F321F9" w:rsidRDefault="00D625AA" w:rsidP="00F321F9">
            <w:pPr>
              <w:pStyle w:val="BulletedList"/>
              <w:numPr>
                <w:ilvl w:val="0"/>
                <w:numId w:val="0"/>
              </w:numPr>
              <w:rPr>
                <w:rStyle w:val="DetailsChar"/>
                <w:rFonts w:ascii="Arial" w:hAnsi="Arial" w:cs="Arial"/>
                <w:color w:val="auto"/>
                <w:sz w:val="24"/>
                <w:szCs w:val="24"/>
              </w:rPr>
            </w:pPr>
            <w:r w:rsidRPr="00B97278">
              <w:rPr>
                <w:rStyle w:val="DetailsChar"/>
                <w:rFonts w:ascii="Arial" w:hAnsi="Arial" w:cs="Arial"/>
                <w:color w:val="auto"/>
                <w:sz w:val="24"/>
                <w:szCs w:val="24"/>
              </w:rPr>
              <w:t>Understanding of the Social Housing Regulatory regime</w:t>
            </w:r>
          </w:p>
        </w:tc>
        <w:tc>
          <w:tcPr>
            <w:tcW w:w="1222" w:type="dxa"/>
            <w:tcBorders>
              <w:top w:val="single" w:sz="4" w:space="0" w:color="auto"/>
              <w:bottom w:val="single" w:sz="4" w:space="0" w:color="auto"/>
            </w:tcBorders>
          </w:tcPr>
          <w:p w14:paraId="1536FBA8" w14:textId="0F7AB46B" w:rsidR="00D625AA" w:rsidRDefault="00D625AA" w:rsidP="008A4BA3">
            <w:pPr>
              <w:pStyle w:val="BulletedList"/>
              <w:numPr>
                <w:ilvl w:val="0"/>
                <w:numId w:val="0"/>
              </w:numPr>
              <w:ind w:left="64"/>
              <w:jc w:val="center"/>
              <w:rPr>
                <w:rStyle w:val="BulletedListChar"/>
                <w:rFonts w:ascii="Arial" w:hAnsi="Arial" w:cs="Arial"/>
                <w:b/>
                <w:sz w:val="24"/>
                <w:szCs w:val="24"/>
              </w:rPr>
            </w:pPr>
            <w:r>
              <w:rPr>
                <w:rStyle w:val="BulletedListChar"/>
                <w:rFonts w:ascii="Arial" w:hAnsi="Arial" w:cs="Arial"/>
                <w:b/>
                <w:sz w:val="24"/>
                <w:szCs w:val="24"/>
              </w:rPr>
              <w:t>A/I</w:t>
            </w:r>
          </w:p>
        </w:tc>
        <w:tc>
          <w:tcPr>
            <w:tcW w:w="2745" w:type="dxa"/>
            <w:tcBorders>
              <w:top w:val="single" w:sz="4" w:space="0" w:color="auto"/>
              <w:bottom w:val="single" w:sz="4" w:space="0" w:color="auto"/>
            </w:tcBorders>
          </w:tcPr>
          <w:p w14:paraId="796116B2" w14:textId="5E160367" w:rsidR="00D625AA" w:rsidRDefault="00D625AA" w:rsidP="0096646D">
            <w:pPr>
              <w:pStyle w:val="BulletedList"/>
              <w:numPr>
                <w:ilvl w:val="0"/>
                <w:numId w:val="0"/>
              </w:numPr>
              <w:rPr>
                <w:rStyle w:val="DetailsChar"/>
                <w:rFonts w:ascii="Arial" w:hAnsi="Arial" w:cs="Arial"/>
                <w:sz w:val="24"/>
                <w:szCs w:val="24"/>
              </w:rPr>
            </w:pPr>
            <w:r>
              <w:rPr>
                <w:rStyle w:val="DetailsChar"/>
                <w:rFonts w:ascii="Arial" w:hAnsi="Arial" w:cs="Arial"/>
                <w:sz w:val="24"/>
                <w:szCs w:val="24"/>
              </w:rPr>
              <w:t>Experience in Change Management</w:t>
            </w:r>
          </w:p>
        </w:tc>
        <w:tc>
          <w:tcPr>
            <w:tcW w:w="1224" w:type="dxa"/>
            <w:tcBorders>
              <w:top w:val="single" w:sz="4" w:space="0" w:color="auto"/>
              <w:bottom w:val="single" w:sz="4" w:space="0" w:color="auto"/>
            </w:tcBorders>
          </w:tcPr>
          <w:p w14:paraId="1CB0B37C" w14:textId="23227C1D" w:rsidR="00D625AA" w:rsidRDefault="00D625AA" w:rsidP="008A4BA3">
            <w:pPr>
              <w:pStyle w:val="BulletedList"/>
              <w:numPr>
                <w:ilvl w:val="0"/>
                <w:numId w:val="0"/>
              </w:numPr>
              <w:ind w:left="41"/>
              <w:jc w:val="center"/>
              <w:rPr>
                <w:rStyle w:val="BulletedListChar"/>
                <w:rFonts w:ascii="Arial" w:hAnsi="Arial" w:cs="Arial"/>
                <w:b/>
                <w:sz w:val="24"/>
                <w:szCs w:val="24"/>
              </w:rPr>
            </w:pPr>
            <w:r>
              <w:rPr>
                <w:rStyle w:val="BulletedListChar"/>
                <w:rFonts w:ascii="Arial" w:hAnsi="Arial" w:cs="Arial"/>
                <w:b/>
                <w:sz w:val="24"/>
                <w:szCs w:val="24"/>
              </w:rPr>
              <w:t>A/I</w:t>
            </w:r>
          </w:p>
        </w:tc>
      </w:tr>
      <w:tr w:rsidR="00D625AA" w:rsidRPr="005D6AD4" w14:paraId="364F0D79" w14:textId="77777777" w:rsidTr="162EE2D1">
        <w:trPr>
          <w:trHeight w:val="367"/>
        </w:trPr>
        <w:tc>
          <w:tcPr>
            <w:tcW w:w="2220" w:type="dxa"/>
            <w:vMerge/>
          </w:tcPr>
          <w:p w14:paraId="6CF13150" w14:textId="77777777" w:rsidR="00D625AA" w:rsidRPr="00AD3C84" w:rsidRDefault="00D625AA" w:rsidP="000C2C40">
            <w:pPr>
              <w:pStyle w:val="Descriptionlabels"/>
              <w:rPr>
                <w:rStyle w:val="LabelChar"/>
                <w:rFonts w:ascii="Arial" w:hAnsi="Arial" w:cs="Arial"/>
                <w:b/>
                <w:sz w:val="24"/>
                <w:szCs w:val="24"/>
              </w:rPr>
            </w:pPr>
          </w:p>
        </w:tc>
        <w:tc>
          <w:tcPr>
            <w:tcW w:w="2910" w:type="dxa"/>
            <w:tcBorders>
              <w:bottom w:val="single" w:sz="4" w:space="0" w:color="auto"/>
            </w:tcBorders>
          </w:tcPr>
          <w:p w14:paraId="7BFDCA56" w14:textId="438493B3" w:rsidR="00D625AA" w:rsidRPr="0096646D" w:rsidRDefault="00D625AA" w:rsidP="00215C77">
            <w:pPr>
              <w:pStyle w:val="BulletedList"/>
              <w:numPr>
                <w:ilvl w:val="0"/>
                <w:numId w:val="0"/>
              </w:numPr>
              <w:rPr>
                <w:rStyle w:val="DetailsChar"/>
                <w:rFonts w:ascii="Arial" w:hAnsi="Arial" w:cs="Arial"/>
                <w:color w:val="auto"/>
                <w:sz w:val="24"/>
                <w:szCs w:val="24"/>
              </w:rPr>
            </w:pPr>
            <w:r w:rsidRPr="00985B74">
              <w:rPr>
                <w:rStyle w:val="DetailsChar"/>
                <w:rFonts w:ascii="Arial" w:hAnsi="Arial" w:cs="Arial"/>
                <w:sz w:val="24"/>
                <w:szCs w:val="24"/>
              </w:rPr>
              <w:t>Knowledge of legislation and good practice relating to procurement and contract management</w:t>
            </w:r>
          </w:p>
        </w:tc>
        <w:tc>
          <w:tcPr>
            <w:tcW w:w="1222" w:type="dxa"/>
            <w:tcBorders>
              <w:bottom w:val="single" w:sz="4" w:space="0" w:color="auto"/>
            </w:tcBorders>
          </w:tcPr>
          <w:p w14:paraId="5248443F" w14:textId="116C58F0" w:rsidR="00D625AA" w:rsidRPr="0096646D" w:rsidRDefault="00D625AA" w:rsidP="008A4BA3">
            <w:pPr>
              <w:pStyle w:val="BulletedList"/>
              <w:numPr>
                <w:ilvl w:val="0"/>
                <w:numId w:val="0"/>
              </w:numPr>
              <w:jc w:val="center"/>
              <w:rPr>
                <w:rStyle w:val="BulletedListChar"/>
                <w:rFonts w:ascii="Arial" w:hAnsi="Arial" w:cs="Arial"/>
                <w:b/>
                <w:sz w:val="24"/>
                <w:szCs w:val="24"/>
              </w:rPr>
            </w:pPr>
            <w:r>
              <w:rPr>
                <w:rStyle w:val="BulletedListChar"/>
                <w:rFonts w:ascii="Arial" w:hAnsi="Arial" w:cs="Arial"/>
                <w:b/>
                <w:sz w:val="24"/>
                <w:szCs w:val="24"/>
              </w:rPr>
              <w:t>A/I</w:t>
            </w:r>
          </w:p>
        </w:tc>
        <w:tc>
          <w:tcPr>
            <w:tcW w:w="2745" w:type="dxa"/>
            <w:tcBorders>
              <w:bottom w:val="single" w:sz="4" w:space="0" w:color="auto"/>
            </w:tcBorders>
          </w:tcPr>
          <w:p w14:paraId="396EFA3B" w14:textId="576B5A90" w:rsidR="00D625AA" w:rsidRPr="0096646D" w:rsidRDefault="00D625AA" w:rsidP="007F4179">
            <w:pPr>
              <w:pStyle w:val="BulletedList"/>
              <w:numPr>
                <w:ilvl w:val="0"/>
                <w:numId w:val="0"/>
              </w:numPr>
              <w:rPr>
                <w:rStyle w:val="BulletedListChar"/>
                <w:rFonts w:ascii="Arial" w:hAnsi="Arial" w:cs="Arial"/>
                <w:sz w:val="24"/>
                <w:szCs w:val="24"/>
              </w:rPr>
            </w:pPr>
          </w:p>
        </w:tc>
        <w:tc>
          <w:tcPr>
            <w:tcW w:w="1224" w:type="dxa"/>
            <w:tcBorders>
              <w:bottom w:val="single" w:sz="4" w:space="0" w:color="auto"/>
            </w:tcBorders>
          </w:tcPr>
          <w:p w14:paraId="71827F00" w14:textId="553EB190" w:rsidR="00D625AA" w:rsidRPr="0096646D" w:rsidRDefault="00D625AA" w:rsidP="008A4BA3">
            <w:pPr>
              <w:pStyle w:val="BulletedList"/>
              <w:numPr>
                <w:ilvl w:val="0"/>
                <w:numId w:val="0"/>
              </w:numPr>
              <w:ind w:left="41"/>
              <w:jc w:val="center"/>
              <w:rPr>
                <w:rStyle w:val="BulletedListChar"/>
                <w:rFonts w:ascii="Arial" w:hAnsi="Arial" w:cs="Arial"/>
                <w:b/>
                <w:bCs/>
                <w:sz w:val="24"/>
                <w:szCs w:val="24"/>
              </w:rPr>
            </w:pPr>
          </w:p>
        </w:tc>
      </w:tr>
      <w:tr w:rsidR="00D625AA" w:rsidRPr="005D6AD4" w14:paraId="169B8F7B" w14:textId="77777777" w:rsidTr="162EE2D1">
        <w:trPr>
          <w:trHeight w:val="231"/>
        </w:trPr>
        <w:tc>
          <w:tcPr>
            <w:tcW w:w="2220" w:type="dxa"/>
            <w:vMerge/>
          </w:tcPr>
          <w:p w14:paraId="3A5B3135" w14:textId="77777777" w:rsidR="00D625AA" w:rsidRPr="005D6AD4" w:rsidRDefault="00D625AA" w:rsidP="000C2C40">
            <w:pPr>
              <w:pStyle w:val="Descriptionlabels"/>
              <w:rPr>
                <w:rStyle w:val="DetailsChar"/>
                <w:rFonts w:ascii="Arial" w:hAnsi="Arial" w:cs="Arial"/>
                <w:sz w:val="24"/>
                <w:szCs w:val="24"/>
              </w:rPr>
            </w:pPr>
          </w:p>
        </w:tc>
        <w:tc>
          <w:tcPr>
            <w:tcW w:w="2910" w:type="dxa"/>
            <w:tcBorders>
              <w:top w:val="single" w:sz="4" w:space="0" w:color="auto"/>
              <w:bottom w:val="single" w:sz="4" w:space="0" w:color="auto"/>
              <w:right w:val="single" w:sz="4" w:space="0" w:color="auto"/>
            </w:tcBorders>
          </w:tcPr>
          <w:p w14:paraId="577B8DFA" w14:textId="564CC6BE" w:rsidR="00D625AA" w:rsidRPr="00294281" w:rsidRDefault="00DD769A" w:rsidP="005676F4">
            <w:pPr>
              <w:pStyle w:val="BulletedList"/>
              <w:numPr>
                <w:ilvl w:val="0"/>
                <w:numId w:val="0"/>
              </w:numPr>
              <w:ind w:left="48"/>
              <w:rPr>
                <w:rStyle w:val="DetailsChar"/>
                <w:rFonts w:ascii="Arial" w:hAnsi="Arial" w:cs="Arial"/>
                <w:color w:val="auto"/>
                <w:sz w:val="24"/>
                <w:szCs w:val="24"/>
              </w:rPr>
            </w:pPr>
            <w:r w:rsidRPr="00DD769A">
              <w:rPr>
                <w:rStyle w:val="DetailsChar"/>
                <w:rFonts w:ascii="Arial" w:hAnsi="Arial" w:cs="Arial"/>
                <w:color w:val="auto"/>
                <w:sz w:val="24"/>
                <w:szCs w:val="24"/>
              </w:rPr>
              <w:t>Skills in identifying, assessing, and mitigating risks related to housing safety and quality.</w:t>
            </w:r>
          </w:p>
        </w:tc>
        <w:tc>
          <w:tcPr>
            <w:tcW w:w="1222" w:type="dxa"/>
            <w:tcBorders>
              <w:top w:val="single" w:sz="4" w:space="0" w:color="auto"/>
              <w:left w:val="single" w:sz="4" w:space="0" w:color="auto"/>
              <w:right w:val="single" w:sz="4" w:space="0" w:color="auto"/>
            </w:tcBorders>
          </w:tcPr>
          <w:p w14:paraId="3A0293DA" w14:textId="29EFEC0B" w:rsidR="00D625AA" w:rsidRDefault="00222101" w:rsidP="008A4BA3">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745" w:type="dxa"/>
            <w:tcBorders>
              <w:top w:val="single" w:sz="4" w:space="0" w:color="auto"/>
              <w:left w:val="single" w:sz="4" w:space="0" w:color="auto"/>
              <w:right w:val="single" w:sz="4" w:space="0" w:color="auto"/>
            </w:tcBorders>
          </w:tcPr>
          <w:p w14:paraId="0FEED87B" w14:textId="77777777" w:rsidR="00D625AA" w:rsidRPr="005D6AD4" w:rsidRDefault="00D625AA" w:rsidP="005676F4">
            <w:pPr>
              <w:pStyle w:val="BulletedList"/>
              <w:numPr>
                <w:ilvl w:val="0"/>
                <w:numId w:val="0"/>
              </w:numPr>
              <w:ind w:left="-1"/>
              <w:rPr>
                <w:rStyle w:val="DetailsChar"/>
                <w:rFonts w:ascii="Arial" w:hAnsi="Arial" w:cs="Arial"/>
                <w:sz w:val="24"/>
              </w:rPr>
            </w:pPr>
          </w:p>
        </w:tc>
        <w:tc>
          <w:tcPr>
            <w:tcW w:w="1224" w:type="dxa"/>
            <w:tcBorders>
              <w:top w:val="single" w:sz="4" w:space="0" w:color="auto"/>
              <w:left w:val="single" w:sz="4" w:space="0" w:color="auto"/>
              <w:right w:val="single" w:sz="4" w:space="0" w:color="auto"/>
            </w:tcBorders>
          </w:tcPr>
          <w:p w14:paraId="58F3A8B2" w14:textId="77777777" w:rsidR="00D625AA" w:rsidRPr="005676F4" w:rsidRDefault="00D625AA" w:rsidP="005676F4">
            <w:pPr>
              <w:pStyle w:val="BulletedList"/>
              <w:numPr>
                <w:ilvl w:val="0"/>
                <w:numId w:val="0"/>
              </w:numPr>
              <w:ind w:left="41"/>
              <w:rPr>
                <w:rStyle w:val="DetailsChar"/>
                <w:rFonts w:ascii="Arial" w:hAnsi="Arial" w:cs="Arial"/>
                <w:b/>
                <w:color w:val="auto"/>
                <w:sz w:val="24"/>
                <w:szCs w:val="24"/>
              </w:rPr>
            </w:pPr>
          </w:p>
        </w:tc>
      </w:tr>
      <w:tr w:rsidR="00D625AA" w:rsidRPr="005D6AD4" w14:paraId="4994501F" w14:textId="77777777" w:rsidTr="162EE2D1">
        <w:trPr>
          <w:trHeight w:val="231"/>
        </w:trPr>
        <w:tc>
          <w:tcPr>
            <w:tcW w:w="2220" w:type="dxa"/>
            <w:vMerge/>
          </w:tcPr>
          <w:p w14:paraId="59DF84DA" w14:textId="77777777" w:rsidR="00D625AA" w:rsidRPr="005D6AD4" w:rsidRDefault="00D625AA" w:rsidP="000C2C40">
            <w:pPr>
              <w:pStyle w:val="Descriptionlabels"/>
              <w:rPr>
                <w:rStyle w:val="DetailsChar"/>
                <w:rFonts w:ascii="Arial" w:hAnsi="Arial" w:cs="Arial"/>
                <w:sz w:val="24"/>
                <w:szCs w:val="24"/>
              </w:rPr>
            </w:pPr>
          </w:p>
        </w:tc>
        <w:tc>
          <w:tcPr>
            <w:tcW w:w="2910" w:type="dxa"/>
            <w:tcBorders>
              <w:top w:val="single" w:sz="4" w:space="0" w:color="auto"/>
              <w:bottom w:val="single" w:sz="4" w:space="0" w:color="auto"/>
              <w:right w:val="single" w:sz="4" w:space="0" w:color="auto"/>
            </w:tcBorders>
          </w:tcPr>
          <w:p w14:paraId="6EF874FC" w14:textId="6AB09408" w:rsidR="00D625AA" w:rsidRPr="00294281" w:rsidRDefault="00222101" w:rsidP="005676F4">
            <w:pPr>
              <w:pStyle w:val="BulletedList"/>
              <w:numPr>
                <w:ilvl w:val="0"/>
                <w:numId w:val="0"/>
              </w:numPr>
              <w:ind w:left="48"/>
              <w:rPr>
                <w:rStyle w:val="DetailsChar"/>
                <w:rFonts w:ascii="Arial" w:hAnsi="Arial" w:cs="Arial"/>
                <w:color w:val="auto"/>
                <w:sz w:val="24"/>
                <w:szCs w:val="24"/>
              </w:rPr>
            </w:pPr>
            <w:r w:rsidRPr="00222101">
              <w:rPr>
                <w:rStyle w:val="DetailsChar"/>
                <w:rFonts w:ascii="Arial" w:hAnsi="Arial" w:cs="Arial"/>
                <w:color w:val="auto"/>
                <w:sz w:val="24"/>
                <w:szCs w:val="24"/>
              </w:rPr>
              <w:t>Ability to manage multiple projects, prioritize tasks, and meet deadlines effectively</w:t>
            </w:r>
          </w:p>
        </w:tc>
        <w:tc>
          <w:tcPr>
            <w:tcW w:w="1222" w:type="dxa"/>
            <w:tcBorders>
              <w:top w:val="single" w:sz="4" w:space="0" w:color="auto"/>
              <w:left w:val="single" w:sz="4" w:space="0" w:color="auto"/>
              <w:right w:val="single" w:sz="4" w:space="0" w:color="auto"/>
            </w:tcBorders>
          </w:tcPr>
          <w:p w14:paraId="4CACE6ED" w14:textId="293752DC" w:rsidR="00D625AA" w:rsidRDefault="00222101" w:rsidP="008A4BA3">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745" w:type="dxa"/>
            <w:tcBorders>
              <w:top w:val="single" w:sz="4" w:space="0" w:color="auto"/>
              <w:left w:val="single" w:sz="4" w:space="0" w:color="auto"/>
              <w:right w:val="single" w:sz="4" w:space="0" w:color="auto"/>
            </w:tcBorders>
          </w:tcPr>
          <w:p w14:paraId="2023E3D9" w14:textId="77777777" w:rsidR="00D625AA" w:rsidRPr="005D6AD4" w:rsidRDefault="00D625AA" w:rsidP="005676F4">
            <w:pPr>
              <w:pStyle w:val="BulletedList"/>
              <w:numPr>
                <w:ilvl w:val="0"/>
                <w:numId w:val="0"/>
              </w:numPr>
              <w:ind w:left="-1"/>
              <w:rPr>
                <w:rStyle w:val="DetailsChar"/>
                <w:rFonts w:ascii="Arial" w:hAnsi="Arial" w:cs="Arial"/>
                <w:sz w:val="24"/>
              </w:rPr>
            </w:pPr>
          </w:p>
        </w:tc>
        <w:tc>
          <w:tcPr>
            <w:tcW w:w="1224" w:type="dxa"/>
            <w:tcBorders>
              <w:top w:val="single" w:sz="4" w:space="0" w:color="auto"/>
              <w:left w:val="single" w:sz="4" w:space="0" w:color="auto"/>
              <w:right w:val="single" w:sz="4" w:space="0" w:color="auto"/>
            </w:tcBorders>
          </w:tcPr>
          <w:p w14:paraId="1BE8B5D4" w14:textId="77777777" w:rsidR="00D625AA" w:rsidRPr="005676F4" w:rsidRDefault="00D625AA" w:rsidP="005676F4">
            <w:pPr>
              <w:pStyle w:val="BulletedList"/>
              <w:numPr>
                <w:ilvl w:val="0"/>
                <w:numId w:val="0"/>
              </w:numPr>
              <w:ind w:left="41"/>
              <w:rPr>
                <w:rStyle w:val="DetailsChar"/>
                <w:rFonts w:ascii="Arial" w:hAnsi="Arial" w:cs="Arial"/>
                <w:b/>
                <w:color w:val="auto"/>
                <w:sz w:val="24"/>
                <w:szCs w:val="24"/>
              </w:rPr>
            </w:pPr>
          </w:p>
        </w:tc>
      </w:tr>
      <w:tr w:rsidR="450FEB9B" w14:paraId="4BD01416" w14:textId="77777777" w:rsidTr="162EE2D1">
        <w:trPr>
          <w:trHeight w:val="300"/>
        </w:trPr>
        <w:tc>
          <w:tcPr>
            <w:tcW w:w="2220" w:type="dxa"/>
            <w:vMerge/>
          </w:tcPr>
          <w:p w14:paraId="3B5380D4" w14:textId="77777777" w:rsidR="00CF7122" w:rsidRDefault="00CF7122"/>
        </w:tc>
        <w:tc>
          <w:tcPr>
            <w:tcW w:w="2910" w:type="dxa"/>
            <w:tcBorders>
              <w:top w:val="single" w:sz="4" w:space="0" w:color="auto"/>
              <w:bottom w:val="single" w:sz="4" w:space="0" w:color="auto"/>
              <w:right w:val="single" w:sz="4" w:space="0" w:color="auto"/>
            </w:tcBorders>
          </w:tcPr>
          <w:p w14:paraId="576D9DD3" w14:textId="36A53A46" w:rsidR="34E10875" w:rsidRDefault="34E10875" w:rsidP="450FEB9B">
            <w:pPr>
              <w:pStyle w:val="BulletedList"/>
              <w:numPr>
                <w:ilvl w:val="0"/>
                <w:numId w:val="0"/>
              </w:numPr>
              <w:rPr>
                <w:rStyle w:val="DetailsChar"/>
                <w:rFonts w:ascii="Arial" w:hAnsi="Arial" w:cs="Arial"/>
                <w:color w:val="auto"/>
                <w:sz w:val="24"/>
                <w:szCs w:val="24"/>
              </w:rPr>
            </w:pPr>
            <w:r w:rsidRPr="450FEB9B">
              <w:rPr>
                <w:rStyle w:val="DetailsChar"/>
                <w:rFonts w:ascii="Arial" w:hAnsi="Arial" w:cs="Arial"/>
                <w:color w:val="auto"/>
                <w:sz w:val="24"/>
                <w:szCs w:val="24"/>
              </w:rPr>
              <w:t xml:space="preserve">Knowledge of relevant software and tools used in housing management and maintenance  </w:t>
            </w:r>
          </w:p>
        </w:tc>
        <w:tc>
          <w:tcPr>
            <w:tcW w:w="1222" w:type="dxa"/>
            <w:tcBorders>
              <w:top w:val="single" w:sz="4" w:space="0" w:color="auto"/>
              <w:left w:val="single" w:sz="4" w:space="0" w:color="auto"/>
              <w:right w:val="single" w:sz="4" w:space="0" w:color="auto"/>
            </w:tcBorders>
          </w:tcPr>
          <w:p w14:paraId="4E0969FF" w14:textId="1DB2F844" w:rsidR="728488F6" w:rsidRDefault="728488F6" w:rsidP="008A4BA3">
            <w:pPr>
              <w:pStyle w:val="BulletedList"/>
              <w:numPr>
                <w:ilvl w:val="0"/>
                <w:numId w:val="0"/>
              </w:numPr>
              <w:jc w:val="center"/>
              <w:rPr>
                <w:rStyle w:val="DetailsChar"/>
                <w:rFonts w:ascii="Arial" w:hAnsi="Arial" w:cs="Arial"/>
                <w:b/>
                <w:bCs/>
                <w:color w:val="auto"/>
                <w:sz w:val="24"/>
                <w:szCs w:val="24"/>
              </w:rPr>
            </w:pPr>
            <w:r w:rsidRPr="450FEB9B">
              <w:rPr>
                <w:rStyle w:val="DetailsChar"/>
                <w:rFonts w:ascii="Arial" w:hAnsi="Arial" w:cs="Arial"/>
                <w:b/>
                <w:bCs/>
                <w:color w:val="auto"/>
                <w:sz w:val="24"/>
                <w:szCs w:val="24"/>
              </w:rPr>
              <w:t>A/I</w:t>
            </w:r>
          </w:p>
        </w:tc>
        <w:tc>
          <w:tcPr>
            <w:tcW w:w="2745" w:type="dxa"/>
            <w:tcBorders>
              <w:top w:val="single" w:sz="4" w:space="0" w:color="auto"/>
              <w:left w:val="single" w:sz="4" w:space="0" w:color="auto"/>
              <w:right w:val="single" w:sz="4" w:space="0" w:color="auto"/>
            </w:tcBorders>
          </w:tcPr>
          <w:p w14:paraId="7BA7A64B" w14:textId="63DF6C7C" w:rsidR="450FEB9B" w:rsidRDefault="450FEB9B" w:rsidP="450FEB9B">
            <w:pPr>
              <w:pStyle w:val="BulletedList"/>
              <w:numPr>
                <w:ilvl w:val="0"/>
                <w:numId w:val="0"/>
              </w:numPr>
              <w:ind w:left="720"/>
              <w:rPr>
                <w:rStyle w:val="DetailsChar"/>
                <w:rFonts w:ascii="Arial" w:hAnsi="Arial" w:cs="Arial"/>
                <w:sz w:val="24"/>
                <w:szCs w:val="24"/>
              </w:rPr>
            </w:pPr>
          </w:p>
        </w:tc>
        <w:tc>
          <w:tcPr>
            <w:tcW w:w="1224" w:type="dxa"/>
            <w:tcBorders>
              <w:top w:val="single" w:sz="4" w:space="0" w:color="auto"/>
              <w:left w:val="single" w:sz="4" w:space="0" w:color="auto"/>
              <w:right w:val="single" w:sz="4" w:space="0" w:color="auto"/>
            </w:tcBorders>
          </w:tcPr>
          <w:p w14:paraId="4360A0C6" w14:textId="585717B1" w:rsidR="450FEB9B" w:rsidRDefault="450FEB9B" w:rsidP="450FEB9B">
            <w:pPr>
              <w:pStyle w:val="BulletedList"/>
              <w:numPr>
                <w:ilvl w:val="0"/>
                <w:numId w:val="0"/>
              </w:numPr>
              <w:ind w:left="720"/>
              <w:rPr>
                <w:rStyle w:val="DetailsChar"/>
                <w:rFonts w:ascii="Arial" w:hAnsi="Arial" w:cs="Arial"/>
                <w:b/>
                <w:bCs/>
                <w:color w:val="auto"/>
                <w:sz w:val="24"/>
                <w:szCs w:val="24"/>
              </w:rPr>
            </w:pPr>
          </w:p>
        </w:tc>
      </w:tr>
      <w:tr w:rsidR="450FEB9B" w14:paraId="79AC5111" w14:textId="77777777" w:rsidTr="162EE2D1">
        <w:trPr>
          <w:trHeight w:val="300"/>
        </w:trPr>
        <w:tc>
          <w:tcPr>
            <w:tcW w:w="2220" w:type="dxa"/>
            <w:vMerge/>
          </w:tcPr>
          <w:p w14:paraId="14ACD6EF" w14:textId="77777777" w:rsidR="00CF7122" w:rsidRDefault="00CF7122"/>
        </w:tc>
        <w:tc>
          <w:tcPr>
            <w:tcW w:w="2910" w:type="dxa"/>
            <w:tcBorders>
              <w:top w:val="single" w:sz="4" w:space="0" w:color="auto"/>
              <w:bottom w:val="single" w:sz="4" w:space="0" w:color="auto"/>
              <w:right w:val="single" w:sz="4" w:space="0" w:color="auto"/>
            </w:tcBorders>
          </w:tcPr>
          <w:p w14:paraId="09A9711D" w14:textId="28A7C195" w:rsidR="24FB5006" w:rsidRDefault="24FB5006" w:rsidP="450FEB9B">
            <w:pPr>
              <w:pStyle w:val="BulletedList"/>
              <w:numPr>
                <w:ilvl w:val="0"/>
                <w:numId w:val="0"/>
              </w:numPr>
              <w:rPr>
                <w:rStyle w:val="BulletedListChar"/>
                <w:rFonts w:ascii="Arial" w:hAnsi="Arial" w:cs="Arial"/>
                <w:sz w:val="24"/>
                <w:szCs w:val="24"/>
              </w:rPr>
            </w:pPr>
            <w:r w:rsidRPr="450FEB9B">
              <w:rPr>
                <w:rStyle w:val="BulletedListChar"/>
                <w:rFonts w:ascii="Arial" w:hAnsi="Arial" w:cs="Arial"/>
                <w:sz w:val="24"/>
                <w:szCs w:val="24"/>
              </w:rPr>
              <w:t xml:space="preserve">Awareness </w:t>
            </w:r>
            <w:r w:rsidR="7CF57E0E" w:rsidRPr="450FEB9B">
              <w:rPr>
                <w:rStyle w:val="BulletedListChar"/>
                <w:rFonts w:ascii="Arial" w:hAnsi="Arial" w:cs="Arial"/>
                <w:sz w:val="24"/>
                <w:szCs w:val="24"/>
              </w:rPr>
              <w:t>and</w:t>
            </w:r>
            <w:r w:rsidR="366375F8" w:rsidRPr="450FEB9B">
              <w:rPr>
                <w:rStyle w:val="BulletedListChar"/>
                <w:rFonts w:ascii="Arial" w:hAnsi="Arial" w:cs="Arial"/>
                <w:sz w:val="24"/>
                <w:szCs w:val="24"/>
              </w:rPr>
              <w:t xml:space="preserve"> </w:t>
            </w:r>
            <w:r w:rsidRPr="450FEB9B">
              <w:rPr>
                <w:rStyle w:val="BulletedListChar"/>
                <w:rFonts w:ascii="Arial" w:hAnsi="Arial" w:cs="Arial"/>
                <w:sz w:val="24"/>
                <w:szCs w:val="24"/>
              </w:rPr>
              <w:t>active practice o</w:t>
            </w:r>
            <w:r w:rsidR="3FD9E4A9" w:rsidRPr="450FEB9B">
              <w:rPr>
                <w:rStyle w:val="BulletedListChar"/>
                <w:rFonts w:ascii="Arial" w:hAnsi="Arial" w:cs="Arial"/>
                <w:sz w:val="24"/>
                <w:szCs w:val="24"/>
              </w:rPr>
              <w:t>f</w:t>
            </w:r>
            <w:r w:rsidR="350A8F01" w:rsidRPr="450FEB9B">
              <w:rPr>
                <w:rStyle w:val="BulletedListChar"/>
                <w:rFonts w:ascii="Arial" w:hAnsi="Arial" w:cs="Arial"/>
                <w:sz w:val="24"/>
                <w:szCs w:val="24"/>
              </w:rPr>
              <w:t xml:space="preserve"> Safeguarding</w:t>
            </w:r>
          </w:p>
        </w:tc>
        <w:tc>
          <w:tcPr>
            <w:tcW w:w="1222" w:type="dxa"/>
            <w:tcBorders>
              <w:top w:val="single" w:sz="4" w:space="0" w:color="auto"/>
              <w:left w:val="single" w:sz="4" w:space="0" w:color="auto"/>
              <w:right w:val="single" w:sz="4" w:space="0" w:color="auto"/>
            </w:tcBorders>
          </w:tcPr>
          <w:p w14:paraId="6474A616" w14:textId="0EBE712A" w:rsidR="350A8F01" w:rsidRDefault="350A8F01" w:rsidP="008A4BA3">
            <w:pPr>
              <w:pStyle w:val="BulletedList"/>
              <w:numPr>
                <w:ilvl w:val="0"/>
                <w:numId w:val="0"/>
              </w:numPr>
              <w:jc w:val="center"/>
              <w:rPr>
                <w:rStyle w:val="DetailsChar"/>
                <w:rFonts w:ascii="Arial" w:hAnsi="Arial" w:cs="Arial"/>
                <w:b/>
                <w:bCs/>
                <w:color w:val="auto"/>
                <w:sz w:val="24"/>
                <w:szCs w:val="24"/>
              </w:rPr>
            </w:pPr>
            <w:r w:rsidRPr="450FEB9B">
              <w:rPr>
                <w:rStyle w:val="DetailsChar"/>
                <w:rFonts w:ascii="Arial" w:hAnsi="Arial" w:cs="Arial"/>
                <w:b/>
                <w:bCs/>
                <w:color w:val="auto"/>
                <w:sz w:val="24"/>
                <w:szCs w:val="24"/>
              </w:rPr>
              <w:t>A/I</w:t>
            </w:r>
          </w:p>
        </w:tc>
        <w:tc>
          <w:tcPr>
            <w:tcW w:w="2745" w:type="dxa"/>
            <w:tcBorders>
              <w:top w:val="single" w:sz="4" w:space="0" w:color="auto"/>
              <w:left w:val="single" w:sz="4" w:space="0" w:color="auto"/>
              <w:right w:val="single" w:sz="4" w:space="0" w:color="auto"/>
            </w:tcBorders>
          </w:tcPr>
          <w:p w14:paraId="62801B33" w14:textId="056385D1" w:rsidR="450FEB9B" w:rsidRDefault="450FEB9B" w:rsidP="450FEB9B">
            <w:pPr>
              <w:pStyle w:val="BulletedList"/>
              <w:numPr>
                <w:ilvl w:val="0"/>
                <w:numId w:val="0"/>
              </w:numPr>
              <w:ind w:left="720"/>
              <w:rPr>
                <w:rStyle w:val="DetailsChar"/>
                <w:rFonts w:ascii="Arial" w:hAnsi="Arial" w:cs="Arial"/>
                <w:sz w:val="24"/>
                <w:szCs w:val="24"/>
              </w:rPr>
            </w:pPr>
          </w:p>
        </w:tc>
        <w:tc>
          <w:tcPr>
            <w:tcW w:w="1224" w:type="dxa"/>
            <w:tcBorders>
              <w:top w:val="single" w:sz="4" w:space="0" w:color="auto"/>
              <w:left w:val="single" w:sz="4" w:space="0" w:color="auto"/>
              <w:right w:val="single" w:sz="4" w:space="0" w:color="auto"/>
            </w:tcBorders>
          </w:tcPr>
          <w:p w14:paraId="187516D9" w14:textId="0E0569CF" w:rsidR="450FEB9B" w:rsidRDefault="450FEB9B" w:rsidP="450FEB9B">
            <w:pPr>
              <w:pStyle w:val="BulletedList"/>
              <w:numPr>
                <w:ilvl w:val="0"/>
                <w:numId w:val="0"/>
              </w:numPr>
              <w:ind w:left="720"/>
              <w:rPr>
                <w:rStyle w:val="DetailsChar"/>
                <w:rFonts w:ascii="Arial" w:hAnsi="Arial" w:cs="Arial"/>
                <w:b/>
                <w:bCs/>
                <w:color w:val="auto"/>
                <w:sz w:val="24"/>
                <w:szCs w:val="24"/>
              </w:rPr>
            </w:pPr>
          </w:p>
        </w:tc>
      </w:tr>
      <w:tr w:rsidR="0096646D" w:rsidRPr="005D6AD4" w14:paraId="13C67781" w14:textId="0E424D55" w:rsidTr="162EE2D1">
        <w:trPr>
          <w:trHeight w:val="231"/>
        </w:trPr>
        <w:tc>
          <w:tcPr>
            <w:tcW w:w="2220" w:type="dxa"/>
            <w:vMerge w:val="restart"/>
            <w:tcBorders>
              <w:top w:val="single" w:sz="12" w:space="0" w:color="auto"/>
              <w:left w:val="single" w:sz="4" w:space="0" w:color="auto"/>
              <w:right w:val="single" w:sz="4" w:space="0" w:color="auto"/>
            </w:tcBorders>
          </w:tcPr>
          <w:p w14:paraId="59FDA067"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96646D" w:rsidRPr="005D6AD4" w:rsidRDefault="0096646D" w:rsidP="000C2C40">
            <w:pPr>
              <w:pStyle w:val="Descriptionlabels"/>
              <w:rPr>
                <w:rStyle w:val="DetailsChar"/>
                <w:rFonts w:ascii="Arial" w:hAnsi="Arial" w:cs="Arial"/>
                <w:sz w:val="24"/>
                <w:szCs w:val="24"/>
              </w:rPr>
            </w:pPr>
          </w:p>
        </w:tc>
        <w:tc>
          <w:tcPr>
            <w:tcW w:w="2910" w:type="dxa"/>
            <w:tcBorders>
              <w:top w:val="single" w:sz="12" w:space="0" w:color="auto"/>
              <w:left w:val="single" w:sz="4" w:space="0" w:color="auto"/>
              <w:bottom w:val="single" w:sz="4" w:space="0" w:color="auto"/>
              <w:right w:val="single" w:sz="4" w:space="0" w:color="auto"/>
            </w:tcBorders>
          </w:tcPr>
          <w:p w14:paraId="666F607D" w14:textId="1F6E7A5D" w:rsidR="0096646D" w:rsidRPr="00BF52A5" w:rsidRDefault="00294281" w:rsidP="005676F4">
            <w:pPr>
              <w:pStyle w:val="BulletedList"/>
              <w:numPr>
                <w:ilvl w:val="0"/>
                <w:numId w:val="0"/>
              </w:numPr>
              <w:ind w:left="48"/>
              <w:rPr>
                <w:rStyle w:val="DetailsChar"/>
                <w:rFonts w:ascii="Arial" w:hAnsi="Arial" w:cs="Arial"/>
                <w:color w:val="auto"/>
                <w:sz w:val="24"/>
                <w:szCs w:val="24"/>
              </w:rPr>
            </w:pPr>
            <w:r w:rsidRPr="00294281">
              <w:rPr>
                <w:rStyle w:val="DetailsChar"/>
                <w:rFonts w:ascii="Arial" w:hAnsi="Arial" w:cs="Arial"/>
                <w:color w:val="auto"/>
                <w:sz w:val="24"/>
                <w:szCs w:val="24"/>
              </w:rPr>
              <w:t>Excellent communication and presentation skills</w:t>
            </w:r>
          </w:p>
        </w:tc>
        <w:tc>
          <w:tcPr>
            <w:tcW w:w="1222" w:type="dxa"/>
            <w:tcBorders>
              <w:top w:val="single" w:sz="12" w:space="0" w:color="auto"/>
              <w:left w:val="single" w:sz="4" w:space="0" w:color="auto"/>
              <w:right w:val="single" w:sz="4" w:space="0" w:color="auto"/>
            </w:tcBorders>
          </w:tcPr>
          <w:p w14:paraId="1D3BE2E9" w14:textId="436E1BA1" w:rsidR="0096646D" w:rsidRPr="00720D77" w:rsidRDefault="00243750" w:rsidP="008A4BA3">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I</w:t>
            </w:r>
          </w:p>
        </w:tc>
        <w:tc>
          <w:tcPr>
            <w:tcW w:w="2745" w:type="dxa"/>
            <w:tcBorders>
              <w:top w:val="single" w:sz="12" w:space="0" w:color="auto"/>
              <w:left w:val="single" w:sz="4" w:space="0" w:color="auto"/>
              <w:right w:val="single" w:sz="4" w:space="0" w:color="auto"/>
            </w:tcBorders>
          </w:tcPr>
          <w:p w14:paraId="74A25C93" w14:textId="6D1030FF" w:rsidR="0096646D" w:rsidRPr="005D6AD4" w:rsidRDefault="00284DEB" w:rsidP="005676F4">
            <w:pPr>
              <w:pStyle w:val="BulletedList"/>
              <w:numPr>
                <w:ilvl w:val="0"/>
                <w:numId w:val="0"/>
              </w:numPr>
              <w:ind w:left="-1"/>
              <w:rPr>
                <w:rStyle w:val="DetailsChar"/>
                <w:rFonts w:ascii="Arial" w:hAnsi="Arial" w:cs="Arial"/>
                <w:sz w:val="24"/>
              </w:rPr>
            </w:pPr>
            <w:r w:rsidRPr="00284DEB">
              <w:rPr>
                <w:rStyle w:val="DetailsChar"/>
                <w:rFonts w:ascii="Arial" w:hAnsi="Arial" w:cs="Arial"/>
                <w:sz w:val="24"/>
              </w:rPr>
              <w:t>Experience of working alongside Council Members</w:t>
            </w:r>
          </w:p>
        </w:tc>
        <w:tc>
          <w:tcPr>
            <w:tcW w:w="1224" w:type="dxa"/>
            <w:tcBorders>
              <w:top w:val="single" w:sz="12" w:space="0" w:color="auto"/>
              <w:left w:val="single" w:sz="4" w:space="0" w:color="auto"/>
              <w:right w:val="single" w:sz="4" w:space="0" w:color="auto"/>
            </w:tcBorders>
          </w:tcPr>
          <w:p w14:paraId="209D7A19" w14:textId="6AE075FA" w:rsidR="0096646D" w:rsidRPr="005676F4" w:rsidRDefault="46379788" w:rsidP="008A4BA3">
            <w:pPr>
              <w:pStyle w:val="BulletedList"/>
              <w:numPr>
                <w:ilvl w:val="0"/>
                <w:numId w:val="0"/>
              </w:numPr>
              <w:jc w:val="center"/>
            </w:pPr>
            <w:r w:rsidRPr="411F45E0">
              <w:rPr>
                <w:rStyle w:val="DetailsChar"/>
                <w:rFonts w:ascii="Arial" w:hAnsi="Arial" w:cs="Arial"/>
                <w:b/>
                <w:bCs/>
                <w:color w:val="auto"/>
                <w:sz w:val="24"/>
                <w:szCs w:val="24"/>
              </w:rPr>
              <w:t>I</w:t>
            </w:r>
          </w:p>
        </w:tc>
      </w:tr>
      <w:tr w:rsidR="0096646D" w:rsidRPr="005D6AD4" w14:paraId="3E9B386C" w14:textId="77777777" w:rsidTr="162EE2D1">
        <w:trPr>
          <w:trHeight w:val="228"/>
        </w:trPr>
        <w:tc>
          <w:tcPr>
            <w:tcW w:w="2220" w:type="dxa"/>
            <w:vMerge/>
          </w:tcPr>
          <w:p w14:paraId="4B02F76E" w14:textId="77777777" w:rsidR="0096646D" w:rsidRPr="005D6AD4" w:rsidRDefault="0096646D" w:rsidP="000C2C40">
            <w:pPr>
              <w:pStyle w:val="Descriptionlabels"/>
              <w:rPr>
                <w:rStyle w:val="DetailsChar"/>
                <w:rFonts w:ascii="Arial" w:hAnsi="Arial" w:cs="Arial"/>
                <w:sz w:val="24"/>
                <w:szCs w:val="24"/>
              </w:rPr>
            </w:pPr>
          </w:p>
        </w:tc>
        <w:tc>
          <w:tcPr>
            <w:tcW w:w="2910" w:type="dxa"/>
            <w:tcBorders>
              <w:top w:val="single" w:sz="4" w:space="0" w:color="auto"/>
              <w:left w:val="single" w:sz="4" w:space="0" w:color="auto"/>
              <w:bottom w:val="single" w:sz="4" w:space="0" w:color="auto"/>
              <w:right w:val="single" w:sz="4" w:space="0" w:color="auto"/>
            </w:tcBorders>
          </w:tcPr>
          <w:p w14:paraId="4BDB178B" w14:textId="1D7E6FCF" w:rsidR="0096646D" w:rsidRPr="00BF52A5" w:rsidRDefault="00243750"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Excellent negotiation skills</w:t>
            </w:r>
            <w:r w:rsidR="004040DF">
              <w:t xml:space="preserve"> </w:t>
            </w:r>
            <w:r w:rsidR="004040DF">
              <w:rPr>
                <w:rStyle w:val="DetailsChar"/>
                <w:rFonts w:ascii="Arial" w:hAnsi="Arial" w:cs="Arial"/>
                <w:color w:val="auto"/>
                <w:sz w:val="24"/>
                <w:szCs w:val="24"/>
              </w:rPr>
              <w:t>and a</w:t>
            </w:r>
            <w:r w:rsidR="004040DF" w:rsidRPr="004040DF">
              <w:rPr>
                <w:rStyle w:val="DetailsChar"/>
                <w:rFonts w:ascii="Arial" w:hAnsi="Arial" w:cs="Arial"/>
                <w:color w:val="auto"/>
                <w:sz w:val="24"/>
                <w:szCs w:val="24"/>
              </w:rPr>
              <w:t>bility to negotiate with others to reach mutually beneficial outcomes, and can evidence successful outcomes</w:t>
            </w:r>
          </w:p>
        </w:tc>
        <w:tc>
          <w:tcPr>
            <w:tcW w:w="1222" w:type="dxa"/>
            <w:tcBorders>
              <w:left w:val="single" w:sz="4" w:space="0" w:color="auto"/>
              <w:right w:val="single" w:sz="4" w:space="0" w:color="auto"/>
            </w:tcBorders>
          </w:tcPr>
          <w:p w14:paraId="2F230E82" w14:textId="48A7B78E" w:rsidR="0096646D" w:rsidRPr="00720D77" w:rsidRDefault="00243750" w:rsidP="008A4BA3">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I</w:t>
            </w:r>
          </w:p>
        </w:tc>
        <w:tc>
          <w:tcPr>
            <w:tcW w:w="2745" w:type="dxa"/>
            <w:tcBorders>
              <w:left w:val="single" w:sz="4" w:space="0" w:color="auto"/>
              <w:right w:val="single" w:sz="4" w:space="0" w:color="auto"/>
            </w:tcBorders>
          </w:tcPr>
          <w:p w14:paraId="6EF050FD" w14:textId="1A940CC3" w:rsidR="0096646D" w:rsidRPr="005D6AD4" w:rsidRDefault="0096646D" w:rsidP="005676F4">
            <w:pPr>
              <w:pStyle w:val="BulletedList"/>
              <w:numPr>
                <w:ilvl w:val="0"/>
                <w:numId w:val="0"/>
              </w:numPr>
              <w:ind w:left="-1"/>
              <w:rPr>
                <w:rStyle w:val="DetailsChar"/>
                <w:rFonts w:ascii="Arial" w:hAnsi="Arial" w:cs="Arial"/>
                <w:sz w:val="24"/>
              </w:rPr>
            </w:pPr>
          </w:p>
        </w:tc>
        <w:tc>
          <w:tcPr>
            <w:tcW w:w="1224" w:type="dxa"/>
            <w:tcBorders>
              <w:left w:val="single" w:sz="4" w:space="0" w:color="auto"/>
              <w:right w:val="single" w:sz="4" w:space="0" w:color="auto"/>
            </w:tcBorders>
          </w:tcPr>
          <w:p w14:paraId="145FE9DB" w14:textId="2EB4B9FF" w:rsidR="0096646D" w:rsidRPr="005676F4" w:rsidRDefault="0096646D" w:rsidP="008A4BA3">
            <w:pPr>
              <w:pStyle w:val="BulletedList"/>
              <w:numPr>
                <w:ilvl w:val="0"/>
                <w:numId w:val="0"/>
              </w:numPr>
              <w:ind w:left="720" w:hanging="360"/>
              <w:jc w:val="center"/>
              <w:rPr>
                <w:rStyle w:val="DetailsChar"/>
                <w:rFonts w:ascii="Arial" w:hAnsi="Arial" w:cs="Arial"/>
                <w:b/>
                <w:color w:val="auto"/>
                <w:sz w:val="24"/>
                <w:szCs w:val="24"/>
              </w:rPr>
            </w:pPr>
          </w:p>
        </w:tc>
      </w:tr>
      <w:tr w:rsidR="0096646D" w:rsidRPr="005D6AD4" w14:paraId="2D5E90C8" w14:textId="77777777" w:rsidTr="162EE2D1">
        <w:trPr>
          <w:trHeight w:val="228"/>
        </w:trPr>
        <w:tc>
          <w:tcPr>
            <w:tcW w:w="2220" w:type="dxa"/>
            <w:vMerge/>
          </w:tcPr>
          <w:p w14:paraId="63D0541C" w14:textId="77777777" w:rsidR="0096646D" w:rsidRPr="005D6AD4" w:rsidRDefault="0096646D" w:rsidP="000C2C40">
            <w:pPr>
              <w:pStyle w:val="Descriptionlabels"/>
              <w:rPr>
                <w:rStyle w:val="DetailsChar"/>
                <w:rFonts w:ascii="Arial" w:hAnsi="Arial" w:cs="Arial"/>
                <w:sz w:val="24"/>
                <w:szCs w:val="24"/>
              </w:rPr>
            </w:pPr>
          </w:p>
        </w:tc>
        <w:tc>
          <w:tcPr>
            <w:tcW w:w="2910" w:type="dxa"/>
            <w:tcBorders>
              <w:top w:val="single" w:sz="4" w:space="0" w:color="auto"/>
              <w:left w:val="single" w:sz="4" w:space="0" w:color="auto"/>
              <w:bottom w:val="single" w:sz="12" w:space="0" w:color="auto"/>
              <w:right w:val="single" w:sz="4" w:space="0" w:color="auto"/>
            </w:tcBorders>
          </w:tcPr>
          <w:p w14:paraId="4A379DF2" w14:textId="4DB03CB4" w:rsidR="0096646D" w:rsidRPr="00BF52A5" w:rsidRDefault="00985B74" w:rsidP="005676F4">
            <w:pPr>
              <w:pStyle w:val="BulletedList"/>
              <w:numPr>
                <w:ilvl w:val="0"/>
                <w:numId w:val="0"/>
              </w:numPr>
              <w:ind w:left="48"/>
              <w:rPr>
                <w:rStyle w:val="DetailsChar"/>
                <w:rFonts w:ascii="Arial" w:hAnsi="Arial" w:cs="Arial"/>
                <w:color w:val="auto"/>
                <w:sz w:val="24"/>
                <w:szCs w:val="24"/>
              </w:rPr>
            </w:pPr>
            <w:r w:rsidRPr="00985B74">
              <w:rPr>
                <w:rStyle w:val="DetailsChar"/>
                <w:rFonts w:ascii="Arial" w:hAnsi="Arial" w:cs="Arial"/>
                <w:color w:val="auto"/>
                <w:sz w:val="24"/>
                <w:szCs w:val="24"/>
              </w:rPr>
              <w:t>Experience of producing reports in a variety of formats to be presented at operational, corporate or strategic levels.</w:t>
            </w:r>
          </w:p>
        </w:tc>
        <w:tc>
          <w:tcPr>
            <w:tcW w:w="1222" w:type="dxa"/>
            <w:tcBorders>
              <w:left w:val="single" w:sz="4" w:space="0" w:color="auto"/>
              <w:bottom w:val="single" w:sz="12" w:space="0" w:color="auto"/>
              <w:right w:val="single" w:sz="4" w:space="0" w:color="auto"/>
            </w:tcBorders>
          </w:tcPr>
          <w:p w14:paraId="52B33CB5" w14:textId="6E3B2BC9" w:rsidR="0096646D" w:rsidRPr="00720D77" w:rsidRDefault="00044AFD" w:rsidP="008A4BA3">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I</w:t>
            </w:r>
          </w:p>
        </w:tc>
        <w:tc>
          <w:tcPr>
            <w:tcW w:w="2745" w:type="dxa"/>
            <w:tcBorders>
              <w:left w:val="single" w:sz="4" w:space="0" w:color="auto"/>
              <w:bottom w:val="single" w:sz="12" w:space="0" w:color="auto"/>
              <w:right w:val="single" w:sz="4" w:space="0" w:color="auto"/>
            </w:tcBorders>
          </w:tcPr>
          <w:p w14:paraId="412CC5E5" w14:textId="77777777" w:rsidR="0096646D" w:rsidRPr="005D6AD4" w:rsidRDefault="0096646D" w:rsidP="005676F4">
            <w:pPr>
              <w:pStyle w:val="BulletedList"/>
              <w:numPr>
                <w:ilvl w:val="0"/>
                <w:numId w:val="0"/>
              </w:numPr>
              <w:ind w:left="-1"/>
              <w:rPr>
                <w:rStyle w:val="DetailsChar"/>
                <w:rFonts w:ascii="Arial" w:hAnsi="Arial" w:cs="Arial"/>
                <w:sz w:val="24"/>
              </w:rPr>
            </w:pPr>
          </w:p>
        </w:tc>
        <w:tc>
          <w:tcPr>
            <w:tcW w:w="1224" w:type="dxa"/>
            <w:tcBorders>
              <w:left w:val="single" w:sz="4" w:space="0" w:color="auto"/>
              <w:bottom w:val="single" w:sz="12" w:space="0" w:color="auto"/>
              <w:right w:val="single" w:sz="4" w:space="0" w:color="auto"/>
            </w:tcBorders>
          </w:tcPr>
          <w:p w14:paraId="6DB0A95F"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03359B52" w14:textId="5461DED7" w:rsidTr="162EE2D1">
        <w:trPr>
          <w:trHeight w:val="435"/>
        </w:trPr>
        <w:tc>
          <w:tcPr>
            <w:tcW w:w="2220" w:type="dxa"/>
            <w:vMerge w:val="restart"/>
            <w:tcBorders>
              <w:top w:val="single" w:sz="12" w:space="0" w:color="auto"/>
            </w:tcBorders>
          </w:tcPr>
          <w:p w14:paraId="3FE34C55" w14:textId="77777777" w:rsidR="0096646D" w:rsidRPr="005D6AD4" w:rsidRDefault="0096646D" w:rsidP="000C2C40">
            <w:pPr>
              <w:pStyle w:val="Descriptionlabels"/>
              <w:rPr>
                <w:rStyle w:val="DetailsChar"/>
                <w:rFonts w:ascii="Arial" w:hAnsi="Arial" w:cs="Arial"/>
                <w:sz w:val="24"/>
                <w:szCs w:val="24"/>
              </w:rPr>
            </w:pPr>
            <w:r w:rsidRPr="411F45E0">
              <w:rPr>
                <w:rStyle w:val="DetailsChar"/>
                <w:rFonts w:ascii="Arial" w:hAnsi="Arial" w:cs="Arial"/>
                <w:sz w:val="24"/>
                <w:szCs w:val="24"/>
              </w:rPr>
              <w:t>Customer Service</w:t>
            </w:r>
          </w:p>
          <w:p w14:paraId="0DF422C3" w14:textId="77777777" w:rsidR="0096646D" w:rsidRPr="00AA0B2B" w:rsidRDefault="0096646D" w:rsidP="000C2C40">
            <w:pPr>
              <w:pStyle w:val="Descriptionlabels"/>
              <w:rPr>
                <w:rStyle w:val="DetailsChar"/>
                <w:rFonts w:ascii="Arial" w:hAnsi="Arial" w:cs="Arial"/>
                <w:color w:val="FF0000"/>
                <w:sz w:val="24"/>
                <w:szCs w:val="24"/>
              </w:rPr>
            </w:pPr>
          </w:p>
        </w:tc>
        <w:tc>
          <w:tcPr>
            <w:tcW w:w="2910" w:type="dxa"/>
            <w:tcBorders>
              <w:top w:val="single" w:sz="12" w:space="0" w:color="auto"/>
            </w:tcBorders>
          </w:tcPr>
          <w:p w14:paraId="12BB3E02" w14:textId="2E263CA2" w:rsidR="0096646D" w:rsidRPr="00D708BE" w:rsidRDefault="0096646D" w:rsidP="005676F4">
            <w:pPr>
              <w:pStyle w:val="BulletedList"/>
              <w:numPr>
                <w:ilvl w:val="0"/>
                <w:numId w:val="0"/>
              </w:numPr>
              <w:ind w:left="-1"/>
              <w:rPr>
                <w:rStyle w:val="DetailsChar"/>
                <w:rFonts w:ascii="Arial" w:hAnsi="Arial" w:cs="Arial"/>
                <w:color w:val="auto"/>
                <w:sz w:val="24"/>
                <w:szCs w:val="24"/>
              </w:rPr>
            </w:pPr>
            <w:r w:rsidRPr="411F45E0">
              <w:rPr>
                <w:rStyle w:val="BulletedListChar"/>
                <w:rFonts w:ascii="Arial" w:hAnsi="Arial" w:cs="Arial"/>
                <w:color w:val="auto"/>
                <w:sz w:val="24"/>
                <w:szCs w:val="24"/>
              </w:rPr>
              <w:t>Understanding of and commitment to promoting equality and diversity in service delivery and employment.</w:t>
            </w:r>
          </w:p>
        </w:tc>
        <w:tc>
          <w:tcPr>
            <w:tcW w:w="1222" w:type="dxa"/>
            <w:tcBorders>
              <w:top w:val="single" w:sz="12" w:space="0" w:color="auto"/>
            </w:tcBorders>
          </w:tcPr>
          <w:p w14:paraId="56933935" w14:textId="4F027394" w:rsidR="0096646D" w:rsidRPr="00720D77" w:rsidRDefault="0096646D" w:rsidP="008A4BA3">
            <w:pPr>
              <w:pStyle w:val="BulletedList"/>
              <w:numPr>
                <w:ilvl w:val="0"/>
                <w:numId w:val="0"/>
              </w:numPr>
              <w:ind w:left="64"/>
              <w:jc w:val="center"/>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2745" w:type="dxa"/>
            <w:tcBorders>
              <w:top w:val="single" w:sz="12" w:space="0" w:color="auto"/>
            </w:tcBorders>
          </w:tcPr>
          <w:p w14:paraId="11A85E48" w14:textId="717828B3" w:rsidR="0096646D" w:rsidRPr="005D6AD4" w:rsidRDefault="00284DEB" w:rsidP="005676F4">
            <w:pPr>
              <w:pStyle w:val="BulletedList"/>
              <w:numPr>
                <w:ilvl w:val="0"/>
                <w:numId w:val="0"/>
              </w:numPr>
              <w:ind w:left="-43"/>
              <w:rPr>
                <w:rStyle w:val="DetailsChar"/>
                <w:rFonts w:ascii="Arial" w:hAnsi="Arial" w:cs="Arial"/>
                <w:sz w:val="24"/>
              </w:rPr>
            </w:pPr>
            <w:r w:rsidRPr="00284DEB">
              <w:rPr>
                <w:rStyle w:val="DetailsChar"/>
                <w:rFonts w:ascii="Arial" w:hAnsi="Arial" w:cs="Arial"/>
                <w:sz w:val="24"/>
              </w:rPr>
              <w:t>Experience of managing complaints</w:t>
            </w:r>
          </w:p>
        </w:tc>
        <w:tc>
          <w:tcPr>
            <w:tcW w:w="1224" w:type="dxa"/>
            <w:tcBorders>
              <w:top w:val="single" w:sz="12" w:space="0" w:color="auto"/>
            </w:tcBorders>
          </w:tcPr>
          <w:p w14:paraId="49AEAE47" w14:textId="16B525E7" w:rsidR="0096646D" w:rsidRPr="005676F4" w:rsidRDefault="4023E85D" w:rsidP="008A4BA3">
            <w:pPr>
              <w:pStyle w:val="BulletedList"/>
              <w:numPr>
                <w:ilvl w:val="0"/>
                <w:numId w:val="0"/>
              </w:numPr>
              <w:jc w:val="center"/>
            </w:pPr>
            <w:r w:rsidRPr="411F45E0">
              <w:rPr>
                <w:rStyle w:val="DetailsChar"/>
                <w:rFonts w:ascii="Arial" w:hAnsi="Arial" w:cs="Arial"/>
                <w:b/>
                <w:bCs/>
                <w:color w:val="auto"/>
                <w:sz w:val="24"/>
                <w:szCs w:val="24"/>
              </w:rPr>
              <w:t>I</w:t>
            </w:r>
          </w:p>
        </w:tc>
      </w:tr>
      <w:tr w:rsidR="0096646D" w:rsidRPr="005D6AD4" w14:paraId="45D2B4D2" w14:textId="77777777" w:rsidTr="162EE2D1">
        <w:trPr>
          <w:trHeight w:val="435"/>
        </w:trPr>
        <w:tc>
          <w:tcPr>
            <w:tcW w:w="2220" w:type="dxa"/>
            <w:vMerge/>
          </w:tcPr>
          <w:p w14:paraId="5CB69DDF" w14:textId="77777777" w:rsidR="0096646D" w:rsidRPr="005D6AD4" w:rsidRDefault="0096646D" w:rsidP="000C2C40">
            <w:pPr>
              <w:pStyle w:val="Descriptionlabels"/>
              <w:rPr>
                <w:rStyle w:val="DetailsChar"/>
                <w:rFonts w:ascii="Arial" w:hAnsi="Arial" w:cs="Arial"/>
                <w:sz w:val="24"/>
                <w:szCs w:val="24"/>
              </w:rPr>
            </w:pPr>
          </w:p>
        </w:tc>
        <w:tc>
          <w:tcPr>
            <w:tcW w:w="2910" w:type="dxa"/>
            <w:tcBorders>
              <w:top w:val="single" w:sz="4" w:space="0" w:color="auto"/>
            </w:tcBorders>
          </w:tcPr>
          <w:p w14:paraId="64D35A10" w14:textId="11758EEB" w:rsidR="0096646D" w:rsidRDefault="00B24FB8" w:rsidP="001537B3">
            <w:pPr>
              <w:pStyle w:val="BulletedList"/>
              <w:numPr>
                <w:ilvl w:val="0"/>
                <w:numId w:val="0"/>
              </w:numPr>
              <w:ind w:left="-1"/>
              <w:rPr>
                <w:rStyle w:val="BulletedListChar"/>
                <w:rFonts w:ascii="Arial" w:hAnsi="Arial" w:cs="Arial"/>
                <w:color w:val="auto"/>
                <w:sz w:val="24"/>
                <w:szCs w:val="24"/>
              </w:rPr>
            </w:pPr>
            <w:r w:rsidRPr="411F45E0">
              <w:rPr>
                <w:rStyle w:val="BulletedListChar"/>
                <w:rFonts w:ascii="Arial" w:hAnsi="Arial" w:cs="Arial"/>
                <w:color w:val="auto"/>
                <w:sz w:val="24"/>
                <w:szCs w:val="24"/>
              </w:rPr>
              <w:t>Accurate spoken English is essential for the post</w:t>
            </w:r>
          </w:p>
        </w:tc>
        <w:tc>
          <w:tcPr>
            <w:tcW w:w="1222" w:type="dxa"/>
          </w:tcPr>
          <w:p w14:paraId="1B3300CA" w14:textId="65F894C7" w:rsidR="0096646D" w:rsidRPr="00720D77" w:rsidRDefault="001537B3" w:rsidP="008A4BA3">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I</w:t>
            </w:r>
          </w:p>
        </w:tc>
        <w:tc>
          <w:tcPr>
            <w:tcW w:w="2745" w:type="dxa"/>
          </w:tcPr>
          <w:p w14:paraId="3067D0BA" w14:textId="77777777" w:rsidR="0096646D" w:rsidRDefault="78AB9AD2" w:rsidP="162EE2D1">
            <w:pPr>
              <w:pStyle w:val="BulletedList"/>
              <w:numPr>
                <w:ilvl w:val="0"/>
                <w:numId w:val="0"/>
              </w:numPr>
              <w:ind w:left="-43"/>
              <w:rPr>
                <w:rStyle w:val="DetailsChar"/>
                <w:rFonts w:ascii="Arial" w:hAnsi="Arial" w:cs="Arial"/>
                <w:sz w:val="24"/>
                <w:szCs w:val="24"/>
              </w:rPr>
            </w:pPr>
            <w:r w:rsidRPr="162EE2D1">
              <w:rPr>
                <w:rStyle w:val="DetailsChar"/>
                <w:rFonts w:ascii="Arial" w:hAnsi="Arial" w:cs="Arial"/>
                <w:sz w:val="24"/>
                <w:szCs w:val="24"/>
              </w:rPr>
              <w:t>Ability to identify and develop strategies and processes needed to achieve and sustain long term customer satisfaction.</w:t>
            </w:r>
          </w:p>
          <w:p w14:paraId="0EB20B38" w14:textId="637241D4" w:rsidR="008A4BA3" w:rsidRPr="005D6AD4" w:rsidRDefault="008A4BA3" w:rsidP="162EE2D1">
            <w:pPr>
              <w:pStyle w:val="BulletedList"/>
              <w:numPr>
                <w:ilvl w:val="0"/>
                <w:numId w:val="0"/>
              </w:numPr>
              <w:ind w:left="-43"/>
              <w:rPr>
                <w:rStyle w:val="DetailsChar"/>
                <w:rFonts w:ascii="Arial" w:hAnsi="Arial" w:cs="Arial"/>
                <w:sz w:val="24"/>
                <w:szCs w:val="24"/>
              </w:rPr>
            </w:pPr>
          </w:p>
        </w:tc>
        <w:tc>
          <w:tcPr>
            <w:tcW w:w="1224" w:type="dxa"/>
          </w:tcPr>
          <w:p w14:paraId="5F6521E8" w14:textId="15830407" w:rsidR="0096646D" w:rsidRPr="005676F4" w:rsidRDefault="78AB9AD2" w:rsidP="008A4BA3">
            <w:pPr>
              <w:pStyle w:val="BulletedList"/>
              <w:numPr>
                <w:ilvl w:val="0"/>
                <w:numId w:val="0"/>
              </w:numPr>
              <w:ind w:left="41"/>
              <w:jc w:val="center"/>
              <w:rPr>
                <w:rStyle w:val="DetailsChar"/>
                <w:rFonts w:ascii="Arial" w:hAnsi="Arial" w:cs="Arial"/>
                <w:b/>
                <w:bCs/>
                <w:color w:val="auto"/>
                <w:sz w:val="24"/>
                <w:szCs w:val="24"/>
              </w:rPr>
            </w:pPr>
            <w:r w:rsidRPr="162EE2D1">
              <w:rPr>
                <w:rStyle w:val="DetailsChar"/>
                <w:rFonts w:ascii="Arial" w:hAnsi="Arial" w:cs="Arial"/>
                <w:b/>
                <w:bCs/>
                <w:color w:val="auto"/>
                <w:sz w:val="24"/>
                <w:szCs w:val="24"/>
              </w:rPr>
              <w:lastRenderedPageBreak/>
              <w:t>I</w:t>
            </w:r>
          </w:p>
        </w:tc>
      </w:tr>
      <w:tr w:rsidR="0096646D" w:rsidRPr="005D6AD4" w14:paraId="233CF4F0" w14:textId="4D60C145" w:rsidTr="162EE2D1">
        <w:trPr>
          <w:trHeight w:val="327"/>
        </w:trPr>
        <w:tc>
          <w:tcPr>
            <w:tcW w:w="2220" w:type="dxa"/>
            <w:vMerge w:val="restart"/>
            <w:tcBorders>
              <w:top w:val="single" w:sz="12" w:space="0" w:color="auto"/>
            </w:tcBorders>
          </w:tcPr>
          <w:p w14:paraId="3A943DE1" w14:textId="20BC96AC"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96646D" w:rsidRPr="005D6AD4" w:rsidRDefault="0096646D" w:rsidP="000C2C40">
            <w:pPr>
              <w:pStyle w:val="Descriptionlabels"/>
              <w:rPr>
                <w:rStyle w:val="DetailsChar"/>
                <w:rFonts w:ascii="Arial" w:hAnsi="Arial" w:cs="Arial"/>
                <w:sz w:val="24"/>
                <w:szCs w:val="24"/>
              </w:rPr>
            </w:pPr>
          </w:p>
          <w:p w14:paraId="567F4E42" w14:textId="77777777" w:rsidR="0096646D" w:rsidRPr="005D6AD4" w:rsidRDefault="0096646D" w:rsidP="000C2C40">
            <w:pPr>
              <w:pStyle w:val="Descriptionlabels"/>
              <w:rPr>
                <w:rStyle w:val="DetailsChar"/>
                <w:rFonts w:ascii="Arial" w:hAnsi="Arial" w:cs="Arial"/>
                <w:sz w:val="24"/>
                <w:szCs w:val="24"/>
              </w:rPr>
            </w:pPr>
          </w:p>
        </w:tc>
        <w:tc>
          <w:tcPr>
            <w:tcW w:w="2910" w:type="dxa"/>
            <w:tcBorders>
              <w:top w:val="single" w:sz="12" w:space="0" w:color="auto"/>
            </w:tcBorders>
          </w:tcPr>
          <w:p w14:paraId="56FA89F7" w14:textId="32509A08" w:rsidR="450FEB9B" w:rsidRDefault="450FEB9B" w:rsidP="450FEB9B">
            <w:pPr>
              <w:rPr>
                <w:rStyle w:val="DetailsChar"/>
                <w:rFonts w:ascii="Arial" w:hAnsi="Arial" w:cs="Arial"/>
                <w:color w:val="auto"/>
                <w:sz w:val="24"/>
              </w:rPr>
            </w:pPr>
          </w:p>
          <w:p w14:paraId="54F1A354" w14:textId="3E3400C5" w:rsidR="0096646D" w:rsidRPr="00632EF7" w:rsidRDefault="00632EF7" w:rsidP="00632EF7">
            <w:pPr>
              <w:rPr>
                <w:rStyle w:val="DetailsChar"/>
                <w:rFonts w:ascii="Arial" w:hAnsi="Arial" w:cs="Arial"/>
                <w:color w:val="auto"/>
                <w:sz w:val="24"/>
                <w:szCs w:val="22"/>
              </w:rPr>
            </w:pPr>
            <w:r w:rsidRPr="00632EF7">
              <w:rPr>
                <w:rStyle w:val="DetailsChar"/>
                <w:rFonts w:ascii="Arial" w:hAnsi="Arial" w:cs="Arial"/>
                <w:color w:val="auto"/>
                <w:sz w:val="24"/>
                <w:szCs w:val="22"/>
              </w:rPr>
              <w:t>Strong interpersonal skills and the ability to build effective working relationships.</w:t>
            </w:r>
          </w:p>
        </w:tc>
        <w:tc>
          <w:tcPr>
            <w:tcW w:w="1222" w:type="dxa"/>
            <w:tcBorders>
              <w:top w:val="single" w:sz="12" w:space="0" w:color="auto"/>
            </w:tcBorders>
          </w:tcPr>
          <w:p w14:paraId="2256D657" w14:textId="1BD26CA5" w:rsidR="450FEB9B" w:rsidRDefault="450FEB9B" w:rsidP="008A4BA3">
            <w:pPr>
              <w:pStyle w:val="BulletedList"/>
              <w:numPr>
                <w:ilvl w:val="0"/>
                <w:numId w:val="0"/>
              </w:numPr>
              <w:ind w:left="64"/>
              <w:jc w:val="center"/>
              <w:rPr>
                <w:rStyle w:val="DetailsChar"/>
                <w:rFonts w:ascii="Arial" w:hAnsi="Arial" w:cs="Arial"/>
                <w:b/>
                <w:bCs/>
                <w:color w:val="auto"/>
                <w:sz w:val="24"/>
                <w:szCs w:val="24"/>
              </w:rPr>
            </w:pPr>
          </w:p>
          <w:p w14:paraId="3916AE45" w14:textId="1AF5D6A5" w:rsidR="0096646D" w:rsidRPr="00720D77" w:rsidRDefault="00DA059A" w:rsidP="008A4BA3">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I</w:t>
            </w:r>
          </w:p>
        </w:tc>
        <w:tc>
          <w:tcPr>
            <w:tcW w:w="2745" w:type="dxa"/>
            <w:tcBorders>
              <w:top w:val="single" w:sz="12" w:space="0" w:color="auto"/>
            </w:tcBorders>
          </w:tcPr>
          <w:p w14:paraId="6E613BB8" w14:textId="4548F543" w:rsidR="0096646D" w:rsidRPr="005D6AD4" w:rsidRDefault="00DA059A" w:rsidP="005676F4">
            <w:pPr>
              <w:pStyle w:val="BulletedList"/>
              <w:numPr>
                <w:ilvl w:val="0"/>
                <w:numId w:val="0"/>
              </w:numPr>
              <w:rPr>
                <w:rStyle w:val="DetailsChar"/>
                <w:rFonts w:ascii="Arial" w:hAnsi="Arial" w:cs="Arial"/>
                <w:sz w:val="24"/>
              </w:rPr>
            </w:pPr>
            <w:r w:rsidRPr="00DA059A">
              <w:rPr>
                <w:rStyle w:val="DetailsChar"/>
                <w:rFonts w:ascii="Arial" w:hAnsi="Arial" w:cs="Arial"/>
                <w:sz w:val="24"/>
              </w:rPr>
              <w:t>Experienced at utilizing resources to ensure that service is delivered in efficient and effective ways to meet goals and targets</w:t>
            </w:r>
          </w:p>
        </w:tc>
        <w:tc>
          <w:tcPr>
            <w:tcW w:w="1224" w:type="dxa"/>
            <w:tcBorders>
              <w:top w:val="single" w:sz="12" w:space="0" w:color="auto"/>
            </w:tcBorders>
          </w:tcPr>
          <w:p w14:paraId="13E347FD" w14:textId="647C98B4" w:rsidR="0096646D" w:rsidRPr="005676F4" w:rsidRDefault="2CF90056" w:rsidP="008A4BA3">
            <w:pPr>
              <w:pStyle w:val="BulletedList"/>
              <w:numPr>
                <w:ilvl w:val="0"/>
                <w:numId w:val="0"/>
              </w:numPr>
              <w:jc w:val="center"/>
            </w:pPr>
            <w:r w:rsidRPr="411F45E0">
              <w:rPr>
                <w:rStyle w:val="DetailsChar"/>
                <w:rFonts w:ascii="Arial" w:hAnsi="Arial" w:cs="Arial"/>
                <w:b/>
                <w:bCs/>
                <w:color w:val="auto"/>
                <w:sz w:val="24"/>
                <w:szCs w:val="24"/>
              </w:rPr>
              <w:t>I</w:t>
            </w:r>
          </w:p>
        </w:tc>
      </w:tr>
      <w:tr w:rsidR="0096646D" w:rsidRPr="005D6AD4" w14:paraId="35ED2CFE" w14:textId="77777777" w:rsidTr="162EE2D1">
        <w:trPr>
          <w:trHeight w:val="326"/>
        </w:trPr>
        <w:tc>
          <w:tcPr>
            <w:tcW w:w="2220" w:type="dxa"/>
            <w:vMerge/>
          </w:tcPr>
          <w:p w14:paraId="606E6919" w14:textId="77777777" w:rsidR="0096646D" w:rsidRPr="005D6AD4" w:rsidRDefault="0096646D" w:rsidP="000C2C40">
            <w:pPr>
              <w:pStyle w:val="Descriptionlabels"/>
              <w:rPr>
                <w:rStyle w:val="DetailsChar"/>
                <w:rFonts w:ascii="Arial" w:hAnsi="Arial" w:cs="Arial"/>
                <w:sz w:val="24"/>
                <w:szCs w:val="24"/>
              </w:rPr>
            </w:pPr>
          </w:p>
        </w:tc>
        <w:tc>
          <w:tcPr>
            <w:tcW w:w="2910" w:type="dxa"/>
          </w:tcPr>
          <w:p w14:paraId="06C2CD83" w14:textId="5FBEF2A4" w:rsidR="0096646D" w:rsidRPr="00D708BE" w:rsidRDefault="003D6740" w:rsidP="005676F4">
            <w:pPr>
              <w:pStyle w:val="BulletedList"/>
              <w:numPr>
                <w:ilvl w:val="0"/>
                <w:numId w:val="0"/>
              </w:numPr>
              <w:rPr>
                <w:rStyle w:val="DetailsChar"/>
                <w:rFonts w:ascii="Arial" w:hAnsi="Arial" w:cs="Arial"/>
                <w:color w:val="auto"/>
                <w:sz w:val="24"/>
              </w:rPr>
            </w:pPr>
            <w:r w:rsidRPr="003D6740">
              <w:rPr>
                <w:rStyle w:val="DetailsChar"/>
                <w:rFonts w:ascii="Arial" w:hAnsi="Arial" w:cs="Arial"/>
                <w:color w:val="auto"/>
                <w:sz w:val="24"/>
              </w:rPr>
              <w:t>Demonstrate effective team working through the successful delivery of projects and goals</w:t>
            </w:r>
          </w:p>
        </w:tc>
        <w:tc>
          <w:tcPr>
            <w:tcW w:w="1222" w:type="dxa"/>
          </w:tcPr>
          <w:p w14:paraId="7A52BD81" w14:textId="64384078" w:rsidR="0096646D" w:rsidRPr="00720D77" w:rsidRDefault="00DA059A" w:rsidP="008A4BA3">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I</w:t>
            </w:r>
          </w:p>
        </w:tc>
        <w:tc>
          <w:tcPr>
            <w:tcW w:w="2745" w:type="dxa"/>
          </w:tcPr>
          <w:p w14:paraId="533CF06E" w14:textId="77777777" w:rsidR="0096646D" w:rsidRPr="005D6AD4" w:rsidRDefault="0096646D" w:rsidP="005676F4">
            <w:pPr>
              <w:pStyle w:val="BulletedList"/>
              <w:numPr>
                <w:ilvl w:val="0"/>
                <w:numId w:val="0"/>
              </w:numPr>
              <w:rPr>
                <w:rStyle w:val="DetailsChar"/>
                <w:rFonts w:ascii="Arial" w:hAnsi="Arial" w:cs="Arial"/>
                <w:sz w:val="24"/>
              </w:rPr>
            </w:pPr>
          </w:p>
        </w:tc>
        <w:tc>
          <w:tcPr>
            <w:tcW w:w="1224" w:type="dxa"/>
          </w:tcPr>
          <w:p w14:paraId="63E07B75"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9D4C7AF" w14:textId="114D792C" w:rsidTr="162EE2D1">
        <w:trPr>
          <w:trHeight w:val="297"/>
        </w:trPr>
        <w:tc>
          <w:tcPr>
            <w:tcW w:w="2220" w:type="dxa"/>
            <w:vMerge w:val="restart"/>
            <w:tcBorders>
              <w:top w:val="single" w:sz="12" w:space="0" w:color="auto"/>
            </w:tcBorders>
          </w:tcPr>
          <w:p w14:paraId="748D4EA9"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96646D" w:rsidRPr="005D6AD4" w:rsidRDefault="0096646D" w:rsidP="000C2C40">
            <w:pPr>
              <w:pStyle w:val="Descriptionlabels"/>
              <w:rPr>
                <w:rStyle w:val="DetailsChar"/>
                <w:rFonts w:ascii="Arial" w:hAnsi="Arial" w:cs="Arial"/>
                <w:sz w:val="24"/>
                <w:szCs w:val="24"/>
              </w:rPr>
            </w:pPr>
          </w:p>
        </w:tc>
        <w:tc>
          <w:tcPr>
            <w:tcW w:w="2910" w:type="dxa"/>
            <w:tcBorders>
              <w:top w:val="single" w:sz="12" w:space="0" w:color="auto"/>
            </w:tcBorders>
          </w:tcPr>
          <w:p w14:paraId="205DAAB0" w14:textId="042A5B16" w:rsidR="0096646D" w:rsidRPr="00F80822" w:rsidRDefault="00D5386A" w:rsidP="005676F4">
            <w:pPr>
              <w:pStyle w:val="BulletedList"/>
              <w:numPr>
                <w:ilvl w:val="0"/>
                <w:numId w:val="0"/>
              </w:numPr>
              <w:ind w:left="-1"/>
              <w:rPr>
                <w:rStyle w:val="DetailsChar"/>
                <w:rFonts w:ascii="Arial" w:hAnsi="Arial" w:cs="Arial"/>
                <w:sz w:val="24"/>
              </w:rPr>
            </w:pPr>
            <w:r w:rsidRPr="00D5386A">
              <w:rPr>
                <w:rStyle w:val="DetailsChar"/>
                <w:rFonts w:ascii="Arial" w:hAnsi="Arial" w:cs="Arial"/>
                <w:sz w:val="24"/>
              </w:rPr>
              <w:t>Ability to work under pressure and meet deadlines.</w:t>
            </w:r>
          </w:p>
        </w:tc>
        <w:tc>
          <w:tcPr>
            <w:tcW w:w="1222" w:type="dxa"/>
            <w:tcBorders>
              <w:top w:val="single" w:sz="12" w:space="0" w:color="auto"/>
            </w:tcBorders>
          </w:tcPr>
          <w:p w14:paraId="483715FC" w14:textId="124B2B0D" w:rsidR="0096646D" w:rsidRPr="00720D77" w:rsidRDefault="00404FAC" w:rsidP="008A4BA3">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I</w:t>
            </w:r>
          </w:p>
        </w:tc>
        <w:tc>
          <w:tcPr>
            <w:tcW w:w="2745" w:type="dxa"/>
            <w:tcBorders>
              <w:top w:val="single" w:sz="12" w:space="0" w:color="auto"/>
            </w:tcBorders>
          </w:tcPr>
          <w:p w14:paraId="22F2708E" w14:textId="32DB6B24" w:rsidR="0096646D" w:rsidRPr="005D6AD4" w:rsidRDefault="005C3992" w:rsidP="005676F4">
            <w:pPr>
              <w:pStyle w:val="BulletedList"/>
              <w:numPr>
                <w:ilvl w:val="0"/>
                <w:numId w:val="0"/>
              </w:numPr>
              <w:ind w:left="109"/>
              <w:rPr>
                <w:rStyle w:val="DetailsChar"/>
                <w:rFonts w:ascii="Arial" w:hAnsi="Arial" w:cs="Arial"/>
                <w:sz w:val="24"/>
              </w:rPr>
            </w:pPr>
            <w:r w:rsidRPr="005C3992">
              <w:rPr>
                <w:rStyle w:val="DetailsChar"/>
                <w:rFonts w:ascii="Arial" w:hAnsi="Arial" w:cs="Arial"/>
                <w:sz w:val="24"/>
              </w:rPr>
              <w:t>Ability to champion change and motivate staff and colleagues to actively contribute to improvements</w:t>
            </w:r>
          </w:p>
        </w:tc>
        <w:tc>
          <w:tcPr>
            <w:tcW w:w="1224" w:type="dxa"/>
            <w:tcBorders>
              <w:top w:val="single" w:sz="12" w:space="0" w:color="auto"/>
            </w:tcBorders>
          </w:tcPr>
          <w:p w14:paraId="642E52AA" w14:textId="21E31505" w:rsidR="0096646D" w:rsidRPr="005676F4" w:rsidRDefault="67747B09" w:rsidP="411F45E0">
            <w:pPr>
              <w:pStyle w:val="BulletedList"/>
              <w:numPr>
                <w:ilvl w:val="0"/>
                <w:numId w:val="0"/>
              </w:numPr>
            </w:pPr>
            <w:r w:rsidRPr="411F45E0">
              <w:rPr>
                <w:rStyle w:val="DetailsChar"/>
                <w:rFonts w:ascii="Arial" w:hAnsi="Arial" w:cs="Arial"/>
                <w:b/>
                <w:bCs/>
                <w:color w:val="auto"/>
                <w:sz w:val="24"/>
                <w:szCs w:val="24"/>
              </w:rPr>
              <w:t>I</w:t>
            </w:r>
          </w:p>
        </w:tc>
      </w:tr>
      <w:tr w:rsidR="0096646D" w:rsidRPr="005D6AD4" w14:paraId="10433EC9" w14:textId="77777777" w:rsidTr="162EE2D1">
        <w:trPr>
          <w:trHeight w:val="296"/>
        </w:trPr>
        <w:tc>
          <w:tcPr>
            <w:tcW w:w="2220" w:type="dxa"/>
            <w:vMerge/>
          </w:tcPr>
          <w:p w14:paraId="65753A55" w14:textId="77777777" w:rsidR="0096646D" w:rsidRPr="005D6AD4" w:rsidRDefault="0096646D" w:rsidP="000C2C40">
            <w:pPr>
              <w:pStyle w:val="Descriptionlabels"/>
              <w:rPr>
                <w:rStyle w:val="DetailsChar"/>
                <w:rFonts w:ascii="Arial" w:hAnsi="Arial" w:cs="Arial"/>
                <w:sz w:val="24"/>
                <w:szCs w:val="24"/>
              </w:rPr>
            </w:pPr>
          </w:p>
        </w:tc>
        <w:tc>
          <w:tcPr>
            <w:tcW w:w="2910" w:type="dxa"/>
          </w:tcPr>
          <w:p w14:paraId="5D4BC03E" w14:textId="65413996" w:rsidR="0096646D" w:rsidRPr="00F80822" w:rsidRDefault="00404FAC" w:rsidP="005676F4">
            <w:pPr>
              <w:pStyle w:val="BulletedList"/>
              <w:numPr>
                <w:ilvl w:val="0"/>
                <w:numId w:val="0"/>
              </w:numPr>
              <w:ind w:left="-1"/>
              <w:rPr>
                <w:rStyle w:val="DetailsChar"/>
                <w:rFonts w:ascii="Arial" w:hAnsi="Arial" w:cs="Arial"/>
                <w:sz w:val="24"/>
              </w:rPr>
            </w:pPr>
            <w:r w:rsidRPr="00404FAC">
              <w:rPr>
                <w:rStyle w:val="DetailsChar"/>
                <w:rFonts w:ascii="Arial" w:hAnsi="Arial" w:cs="Arial"/>
                <w:sz w:val="24"/>
              </w:rPr>
              <w:t>Attention to detail to ensure compliance data provided to others is accurate</w:t>
            </w:r>
          </w:p>
        </w:tc>
        <w:tc>
          <w:tcPr>
            <w:tcW w:w="1222" w:type="dxa"/>
          </w:tcPr>
          <w:p w14:paraId="3E1B03E8" w14:textId="68BF595A" w:rsidR="0096646D" w:rsidRPr="00720D77" w:rsidRDefault="00404FAC" w:rsidP="008A4BA3">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I</w:t>
            </w:r>
          </w:p>
        </w:tc>
        <w:tc>
          <w:tcPr>
            <w:tcW w:w="2745" w:type="dxa"/>
          </w:tcPr>
          <w:p w14:paraId="2D71BF03"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1224" w:type="dxa"/>
          </w:tcPr>
          <w:p w14:paraId="7FB9A6DC"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D3EE42B" w14:textId="6026411C" w:rsidTr="162EE2D1">
        <w:trPr>
          <w:trHeight w:val="435"/>
        </w:trPr>
        <w:tc>
          <w:tcPr>
            <w:tcW w:w="2220" w:type="dxa"/>
            <w:vMerge w:val="restart"/>
            <w:tcBorders>
              <w:top w:val="single" w:sz="12" w:space="0" w:color="auto"/>
            </w:tcBorders>
          </w:tcPr>
          <w:p w14:paraId="02FD6516"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96646D" w:rsidRPr="005D6AD4" w:rsidRDefault="0096646D" w:rsidP="000C2C40">
            <w:pPr>
              <w:pStyle w:val="Descriptionlabels"/>
              <w:rPr>
                <w:rStyle w:val="DetailsChar"/>
                <w:rFonts w:ascii="Arial" w:hAnsi="Arial" w:cs="Arial"/>
                <w:sz w:val="24"/>
                <w:szCs w:val="24"/>
              </w:rPr>
            </w:pPr>
          </w:p>
        </w:tc>
        <w:tc>
          <w:tcPr>
            <w:tcW w:w="2910" w:type="dxa"/>
            <w:tcBorders>
              <w:top w:val="single" w:sz="12" w:space="0" w:color="auto"/>
            </w:tcBorders>
          </w:tcPr>
          <w:p w14:paraId="45C86160" w14:textId="2261726B" w:rsidR="0096646D" w:rsidRPr="005D6AD4" w:rsidRDefault="003958C3" w:rsidP="003958C3">
            <w:pPr>
              <w:pStyle w:val="BulletedList"/>
              <w:numPr>
                <w:ilvl w:val="0"/>
                <w:numId w:val="0"/>
              </w:numPr>
              <w:rPr>
                <w:rStyle w:val="DetailsChar"/>
                <w:rFonts w:ascii="Arial" w:hAnsi="Arial" w:cs="Arial"/>
                <w:sz w:val="24"/>
              </w:rPr>
            </w:pPr>
            <w:r w:rsidRPr="003958C3">
              <w:rPr>
                <w:rStyle w:val="DetailsChar"/>
                <w:rFonts w:ascii="Arial" w:hAnsi="Arial" w:cs="Arial"/>
                <w:sz w:val="24"/>
              </w:rPr>
              <w:t>Evidence of flexibility</w:t>
            </w:r>
            <w:r>
              <w:rPr>
                <w:rStyle w:val="DetailsChar"/>
                <w:rFonts w:ascii="Arial" w:hAnsi="Arial" w:cs="Arial"/>
                <w:sz w:val="24"/>
              </w:rPr>
              <w:t xml:space="preserve"> </w:t>
            </w:r>
            <w:r w:rsidRPr="003958C3">
              <w:rPr>
                <w:rStyle w:val="DetailsChar"/>
                <w:rFonts w:ascii="Arial" w:hAnsi="Arial" w:cs="Arial"/>
                <w:sz w:val="24"/>
              </w:rPr>
              <w:t>adaptability and responsiveness to changing needs and circumstances</w:t>
            </w:r>
          </w:p>
        </w:tc>
        <w:tc>
          <w:tcPr>
            <w:tcW w:w="1222" w:type="dxa"/>
            <w:tcBorders>
              <w:top w:val="single" w:sz="12" w:space="0" w:color="auto"/>
            </w:tcBorders>
          </w:tcPr>
          <w:p w14:paraId="0AC65409" w14:textId="3293AE69" w:rsidR="0096646D" w:rsidRPr="00720D77" w:rsidRDefault="001600B9" w:rsidP="008A4BA3">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I</w:t>
            </w:r>
          </w:p>
        </w:tc>
        <w:tc>
          <w:tcPr>
            <w:tcW w:w="2745" w:type="dxa"/>
            <w:tcBorders>
              <w:top w:val="single" w:sz="12" w:space="0" w:color="auto"/>
            </w:tcBorders>
          </w:tcPr>
          <w:p w14:paraId="0AD4B560" w14:textId="51BDA85E"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1224" w:type="dxa"/>
            <w:tcBorders>
              <w:top w:val="single" w:sz="12" w:space="0" w:color="auto"/>
            </w:tcBorders>
          </w:tcPr>
          <w:p w14:paraId="369CCAF4"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F828A2E" w14:textId="77777777" w:rsidTr="162EE2D1">
        <w:trPr>
          <w:trHeight w:val="435"/>
        </w:trPr>
        <w:tc>
          <w:tcPr>
            <w:tcW w:w="2220" w:type="dxa"/>
            <w:vMerge/>
          </w:tcPr>
          <w:p w14:paraId="3BC640E9" w14:textId="77777777" w:rsidR="0096646D" w:rsidRPr="005D6AD4" w:rsidRDefault="0096646D" w:rsidP="000C2C40">
            <w:pPr>
              <w:pStyle w:val="Descriptionlabels"/>
              <w:rPr>
                <w:rStyle w:val="DetailsChar"/>
                <w:rFonts w:ascii="Arial" w:hAnsi="Arial" w:cs="Arial"/>
                <w:sz w:val="24"/>
                <w:szCs w:val="24"/>
              </w:rPr>
            </w:pPr>
          </w:p>
        </w:tc>
        <w:tc>
          <w:tcPr>
            <w:tcW w:w="2910" w:type="dxa"/>
          </w:tcPr>
          <w:p w14:paraId="3FB4FB31" w14:textId="4ECA9360" w:rsidR="0096646D" w:rsidRPr="005D6AD4" w:rsidRDefault="001600B9" w:rsidP="001600B9">
            <w:pPr>
              <w:pStyle w:val="BulletedList"/>
              <w:numPr>
                <w:ilvl w:val="0"/>
                <w:numId w:val="0"/>
              </w:numPr>
              <w:rPr>
                <w:rStyle w:val="DetailsChar"/>
                <w:rFonts w:ascii="Arial" w:hAnsi="Arial" w:cs="Arial"/>
                <w:sz w:val="24"/>
              </w:rPr>
            </w:pPr>
            <w:r w:rsidRPr="001600B9">
              <w:rPr>
                <w:rStyle w:val="DetailsChar"/>
                <w:rFonts w:ascii="Arial" w:hAnsi="Arial" w:cs="Arial"/>
                <w:sz w:val="24"/>
              </w:rPr>
              <w:t>Takes personal responsibility and ownership for decisions, actions and consequences and learns from experience</w:t>
            </w:r>
          </w:p>
        </w:tc>
        <w:tc>
          <w:tcPr>
            <w:tcW w:w="1222" w:type="dxa"/>
          </w:tcPr>
          <w:p w14:paraId="1D156AC2" w14:textId="6696C2D7" w:rsidR="0096646D" w:rsidRPr="00720D77" w:rsidRDefault="001600B9" w:rsidP="008A4BA3">
            <w:pPr>
              <w:pStyle w:val="BulletedList"/>
              <w:numPr>
                <w:ilvl w:val="0"/>
                <w:numId w:val="0"/>
              </w:numPr>
              <w:ind w:left="64"/>
              <w:jc w:val="center"/>
              <w:rPr>
                <w:rStyle w:val="DetailsChar"/>
                <w:rFonts w:ascii="Arial" w:hAnsi="Arial" w:cs="Arial"/>
                <w:b/>
                <w:color w:val="auto"/>
                <w:sz w:val="24"/>
                <w:szCs w:val="24"/>
              </w:rPr>
            </w:pPr>
            <w:r>
              <w:rPr>
                <w:rStyle w:val="DetailsChar"/>
                <w:rFonts w:ascii="Arial" w:hAnsi="Arial" w:cs="Arial"/>
                <w:b/>
                <w:color w:val="auto"/>
                <w:sz w:val="24"/>
                <w:szCs w:val="24"/>
              </w:rPr>
              <w:t>I</w:t>
            </w:r>
          </w:p>
        </w:tc>
        <w:tc>
          <w:tcPr>
            <w:tcW w:w="2745" w:type="dxa"/>
          </w:tcPr>
          <w:p w14:paraId="59AD53CA" w14:textId="77777777"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1224" w:type="dxa"/>
          </w:tcPr>
          <w:p w14:paraId="697458E0"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D17DF66" w14:textId="3822CF2E" w:rsidTr="162EE2D1">
        <w:trPr>
          <w:trHeight w:val="519"/>
        </w:trPr>
        <w:tc>
          <w:tcPr>
            <w:tcW w:w="2220" w:type="dxa"/>
            <w:vMerge w:val="restart"/>
            <w:tcBorders>
              <w:top w:val="single" w:sz="12" w:space="0" w:color="auto"/>
            </w:tcBorders>
          </w:tcPr>
          <w:p w14:paraId="10C40A40" w14:textId="3E1513DF" w:rsidR="0096646D" w:rsidRPr="005D344C" w:rsidRDefault="001806AA" w:rsidP="000C2C40">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005D344C" w:rsidRPr="005D344C">
              <w:rPr>
                <w:rFonts w:eastAsia="Times New Roman"/>
                <w:smallCaps w:val="0"/>
                <w:color w:val="auto"/>
                <w:szCs w:val="24"/>
                <w:lang w:val="en-GB" w:eastAsia="en-US"/>
              </w:rPr>
              <w:t xml:space="preserve"> SPECIFIC</w:t>
            </w:r>
            <w:r w:rsidR="0096646D" w:rsidRPr="005D344C">
              <w:rPr>
                <w:rStyle w:val="DetailsChar"/>
                <w:rFonts w:ascii="Arial" w:hAnsi="Arial" w:cs="Arial"/>
                <w:sz w:val="24"/>
                <w:szCs w:val="24"/>
              </w:rPr>
              <w:t xml:space="preserve"> R</w:t>
            </w:r>
            <w:r w:rsidR="005D344C" w:rsidRPr="005D344C">
              <w:rPr>
                <w:rStyle w:val="DetailsChar"/>
                <w:rFonts w:ascii="Arial" w:hAnsi="Arial" w:cs="Arial"/>
                <w:sz w:val="24"/>
                <w:szCs w:val="24"/>
              </w:rPr>
              <w:t>EQUIREMENTS FOR THIS POST</w:t>
            </w:r>
            <w:r w:rsidR="00821E87">
              <w:rPr>
                <w:rStyle w:val="BulletedListChar"/>
                <w:rFonts w:ascii="Arial" w:hAnsi="Arial" w:cs="Arial"/>
                <w:sz w:val="24"/>
                <w:szCs w:val="24"/>
              </w:rPr>
              <w:t>*</w:t>
            </w:r>
          </w:p>
          <w:p w14:paraId="4BC9EC2A" w14:textId="77777777" w:rsidR="0096646D" w:rsidRPr="005D6AD4" w:rsidRDefault="0096646D" w:rsidP="000C2C40">
            <w:pPr>
              <w:pStyle w:val="Descriptionlabels"/>
              <w:rPr>
                <w:rStyle w:val="DetailsChar"/>
                <w:rFonts w:ascii="Arial" w:hAnsi="Arial" w:cs="Arial"/>
                <w:sz w:val="24"/>
                <w:szCs w:val="24"/>
              </w:rPr>
            </w:pPr>
          </w:p>
          <w:p w14:paraId="1C75DE37" w14:textId="77777777" w:rsidR="0096646D" w:rsidRPr="005D6AD4" w:rsidRDefault="0096646D" w:rsidP="000C2C40">
            <w:pPr>
              <w:pStyle w:val="Descriptionlabels"/>
              <w:rPr>
                <w:rStyle w:val="DetailsChar"/>
                <w:rFonts w:ascii="Arial" w:hAnsi="Arial" w:cs="Arial"/>
                <w:sz w:val="24"/>
                <w:szCs w:val="24"/>
              </w:rPr>
            </w:pPr>
          </w:p>
        </w:tc>
        <w:tc>
          <w:tcPr>
            <w:tcW w:w="2910" w:type="dxa"/>
            <w:tcBorders>
              <w:top w:val="single" w:sz="12" w:space="0" w:color="auto"/>
            </w:tcBorders>
          </w:tcPr>
          <w:p w14:paraId="143AC760" w14:textId="49A445C3" w:rsidR="0096646D" w:rsidRPr="00F80822" w:rsidRDefault="0096646D" w:rsidP="000140F0">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tc>
        <w:tc>
          <w:tcPr>
            <w:tcW w:w="1222" w:type="dxa"/>
            <w:tcBorders>
              <w:top w:val="single" w:sz="12" w:space="0" w:color="auto"/>
            </w:tcBorders>
          </w:tcPr>
          <w:p w14:paraId="59E8F8E5" w14:textId="77777777" w:rsidR="0096646D" w:rsidRDefault="0096646D" w:rsidP="008A4BA3">
            <w:pPr>
              <w:pStyle w:val="BulletedList"/>
              <w:numPr>
                <w:ilvl w:val="0"/>
                <w:numId w:val="0"/>
              </w:numPr>
              <w:ind w:left="64"/>
              <w:jc w:val="center"/>
              <w:rPr>
                <w:rStyle w:val="DetailsChar"/>
                <w:rFonts w:ascii="Arial" w:hAnsi="Arial" w:cs="Arial"/>
                <w:b/>
                <w:sz w:val="24"/>
              </w:rPr>
            </w:pPr>
            <w:r>
              <w:rPr>
                <w:rStyle w:val="DetailsChar"/>
                <w:rFonts w:ascii="Arial" w:hAnsi="Arial" w:cs="Arial"/>
                <w:b/>
                <w:sz w:val="24"/>
              </w:rPr>
              <w:t>A</w:t>
            </w:r>
          </w:p>
          <w:p w14:paraId="1129D3AF" w14:textId="48265FED" w:rsidR="008A4BA3" w:rsidRPr="00720D77" w:rsidRDefault="008A4BA3" w:rsidP="008A4BA3">
            <w:pPr>
              <w:pStyle w:val="BulletedList"/>
              <w:numPr>
                <w:ilvl w:val="0"/>
                <w:numId w:val="0"/>
              </w:numPr>
              <w:ind w:left="64"/>
              <w:jc w:val="center"/>
              <w:rPr>
                <w:rStyle w:val="DetailsChar"/>
                <w:rFonts w:ascii="Arial" w:hAnsi="Arial" w:cs="Arial"/>
                <w:b/>
                <w:sz w:val="24"/>
              </w:rPr>
            </w:pPr>
          </w:p>
        </w:tc>
        <w:tc>
          <w:tcPr>
            <w:tcW w:w="2745" w:type="dxa"/>
            <w:tcBorders>
              <w:top w:val="single" w:sz="12" w:space="0" w:color="auto"/>
            </w:tcBorders>
          </w:tcPr>
          <w:p w14:paraId="2DFF7AD4" w14:textId="759285F4" w:rsidR="0096646D" w:rsidRPr="005D6AD4" w:rsidRDefault="0096646D" w:rsidP="005676F4">
            <w:pPr>
              <w:pStyle w:val="BulletedList"/>
              <w:numPr>
                <w:ilvl w:val="0"/>
                <w:numId w:val="0"/>
              </w:numPr>
              <w:ind w:left="109"/>
              <w:rPr>
                <w:rStyle w:val="DetailsChar"/>
                <w:rFonts w:ascii="Arial" w:hAnsi="Arial" w:cs="Arial"/>
                <w:sz w:val="24"/>
              </w:rPr>
            </w:pPr>
          </w:p>
        </w:tc>
        <w:tc>
          <w:tcPr>
            <w:tcW w:w="1224" w:type="dxa"/>
            <w:tcBorders>
              <w:top w:val="single" w:sz="12" w:space="0" w:color="auto"/>
            </w:tcBorders>
          </w:tcPr>
          <w:p w14:paraId="2A72D7B4"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96646D" w:rsidRPr="005D6AD4" w14:paraId="7EEE43CB" w14:textId="77777777" w:rsidTr="162EE2D1">
        <w:trPr>
          <w:trHeight w:val="517"/>
        </w:trPr>
        <w:tc>
          <w:tcPr>
            <w:tcW w:w="2220" w:type="dxa"/>
            <w:vMerge/>
          </w:tcPr>
          <w:p w14:paraId="6286BD9E" w14:textId="77777777" w:rsidR="0096646D" w:rsidRDefault="0096646D" w:rsidP="000C2C40">
            <w:pPr>
              <w:pStyle w:val="Descriptionlabels"/>
              <w:rPr>
                <w:rFonts w:eastAsia="Times New Roman"/>
                <w:b w:val="0"/>
                <w:smallCaps w:val="0"/>
                <w:color w:val="auto"/>
                <w:sz w:val="22"/>
                <w:szCs w:val="24"/>
                <w:lang w:val="en-GB"/>
              </w:rPr>
            </w:pPr>
          </w:p>
        </w:tc>
        <w:tc>
          <w:tcPr>
            <w:tcW w:w="2910" w:type="dxa"/>
          </w:tcPr>
          <w:p w14:paraId="6625321C" w14:textId="1463D717" w:rsidR="00845799" w:rsidRPr="005D6AD4" w:rsidRDefault="00845799" w:rsidP="005676F4">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 xml:space="preserve">Full and valid </w:t>
            </w:r>
            <w:r w:rsidR="001D4B62">
              <w:rPr>
                <w:rStyle w:val="BulletedListChar"/>
                <w:rFonts w:ascii="Arial" w:hAnsi="Arial" w:cs="Arial"/>
                <w:sz w:val="24"/>
                <w:szCs w:val="24"/>
              </w:rPr>
              <w:t xml:space="preserve">UK </w:t>
            </w:r>
            <w:r>
              <w:rPr>
                <w:rStyle w:val="BulletedListChar"/>
                <w:rFonts w:ascii="Arial" w:hAnsi="Arial" w:cs="Arial"/>
                <w:sz w:val="24"/>
                <w:szCs w:val="24"/>
              </w:rPr>
              <w:t>driving licence</w:t>
            </w:r>
          </w:p>
        </w:tc>
        <w:tc>
          <w:tcPr>
            <w:tcW w:w="1222" w:type="dxa"/>
          </w:tcPr>
          <w:p w14:paraId="3C004299" w14:textId="7A2EC43F" w:rsidR="0096646D" w:rsidRPr="00720D77" w:rsidRDefault="00475787" w:rsidP="008A4BA3">
            <w:pPr>
              <w:pStyle w:val="BulletedList"/>
              <w:numPr>
                <w:ilvl w:val="0"/>
                <w:numId w:val="0"/>
              </w:numPr>
              <w:ind w:left="64"/>
              <w:jc w:val="center"/>
              <w:rPr>
                <w:rStyle w:val="DetailsChar"/>
                <w:rFonts w:ascii="Arial" w:hAnsi="Arial" w:cs="Arial"/>
                <w:b/>
                <w:sz w:val="24"/>
              </w:rPr>
            </w:pPr>
            <w:r>
              <w:rPr>
                <w:rStyle w:val="DetailsChar"/>
                <w:rFonts w:ascii="Arial" w:hAnsi="Arial" w:cs="Arial"/>
                <w:b/>
                <w:sz w:val="24"/>
              </w:rPr>
              <w:t>A/I</w:t>
            </w:r>
          </w:p>
        </w:tc>
        <w:tc>
          <w:tcPr>
            <w:tcW w:w="2745" w:type="dxa"/>
          </w:tcPr>
          <w:p w14:paraId="7107CD08"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1224" w:type="dxa"/>
          </w:tcPr>
          <w:p w14:paraId="5351A9DC"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96646D" w:rsidRPr="005D6AD4" w14:paraId="6FEE4221" w14:textId="77777777" w:rsidTr="162EE2D1">
        <w:trPr>
          <w:trHeight w:val="517"/>
        </w:trPr>
        <w:tc>
          <w:tcPr>
            <w:tcW w:w="2220" w:type="dxa"/>
            <w:vMerge/>
          </w:tcPr>
          <w:p w14:paraId="5C676B51" w14:textId="64C41BCE" w:rsidR="0096646D" w:rsidRDefault="0096646D" w:rsidP="000C2C40">
            <w:pPr>
              <w:pStyle w:val="Descriptionlabels"/>
              <w:rPr>
                <w:rFonts w:eastAsia="Times New Roman"/>
                <w:b w:val="0"/>
                <w:smallCaps w:val="0"/>
                <w:color w:val="auto"/>
                <w:sz w:val="22"/>
                <w:szCs w:val="24"/>
                <w:lang w:val="en-GB"/>
              </w:rPr>
            </w:pPr>
          </w:p>
        </w:tc>
        <w:tc>
          <w:tcPr>
            <w:tcW w:w="2910" w:type="dxa"/>
          </w:tcPr>
          <w:p w14:paraId="068CECE7" w14:textId="78B7F42B" w:rsidR="003F30CB" w:rsidRPr="005D6AD4" w:rsidRDefault="1F34AADF" w:rsidP="004D3DBB">
            <w:pPr>
              <w:pStyle w:val="BulletedList"/>
              <w:numPr>
                <w:ilvl w:val="0"/>
                <w:numId w:val="0"/>
              </w:numPr>
              <w:ind w:left="-1"/>
              <w:rPr>
                <w:rStyle w:val="BulletedListChar"/>
                <w:rFonts w:ascii="Arial" w:hAnsi="Arial" w:cs="Arial"/>
                <w:sz w:val="24"/>
                <w:szCs w:val="24"/>
              </w:rPr>
            </w:pPr>
            <w:r w:rsidRPr="411F45E0">
              <w:rPr>
                <w:rStyle w:val="BulletedListChar"/>
                <w:rFonts w:ascii="Arial" w:hAnsi="Arial" w:cs="Arial"/>
                <w:sz w:val="24"/>
                <w:szCs w:val="24"/>
              </w:rPr>
              <w:t>A</w:t>
            </w:r>
            <w:r w:rsidR="522D43B3" w:rsidRPr="411F45E0">
              <w:rPr>
                <w:rStyle w:val="BulletedListChar"/>
                <w:rFonts w:ascii="Arial" w:hAnsi="Arial" w:cs="Arial"/>
                <w:sz w:val="24"/>
                <w:szCs w:val="24"/>
              </w:rPr>
              <w:t xml:space="preserve">bility to </w:t>
            </w:r>
            <w:r w:rsidR="3936ABA6" w:rsidRPr="411F45E0">
              <w:rPr>
                <w:rStyle w:val="BulletedListChar"/>
                <w:rFonts w:ascii="Arial" w:hAnsi="Arial" w:cs="Arial"/>
                <w:sz w:val="24"/>
                <w:szCs w:val="24"/>
              </w:rPr>
              <w:t>“out of hours”</w:t>
            </w:r>
            <w:r w:rsidRPr="411F45E0">
              <w:rPr>
                <w:rStyle w:val="BulletedListChar"/>
                <w:rFonts w:ascii="Arial" w:hAnsi="Arial" w:cs="Arial"/>
                <w:sz w:val="24"/>
                <w:szCs w:val="24"/>
              </w:rPr>
              <w:t xml:space="preserve"> </w:t>
            </w:r>
            <w:r w:rsidR="5AEA5041" w:rsidRPr="411F45E0">
              <w:rPr>
                <w:rStyle w:val="BulletedListChar"/>
                <w:rFonts w:ascii="Arial" w:hAnsi="Arial" w:cs="Arial"/>
                <w:sz w:val="24"/>
                <w:szCs w:val="24"/>
              </w:rPr>
              <w:t>as required in the role and in accordance with the Business Travel Policy</w:t>
            </w:r>
          </w:p>
        </w:tc>
        <w:tc>
          <w:tcPr>
            <w:tcW w:w="1222" w:type="dxa"/>
          </w:tcPr>
          <w:p w14:paraId="676911AA" w14:textId="0D0BBC70" w:rsidR="0096646D" w:rsidRPr="00720D77" w:rsidRDefault="00475787" w:rsidP="008A4BA3">
            <w:pPr>
              <w:pStyle w:val="BulletedList"/>
              <w:numPr>
                <w:ilvl w:val="0"/>
                <w:numId w:val="0"/>
              </w:numPr>
              <w:ind w:left="64"/>
              <w:jc w:val="center"/>
              <w:rPr>
                <w:rStyle w:val="DetailsChar"/>
                <w:rFonts w:ascii="Arial" w:hAnsi="Arial" w:cs="Arial"/>
                <w:b/>
                <w:sz w:val="24"/>
              </w:rPr>
            </w:pPr>
            <w:r>
              <w:rPr>
                <w:rStyle w:val="DetailsChar"/>
                <w:rFonts w:ascii="Arial" w:hAnsi="Arial" w:cs="Arial"/>
                <w:b/>
                <w:sz w:val="24"/>
              </w:rPr>
              <w:t>A/I</w:t>
            </w:r>
          </w:p>
        </w:tc>
        <w:tc>
          <w:tcPr>
            <w:tcW w:w="2745" w:type="dxa"/>
          </w:tcPr>
          <w:p w14:paraId="44D785FE"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1224" w:type="dxa"/>
          </w:tcPr>
          <w:p w14:paraId="1B3C35F2" w14:textId="77777777" w:rsidR="0096646D" w:rsidRPr="005676F4" w:rsidRDefault="0096646D" w:rsidP="005676F4">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Default="00042B15" w:rsidP="36DA2204">
      <w:pPr>
        <w:pStyle w:val="BulletedList"/>
        <w:numPr>
          <w:ilvl w:val="0"/>
          <w:numId w:val="0"/>
        </w:numPr>
        <w:rPr>
          <w:color w:val="262626" w:themeColor="text1" w:themeTint="D9"/>
          <w:szCs w:val="20"/>
        </w:rPr>
      </w:pPr>
    </w:p>
    <w:p w14:paraId="1ACBF920" w14:textId="77777777" w:rsidR="008A4BA3" w:rsidRDefault="008A4BA3" w:rsidP="36DA2204">
      <w:pPr>
        <w:pStyle w:val="BulletedList"/>
        <w:numPr>
          <w:ilvl w:val="0"/>
          <w:numId w:val="0"/>
        </w:numPr>
        <w:rPr>
          <w:color w:val="262626" w:themeColor="text1" w:themeTint="D9"/>
          <w:szCs w:val="20"/>
        </w:rPr>
      </w:pPr>
    </w:p>
    <w:p w14:paraId="70F3BE9B" w14:textId="77777777" w:rsidR="008A4BA3" w:rsidRDefault="008A4BA3" w:rsidP="36DA2204">
      <w:pPr>
        <w:pStyle w:val="BulletedList"/>
        <w:numPr>
          <w:ilvl w:val="0"/>
          <w:numId w:val="0"/>
        </w:numPr>
        <w:rPr>
          <w:color w:val="262626" w:themeColor="text1" w:themeTint="D9"/>
          <w:szCs w:val="20"/>
        </w:rPr>
      </w:pPr>
    </w:p>
    <w:p w14:paraId="3BE7DAC9" w14:textId="77777777" w:rsidR="008A4BA3" w:rsidRDefault="008A4BA3" w:rsidP="36DA2204">
      <w:pPr>
        <w:pStyle w:val="BulletedList"/>
        <w:numPr>
          <w:ilvl w:val="0"/>
          <w:numId w:val="0"/>
        </w:numPr>
        <w:rPr>
          <w:color w:val="262626" w:themeColor="text1" w:themeTint="D9"/>
          <w:szCs w:val="20"/>
        </w:rPr>
      </w:pPr>
    </w:p>
    <w:p w14:paraId="3290CE62" w14:textId="77777777" w:rsidR="008A4BA3" w:rsidRPr="008540D7" w:rsidRDefault="008A4BA3" w:rsidP="36DA2204">
      <w:pPr>
        <w:pStyle w:val="BulletedList"/>
        <w:numPr>
          <w:ilvl w:val="0"/>
          <w:numId w:val="0"/>
        </w:numPr>
        <w:rPr>
          <w:color w:val="262626" w:themeColor="text1" w:themeTint="D9"/>
          <w:szCs w:val="20"/>
        </w:rPr>
      </w:pPr>
    </w:p>
    <w:p w14:paraId="74A6BC70" w14:textId="67CBD0E6" w:rsidR="00042B15" w:rsidRPr="008540D7" w:rsidRDefault="0D9B1B8C" w:rsidP="162EE2D1">
      <w:pPr>
        <w:pStyle w:val="BulletedList"/>
        <w:numPr>
          <w:ilvl w:val="0"/>
          <w:numId w:val="0"/>
        </w:numPr>
        <w:rPr>
          <w:rFonts w:ascii="Arial" w:hAnsi="Arial" w:cs="Arial"/>
          <w:b/>
          <w:bCs/>
          <w:color w:val="262626" w:themeColor="text1" w:themeTint="D9"/>
          <w:sz w:val="22"/>
        </w:rPr>
      </w:pPr>
      <w:r w:rsidRPr="162EE2D1">
        <w:rPr>
          <w:rFonts w:ascii="Arial" w:hAnsi="Arial" w:cs="Arial"/>
          <w:b/>
          <w:bCs/>
          <w:color w:val="262626" w:themeColor="text1" w:themeTint="D9"/>
          <w:sz w:val="22"/>
        </w:rPr>
        <w:t xml:space="preserve">How </w:t>
      </w:r>
      <w:r w:rsidR="2E9C9D03" w:rsidRPr="162EE2D1">
        <w:rPr>
          <w:rFonts w:ascii="Arial" w:hAnsi="Arial" w:cs="Arial"/>
          <w:b/>
          <w:bCs/>
          <w:color w:val="262626" w:themeColor="text1" w:themeTint="D9"/>
          <w:sz w:val="22"/>
        </w:rPr>
        <w:t>assessed</w:t>
      </w:r>
      <w:r w:rsidRPr="162EE2D1">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544D7DE" w14:textId="4146453F" w:rsidR="00D858BE" w:rsidRDefault="005968C1" w:rsidP="00FB7A11">
      <w:r>
        <w:t>M =</w:t>
      </w:r>
      <w:r w:rsidR="00D858BE">
        <w:tab/>
      </w:r>
      <w:r>
        <w:t>Medical assessment</w:t>
      </w:r>
    </w:p>
    <w:p w14:paraId="2D3B6889" w14:textId="001AA6E1" w:rsidR="162EE2D1" w:rsidRDefault="162EE2D1" w:rsidP="162EE2D1">
      <w:pPr>
        <w:rPr>
          <w:b/>
          <w:bCs/>
          <w:sz w:val="24"/>
        </w:rPr>
      </w:pPr>
    </w:p>
    <w:p w14:paraId="56CECF9F" w14:textId="306B2219" w:rsidR="162EE2D1" w:rsidRDefault="162EE2D1" w:rsidP="162EE2D1">
      <w:pPr>
        <w:rPr>
          <w:b/>
          <w:bCs/>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411F45E0">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411F45E0">
        <w:trPr>
          <w:trHeight w:val="140"/>
        </w:trPr>
        <w:tc>
          <w:tcPr>
            <w:tcW w:w="2376" w:type="dxa"/>
            <w:tcMar>
              <w:top w:w="0" w:type="dxa"/>
              <w:left w:w="108" w:type="dxa"/>
              <w:bottom w:w="0" w:type="dxa"/>
              <w:right w:w="108" w:type="dxa"/>
            </w:tcMar>
          </w:tcPr>
          <w:p w14:paraId="4E8AC673" w14:textId="77777777" w:rsidR="006C129C" w:rsidRPr="00554609" w:rsidRDefault="3D29AC54" w:rsidP="411F45E0">
            <w:pPr>
              <w:spacing w:before="60" w:after="60"/>
              <w:rPr>
                <w:rFonts w:cs="Arial"/>
                <w:b/>
                <w:bCs/>
                <w:sz w:val="20"/>
                <w:szCs w:val="20"/>
              </w:rPr>
            </w:pPr>
            <w:r w:rsidRPr="411F45E0">
              <w:rPr>
                <w:rFonts w:cs="Arial"/>
                <w:b/>
                <w:bCs/>
                <w:sz w:val="20"/>
                <w:szCs w:val="20"/>
              </w:rPr>
              <w:t>Job title:</w:t>
            </w:r>
          </w:p>
        </w:tc>
        <w:tc>
          <w:tcPr>
            <w:tcW w:w="2694" w:type="dxa"/>
          </w:tcPr>
          <w:p w14:paraId="4539B73C" w14:textId="196434B6" w:rsidR="006C129C" w:rsidRPr="00554609" w:rsidRDefault="00C010F1" w:rsidP="003777DD">
            <w:pPr>
              <w:rPr>
                <w:rFonts w:cs="Arial"/>
                <w:sz w:val="20"/>
                <w:szCs w:val="20"/>
              </w:rPr>
            </w:pPr>
            <w:r>
              <w:rPr>
                <w:rFonts w:cs="Arial"/>
                <w:sz w:val="20"/>
                <w:szCs w:val="20"/>
              </w:rPr>
              <w:t>P</w:t>
            </w:r>
            <w:r>
              <w:rPr>
                <w:sz w:val="20"/>
                <w:szCs w:val="20"/>
              </w:rPr>
              <w:t>roperty Services Manager</w:t>
            </w:r>
          </w:p>
        </w:tc>
        <w:tc>
          <w:tcPr>
            <w:tcW w:w="1842" w:type="dxa"/>
          </w:tcPr>
          <w:p w14:paraId="523750E9" w14:textId="77777777" w:rsidR="006C129C" w:rsidRPr="00554609" w:rsidRDefault="006C129C" w:rsidP="005031C7">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411F45E0">
        <w:trPr>
          <w:trHeight w:val="137"/>
        </w:trPr>
        <w:tc>
          <w:tcPr>
            <w:tcW w:w="2376" w:type="dxa"/>
            <w:tcMar>
              <w:top w:w="0" w:type="dxa"/>
              <w:left w:w="108" w:type="dxa"/>
              <w:bottom w:w="0" w:type="dxa"/>
              <w:right w:w="108" w:type="dxa"/>
            </w:tcMar>
          </w:tcPr>
          <w:p w14:paraId="1E4EFC1F" w14:textId="77777777" w:rsidR="006C129C" w:rsidRPr="00554609" w:rsidRDefault="3D29AC54" w:rsidP="411F45E0">
            <w:pPr>
              <w:spacing w:before="60" w:after="60"/>
              <w:rPr>
                <w:rFonts w:cs="Arial"/>
                <w:b/>
                <w:bCs/>
                <w:sz w:val="20"/>
                <w:szCs w:val="20"/>
              </w:rPr>
            </w:pPr>
            <w:r w:rsidRPr="411F45E0">
              <w:rPr>
                <w:rFonts w:cs="Arial"/>
                <w:b/>
                <w:bCs/>
                <w:sz w:val="20"/>
                <w:szCs w:val="20"/>
              </w:rPr>
              <w:t>Service:</w:t>
            </w:r>
          </w:p>
        </w:tc>
        <w:tc>
          <w:tcPr>
            <w:tcW w:w="2694" w:type="dxa"/>
          </w:tcPr>
          <w:p w14:paraId="27DD2710" w14:textId="69FCED45" w:rsidR="006C129C" w:rsidRPr="00554609" w:rsidRDefault="6238BFEB" w:rsidP="000C2C40">
            <w:pPr>
              <w:rPr>
                <w:rFonts w:cs="Arial"/>
                <w:sz w:val="20"/>
                <w:szCs w:val="20"/>
              </w:rPr>
            </w:pPr>
            <w:r w:rsidRPr="411F45E0">
              <w:rPr>
                <w:rFonts w:cs="Arial"/>
                <w:sz w:val="20"/>
                <w:szCs w:val="20"/>
              </w:rPr>
              <w:t xml:space="preserve"> </w:t>
            </w:r>
            <w:r w:rsidRPr="411F45E0">
              <w:rPr>
                <w:sz w:val="20"/>
                <w:szCs w:val="20"/>
              </w:rPr>
              <w:t xml:space="preserve">Housing </w:t>
            </w:r>
          </w:p>
        </w:tc>
        <w:tc>
          <w:tcPr>
            <w:tcW w:w="1842" w:type="dxa"/>
          </w:tcPr>
          <w:p w14:paraId="6A30469C" w14:textId="77777777" w:rsidR="006C129C" w:rsidRPr="00554609" w:rsidRDefault="006C129C" w:rsidP="005031C7">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411F45E0">
        <w:trPr>
          <w:trHeight w:val="137"/>
        </w:trPr>
        <w:tc>
          <w:tcPr>
            <w:tcW w:w="2376" w:type="dxa"/>
            <w:tcMar>
              <w:top w:w="0" w:type="dxa"/>
              <w:left w:w="108" w:type="dxa"/>
              <w:bottom w:w="0" w:type="dxa"/>
              <w:right w:w="108" w:type="dxa"/>
            </w:tcMar>
          </w:tcPr>
          <w:p w14:paraId="45B41755" w14:textId="77777777" w:rsidR="006C129C" w:rsidRPr="00D12EF6" w:rsidRDefault="3D29AC54" w:rsidP="411F45E0">
            <w:pPr>
              <w:spacing w:before="60" w:after="60"/>
              <w:rPr>
                <w:rFonts w:cs="Arial"/>
                <w:b/>
                <w:bCs/>
                <w:sz w:val="20"/>
                <w:szCs w:val="20"/>
              </w:rPr>
            </w:pPr>
            <w:r w:rsidRPr="411F45E0">
              <w:rPr>
                <w:rFonts w:cs="Arial"/>
                <w:b/>
                <w:bCs/>
                <w:sz w:val="20"/>
                <w:szCs w:val="20"/>
              </w:rPr>
              <w:t>Team:</w:t>
            </w:r>
          </w:p>
        </w:tc>
        <w:tc>
          <w:tcPr>
            <w:tcW w:w="2694" w:type="dxa"/>
          </w:tcPr>
          <w:p w14:paraId="28EFE98D" w14:textId="49FDFD60" w:rsidR="006C129C" w:rsidRPr="00D12EF6" w:rsidRDefault="6238BFEB" w:rsidP="411F45E0">
            <w:pPr>
              <w:rPr>
                <w:rFonts w:cs="Arial"/>
                <w:sz w:val="20"/>
                <w:szCs w:val="20"/>
              </w:rPr>
            </w:pPr>
            <w:r w:rsidRPr="411F45E0">
              <w:rPr>
                <w:rFonts w:cs="Arial"/>
                <w:sz w:val="20"/>
                <w:szCs w:val="20"/>
              </w:rPr>
              <w:t xml:space="preserve"> </w:t>
            </w:r>
            <w:r w:rsidRPr="411F45E0">
              <w:rPr>
                <w:sz w:val="20"/>
                <w:szCs w:val="20"/>
              </w:rPr>
              <w:t>Property Services Team</w:t>
            </w:r>
          </w:p>
        </w:tc>
        <w:tc>
          <w:tcPr>
            <w:tcW w:w="1842" w:type="dxa"/>
          </w:tcPr>
          <w:p w14:paraId="16DF9F9D" w14:textId="77777777" w:rsidR="006C129C" w:rsidRPr="00554609" w:rsidRDefault="006C129C" w:rsidP="005031C7">
            <w:pPr>
              <w:spacing w:before="60" w:after="60"/>
              <w:ind w:left="170"/>
              <w:rPr>
                <w:rFonts w:cs="Arial"/>
                <w:b/>
                <w:sz w:val="20"/>
                <w:szCs w:val="20"/>
              </w:rPr>
            </w:pPr>
            <w:r w:rsidRPr="00554609">
              <w:rPr>
                <w:rFonts w:cs="Arial"/>
                <w:b/>
                <w:sz w:val="20"/>
                <w:szCs w:val="20"/>
              </w:rPr>
              <w:t>Pay band:</w:t>
            </w:r>
          </w:p>
        </w:tc>
        <w:tc>
          <w:tcPr>
            <w:tcW w:w="2694" w:type="dxa"/>
          </w:tcPr>
          <w:p w14:paraId="0ADE8E19" w14:textId="77777777" w:rsidR="006C129C" w:rsidRPr="00554609" w:rsidRDefault="006C129C" w:rsidP="000C2C40">
            <w:pPr>
              <w:rPr>
                <w:rFonts w:cs="Arial"/>
                <w:sz w:val="20"/>
                <w:szCs w:val="20"/>
              </w:rPr>
            </w:pPr>
          </w:p>
        </w:tc>
      </w:tr>
      <w:tr w:rsidR="006C129C" w:rsidRPr="00D2103E" w14:paraId="713CAC21" w14:textId="77777777" w:rsidTr="411F45E0">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37 Hours/ Five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411F45E0">
        <w:trPr>
          <w:trHeight w:val="137"/>
        </w:trPr>
        <w:tc>
          <w:tcPr>
            <w:tcW w:w="2376" w:type="dxa"/>
            <w:vMerge w:val="restart"/>
            <w:tcMar>
              <w:top w:w="0" w:type="dxa"/>
              <w:left w:w="108" w:type="dxa"/>
              <w:bottom w:w="0" w:type="dxa"/>
              <w:right w:w="108" w:type="dxa"/>
            </w:tcMar>
          </w:tcPr>
          <w:p w14:paraId="36986420" w14:textId="77777777" w:rsidR="008A4BA3" w:rsidRDefault="7673B024" w:rsidP="008A4BA3">
            <w:pPr>
              <w:spacing w:before="60" w:after="60"/>
              <w:rPr>
                <w:rFonts w:cs="Arial"/>
                <w:b/>
                <w:bCs/>
                <w:sz w:val="20"/>
                <w:szCs w:val="20"/>
              </w:rPr>
            </w:pPr>
            <w:r w:rsidRPr="411F45E0">
              <w:rPr>
                <w:rFonts w:cs="Arial"/>
                <w:b/>
                <w:bCs/>
                <w:sz w:val="20"/>
                <w:szCs w:val="20"/>
              </w:rPr>
              <w:t>Competencies:</w:t>
            </w:r>
          </w:p>
          <w:p w14:paraId="3FA461C1" w14:textId="42EDC481" w:rsidR="00F11E00" w:rsidRPr="00554609" w:rsidRDefault="00F11E00" w:rsidP="008A4BA3">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4BE8C88B" w:rsidR="00F11E00" w:rsidRPr="00554609" w:rsidRDefault="03A69292" w:rsidP="411F45E0">
            <w:pPr>
              <w:spacing w:before="60" w:after="60"/>
              <w:jc w:val="center"/>
            </w:pPr>
            <w:r w:rsidRPr="411F45E0">
              <w:rPr>
                <w:rFonts w:cs="Arial"/>
                <w:b/>
                <w:bCs/>
                <w:sz w:val="20"/>
                <w:szCs w:val="20"/>
              </w:rPr>
              <w:t>4</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411F45E0">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0F3F9F4F" w:rsidR="00F11E00" w:rsidRPr="00554609" w:rsidRDefault="30AFEB3F" w:rsidP="411F45E0">
            <w:pPr>
              <w:spacing w:before="60" w:after="60"/>
              <w:jc w:val="center"/>
              <w:rPr>
                <w:rFonts w:cs="Arial"/>
                <w:b/>
                <w:bCs/>
                <w:sz w:val="20"/>
                <w:szCs w:val="20"/>
              </w:rPr>
            </w:pPr>
            <w:r w:rsidRPr="411F45E0">
              <w:rPr>
                <w:rFonts w:cs="Arial"/>
                <w:b/>
                <w:bCs/>
                <w:sz w:val="20"/>
                <w:szCs w:val="20"/>
              </w:rPr>
              <w:t>4</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411F45E0">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5E6EACDD" w:rsidR="00F11E00" w:rsidRPr="00554609" w:rsidRDefault="5E2207AD" w:rsidP="411F45E0">
            <w:pPr>
              <w:spacing w:before="60" w:after="60"/>
              <w:jc w:val="center"/>
              <w:rPr>
                <w:rFonts w:cs="Arial"/>
                <w:b/>
                <w:bCs/>
                <w:sz w:val="20"/>
                <w:szCs w:val="20"/>
              </w:rPr>
            </w:pPr>
            <w:r w:rsidRPr="411F45E0">
              <w:rPr>
                <w:rFonts w:cs="Arial"/>
                <w:b/>
                <w:bCs/>
                <w:sz w:val="20"/>
                <w:szCs w:val="20"/>
              </w:rPr>
              <w:t>4</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411F45E0">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23A784ED" w:rsidR="00F11E00" w:rsidRPr="00554609" w:rsidRDefault="7E3B60BC" w:rsidP="411F45E0">
            <w:pPr>
              <w:spacing w:before="60" w:after="60"/>
              <w:jc w:val="center"/>
            </w:pPr>
            <w:r w:rsidRPr="411F45E0">
              <w:rPr>
                <w:rFonts w:cs="Arial"/>
                <w:b/>
                <w:bCs/>
                <w:sz w:val="20"/>
                <w:szCs w:val="20"/>
              </w:rPr>
              <w:t>4</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411F45E0">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64705AA2" w:rsidR="00F11E00" w:rsidRPr="00554609" w:rsidRDefault="28982D49" w:rsidP="411F45E0">
            <w:pPr>
              <w:spacing w:before="60" w:after="60"/>
              <w:jc w:val="center"/>
              <w:rPr>
                <w:rFonts w:cs="Arial"/>
                <w:b/>
                <w:bCs/>
                <w:sz w:val="20"/>
                <w:szCs w:val="20"/>
              </w:rPr>
            </w:pPr>
            <w:r w:rsidRPr="411F45E0">
              <w:rPr>
                <w:rFonts w:cs="Arial"/>
                <w:b/>
                <w:bCs/>
                <w:sz w:val="20"/>
                <w:szCs w:val="20"/>
              </w:rPr>
              <w:t>4</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411F45E0">
        <w:tc>
          <w:tcPr>
            <w:tcW w:w="2376" w:type="dxa"/>
            <w:shd w:val="clear" w:color="auto" w:fill="548DD4" w:themeFill="text2" w:themeFillTint="99"/>
          </w:tcPr>
          <w:p w14:paraId="2E45FBEC" w14:textId="77777777" w:rsidR="00042B15" w:rsidRPr="00D12EF6" w:rsidRDefault="00554609" w:rsidP="411F45E0">
            <w:pPr>
              <w:pStyle w:val="Descriptionlabels"/>
              <w:rPr>
                <w:color w:val="FFFFFF" w:themeColor="background1"/>
                <w:sz w:val="22"/>
              </w:rPr>
            </w:pPr>
            <w:r w:rsidRPr="411F45E0">
              <w:rPr>
                <w:color w:val="FFFFFF" w:themeColor="background1"/>
                <w:sz w:val="22"/>
              </w:rPr>
              <w:t>R</w:t>
            </w:r>
            <w:r w:rsidR="00042B15" w:rsidRPr="411F45E0">
              <w:rPr>
                <w:color w:val="FFFFFF" w:themeColor="background1"/>
                <w:sz w:val="22"/>
              </w:rPr>
              <w:t>eviewed By:</w:t>
            </w:r>
          </w:p>
        </w:tc>
        <w:tc>
          <w:tcPr>
            <w:tcW w:w="2728" w:type="dxa"/>
          </w:tcPr>
          <w:p w14:paraId="4DDE4A53" w14:textId="0726DCA9" w:rsidR="00042B15" w:rsidRPr="00D12EF6" w:rsidRDefault="00042B15" w:rsidP="007E6A0C">
            <w:pPr>
              <w:rPr>
                <w:b/>
                <w:i/>
                <w:szCs w:val="20"/>
                <w:highlight w:val="yellow"/>
              </w:rPr>
            </w:pPr>
          </w:p>
        </w:tc>
        <w:tc>
          <w:tcPr>
            <w:tcW w:w="1842" w:type="dxa"/>
            <w:shd w:val="clear" w:color="auto" w:fill="548DD4" w:themeFill="text2" w:themeFillTint="99"/>
          </w:tcPr>
          <w:p w14:paraId="63D637D4" w14:textId="77777777" w:rsidR="00042B15" w:rsidRPr="00554609" w:rsidRDefault="00042B15" w:rsidP="411F45E0">
            <w:pPr>
              <w:pStyle w:val="Descriptionlabels"/>
              <w:rPr>
                <w:color w:val="FFFFFF" w:themeColor="background1"/>
                <w:sz w:val="22"/>
              </w:rPr>
            </w:pPr>
            <w:r w:rsidRPr="411F45E0">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411F45E0">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0C7396E6" w:rsidR="00042B15" w:rsidRPr="00275A2A" w:rsidRDefault="00042B15" w:rsidP="00275A2A">
            <w:pPr>
              <w:spacing w:before="60"/>
              <w:ind w:left="170"/>
              <w:rPr>
                <w:rFonts w:cs="Arial"/>
                <w:szCs w:val="20"/>
              </w:rPr>
            </w:pP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411F45E0">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220B9535" w:rsidR="00042B15" w:rsidRPr="00275A2A" w:rsidRDefault="00042B15" w:rsidP="00275A2A">
            <w:pPr>
              <w:spacing w:before="60"/>
              <w:ind w:left="170"/>
              <w:rPr>
                <w:rFonts w:cs="Arial"/>
                <w:szCs w:val="20"/>
              </w:rPr>
            </w:pP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23"/>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4EE03" w14:textId="77777777" w:rsidR="00967840" w:rsidRDefault="00967840" w:rsidP="001E1F95">
      <w:r>
        <w:separator/>
      </w:r>
    </w:p>
  </w:endnote>
  <w:endnote w:type="continuationSeparator" w:id="0">
    <w:p w14:paraId="2FFC812F" w14:textId="77777777" w:rsidR="00967840" w:rsidRDefault="00967840" w:rsidP="001E1F95">
      <w:r>
        <w:continuationSeparator/>
      </w:r>
    </w:p>
  </w:endnote>
  <w:endnote w:type="continuationNotice" w:id="1">
    <w:p w14:paraId="3D7DB725" w14:textId="77777777" w:rsidR="00967840" w:rsidRDefault="00967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F211" w14:textId="77777777" w:rsidR="00967840" w:rsidRDefault="00967840" w:rsidP="001E1F95">
      <w:r>
        <w:separator/>
      </w:r>
    </w:p>
  </w:footnote>
  <w:footnote w:type="continuationSeparator" w:id="0">
    <w:p w14:paraId="1554292B" w14:textId="77777777" w:rsidR="00967840" w:rsidRDefault="00967840" w:rsidP="001E1F95">
      <w:r>
        <w:continuationSeparator/>
      </w:r>
    </w:p>
  </w:footnote>
  <w:footnote w:type="continuationNotice" w:id="1">
    <w:p w14:paraId="422F637E" w14:textId="77777777" w:rsidR="00967840" w:rsidRDefault="009678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D45823"/>
    <w:multiLevelType w:val="hybridMultilevel"/>
    <w:tmpl w:val="FFDC3D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8ED81F2"/>
    <w:multiLevelType w:val="hybridMultilevel"/>
    <w:tmpl w:val="0BB8FE8A"/>
    <w:lvl w:ilvl="0" w:tplc="8F18EEFA">
      <w:start w:val="1"/>
      <w:numFmt w:val="bullet"/>
      <w:lvlText w:val=""/>
      <w:lvlJc w:val="left"/>
      <w:pPr>
        <w:ind w:left="720" w:hanging="360"/>
      </w:pPr>
      <w:rPr>
        <w:rFonts w:ascii="Symbol" w:hAnsi="Symbol" w:hint="default"/>
      </w:rPr>
    </w:lvl>
    <w:lvl w:ilvl="1" w:tplc="79124AB8">
      <w:start w:val="1"/>
      <w:numFmt w:val="bullet"/>
      <w:lvlText w:val="o"/>
      <w:lvlJc w:val="left"/>
      <w:pPr>
        <w:ind w:left="1440" w:hanging="360"/>
      </w:pPr>
      <w:rPr>
        <w:rFonts w:ascii="Courier New" w:hAnsi="Courier New" w:hint="default"/>
      </w:rPr>
    </w:lvl>
    <w:lvl w:ilvl="2" w:tplc="09A2F2C0">
      <w:start w:val="1"/>
      <w:numFmt w:val="bullet"/>
      <w:lvlText w:val=""/>
      <w:lvlJc w:val="left"/>
      <w:pPr>
        <w:ind w:left="2160" w:hanging="360"/>
      </w:pPr>
      <w:rPr>
        <w:rFonts w:ascii="Wingdings" w:hAnsi="Wingdings" w:hint="default"/>
      </w:rPr>
    </w:lvl>
    <w:lvl w:ilvl="3" w:tplc="5ED2007E">
      <w:start w:val="1"/>
      <w:numFmt w:val="bullet"/>
      <w:lvlText w:val=""/>
      <w:lvlJc w:val="left"/>
      <w:pPr>
        <w:ind w:left="2880" w:hanging="360"/>
      </w:pPr>
      <w:rPr>
        <w:rFonts w:ascii="Symbol" w:hAnsi="Symbol" w:hint="default"/>
      </w:rPr>
    </w:lvl>
    <w:lvl w:ilvl="4" w:tplc="2602A17A">
      <w:start w:val="1"/>
      <w:numFmt w:val="bullet"/>
      <w:lvlText w:val="o"/>
      <w:lvlJc w:val="left"/>
      <w:pPr>
        <w:ind w:left="3600" w:hanging="360"/>
      </w:pPr>
      <w:rPr>
        <w:rFonts w:ascii="Courier New" w:hAnsi="Courier New" w:hint="default"/>
      </w:rPr>
    </w:lvl>
    <w:lvl w:ilvl="5" w:tplc="4FA8688E">
      <w:start w:val="1"/>
      <w:numFmt w:val="bullet"/>
      <w:lvlText w:val=""/>
      <w:lvlJc w:val="left"/>
      <w:pPr>
        <w:ind w:left="4320" w:hanging="360"/>
      </w:pPr>
      <w:rPr>
        <w:rFonts w:ascii="Wingdings" w:hAnsi="Wingdings" w:hint="default"/>
      </w:rPr>
    </w:lvl>
    <w:lvl w:ilvl="6" w:tplc="7DF4A0A0">
      <w:start w:val="1"/>
      <w:numFmt w:val="bullet"/>
      <w:lvlText w:val=""/>
      <w:lvlJc w:val="left"/>
      <w:pPr>
        <w:ind w:left="5040" w:hanging="360"/>
      </w:pPr>
      <w:rPr>
        <w:rFonts w:ascii="Symbol" w:hAnsi="Symbol" w:hint="default"/>
      </w:rPr>
    </w:lvl>
    <w:lvl w:ilvl="7" w:tplc="9980545E">
      <w:start w:val="1"/>
      <w:numFmt w:val="bullet"/>
      <w:lvlText w:val="o"/>
      <w:lvlJc w:val="left"/>
      <w:pPr>
        <w:ind w:left="5760" w:hanging="360"/>
      </w:pPr>
      <w:rPr>
        <w:rFonts w:ascii="Courier New" w:hAnsi="Courier New" w:hint="default"/>
      </w:rPr>
    </w:lvl>
    <w:lvl w:ilvl="8" w:tplc="06CADB24">
      <w:start w:val="1"/>
      <w:numFmt w:val="bullet"/>
      <w:lvlText w:val=""/>
      <w:lvlJc w:val="left"/>
      <w:pPr>
        <w:ind w:left="6480" w:hanging="360"/>
      </w:pPr>
      <w:rPr>
        <w:rFonts w:ascii="Wingdings" w:hAnsi="Wingdings" w:hint="default"/>
      </w:rPr>
    </w:lvl>
  </w:abstractNum>
  <w:abstractNum w:abstractNumId="15"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3010DC1"/>
    <w:multiLevelType w:val="hybridMultilevel"/>
    <w:tmpl w:val="935C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625E0"/>
    <w:multiLevelType w:val="hybridMultilevel"/>
    <w:tmpl w:val="55CAA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05F25"/>
    <w:multiLevelType w:val="hybridMultilevel"/>
    <w:tmpl w:val="409AC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0735BB"/>
    <w:multiLevelType w:val="hybridMultilevel"/>
    <w:tmpl w:val="F55AF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C6B02"/>
    <w:multiLevelType w:val="hybridMultilevel"/>
    <w:tmpl w:val="E67CB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E2415A"/>
    <w:multiLevelType w:val="hybridMultilevel"/>
    <w:tmpl w:val="CB868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3A04CB"/>
    <w:multiLevelType w:val="hybridMultilevel"/>
    <w:tmpl w:val="16F6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6"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51259442">
    <w:abstractNumId w:val="14"/>
  </w:num>
  <w:num w:numId="2" w16cid:durableId="1114129010">
    <w:abstractNumId w:val="29"/>
  </w:num>
  <w:num w:numId="3" w16cid:durableId="1167131616">
    <w:abstractNumId w:val="12"/>
  </w:num>
  <w:num w:numId="4" w16cid:durableId="1917863434">
    <w:abstractNumId w:val="9"/>
  </w:num>
  <w:num w:numId="5" w16cid:durableId="1487354426">
    <w:abstractNumId w:val="7"/>
  </w:num>
  <w:num w:numId="6" w16cid:durableId="1860002939">
    <w:abstractNumId w:val="6"/>
  </w:num>
  <w:num w:numId="7" w16cid:durableId="1007095704">
    <w:abstractNumId w:val="5"/>
  </w:num>
  <w:num w:numId="8" w16cid:durableId="890459567">
    <w:abstractNumId w:val="4"/>
  </w:num>
  <w:num w:numId="9" w16cid:durableId="974994390">
    <w:abstractNumId w:val="8"/>
  </w:num>
  <w:num w:numId="10" w16cid:durableId="1090194714">
    <w:abstractNumId w:val="3"/>
  </w:num>
  <w:num w:numId="11" w16cid:durableId="770930646">
    <w:abstractNumId w:val="2"/>
  </w:num>
  <w:num w:numId="12" w16cid:durableId="1909807188">
    <w:abstractNumId w:val="1"/>
  </w:num>
  <w:num w:numId="13" w16cid:durableId="1574046874">
    <w:abstractNumId w:val="0"/>
  </w:num>
  <w:num w:numId="14" w16cid:durableId="38554222">
    <w:abstractNumId w:val="11"/>
  </w:num>
  <w:num w:numId="15" w16cid:durableId="1509833707">
    <w:abstractNumId w:val="16"/>
  </w:num>
  <w:num w:numId="16" w16cid:durableId="1567643156">
    <w:abstractNumId w:val="10"/>
  </w:num>
  <w:num w:numId="17" w16cid:durableId="1653020450">
    <w:abstractNumId w:val="32"/>
  </w:num>
  <w:num w:numId="18" w16cid:durableId="1430856828">
    <w:abstractNumId w:val="21"/>
  </w:num>
  <w:num w:numId="19" w16cid:durableId="516385374">
    <w:abstractNumId w:val="27"/>
  </w:num>
  <w:num w:numId="20" w16cid:durableId="1373264831">
    <w:abstractNumId w:val="18"/>
  </w:num>
  <w:num w:numId="21" w16cid:durableId="1959143881">
    <w:abstractNumId w:val="20"/>
  </w:num>
  <w:num w:numId="22" w16cid:durableId="1215123656">
    <w:abstractNumId w:val="33"/>
  </w:num>
  <w:num w:numId="23" w16cid:durableId="1314025300">
    <w:abstractNumId w:val="35"/>
  </w:num>
  <w:num w:numId="24" w16cid:durableId="1765228467">
    <w:abstractNumId w:val="22"/>
  </w:num>
  <w:num w:numId="25" w16cid:durableId="1219365452">
    <w:abstractNumId w:val="37"/>
  </w:num>
  <w:num w:numId="26" w16cid:durableId="1889141619">
    <w:abstractNumId w:val="25"/>
  </w:num>
  <w:num w:numId="27" w16cid:durableId="502362215">
    <w:abstractNumId w:val="34"/>
  </w:num>
  <w:num w:numId="28" w16cid:durableId="1952935372">
    <w:abstractNumId w:val="36"/>
  </w:num>
  <w:num w:numId="29" w16cid:durableId="2115510464">
    <w:abstractNumId w:val="29"/>
  </w:num>
  <w:num w:numId="30" w16cid:durableId="886531143">
    <w:abstractNumId w:val="27"/>
  </w:num>
  <w:num w:numId="31" w16cid:durableId="2029332839">
    <w:abstractNumId w:val="15"/>
  </w:num>
  <w:num w:numId="32" w16cid:durableId="1461537918">
    <w:abstractNumId w:val="19"/>
  </w:num>
  <w:num w:numId="33" w16cid:durableId="1018123070">
    <w:abstractNumId w:val="26"/>
  </w:num>
  <w:num w:numId="34" w16cid:durableId="1249940">
    <w:abstractNumId w:val="30"/>
  </w:num>
  <w:num w:numId="35" w16cid:durableId="1402631160">
    <w:abstractNumId w:val="28"/>
  </w:num>
  <w:num w:numId="36" w16cid:durableId="1565599029">
    <w:abstractNumId w:val="13"/>
  </w:num>
  <w:num w:numId="37" w16cid:durableId="380901762">
    <w:abstractNumId w:val="23"/>
  </w:num>
  <w:num w:numId="38" w16cid:durableId="690959905">
    <w:abstractNumId w:val="24"/>
  </w:num>
  <w:num w:numId="39" w16cid:durableId="2060546828">
    <w:abstractNumId w:val="31"/>
  </w:num>
  <w:num w:numId="40" w16cid:durableId="10799825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40F0"/>
    <w:rsid w:val="00023983"/>
    <w:rsid w:val="00023A30"/>
    <w:rsid w:val="00024D1D"/>
    <w:rsid w:val="00025C01"/>
    <w:rsid w:val="00030CDE"/>
    <w:rsid w:val="00032612"/>
    <w:rsid w:val="00035684"/>
    <w:rsid w:val="00036133"/>
    <w:rsid w:val="0003734D"/>
    <w:rsid w:val="00040BFC"/>
    <w:rsid w:val="00042B15"/>
    <w:rsid w:val="00044AFD"/>
    <w:rsid w:val="00045FC5"/>
    <w:rsid w:val="00056EA3"/>
    <w:rsid w:val="000600F8"/>
    <w:rsid w:val="000722EB"/>
    <w:rsid w:val="00086DFB"/>
    <w:rsid w:val="00095ED7"/>
    <w:rsid w:val="000A624F"/>
    <w:rsid w:val="000C07B3"/>
    <w:rsid w:val="000C19A1"/>
    <w:rsid w:val="000C20C3"/>
    <w:rsid w:val="000C2C40"/>
    <w:rsid w:val="000D1BEF"/>
    <w:rsid w:val="000D25D5"/>
    <w:rsid w:val="000D2EC8"/>
    <w:rsid w:val="000D5C4D"/>
    <w:rsid w:val="000D5DAA"/>
    <w:rsid w:val="000E2A58"/>
    <w:rsid w:val="000E36C3"/>
    <w:rsid w:val="000E6B18"/>
    <w:rsid w:val="00101C40"/>
    <w:rsid w:val="00101CC2"/>
    <w:rsid w:val="00102FA7"/>
    <w:rsid w:val="00105204"/>
    <w:rsid w:val="00110B14"/>
    <w:rsid w:val="00115066"/>
    <w:rsid w:val="0013059A"/>
    <w:rsid w:val="00137E4F"/>
    <w:rsid w:val="001515E8"/>
    <w:rsid w:val="001537B3"/>
    <w:rsid w:val="00155C0F"/>
    <w:rsid w:val="001600B9"/>
    <w:rsid w:val="00163103"/>
    <w:rsid w:val="00177E8C"/>
    <w:rsid w:val="001806AA"/>
    <w:rsid w:val="00180FE0"/>
    <w:rsid w:val="00191112"/>
    <w:rsid w:val="00192B63"/>
    <w:rsid w:val="00193CE0"/>
    <w:rsid w:val="001B565D"/>
    <w:rsid w:val="001B6881"/>
    <w:rsid w:val="001B73FC"/>
    <w:rsid w:val="001C282C"/>
    <w:rsid w:val="001C42FC"/>
    <w:rsid w:val="001C4DDE"/>
    <w:rsid w:val="001D0CC9"/>
    <w:rsid w:val="001D4B62"/>
    <w:rsid w:val="001E1F95"/>
    <w:rsid w:val="001F6BC1"/>
    <w:rsid w:val="00203DC6"/>
    <w:rsid w:val="00210F33"/>
    <w:rsid w:val="00215C77"/>
    <w:rsid w:val="0021794E"/>
    <w:rsid w:val="00222101"/>
    <w:rsid w:val="002247AE"/>
    <w:rsid w:val="00227A5E"/>
    <w:rsid w:val="00231047"/>
    <w:rsid w:val="002344C8"/>
    <w:rsid w:val="00243750"/>
    <w:rsid w:val="002507E3"/>
    <w:rsid w:val="00251BED"/>
    <w:rsid w:val="00253006"/>
    <w:rsid w:val="00257B7C"/>
    <w:rsid w:val="00263CF7"/>
    <w:rsid w:val="0027480A"/>
    <w:rsid w:val="00275A2A"/>
    <w:rsid w:val="00281496"/>
    <w:rsid w:val="00284DEB"/>
    <w:rsid w:val="00294281"/>
    <w:rsid w:val="002A3886"/>
    <w:rsid w:val="002B500E"/>
    <w:rsid w:val="002D1848"/>
    <w:rsid w:val="002D7056"/>
    <w:rsid w:val="002D75C0"/>
    <w:rsid w:val="002E13FB"/>
    <w:rsid w:val="002E7496"/>
    <w:rsid w:val="002F0A62"/>
    <w:rsid w:val="003017F0"/>
    <w:rsid w:val="003049CC"/>
    <w:rsid w:val="00304C8C"/>
    <w:rsid w:val="0030753A"/>
    <w:rsid w:val="0032218C"/>
    <w:rsid w:val="00331932"/>
    <w:rsid w:val="00336B91"/>
    <w:rsid w:val="00342408"/>
    <w:rsid w:val="00343FB7"/>
    <w:rsid w:val="003476BE"/>
    <w:rsid w:val="0035623E"/>
    <w:rsid w:val="00371336"/>
    <w:rsid w:val="003746C4"/>
    <w:rsid w:val="00375086"/>
    <w:rsid w:val="00375550"/>
    <w:rsid w:val="00376432"/>
    <w:rsid w:val="003777DD"/>
    <w:rsid w:val="003830E1"/>
    <w:rsid w:val="003870A7"/>
    <w:rsid w:val="00392199"/>
    <w:rsid w:val="00392393"/>
    <w:rsid w:val="00392766"/>
    <w:rsid w:val="003958C3"/>
    <w:rsid w:val="003A1562"/>
    <w:rsid w:val="003A5236"/>
    <w:rsid w:val="003B06BF"/>
    <w:rsid w:val="003B30EA"/>
    <w:rsid w:val="003C368D"/>
    <w:rsid w:val="003D54A5"/>
    <w:rsid w:val="003D5A6B"/>
    <w:rsid w:val="003D6740"/>
    <w:rsid w:val="003E65F7"/>
    <w:rsid w:val="003F10C5"/>
    <w:rsid w:val="003F30CB"/>
    <w:rsid w:val="004034C2"/>
    <w:rsid w:val="004040DF"/>
    <w:rsid w:val="00404FAC"/>
    <w:rsid w:val="004147D5"/>
    <w:rsid w:val="00417A68"/>
    <w:rsid w:val="0042366D"/>
    <w:rsid w:val="00427010"/>
    <w:rsid w:val="00434380"/>
    <w:rsid w:val="00436895"/>
    <w:rsid w:val="004451CB"/>
    <w:rsid w:val="0044554F"/>
    <w:rsid w:val="00445563"/>
    <w:rsid w:val="004469FC"/>
    <w:rsid w:val="0045493F"/>
    <w:rsid w:val="00460C31"/>
    <w:rsid w:val="00463530"/>
    <w:rsid w:val="0047268F"/>
    <w:rsid w:val="00473EF7"/>
    <w:rsid w:val="00475787"/>
    <w:rsid w:val="00476269"/>
    <w:rsid w:val="0047712B"/>
    <w:rsid w:val="004774C6"/>
    <w:rsid w:val="00481CA2"/>
    <w:rsid w:val="004A1E7B"/>
    <w:rsid w:val="004A3C6E"/>
    <w:rsid w:val="004A5655"/>
    <w:rsid w:val="004A75B4"/>
    <w:rsid w:val="004A7E49"/>
    <w:rsid w:val="004B33B9"/>
    <w:rsid w:val="004B3AC4"/>
    <w:rsid w:val="004D3793"/>
    <w:rsid w:val="004D3DBB"/>
    <w:rsid w:val="004D4A6A"/>
    <w:rsid w:val="004E5DE4"/>
    <w:rsid w:val="004E7FD3"/>
    <w:rsid w:val="004F3F6E"/>
    <w:rsid w:val="005015B1"/>
    <w:rsid w:val="005028F8"/>
    <w:rsid w:val="005030D2"/>
    <w:rsid w:val="005031C7"/>
    <w:rsid w:val="00506B8B"/>
    <w:rsid w:val="00507031"/>
    <w:rsid w:val="00517769"/>
    <w:rsid w:val="00523EA2"/>
    <w:rsid w:val="005332D0"/>
    <w:rsid w:val="00537A13"/>
    <w:rsid w:val="005422B9"/>
    <w:rsid w:val="0054262F"/>
    <w:rsid w:val="0054756D"/>
    <w:rsid w:val="005506EE"/>
    <w:rsid w:val="005540D1"/>
    <w:rsid w:val="00554609"/>
    <w:rsid w:val="00560DC3"/>
    <w:rsid w:val="005676F4"/>
    <w:rsid w:val="00570071"/>
    <w:rsid w:val="0057701B"/>
    <w:rsid w:val="00582FC4"/>
    <w:rsid w:val="00587B4B"/>
    <w:rsid w:val="005945D6"/>
    <w:rsid w:val="005968C1"/>
    <w:rsid w:val="00596AB1"/>
    <w:rsid w:val="005B396E"/>
    <w:rsid w:val="005B511F"/>
    <w:rsid w:val="005C3992"/>
    <w:rsid w:val="005C412F"/>
    <w:rsid w:val="005D040A"/>
    <w:rsid w:val="005D1194"/>
    <w:rsid w:val="005D344C"/>
    <w:rsid w:val="005D6AD4"/>
    <w:rsid w:val="005E0294"/>
    <w:rsid w:val="005E3353"/>
    <w:rsid w:val="005E77E3"/>
    <w:rsid w:val="005E783A"/>
    <w:rsid w:val="005F2884"/>
    <w:rsid w:val="005F65A9"/>
    <w:rsid w:val="005F6F40"/>
    <w:rsid w:val="006125DA"/>
    <w:rsid w:val="00614194"/>
    <w:rsid w:val="00615908"/>
    <w:rsid w:val="00621FDE"/>
    <w:rsid w:val="0062625A"/>
    <w:rsid w:val="00631EE1"/>
    <w:rsid w:val="00632EF7"/>
    <w:rsid w:val="00644DAA"/>
    <w:rsid w:val="00653E81"/>
    <w:rsid w:val="006622A6"/>
    <w:rsid w:val="00665436"/>
    <w:rsid w:val="00667DA8"/>
    <w:rsid w:val="006766B5"/>
    <w:rsid w:val="00677317"/>
    <w:rsid w:val="006805B7"/>
    <w:rsid w:val="0068DBC3"/>
    <w:rsid w:val="0069580A"/>
    <w:rsid w:val="00696C90"/>
    <w:rsid w:val="006A450A"/>
    <w:rsid w:val="006B3D57"/>
    <w:rsid w:val="006C0946"/>
    <w:rsid w:val="006C129C"/>
    <w:rsid w:val="006C2347"/>
    <w:rsid w:val="006C259A"/>
    <w:rsid w:val="006D2ADC"/>
    <w:rsid w:val="006D3844"/>
    <w:rsid w:val="006D3FAC"/>
    <w:rsid w:val="006D6BF9"/>
    <w:rsid w:val="006E12EF"/>
    <w:rsid w:val="006E360E"/>
    <w:rsid w:val="006F03C9"/>
    <w:rsid w:val="006F4AFC"/>
    <w:rsid w:val="00701746"/>
    <w:rsid w:val="00703C5C"/>
    <w:rsid w:val="007046F1"/>
    <w:rsid w:val="007118C1"/>
    <w:rsid w:val="00711D51"/>
    <w:rsid w:val="007121FC"/>
    <w:rsid w:val="00720D77"/>
    <w:rsid w:val="00732CAF"/>
    <w:rsid w:val="007332CF"/>
    <w:rsid w:val="00745F29"/>
    <w:rsid w:val="0075343F"/>
    <w:rsid w:val="007574A6"/>
    <w:rsid w:val="00765F44"/>
    <w:rsid w:val="00766031"/>
    <w:rsid w:val="00770F04"/>
    <w:rsid w:val="00773608"/>
    <w:rsid w:val="00780E41"/>
    <w:rsid w:val="00781F85"/>
    <w:rsid w:val="007868A6"/>
    <w:rsid w:val="00786FC9"/>
    <w:rsid w:val="00787D08"/>
    <w:rsid w:val="0079066D"/>
    <w:rsid w:val="007920E7"/>
    <w:rsid w:val="0079500F"/>
    <w:rsid w:val="007A40AD"/>
    <w:rsid w:val="007A7F91"/>
    <w:rsid w:val="007C3731"/>
    <w:rsid w:val="007D1C14"/>
    <w:rsid w:val="007D49F9"/>
    <w:rsid w:val="007E0649"/>
    <w:rsid w:val="007E5E4E"/>
    <w:rsid w:val="007E6887"/>
    <w:rsid w:val="007E6A0C"/>
    <w:rsid w:val="007E79B5"/>
    <w:rsid w:val="007F4179"/>
    <w:rsid w:val="007F4673"/>
    <w:rsid w:val="007F5234"/>
    <w:rsid w:val="00812408"/>
    <w:rsid w:val="00817058"/>
    <w:rsid w:val="00820F4C"/>
    <w:rsid w:val="00821E87"/>
    <w:rsid w:val="00823A51"/>
    <w:rsid w:val="00832025"/>
    <w:rsid w:val="00832B69"/>
    <w:rsid w:val="00834825"/>
    <w:rsid w:val="00835535"/>
    <w:rsid w:val="00835A60"/>
    <w:rsid w:val="0084247E"/>
    <w:rsid w:val="00843A2F"/>
    <w:rsid w:val="00845799"/>
    <w:rsid w:val="00845A33"/>
    <w:rsid w:val="008504F7"/>
    <w:rsid w:val="008540D7"/>
    <w:rsid w:val="008546A0"/>
    <w:rsid w:val="00855B9B"/>
    <w:rsid w:val="008750E2"/>
    <w:rsid w:val="00875199"/>
    <w:rsid w:val="00883012"/>
    <w:rsid w:val="008855F4"/>
    <w:rsid w:val="00885867"/>
    <w:rsid w:val="00887AE9"/>
    <w:rsid w:val="00890CA4"/>
    <w:rsid w:val="00893998"/>
    <w:rsid w:val="008945DE"/>
    <w:rsid w:val="0089788B"/>
    <w:rsid w:val="008A1581"/>
    <w:rsid w:val="008A4BA3"/>
    <w:rsid w:val="008B142D"/>
    <w:rsid w:val="008B559F"/>
    <w:rsid w:val="008B6D10"/>
    <w:rsid w:val="008B7846"/>
    <w:rsid w:val="008C314F"/>
    <w:rsid w:val="008C6436"/>
    <w:rsid w:val="008D172A"/>
    <w:rsid w:val="008D35C7"/>
    <w:rsid w:val="008D3761"/>
    <w:rsid w:val="008E1CEF"/>
    <w:rsid w:val="008F6C5D"/>
    <w:rsid w:val="008F78FE"/>
    <w:rsid w:val="00900389"/>
    <w:rsid w:val="00900F45"/>
    <w:rsid w:val="0090355E"/>
    <w:rsid w:val="00903788"/>
    <w:rsid w:val="00906076"/>
    <w:rsid w:val="00907144"/>
    <w:rsid w:val="009238D5"/>
    <w:rsid w:val="009248EB"/>
    <w:rsid w:val="009302CB"/>
    <w:rsid w:val="00933485"/>
    <w:rsid w:val="00944AA8"/>
    <w:rsid w:val="00947A98"/>
    <w:rsid w:val="00954B8B"/>
    <w:rsid w:val="00956996"/>
    <w:rsid w:val="0096646D"/>
    <w:rsid w:val="00967840"/>
    <w:rsid w:val="00972785"/>
    <w:rsid w:val="00980888"/>
    <w:rsid w:val="009808A9"/>
    <w:rsid w:val="00984BD7"/>
    <w:rsid w:val="00984F21"/>
    <w:rsid w:val="00985B74"/>
    <w:rsid w:val="00987568"/>
    <w:rsid w:val="009A20F8"/>
    <w:rsid w:val="009A5E36"/>
    <w:rsid w:val="009B0B51"/>
    <w:rsid w:val="009B126F"/>
    <w:rsid w:val="009B3919"/>
    <w:rsid w:val="009D19A3"/>
    <w:rsid w:val="009D2CD8"/>
    <w:rsid w:val="009E4B61"/>
    <w:rsid w:val="009F0EF2"/>
    <w:rsid w:val="009F1340"/>
    <w:rsid w:val="009F1E1D"/>
    <w:rsid w:val="00A119DF"/>
    <w:rsid w:val="00A16D1E"/>
    <w:rsid w:val="00A20308"/>
    <w:rsid w:val="00A25813"/>
    <w:rsid w:val="00A270F0"/>
    <w:rsid w:val="00A41E5B"/>
    <w:rsid w:val="00A4395A"/>
    <w:rsid w:val="00A44507"/>
    <w:rsid w:val="00A50905"/>
    <w:rsid w:val="00A52301"/>
    <w:rsid w:val="00A52851"/>
    <w:rsid w:val="00A54ECE"/>
    <w:rsid w:val="00A65405"/>
    <w:rsid w:val="00A66A8A"/>
    <w:rsid w:val="00A736A3"/>
    <w:rsid w:val="00A852BC"/>
    <w:rsid w:val="00AA09B9"/>
    <w:rsid w:val="00AA0B2B"/>
    <w:rsid w:val="00AA1520"/>
    <w:rsid w:val="00AB0FA3"/>
    <w:rsid w:val="00AD11CC"/>
    <w:rsid w:val="00AD3C84"/>
    <w:rsid w:val="00AD6AFA"/>
    <w:rsid w:val="00AD7CAD"/>
    <w:rsid w:val="00AE7A1B"/>
    <w:rsid w:val="00AF1752"/>
    <w:rsid w:val="00AF38C2"/>
    <w:rsid w:val="00AF5459"/>
    <w:rsid w:val="00AF722D"/>
    <w:rsid w:val="00B1397E"/>
    <w:rsid w:val="00B14901"/>
    <w:rsid w:val="00B23D67"/>
    <w:rsid w:val="00B24FB8"/>
    <w:rsid w:val="00B31D33"/>
    <w:rsid w:val="00B3315B"/>
    <w:rsid w:val="00B36B30"/>
    <w:rsid w:val="00B411A8"/>
    <w:rsid w:val="00B476EF"/>
    <w:rsid w:val="00B56385"/>
    <w:rsid w:val="00B57128"/>
    <w:rsid w:val="00B6034C"/>
    <w:rsid w:val="00B62EAA"/>
    <w:rsid w:val="00B67AF8"/>
    <w:rsid w:val="00B67D26"/>
    <w:rsid w:val="00B74FC9"/>
    <w:rsid w:val="00B775C4"/>
    <w:rsid w:val="00B80C29"/>
    <w:rsid w:val="00B83210"/>
    <w:rsid w:val="00B83B80"/>
    <w:rsid w:val="00B86A1D"/>
    <w:rsid w:val="00B8718F"/>
    <w:rsid w:val="00B921EB"/>
    <w:rsid w:val="00B97278"/>
    <w:rsid w:val="00BB3543"/>
    <w:rsid w:val="00BC053B"/>
    <w:rsid w:val="00BE0AC4"/>
    <w:rsid w:val="00BE0FB7"/>
    <w:rsid w:val="00BE3465"/>
    <w:rsid w:val="00BE5DE2"/>
    <w:rsid w:val="00BF0605"/>
    <w:rsid w:val="00BF1637"/>
    <w:rsid w:val="00BF52A5"/>
    <w:rsid w:val="00C010F1"/>
    <w:rsid w:val="00C0552C"/>
    <w:rsid w:val="00C05B76"/>
    <w:rsid w:val="00C061AD"/>
    <w:rsid w:val="00C13EBE"/>
    <w:rsid w:val="00C1594E"/>
    <w:rsid w:val="00C162EF"/>
    <w:rsid w:val="00C1769B"/>
    <w:rsid w:val="00C17E0C"/>
    <w:rsid w:val="00C276D5"/>
    <w:rsid w:val="00C30266"/>
    <w:rsid w:val="00C37D35"/>
    <w:rsid w:val="00C71C59"/>
    <w:rsid w:val="00C71CFD"/>
    <w:rsid w:val="00C71F99"/>
    <w:rsid w:val="00C73FB2"/>
    <w:rsid w:val="00C75509"/>
    <w:rsid w:val="00C766D7"/>
    <w:rsid w:val="00C76EAF"/>
    <w:rsid w:val="00C85670"/>
    <w:rsid w:val="00C858F0"/>
    <w:rsid w:val="00C85DE4"/>
    <w:rsid w:val="00C86E7D"/>
    <w:rsid w:val="00C925C3"/>
    <w:rsid w:val="00C92764"/>
    <w:rsid w:val="00C96834"/>
    <w:rsid w:val="00CA0B3F"/>
    <w:rsid w:val="00CB2EAD"/>
    <w:rsid w:val="00CB3FE4"/>
    <w:rsid w:val="00CC3FE8"/>
    <w:rsid w:val="00CD6872"/>
    <w:rsid w:val="00CF3CBA"/>
    <w:rsid w:val="00CF650E"/>
    <w:rsid w:val="00CF7122"/>
    <w:rsid w:val="00D015B7"/>
    <w:rsid w:val="00D10AB6"/>
    <w:rsid w:val="00D125E1"/>
    <w:rsid w:val="00D12EF6"/>
    <w:rsid w:val="00D2103E"/>
    <w:rsid w:val="00D24952"/>
    <w:rsid w:val="00D2542E"/>
    <w:rsid w:val="00D34E01"/>
    <w:rsid w:val="00D43D9A"/>
    <w:rsid w:val="00D5386A"/>
    <w:rsid w:val="00D625AA"/>
    <w:rsid w:val="00D6566D"/>
    <w:rsid w:val="00D65B7C"/>
    <w:rsid w:val="00D700E5"/>
    <w:rsid w:val="00D708BE"/>
    <w:rsid w:val="00D728CD"/>
    <w:rsid w:val="00D84DC6"/>
    <w:rsid w:val="00D8586B"/>
    <w:rsid w:val="00D858BE"/>
    <w:rsid w:val="00D90291"/>
    <w:rsid w:val="00D93F8C"/>
    <w:rsid w:val="00DA059A"/>
    <w:rsid w:val="00DA2691"/>
    <w:rsid w:val="00DB142D"/>
    <w:rsid w:val="00DC04E0"/>
    <w:rsid w:val="00DD15DE"/>
    <w:rsid w:val="00DD551D"/>
    <w:rsid w:val="00DD769A"/>
    <w:rsid w:val="00DD7C97"/>
    <w:rsid w:val="00DE5F83"/>
    <w:rsid w:val="00DE5FE3"/>
    <w:rsid w:val="00DF2024"/>
    <w:rsid w:val="00DF3BCC"/>
    <w:rsid w:val="00DF4899"/>
    <w:rsid w:val="00DF67BA"/>
    <w:rsid w:val="00DF6842"/>
    <w:rsid w:val="00E0244F"/>
    <w:rsid w:val="00E07B14"/>
    <w:rsid w:val="00E10A1E"/>
    <w:rsid w:val="00E11823"/>
    <w:rsid w:val="00E11C60"/>
    <w:rsid w:val="00E1316E"/>
    <w:rsid w:val="00E25F0D"/>
    <w:rsid w:val="00E2735B"/>
    <w:rsid w:val="00E33522"/>
    <w:rsid w:val="00E41A17"/>
    <w:rsid w:val="00E465D1"/>
    <w:rsid w:val="00E47ECE"/>
    <w:rsid w:val="00E61581"/>
    <w:rsid w:val="00E64154"/>
    <w:rsid w:val="00E7026C"/>
    <w:rsid w:val="00E70DD1"/>
    <w:rsid w:val="00E72632"/>
    <w:rsid w:val="00E828F1"/>
    <w:rsid w:val="00EA5BFD"/>
    <w:rsid w:val="00EA6F87"/>
    <w:rsid w:val="00EB1DD1"/>
    <w:rsid w:val="00EB583D"/>
    <w:rsid w:val="00EB793E"/>
    <w:rsid w:val="00EC326A"/>
    <w:rsid w:val="00EC6FA4"/>
    <w:rsid w:val="00ED14E9"/>
    <w:rsid w:val="00ED2069"/>
    <w:rsid w:val="00ED3D46"/>
    <w:rsid w:val="00ED3EF2"/>
    <w:rsid w:val="00ED6D92"/>
    <w:rsid w:val="00EE32EE"/>
    <w:rsid w:val="00EF2434"/>
    <w:rsid w:val="00EF2EE4"/>
    <w:rsid w:val="00EF57EF"/>
    <w:rsid w:val="00F008D9"/>
    <w:rsid w:val="00F064EE"/>
    <w:rsid w:val="00F11E00"/>
    <w:rsid w:val="00F139DC"/>
    <w:rsid w:val="00F22F71"/>
    <w:rsid w:val="00F2450E"/>
    <w:rsid w:val="00F24CE1"/>
    <w:rsid w:val="00F301A9"/>
    <w:rsid w:val="00F31B77"/>
    <w:rsid w:val="00F321F9"/>
    <w:rsid w:val="00F366E9"/>
    <w:rsid w:val="00F44E8C"/>
    <w:rsid w:val="00F510FC"/>
    <w:rsid w:val="00F555AC"/>
    <w:rsid w:val="00F57248"/>
    <w:rsid w:val="00F62511"/>
    <w:rsid w:val="00F64B7D"/>
    <w:rsid w:val="00F7668F"/>
    <w:rsid w:val="00F80822"/>
    <w:rsid w:val="00F83D6C"/>
    <w:rsid w:val="00F923D3"/>
    <w:rsid w:val="00FB30DA"/>
    <w:rsid w:val="00FB5CD5"/>
    <w:rsid w:val="00FB7A11"/>
    <w:rsid w:val="00FC22FB"/>
    <w:rsid w:val="00FC7D52"/>
    <w:rsid w:val="00FD1546"/>
    <w:rsid w:val="00FE5DD3"/>
    <w:rsid w:val="00FF1AF0"/>
    <w:rsid w:val="00FF3A6A"/>
    <w:rsid w:val="00FF409E"/>
    <w:rsid w:val="0175AA86"/>
    <w:rsid w:val="0241FCE9"/>
    <w:rsid w:val="02583844"/>
    <w:rsid w:val="02CE2799"/>
    <w:rsid w:val="02CF9D83"/>
    <w:rsid w:val="03226EAC"/>
    <w:rsid w:val="036D721D"/>
    <w:rsid w:val="03A69292"/>
    <w:rsid w:val="03F1048B"/>
    <w:rsid w:val="04392B62"/>
    <w:rsid w:val="05A08304"/>
    <w:rsid w:val="05AE1629"/>
    <w:rsid w:val="06027198"/>
    <w:rsid w:val="06360BB9"/>
    <w:rsid w:val="06D88143"/>
    <w:rsid w:val="06FFBFBA"/>
    <w:rsid w:val="07DE6D18"/>
    <w:rsid w:val="07F4C40A"/>
    <w:rsid w:val="086E74C4"/>
    <w:rsid w:val="0988DFAA"/>
    <w:rsid w:val="09A1C303"/>
    <w:rsid w:val="09ED0407"/>
    <w:rsid w:val="0A0DD198"/>
    <w:rsid w:val="0B170008"/>
    <w:rsid w:val="0BA24B50"/>
    <w:rsid w:val="0C28274F"/>
    <w:rsid w:val="0D9B1B8C"/>
    <w:rsid w:val="0DC059C2"/>
    <w:rsid w:val="0DCC2C9C"/>
    <w:rsid w:val="0DE11F4C"/>
    <w:rsid w:val="0E049FE6"/>
    <w:rsid w:val="0E2E1EF7"/>
    <w:rsid w:val="0ED76E0D"/>
    <w:rsid w:val="0F6A7CC7"/>
    <w:rsid w:val="0FA7872F"/>
    <w:rsid w:val="0FE8B580"/>
    <w:rsid w:val="0FF2B23E"/>
    <w:rsid w:val="103760DB"/>
    <w:rsid w:val="1040D4A5"/>
    <w:rsid w:val="117A46B4"/>
    <w:rsid w:val="1190547D"/>
    <w:rsid w:val="11E28DC0"/>
    <w:rsid w:val="122F004A"/>
    <w:rsid w:val="123000D8"/>
    <w:rsid w:val="12F38D20"/>
    <w:rsid w:val="132E711C"/>
    <w:rsid w:val="13681B43"/>
    <w:rsid w:val="14865D60"/>
    <w:rsid w:val="14A600AD"/>
    <w:rsid w:val="14B23F30"/>
    <w:rsid w:val="14D018E0"/>
    <w:rsid w:val="1516E442"/>
    <w:rsid w:val="158A7F3C"/>
    <w:rsid w:val="15BE5FC1"/>
    <w:rsid w:val="162B8C4C"/>
    <w:rsid w:val="162EE2D1"/>
    <w:rsid w:val="170669CC"/>
    <w:rsid w:val="1762C6CD"/>
    <w:rsid w:val="17B54D7A"/>
    <w:rsid w:val="18047258"/>
    <w:rsid w:val="188048E2"/>
    <w:rsid w:val="1A656BDA"/>
    <w:rsid w:val="1AFFB3EE"/>
    <w:rsid w:val="1B768EA2"/>
    <w:rsid w:val="1BEA1D44"/>
    <w:rsid w:val="1CAB99E5"/>
    <w:rsid w:val="1CC3277B"/>
    <w:rsid w:val="1CC85D4C"/>
    <w:rsid w:val="1CF74951"/>
    <w:rsid w:val="1DBD9B80"/>
    <w:rsid w:val="1E4F4511"/>
    <w:rsid w:val="1F34AADF"/>
    <w:rsid w:val="1FAF8C79"/>
    <w:rsid w:val="1FF0FC9A"/>
    <w:rsid w:val="1FF89185"/>
    <w:rsid w:val="20091256"/>
    <w:rsid w:val="2088E7C3"/>
    <w:rsid w:val="20C83E8F"/>
    <w:rsid w:val="2113AA7A"/>
    <w:rsid w:val="21868EEA"/>
    <w:rsid w:val="21878FE0"/>
    <w:rsid w:val="21CF638F"/>
    <w:rsid w:val="2223D860"/>
    <w:rsid w:val="2347F21C"/>
    <w:rsid w:val="23A3736E"/>
    <w:rsid w:val="248FBDFC"/>
    <w:rsid w:val="24D32D5A"/>
    <w:rsid w:val="24FB5006"/>
    <w:rsid w:val="25931511"/>
    <w:rsid w:val="264D81FA"/>
    <w:rsid w:val="26DBA2F4"/>
    <w:rsid w:val="2701400C"/>
    <w:rsid w:val="270365C6"/>
    <w:rsid w:val="288FDBA9"/>
    <w:rsid w:val="28982D49"/>
    <w:rsid w:val="29864B6E"/>
    <w:rsid w:val="29FB59B0"/>
    <w:rsid w:val="2A27D60B"/>
    <w:rsid w:val="2AC8A322"/>
    <w:rsid w:val="2ADF862C"/>
    <w:rsid w:val="2B89C7AB"/>
    <w:rsid w:val="2B8E14F6"/>
    <w:rsid w:val="2BCAEF70"/>
    <w:rsid w:val="2BE54692"/>
    <w:rsid w:val="2C030B25"/>
    <w:rsid w:val="2CA8D021"/>
    <w:rsid w:val="2CF90056"/>
    <w:rsid w:val="2D0F4D55"/>
    <w:rsid w:val="2D7F5CEC"/>
    <w:rsid w:val="2DCE1D94"/>
    <w:rsid w:val="2E9C9D03"/>
    <w:rsid w:val="2EAB8176"/>
    <w:rsid w:val="2EDE67EC"/>
    <w:rsid w:val="2F6AE6D9"/>
    <w:rsid w:val="2F8F960D"/>
    <w:rsid w:val="2FBF919C"/>
    <w:rsid w:val="30048595"/>
    <w:rsid w:val="30296947"/>
    <w:rsid w:val="30AFEB3F"/>
    <w:rsid w:val="30CB2EBC"/>
    <w:rsid w:val="316FCAC0"/>
    <w:rsid w:val="324FB10E"/>
    <w:rsid w:val="32508227"/>
    <w:rsid w:val="3276AE7B"/>
    <w:rsid w:val="3306EF51"/>
    <w:rsid w:val="337D9AE3"/>
    <w:rsid w:val="3417C47D"/>
    <w:rsid w:val="3434BBE1"/>
    <w:rsid w:val="34E10875"/>
    <w:rsid w:val="350A8F01"/>
    <w:rsid w:val="35AA0A21"/>
    <w:rsid w:val="35D6532D"/>
    <w:rsid w:val="35E7280A"/>
    <w:rsid w:val="366375F8"/>
    <w:rsid w:val="36B31514"/>
    <w:rsid w:val="36DA2204"/>
    <w:rsid w:val="374414AF"/>
    <w:rsid w:val="38804B42"/>
    <w:rsid w:val="3936ABA6"/>
    <w:rsid w:val="39774896"/>
    <w:rsid w:val="3977E392"/>
    <w:rsid w:val="397CFF06"/>
    <w:rsid w:val="3A0AF5A6"/>
    <w:rsid w:val="3AEFB8F4"/>
    <w:rsid w:val="3AF20F17"/>
    <w:rsid w:val="3AFF2FD3"/>
    <w:rsid w:val="3B06A047"/>
    <w:rsid w:val="3B34A346"/>
    <w:rsid w:val="3B9CE85D"/>
    <w:rsid w:val="3C07AB99"/>
    <w:rsid w:val="3C3709E2"/>
    <w:rsid w:val="3D29AC54"/>
    <w:rsid w:val="3D7E3380"/>
    <w:rsid w:val="3E3B7220"/>
    <w:rsid w:val="3EA53517"/>
    <w:rsid w:val="3F556E29"/>
    <w:rsid w:val="3FD9E4A9"/>
    <w:rsid w:val="40185AD9"/>
    <w:rsid w:val="4023E85D"/>
    <w:rsid w:val="405B5813"/>
    <w:rsid w:val="407E4EA5"/>
    <w:rsid w:val="40A90369"/>
    <w:rsid w:val="411F45E0"/>
    <w:rsid w:val="413146A2"/>
    <w:rsid w:val="41A79CFC"/>
    <w:rsid w:val="41AAEAB1"/>
    <w:rsid w:val="4246342F"/>
    <w:rsid w:val="42A0A03B"/>
    <w:rsid w:val="432B4890"/>
    <w:rsid w:val="434D46CD"/>
    <w:rsid w:val="437F593A"/>
    <w:rsid w:val="444F6321"/>
    <w:rsid w:val="44BC3386"/>
    <w:rsid w:val="44E347CF"/>
    <w:rsid w:val="450DB61F"/>
    <w:rsid w:val="450FEB9B"/>
    <w:rsid w:val="45733148"/>
    <w:rsid w:val="46379788"/>
    <w:rsid w:val="46776512"/>
    <w:rsid w:val="47819E73"/>
    <w:rsid w:val="47C67F29"/>
    <w:rsid w:val="490688DE"/>
    <w:rsid w:val="4981001A"/>
    <w:rsid w:val="4A352EB3"/>
    <w:rsid w:val="4B110A93"/>
    <w:rsid w:val="4B4ABEC1"/>
    <w:rsid w:val="4D487441"/>
    <w:rsid w:val="4D60E834"/>
    <w:rsid w:val="4E10C902"/>
    <w:rsid w:val="4F5A8BDD"/>
    <w:rsid w:val="4F924758"/>
    <w:rsid w:val="5027A08E"/>
    <w:rsid w:val="507C3EA6"/>
    <w:rsid w:val="50B1B7AC"/>
    <w:rsid w:val="522D43B3"/>
    <w:rsid w:val="52438C4F"/>
    <w:rsid w:val="531E121D"/>
    <w:rsid w:val="53453E80"/>
    <w:rsid w:val="54D7CE6A"/>
    <w:rsid w:val="54EC94E5"/>
    <w:rsid w:val="5582B3C6"/>
    <w:rsid w:val="55A3FB63"/>
    <w:rsid w:val="55E5C458"/>
    <w:rsid w:val="562F437F"/>
    <w:rsid w:val="573DFFF4"/>
    <w:rsid w:val="574FCAD1"/>
    <w:rsid w:val="59A574A1"/>
    <w:rsid w:val="59B0A796"/>
    <w:rsid w:val="59C98CEE"/>
    <w:rsid w:val="59CB9D7F"/>
    <w:rsid w:val="59D40FDF"/>
    <w:rsid w:val="59F3120E"/>
    <w:rsid w:val="5A6F2449"/>
    <w:rsid w:val="5AC781CE"/>
    <w:rsid w:val="5AEA5041"/>
    <w:rsid w:val="5B09D26B"/>
    <w:rsid w:val="5C8E1469"/>
    <w:rsid w:val="5DE01B13"/>
    <w:rsid w:val="5DF95C7C"/>
    <w:rsid w:val="5E0CDBDF"/>
    <w:rsid w:val="5E2207AD"/>
    <w:rsid w:val="5E5534A5"/>
    <w:rsid w:val="5FD1DD72"/>
    <w:rsid w:val="604A3E58"/>
    <w:rsid w:val="60AA3140"/>
    <w:rsid w:val="60D5CD40"/>
    <w:rsid w:val="613858ED"/>
    <w:rsid w:val="61E2CB74"/>
    <w:rsid w:val="6238BFEB"/>
    <w:rsid w:val="62A38CDE"/>
    <w:rsid w:val="636604F0"/>
    <w:rsid w:val="63C8BFE1"/>
    <w:rsid w:val="640F4F57"/>
    <w:rsid w:val="6433FE61"/>
    <w:rsid w:val="64468495"/>
    <w:rsid w:val="64C66EFC"/>
    <w:rsid w:val="65379148"/>
    <w:rsid w:val="653C15F0"/>
    <w:rsid w:val="659C76D8"/>
    <w:rsid w:val="65B59609"/>
    <w:rsid w:val="65E2C377"/>
    <w:rsid w:val="6614CFED"/>
    <w:rsid w:val="662C3383"/>
    <w:rsid w:val="6651848E"/>
    <w:rsid w:val="6690021D"/>
    <w:rsid w:val="669B65AB"/>
    <w:rsid w:val="66CB09B7"/>
    <w:rsid w:val="673BA7B1"/>
    <w:rsid w:val="67747B09"/>
    <w:rsid w:val="67FF2868"/>
    <w:rsid w:val="6874252F"/>
    <w:rsid w:val="68826C2E"/>
    <w:rsid w:val="68ECAD7B"/>
    <w:rsid w:val="68EE1342"/>
    <w:rsid w:val="69426E0A"/>
    <w:rsid w:val="69E905BF"/>
    <w:rsid w:val="69F4D034"/>
    <w:rsid w:val="69FDD8A3"/>
    <w:rsid w:val="6A91D5D2"/>
    <w:rsid w:val="6AA9E84D"/>
    <w:rsid w:val="6AB2081F"/>
    <w:rsid w:val="6ADC46E8"/>
    <w:rsid w:val="6AEF9578"/>
    <w:rsid w:val="6B4B9FA0"/>
    <w:rsid w:val="6B4C7E26"/>
    <w:rsid w:val="6BB41EC3"/>
    <w:rsid w:val="6BBBDFF3"/>
    <w:rsid w:val="6BE180CF"/>
    <w:rsid w:val="6BF3FC67"/>
    <w:rsid w:val="6C23EE2C"/>
    <w:rsid w:val="6C9A2A69"/>
    <w:rsid w:val="6CE4E655"/>
    <w:rsid w:val="6E229E64"/>
    <w:rsid w:val="6E5305D7"/>
    <w:rsid w:val="6E8ACD71"/>
    <w:rsid w:val="6F606E8E"/>
    <w:rsid w:val="6FCB9DDB"/>
    <w:rsid w:val="6FE88F5F"/>
    <w:rsid w:val="7032A88A"/>
    <w:rsid w:val="705E8DD0"/>
    <w:rsid w:val="70731B35"/>
    <w:rsid w:val="70E2BB43"/>
    <w:rsid w:val="70F5A2C2"/>
    <w:rsid w:val="7101EB15"/>
    <w:rsid w:val="728488F6"/>
    <w:rsid w:val="72C7CDBC"/>
    <w:rsid w:val="73003C6E"/>
    <w:rsid w:val="7352D234"/>
    <w:rsid w:val="7366B621"/>
    <w:rsid w:val="741EF1A3"/>
    <w:rsid w:val="7422EAFB"/>
    <w:rsid w:val="74835724"/>
    <w:rsid w:val="74A9B10F"/>
    <w:rsid w:val="74B749E0"/>
    <w:rsid w:val="753E6FC7"/>
    <w:rsid w:val="75481314"/>
    <w:rsid w:val="75CD342A"/>
    <w:rsid w:val="75EC3BDA"/>
    <w:rsid w:val="7619CEB2"/>
    <w:rsid w:val="7673B024"/>
    <w:rsid w:val="76F1EB09"/>
    <w:rsid w:val="777B0452"/>
    <w:rsid w:val="77BD65B2"/>
    <w:rsid w:val="780B7C09"/>
    <w:rsid w:val="7846D5F5"/>
    <w:rsid w:val="78AB9AD2"/>
    <w:rsid w:val="78BAF06E"/>
    <w:rsid w:val="78FB62DA"/>
    <w:rsid w:val="7922D536"/>
    <w:rsid w:val="7939A609"/>
    <w:rsid w:val="79F45B60"/>
    <w:rsid w:val="7A91F80F"/>
    <w:rsid w:val="7B3D239D"/>
    <w:rsid w:val="7B9ADAAF"/>
    <w:rsid w:val="7BBB92DE"/>
    <w:rsid w:val="7C0A2398"/>
    <w:rsid w:val="7C6FEA18"/>
    <w:rsid w:val="7C73E1FD"/>
    <w:rsid w:val="7C7B87DE"/>
    <w:rsid w:val="7CF57E0E"/>
    <w:rsid w:val="7E3B60BC"/>
    <w:rsid w:val="7F2396ED"/>
    <w:rsid w:val="7FB196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76C2C853-6435-492E-8369-15F4DCD4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2"/>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3"/>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ListParagraph">
    <w:name w:val="List Paragraph"/>
    <w:basedOn w:val="Normal"/>
    <w:uiPriority w:val="34"/>
    <w:qFormat/>
    <w:rsid w:val="00D65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Data" Target="diagrams/data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DEE45C-7BC3-4AAE-8849-D893F018D30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7427B92-6573-46F5-96FC-ADCF3F99A2DC}">
      <dgm:prSet phldrT="[Text]"/>
      <dgm:spPr/>
      <dgm:t>
        <a:bodyPr/>
        <a:lstStyle/>
        <a:p>
          <a:r>
            <a:rPr lang="en-GB"/>
            <a:t>Property Services Manager</a:t>
          </a:r>
        </a:p>
      </dgm:t>
    </dgm:pt>
    <dgm:pt modelId="{566EA175-A95E-46D6-8B1D-85090194F424}" type="parTrans" cxnId="{EEC89185-94C4-4BD3-9FA3-8C0A2955A897}">
      <dgm:prSet/>
      <dgm:spPr/>
      <dgm:t>
        <a:bodyPr/>
        <a:lstStyle/>
        <a:p>
          <a:endParaRPr lang="en-GB"/>
        </a:p>
      </dgm:t>
    </dgm:pt>
    <dgm:pt modelId="{F907818F-F80F-40B9-BAB3-D778A62282E8}" type="sibTrans" cxnId="{EEC89185-94C4-4BD3-9FA3-8C0A2955A897}">
      <dgm:prSet/>
      <dgm:spPr/>
      <dgm:t>
        <a:bodyPr/>
        <a:lstStyle/>
        <a:p>
          <a:endParaRPr lang="en-GB"/>
        </a:p>
      </dgm:t>
    </dgm:pt>
    <dgm:pt modelId="{2BBCD522-8DAB-4CA2-885B-71A030FB05D2}">
      <dgm:prSet/>
      <dgm:spPr/>
      <dgm:t>
        <a:bodyPr/>
        <a:lstStyle/>
        <a:p>
          <a:r>
            <a:rPr lang="en-GB"/>
            <a:t>Head of Housing</a:t>
          </a:r>
        </a:p>
        <a:p>
          <a:endParaRPr lang="en-GB"/>
        </a:p>
      </dgm:t>
    </dgm:pt>
    <dgm:pt modelId="{443D32F3-792E-4E97-A913-A0296BAC2240}" type="parTrans" cxnId="{B3347261-099D-4457-8C04-7A1F4E80401F}">
      <dgm:prSet/>
      <dgm:spPr/>
      <dgm:t>
        <a:bodyPr/>
        <a:lstStyle/>
        <a:p>
          <a:endParaRPr lang="en-GB"/>
        </a:p>
      </dgm:t>
    </dgm:pt>
    <dgm:pt modelId="{F6450FBB-082E-4D43-A209-062CE69AA7C0}" type="sibTrans" cxnId="{B3347261-099D-4457-8C04-7A1F4E80401F}">
      <dgm:prSet/>
      <dgm:spPr/>
      <dgm:t>
        <a:bodyPr/>
        <a:lstStyle/>
        <a:p>
          <a:endParaRPr lang="en-GB"/>
        </a:p>
      </dgm:t>
    </dgm:pt>
    <dgm:pt modelId="{5FE84C0B-21A8-4C23-BF3F-0D71E6A54B6B}" type="asst">
      <dgm:prSet/>
      <dgm:spPr/>
      <dgm:t>
        <a:bodyPr/>
        <a:lstStyle/>
        <a:p>
          <a:r>
            <a:rPr lang="en-GB"/>
            <a:t>Housing Operations Manager</a:t>
          </a:r>
        </a:p>
      </dgm:t>
    </dgm:pt>
    <dgm:pt modelId="{6D86D04E-A986-4F3B-A99A-E207236606FE}" type="parTrans" cxnId="{958395BD-5648-41C1-9997-16CF7CE53A53}">
      <dgm:prSet/>
      <dgm:spPr/>
      <dgm:t>
        <a:bodyPr/>
        <a:lstStyle/>
        <a:p>
          <a:endParaRPr lang="en-GB"/>
        </a:p>
      </dgm:t>
    </dgm:pt>
    <dgm:pt modelId="{604B454F-48C0-4D18-AC28-79AC528DE5E7}" type="sibTrans" cxnId="{958395BD-5648-41C1-9997-16CF7CE53A53}">
      <dgm:prSet/>
      <dgm:spPr/>
      <dgm:t>
        <a:bodyPr/>
        <a:lstStyle/>
        <a:p>
          <a:endParaRPr lang="en-GB"/>
        </a:p>
      </dgm:t>
    </dgm:pt>
    <dgm:pt modelId="{116ECCB3-994C-4273-B0A4-8C366CB8AAD1}" type="asst">
      <dgm:prSet/>
      <dgm:spPr/>
      <dgm:t>
        <a:bodyPr/>
        <a:lstStyle/>
        <a:p>
          <a:r>
            <a:rPr lang="en-GB"/>
            <a:t>Planned Works Manager</a:t>
          </a:r>
        </a:p>
      </dgm:t>
    </dgm:pt>
    <dgm:pt modelId="{B4093DAF-4C2C-4094-9A0A-E5292AF11913}" type="parTrans" cxnId="{42632121-C57B-4819-AD10-A8DC6D524F3E}">
      <dgm:prSet/>
      <dgm:spPr/>
      <dgm:t>
        <a:bodyPr/>
        <a:lstStyle/>
        <a:p>
          <a:endParaRPr lang="en-GB"/>
        </a:p>
      </dgm:t>
    </dgm:pt>
    <dgm:pt modelId="{754F63D7-8561-4D2C-A0EF-05540A00F69F}" type="sibTrans" cxnId="{42632121-C57B-4819-AD10-A8DC6D524F3E}">
      <dgm:prSet/>
      <dgm:spPr/>
      <dgm:t>
        <a:bodyPr/>
        <a:lstStyle/>
        <a:p>
          <a:endParaRPr lang="en-GB"/>
        </a:p>
      </dgm:t>
    </dgm:pt>
    <dgm:pt modelId="{06E49897-F4FC-49A3-9F7E-A46A02D30A45}" type="asst">
      <dgm:prSet/>
      <dgm:spPr/>
      <dgm:t>
        <a:bodyPr/>
        <a:lstStyle/>
        <a:p>
          <a:r>
            <a:rPr lang="en-GB"/>
            <a:t>Voids Manager</a:t>
          </a:r>
        </a:p>
      </dgm:t>
    </dgm:pt>
    <dgm:pt modelId="{001D9B3E-A1AE-4591-9F80-1EE949DA76CF}" type="parTrans" cxnId="{EE9B3509-C2F9-4316-A55E-86601B906088}">
      <dgm:prSet/>
      <dgm:spPr/>
      <dgm:t>
        <a:bodyPr/>
        <a:lstStyle/>
        <a:p>
          <a:endParaRPr lang="en-GB"/>
        </a:p>
      </dgm:t>
    </dgm:pt>
    <dgm:pt modelId="{6D01157E-64F1-4777-9C6F-43E2535424EF}" type="sibTrans" cxnId="{EE9B3509-C2F9-4316-A55E-86601B906088}">
      <dgm:prSet/>
      <dgm:spPr/>
      <dgm:t>
        <a:bodyPr/>
        <a:lstStyle/>
        <a:p>
          <a:endParaRPr lang="en-GB"/>
        </a:p>
      </dgm:t>
    </dgm:pt>
    <dgm:pt modelId="{E73DF1B9-725C-4D54-B8FC-7364CD0CB129}" type="asst">
      <dgm:prSet/>
      <dgm:spPr/>
      <dgm:t>
        <a:bodyPr/>
        <a:lstStyle/>
        <a:p>
          <a:r>
            <a:rPr lang="en-GB"/>
            <a:t>Contracts Manager Repairs and A&amp;A Manager</a:t>
          </a:r>
        </a:p>
      </dgm:t>
    </dgm:pt>
    <dgm:pt modelId="{AA41DC32-3425-4FA0-BFCA-6FECF669C20F}" type="sibTrans" cxnId="{46D43ED5-2676-4E13-A6EA-59B247CF08E2}">
      <dgm:prSet/>
      <dgm:spPr/>
      <dgm:t>
        <a:bodyPr/>
        <a:lstStyle/>
        <a:p>
          <a:endParaRPr lang="en-GB"/>
        </a:p>
      </dgm:t>
    </dgm:pt>
    <dgm:pt modelId="{B9390054-DF7B-48D0-9138-05B84C37988C}" type="parTrans" cxnId="{46D43ED5-2676-4E13-A6EA-59B247CF08E2}">
      <dgm:prSet/>
      <dgm:spPr/>
      <dgm:t>
        <a:bodyPr/>
        <a:lstStyle/>
        <a:p>
          <a:endParaRPr lang="en-GB"/>
        </a:p>
      </dgm:t>
    </dgm:pt>
    <dgm:pt modelId="{97FA9916-C66C-4D12-BFEE-8BF630230C18}" type="pres">
      <dgm:prSet presAssocID="{15DEE45C-7BC3-4AAE-8849-D893F018D30E}" presName="hierChild1" presStyleCnt="0">
        <dgm:presLayoutVars>
          <dgm:orgChart val="1"/>
          <dgm:chPref val="1"/>
          <dgm:dir/>
          <dgm:animOne val="branch"/>
          <dgm:animLvl val="lvl"/>
          <dgm:resizeHandles/>
        </dgm:presLayoutVars>
      </dgm:prSet>
      <dgm:spPr/>
    </dgm:pt>
    <dgm:pt modelId="{A8AA65A2-3BE9-4060-BEB1-5167A5637925}" type="pres">
      <dgm:prSet presAssocID="{2BBCD522-8DAB-4CA2-885B-71A030FB05D2}" presName="hierRoot1" presStyleCnt="0">
        <dgm:presLayoutVars>
          <dgm:hierBranch val="init"/>
        </dgm:presLayoutVars>
      </dgm:prSet>
      <dgm:spPr/>
    </dgm:pt>
    <dgm:pt modelId="{51AAC0BC-31E1-4C6C-B377-6128D5773F4F}" type="pres">
      <dgm:prSet presAssocID="{2BBCD522-8DAB-4CA2-885B-71A030FB05D2}" presName="rootComposite1" presStyleCnt="0"/>
      <dgm:spPr/>
    </dgm:pt>
    <dgm:pt modelId="{9C1C0EFB-FC8B-4CA0-8ADC-37C97DFF2EF6}" type="pres">
      <dgm:prSet presAssocID="{2BBCD522-8DAB-4CA2-885B-71A030FB05D2}" presName="rootText1" presStyleLbl="node0" presStyleIdx="0" presStyleCnt="1">
        <dgm:presLayoutVars>
          <dgm:chPref val="3"/>
        </dgm:presLayoutVars>
      </dgm:prSet>
      <dgm:spPr/>
    </dgm:pt>
    <dgm:pt modelId="{B40572EF-C5A0-4612-9051-DEA7F2940E7C}" type="pres">
      <dgm:prSet presAssocID="{2BBCD522-8DAB-4CA2-885B-71A030FB05D2}" presName="rootConnector1" presStyleLbl="node1" presStyleIdx="0" presStyleCnt="0"/>
      <dgm:spPr/>
    </dgm:pt>
    <dgm:pt modelId="{6CCBA034-9067-4254-8600-B43FF97EC735}" type="pres">
      <dgm:prSet presAssocID="{2BBCD522-8DAB-4CA2-885B-71A030FB05D2}" presName="hierChild2" presStyleCnt="0"/>
      <dgm:spPr/>
    </dgm:pt>
    <dgm:pt modelId="{31D00B4F-5161-46E9-827B-DE89A1A67F0A}" type="pres">
      <dgm:prSet presAssocID="{566EA175-A95E-46D6-8B1D-85090194F424}" presName="Name37" presStyleLbl="parChTrans1D2" presStyleIdx="0" presStyleCnt="1"/>
      <dgm:spPr/>
    </dgm:pt>
    <dgm:pt modelId="{7C35541F-82F4-4DD4-A99C-B44F324C69B8}" type="pres">
      <dgm:prSet presAssocID="{97427B92-6573-46F5-96FC-ADCF3F99A2DC}" presName="hierRoot2" presStyleCnt="0">
        <dgm:presLayoutVars>
          <dgm:hierBranch val="init"/>
        </dgm:presLayoutVars>
      </dgm:prSet>
      <dgm:spPr/>
    </dgm:pt>
    <dgm:pt modelId="{F0D4D56C-66BC-445F-BB70-4399B099415B}" type="pres">
      <dgm:prSet presAssocID="{97427B92-6573-46F5-96FC-ADCF3F99A2DC}" presName="rootComposite" presStyleCnt="0"/>
      <dgm:spPr/>
    </dgm:pt>
    <dgm:pt modelId="{C983839E-B06C-40EE-B9C2-DCA9FCC7E878}" type="pres">
      <dgm:prSet presAssocID="{97427B92-6573-46F5-96FC-ADCF3F99A2DC}" presName="rootText" presStyleLbl="node2" presStyleIdx="0" presStyleCnt="1">
        <dgm:presLayoutVars>
          <dgm:chPref val="3"/>
        </dgm:presLayoutVars>
      </dgm:prSet>
      <dgm:spPr/>
    </dgm:pt>
    <dgm:pt modelId="{44C8FB6E-8342-4DD2-8DF7-F00536E9AD37}" type="pres">
      <dgm:prSet presAssocID="{97427B92-6573-46F5-96FC-ADCF3F99A2DC}" presName="rootConnector" presStyleLbl="node2" presStyleIdx="0" presStyleCnt="1"/>
      <dgm:spPr/>
    </dgm:pt>
    <dgm:pt modelId="{9F319105-7A09-4BF4-A3E9-E1D6AEFD2613}" type="pres">
      <dgm:prSet presAssocID="{97427B92-6573-46F5-96FC-ADCF3F99A2DC}" presName="hierChild4" presStyleCnt="0"/>
      <dgm:spPr/>
    </dgm:pt>
    <dgm:pt modelId="{FE304BAA-CBC4-4C60-8289-AF9C31538B48}" type="pres">
      <dgm:prSet presAssocID="{97427B92-6573-46F5-96FC-ADCF3F99A2DC}" presName="hierChild5" presStyleCnt="0"/>
      <dgm:spPr/>
    </dgm:pt>
    <dgm:pt modelId="{ECEDD79D-1D4A-429A-8414-ABDF621E2AA1}" type="pres">
      <dgm:prSet presAssocID="{6D86D04E-A986-4F3B-A99A-E207236606FE}" presName="Name111" presStyleLbl="parChTrans1D3" presStyleIdx="0" presStyleCnt="4"/>
      <dgm:spPr/>
    </dgm:pt>
    <dgm:pt modelId="{C79812BD-1E21-44BA-A054-67AA0E6D76DE}" type="pres">
      <dgm:prSet presAssocID="{5FE84C0B-21A8-4C23-BF3F-0D71E6A54B6B}" presName="hierRoot3" presStyleCnt="0">
        <dgm:presLayoutVars>
          <dgm:hierBranch val="init"/>
        </dgm:presLayoutVars>
      </dgm:prSet>
      <dgm:spPr/>
    </dgm:pt>
    <dgm:pt modelId="{862E5D76-818D-497E-80ED-A867187DFA5C}" type="pres">
      <dgm:prSet presAssocID="{5FE84C0B-21A8-4C23-BF3F-0D71E6A54B6B}" presName="rootComposite3" presStyleCnt="0"/>
      <dgm:spPr/>
    </dgm:pt>
    <dgm:pt modelId="{8C82246D-BE92-4659-BA26-0DFFA3A6C552}" type="pres">
      <dgm:prSet presAssocID="{5FE84C0B-21A8-4C23-BF3F-0D71E6A54B6B}" presName="rootText3" presStyleLbl="asst2" presStyleIdx="0" presStyleCnt="4">
        <dgm:presLayoutVars>
          <dgm:chPref val="3"/>
        </dgm:presLayoutVars>
      </dgm:prSet>
      <dgm:spPr/>
    </dgm:pt>
    <dgm:pt modelId="{F14584D9-CBBD-4A31-8666-68EC1EDDD9EF}" type="pres">
      <dgm:prSet presAssocID="{5FE84C0B-21A8-4C23-BF3F-0D71E6A54B6B}" presName="rootConnector3" presStyleLbl="asst2" presStyleIdx="0" presStyleCnt="4"/>
      <dgm:spPr/>
    </dgm:pt>
    <dgm:pt modelId="{78A3A5B0-D393-4092-BDE5-24FABFACE2D0}" type="pres">
      <dgm:prSet presAssocID="{5FE84C0B-21A8-4C23-BF3F-0D71E6A54B6B}" presName="hierChild6" presStyleCnt="0"/>
      <dgm:spPr/>
    </dgm:pt>
    <dgm:pt modelId="{F83F9E97-7051-4B65-A574-AFD4DC823E95}" type="pres">
      <dgm:prSet presAssocID="{5FE84C0B-21A8-4C23-BF3F-0D71E6A54B6B}" presName="hierChild7" presStyleCnt="0"/>
      <dgm:spPr/>
    </dgm:pt>
    <dgm:pt modelId="{8F2E5555-CA6B-4828-993E-32611CBD3E89}" type="pres">
      <dgm:prSet presAssocID="{B9390054-DF7B-48D0-9138-05B84C37988C}" presName="Name111" presStyleLbl="parChTrans1D3" presStyleIdx="1" presStyleCnt="4"/>
      <dgm:spPr/>
    </dgm:pt>
    <dgm:pt modelId="{E148EA55-24C6-4FBE-B215-61A8DC1FAA0F}" type="pres">
      <dgm:prSet presAssocID="{E73DF1B9-725C-4D54-B8FC-7364CD0CB129}" presName="hierRoot3" presStyleCnt="0">
        <dgm:presLayoutVars>
          <dgm:hierBranch val="init"/>
        </dgm:presLayoutVars>
      </dgm:prSet>
      <dgm:spPr/>
    </dgm:pt>
    <dgm:pt modelId="{B57EA584-549C-4A7F-AA3E-10502E80891F}" type="pres">
      <dgm:prSet presAssocID="{E73DF1B9-725C-4D54-B8FC-7364CD0CB129}" presName="rootComposite3" presStyleCnt="0"/>
      <dgm:spPr/>
    </dgm:pt>
    <dgm:pt modelId="{00B1AA16-0961-4F23-8789-CE97FEDC1B60}" type="pres">
      <dgm:prSet presAssocID="{E73DF1B9-725C-4D54-B8FC-7364CD0CB129}" presName="rootText3" presStyleLbl="asst2" presStyleIdx="1" presStyleCnt="4">
        <dgm:presLayoutVars>
          <dgm:chPref val="3"/>
        </dgm:presLayoutVars>
      </dgm:prSet>
      <dgm:spPr/>
    </dgm:pt>
    <dgm:pt modelId="{EAE9871A-61DC-4268-BA5E-2AF99B7DEC73}" type="pres">
      <dgm:prSet presAssocID="{E73DF1B9-725C-4D54-B8FC-7364CD0CB129}" presName="rootConnector3" presStyleLbl="asst2" presStyleIdx="1" presStyleCnt="4"/>
      <dgm:spPr/>
    </dgm:pt>
    <dgm:pt modelId="{3402E978-6ABE-438E-B02B-12802E86C0C8}" type="pres">
      <dgm:prSet presAssocID="{E73DF1B9-725C-4D54-B8FC-7364CD0CB129}" presName="hierChild6" presStyleCnt="0"/>
      <dgm:spPr/>
    </dgm:pt>
    <dgm:pt modelId="{C52DDEE4-33E9-49D4-8FC3-86EFD81E09C2}" type="pres">
      <dgm:prSet presAssocID="{E73DF1B9-725C-4D54-B8FC-7364CD0CB129}" presName="hierChild7" presStyleCnt="0"/>
      <dgm:spPr/>
    </dgm:pt>
    <dgm:pt modelId="{7978B7FB-54C6-448B-BA99-AD6EB408531E}" type="pres">
      <dgm:prSet presAssocID="{B4093DAF-4C2C-4094-9A0A-E5292AF11913}" presName="Name111" presStyleLbl="parChTrans1D3" presStyleIdx="2" presStyleCnt="4"/>
      <dgm:spPr/>
    </dgm:pt>
    <dgm:pt modelId="{461419B1-2DC7-4C13-9CB8-C26C808BD7A1}" type="pres">
      <dgm:prSet presAssocID="{116ECCB3-994C-4273-B0A4-8C366CB8AAD1}" presName="hierRoot3" presStyleCnt="0">
        <dgm:presLayoutVars>
          <dgm:hierBranch val="init"/>
        </dgm:presLayoutVars>
      </dgm:prSet>
      <dgm:spPr/>
    </dgm:pt>
    <dgm:pt modelId="{DB60A238-BB0F-40EE-AD3E-B2FC53DA32F2}" type="pres">
      <dgm:prSet presAssocID="{116ECCB3-994C-4273-B0A4-8C366CB8AAD1}" presName="rootComposite3" presStyleCnt="0"/>
      <dgm:spPr/>
    </dgm:pt>
    <dgm:pt modelId="{F869115C-9A54-4491-8FC2-E96DF9623D27}" type="pres">
      <dgm:prSet presAssocID="{116ECCB3-994C-4273-B0A4-8C366CB8AAD1}" presName="rootText3" presStyleLbl="asst2" presStyleIdx="2" presStyleCnt="4">
        <dgm:presLayoutVars>
          <dgm:chPref val="3"/>
        </dgm:presLayoutVars>
      </dgm:prSet>
      <dgm:spPr/>
    </dgm:pt>
    <dgm:pt modelId="{2F5657F0-946F-4D9C-8BB3-4550721E7A06}" type="pres">
      <dgm:prSet presAssocID="{116ECCB3-994C-4273-B0A4-8C366CB8AAD1}" presName="rootConnector3" presStyleLbl="asst2" presStyleIdx="2" presStyleCnt="4"/>
      <dgm:spPr/>
    </dgm:pt>
    <dgm:pt modelId="{44BD3345-9AEA-4B85-B912-1BC00C661933}" type="pres">
      <dgm:prSet presAssocID="{116ECCB3-994C-4273-B0A4-8C366CB8AAD1}" presName="hierChild6" presStyleCnt="0"/>
      <dgm:spPr/>
    </dgm:pt>
    <dgm:pt modelId="{88E7FDA1-7B31-42AF-82DA-2CB3622F1CB2}" type="pres">
      <dgm:prSet presAssocID="{116ECCB3-994C-4273-B0A4-8C366CB8AAD1}" presName="hierChild7" presStyleCnt="0"/>
      <dgm:spPr/>
    </dgm:pt>
    <dgm:pt modelId="{FDDE89AF-87FC-4F29-A5B5-EDBC05FCB316}" type="pres">
      <dgm:prSet presAssocID="{001D9B3E-A1AE-4591-9F80-1EE949DA76CF}" presName="Name111" presStyleLbl="parChTrans1D3" presStyleIdx="3" presStyleCnt="4"/>
      <dgm:spPr/>
    </dgm:pt>
    <dgm:pt modelId="{D3ECD0ED-56F5-4E49-BF19-B507477DFF3E}" type="pres">
      <dgm:prSet presAssocID="{06E49897-F4FC-49A3-9F7E-A46A02D30A45}" presName="hierRoot3" presStyleCnt="0">
        <dgm:presLayoutVars>
          <dgm:hierBranch val="init"/>
        </dgm:presLayoutVars>
      </dgm:prSet>
      <dgm:spPr/>
    </dgm:pt>
    <dgm:pt modelId="{0BC86D7F-4A2D-43C0-A448-50B845CA2C11}" type="pres">
      <dgm:prSet presAssocID="{06E49897-F4FC-49A3-9F7E-A46A02D30A45}" presName="rootComposite3" presStyleCnt="0"/>
      <dgm:spPr/>
    </dgm:pt>
    <dgm:pt modelId="{C6667BB1-F26B-4F69-B596-380552E95E2D}" type="pres">
      <dgm:prSet presAssocID="{06E49897-F4FC-49A3-9F7E-A46A02D30A45}" presName="rootText3" presStyleLbl="asst2" presStyleIdx="3" presStyleCnt="4">
        <dgm:presLayoutVars>
          <dgm:chPref val="3"/>
        </dgm:presLayoutVars>
      </dgm:prSet>
      <dgm:spPr/>
    </dgm:pt>
    <dgm:pt modelId="{7C25A166-AD36-484F-9439-648A19016841}" type="pres">
      <dgm:prSet presAssocID="{06E49897-F4FC-49A3-9F7E-A46A02D30A45}" presName="rootConnector3" presStyleLbl="asst2" presStyleIdx="3" presStyleCnt="4"/>
      <dgm:spPr/>
    </dgm:pt>
    <dgm:pt modelId="{9B7B53E8-5E66-4749-B2D5-E94307768FE2}" type="pres">
      <dgm:prSet presAssocID="{06E49897-F4FC-49A3-9F7E-A46A02D30A45}" presName="hierChild6" presStyleCnt="0"/>
      <dgm:spPr/>
    </dgm:pt>
    <dgm:pt modelId="{F81B239C-4E5F-403F-8AA0-A8A6D51FA7AF}" type="pres">
      <dgm:prSet presAssocID="{06E49897-F4FC-49A3-9F7E-A46A02D30A45}" presName="hierChild7" presStyleCnt="0"/>
      <dgm:spPr/>
    </dgm:pt>
    <dgm:pt modelId="{3BAB7FF4-4301-4C95-A29D-A006488BB519}" type="pres">
      <dgm:prSet presAssocID="{2BBCD522-8DAB-4CA2-885B-71A030FB05D2}" presName="hierChild3" presStyleCnt="0"/>
      <dgm:spPr/>
    </dgm:pt>
  </dgm:ptLst>
  <dgm:cxnLst>
    <dgm:cxn modelId="{6BCC3902-F310-4D84-A2A6-7A6F7A89504F}" type="presOf" srcId="{5FE84C0B-21A8-4C23-BF3F-0D71E6A54B6B}" destId="{8C82246D-BE92-4659-BA26-0DFFA3A6C552}" srcOrd="0" destOrd="0" presId="urn:microsoft.com/office/officeart/2005/8/layout/orgChart1"/>
    <dgm:cxn modelId="{5A7A4502-3110-4D59-B5E9-A7F453106793}" type="presOf" srcId="{15DEE45C-7BC3-4AAE-8849-D893F018D30E}" destId="{97FA9916-C66C-4D12-BFEE-8BF630230C18}" srcOrd="0" destOrd="0" presId="urn:microsoft.com/office/officeart/2005/8/layout/orgChart1"/>
    <dgm:cxn modelId="{EE9B3509-C2F9-4316-A55E-86601B906088}" srcId="{97427B92-6573-46F5-96FC-ADCF3F99A2DC}" destId="{06E49897-F4FC-49A3-9F7E-A46A02D30A45}" srcOrd="3" destOrd="0" parTransId="{001D9B3E-A1AE-4591-9F80-1EE949DA76CF}" sibTransId="{6D01157E-64F1-4777-9C6F-43E2535424EF}"/>
    <dgm:cxn modelId="{42632121-C57B-4819-AD10-A8DC6D524F3E}" srcId="{97427B92-6573-46F5-96FC-ADCF3F99A2DC}" destId="{116ECCB3-994C-4273-B0A4-8C366CB8AAD1}" srcOrd="2" destOrd="0" parTransId="{B4093DAF-4C2C-4094-9A0A-E5292AF11913}" sibTransId="{754F63D7-8561-4D2C-A0EF-05540A00F69F}"/>
    <dgm:cxn modelId="{289CFA26-ADAC-44C9-AC9E-E80E01921DAB}" type="presOf" srcId="{2BBCD522-8DAB-4CA2-885B-71A030FB05D2}" destId="{B40572EF-C5A0-4612-9051-DEA7F2940E7C}" srcOrd="1" destOrd="0" presId="urn:microsoft.com/office/officeart/2005/8/layout/orgChart1"/>
    <dgm:cxn modelId="{7410A038-D3EF-4C80-ABA5-670B677FEB19}" type="presOf" srcId="{116ECCB3-994C-4273-B0A4-8C366CB8AAD1}" destId="{F869115C-9A54-4491-8FC2-E96DF9623D27}" srcOrd="0" destOrd="0" presId="urn:microsoft.com/office/officeart/2005/8/layout/orgChart1"/>
    <dgm:cxn modelId="{06EE4440-F174-4356-A4B8-008D50C28F89}" type="presOf" srcId="{E73DF1B9-725C-4D54-B8FC-7364CD0CB129}" destId="{EAE9871A-61DC-4268-BA5E-2AF99B7DEC73}" srcOrd="1" destOrd="0" presId="urn:microsoft.com/office/officeart/2005/8/layout/orgChart1"/>
    <dgm:cxn modelId="{3A407A5C-1368-4C7B-B99E-D7A2E8EFDE1A}" type="presOf" srcId="{B4093DAF-4C2C-4094-9A0A-E5292AF11913}" destId="{7978B7FB-54C6-448B-BA99-AD6EB408531E}" srcOrd="0" destOrd="0" presId="urn:microsoft.com/office/officeart/2005/8/layout/orgChart1"/>
    <dgm:cxn modelId="{21F3AD5C-474E-4077-81C8-61F02F18E8E0}" type="presOf" srcId="{06E49897-F4FC-49A3-9F7E-A46A02D30A45}" destId="{C6667BB1-F26B-4F69-B596-380552E95E2D}" srcOrd="0" destOrd="0" presId="urn:microsoft.com/office/officeart/2005/8/layout/orgChart1"/>
    <dgm:cxn modelId="{E56E695D-3CB3-42B5-848F-75EC773B94A1}" type="presOf" srcId="{566EA175-A95E-46D6-8B1D-85090194F424}" destId="{31D00B4F-5161-46E9-827B-DE89A1A67F0A}" srcOrd="0" destOrd="0" presId="urn:microsoft.com/office/officeart/2005/8/layout/orgChart1"/>
    <dgm:cxn modelId="{BE88E95E-5F4E-4F2A-A899-D5BCEFFE7538}" type="presOf" srcId="{001D9B3E-A1AE-4591-9F80-1EE949DA76CF}" destId="{FDDE89AF-87FC-4F29-A5B5-EDBC05FCB316}" srcOrd="0" destOrd="0" presId="urn:microsoft.com/office/officeart/2005/8/layout/orgChart1"/>
    <dgm:cxn modelId="{B3347261-099D-4457-8C04-7A1F4E80401F}" srcId="{15DEE45C-7BC3-4AAE-8849-D893F018D30E}" destId="{2BBCD522-8DAB-4CA2-885B-71A030FB05D2}" srcOrd="0" destOrd="0" parTransId="{443D32F3-792E-4E97-A913-A0296BAC2240}" sibTransId="{F6450FBB-082E-4D43-A209-062CE69AA7C0}"/>
    <dgm:cxn modelId="{EAE63966-A50B-423A-AB70-042AD905EA10}" type="presOf" srcId="{B9390054-DF7B-48D0-9138-05B84C37988C}" destId="{8F2E5555-CA6B-4828-993E-32611CBD3E89}" srcOrd="0" destOrd="0" presId="urn:microsoft.com/office/officeart/2005/8/layout/orgChart1"/>
    <dgm:cxn modelId="{3F9B0F68-FFBA-4DE7-894F-36A266E900EA}" type="presOf" srcId="{97427B92-6573-46F5-96FC-ADCF3F99A2DC}" destId="{44C8FB6E-8342-4DD2-8DF7-F00536E9AD37}" srcOrd="1" destOrd="0" presId="urn:microsoft.com/office/officeart/2005/8/layout/orgChart1"/>
    <dgm:cxn modelId="{C746BC69-5573-4D81-8169-F20B86C7025F}" type="presOf" srcId="{06E49897-F4FC-49A3-9F7E-A46A02D30A45}" destId="{7C25A166-AD36-484F-9439-648A19016841}" srcOrd="1" destOrd="0" presId="urn:microsoft.com/office/officeart/2005/8/layout/orgChart1"/>
    <dgm:cxn modelId="{89E13453-6A08-428B-BDAD-1825C28EC954}" type="presOf" srcId="{6D86D04E-A986-4F3B-A99A-E207236606FE}" destId="{ECEDD79D-1D4A-429A-8414-ABDF621E2AA1}" srcOrd="0" destOrd="0" presId="urn:microsoft.com/office/officeart/2005/8/layout/orgChart1"/>
    <dgm:cxn modelId="{00361754-6A87-4FC2-B844-CBF368E99433}" type="presOf" srcId="{116ECCB3-994C-4273-B0A4-8C366CB8AAD1}" destId="{2F5657F0-946F-4D9C-8BB3-4550721E7A06}" srcOrd="1" destOrd="0" presId="urn:microsoft.com/office/officeart/2005/8/layout/orgChart1"/>
    <dgm:cxn modelId="{DDC83776-381C-4E49-A102-8E60EF2B247A}" type="presOf" srcId="{97427B92-6573-46F5-96FC-ADCF3F99A2DC}" destId="{C983839E-B06C-40EE-B9C2-DCA9FCC7E878}" srcOrd="0" destOrd="0" presId="urn:microsoft.com/office/officeart/2005/8/layout/orgChart1"/>
    <dgm:cxn modelId="{14B68379-ECCB-4ED1-8378-52799C0854AB}" type="presOf" srcId="{2BBCD522-8DAB-4CA2-885B-71A030FB05D2}" destId="{9C1C0EFB-FC8B-4CA0-8ADC-37C97DFF2EF6}" srcOrd="0" destOrd="0" presId="urn:microsoft.com/office/officeart/2005/8/layout/orgChart1"/>
    <dgm:cxn modelId="{EEC89185-94C4-4BD3-9FA3-8C0A2955A897}" srcId="{2BBCD522-8DAB-4CA2-885B-71A030FB05D2}" destId="{97427B92-6573-46F5-96FC-ADCF3F99A2DC}" srcOrd="0" destOrd="0" parTransId="{566EA175-A95E-46D6-8B1D-85090194F424}" sibTransId="{F907818F-F80F-40B9-BAB3-D778A62282E8}"/>
    <dgm:cxn modelId="{9C9AC2BC-FAF3-40B4-AB82-3738DD3EF5DD}" type="presOf" srcId="{5FE84C0B-21A8-4C23-BF3F-0D71E6A54B6B}" destId="{F14584D9-CBBD-4A31-8666-68EC1EDDD9EF}" srcOrd="1" destOrd="0" presId="urn:microsoft.com/office/officeart/2005/8/layout/orgChart1"/>
    <dgm:cxn modelId="{958395BD-5648-41C1-9997-16CF7CE53A53}" srcId="{97427B92-6573-46F5-96FC-ADCF3F99A2DC}" destId="{5FE84C0B-21A8-4C23-BF3F-0D71E6A54B6B}" srcOrd="0" destOrd="0" parTransId="{6D86D04E-A986-4F3B-A99A-E207236606FE}" sibTransId="{604B454F-48C0-4D18-AC28-79AC528DE5E7}"/>
    <dgm:cxn modelId="{46D43ED5-2676-4E13-A6EA-59B247CF08E2}" srcId="{97427B92-6573-46F5-96FC-ADCF3F99A2DC}" destId="{E73DF1B9-725C-4D54-B8FC-7364CD0CB129}" srcOrd="1" destOrd="0" parTransId="{B9390054-DF7B-48D0-9138-05B84C37988C}" sibTransId="{AA41DC32-3425-4FA0-BFCA-6FECF669C20F}"/>
    <dgm:cxn modelId="{60B196E6-B67A-4E64-B13C-CFEDAE35FF18}" type="presOf" srcId="{E73DF1B9-725C-4D54-B8FC-7364CD0CB129}" destId="{00B1AA16-0961-4F23-8789-CE97FEDC1B60}" srcOrd="0" destOrd="0" presId="urn:microsoft.com/office/officeart/2005/8/layout/orgChart1"/>
    <dgm:cxn modelId="{D7DF3866-31EB-4062-84F8-8C496C5BF6AA}" type="presParOf" srcId="{97FA9916-C66C-4D12-BFEE-8BF630230C18}" destId="{A8AA65A2-3BE9-4060-BEB1-5167A5637925}" srcOrd="0" destOrd="0" presId="urn:microsoft.com/office/officeart/2005/8/layout/orgChart1"/>
    <dgm:cxn modelId="{80E3E742-8F66-48A6-B7B1-60D96662000A}" type="presParOf" srcId="{A8AA65A2-3BE9-4060-BEB1-5167A5637925}" destId="{51AAC0BC-31E1-4C6C-B377-6128D5773F4F}" srcOrd="0" destOrd="0" presId="urn:microsoft.com/office/officeart/2005/8/layout/orgChart1"/>
    <dgm:cxn modelId="{C1815CB3-C0D8-4122-8A6A-B840DFB29897}" type="presParOf" srcId="{51AAC0BC-31E1-4C6C-B377-6128D5773F4F}" destId="{9C1C0EFB-FC8B-4CA0-8ADC-37C97DFF2EF6}" srcOrd="0" destOrd="0" presId="urn:microsoft.com/office/officeart/2005/8/layout/orgChart1"/>
    <dgm:cxn modelId="{EFBB51B5-BAE8-4B00-8BA6-E209E8592DFA}" type="presParOf" srcId="{51AAC0BC-31E1-4C6C-B377-6128D5773F4F}" destId="{B40572EF-C5A0-4612-9051-DEA7F2940E7C}" srcOrd="1" destOrd="0" presId="urn:microsoft.com/office/officeart/2005/8/layout/orgChart1"/>
    <dgm:cxn modelId="{09E40858-F78F-452E-A6B9-03D75E3850E7}" type="presParOf" srcId="{A8AA65A2-3BE9-4060-BEB1-5167A5637925}" destId="{6CCBA034-9067-4254-8600-B43FF97EC735}" srcOrd="1" destOrd="0" presId="urn:microsoft.com/office/officeart/2005/8/layout/orgChart1"/>
    <dgm:cxn modelId="{29918027-810C-4702-A339-701CF5FD69C2}" type="presParOf" srcId="{6CCBA034-9067-4254-8600-B43FF97EC735}" destId="{31D00B4F-5161-46E9-827B-DE89A1A67F0A}" srcOrd="0" destOrd="0" presId="urn:microsoft.com/office/officeart/2005/8/layout/orgChart1"/>
    <dgm:cxn modelId="{78ECED5E-6621-4CB6-8E8E-423B21B1E314}" type="presParOf" srcId="{6CCBA034-9067-4254-8600-B43FF97EC735}" destId="{7C35541F-82F4-4DD4-A99C-B44F324C69B8}" srcOrd="1" destOrd="0" presId="urn:microsoft.com/office/officeart/2005/8/layout/orgChart1"/>
    <dgm:cxn modelId="{2205E8F3-2B51-4A7F-9E56-054AA42560FE}" type="presParOf" srcId="{7C35541F-82F4-4DD4-A99C-B44F324C69B8}" destId="{F0D4D56C-66BC-445F-BB70-4399B099415B}" srcOrd="0" destOrd="0" presId="urn:microsoft.com/office/officeart/2005/8/layout/orgChart1"/>
    <dgm:cxn modelId="{13A3ECE3-C7BC-4485-AD53-EEDD13D6886D}" type="presParOf" srcId="{F0D4D56C-66BC-445F-BB70-4399B099415B}" destId="{C983839E-B06C-40EE-B9C2-DCA9FCC7E878}" srcOrd="0" destOrd="0" presId="urn:microsoft.com/office/officeart/2005/8/layout/orgChart1"/>
    <dgm:cxn modelId="{8658D228-DB44-4579-ADD1-79CC0F2C1337}" type="presParOf" srcId="{F0D4D56C-66BC-445F-BB70-4399B099415B}" destId="{44C8FB6E-8342-4DD2-8DF7-F00536E9AD37}" srcOrd="1" destOrd="0" presId="urn:microsoft.com/office/officeart/2005/8/layout/orgChart1"/>
    <dgm:cxn modelId="{D8039704-C89C-484B-B890-E2DC12F54193}" type="presParOf" srcId="{7C35541F-82F4-4DD4-A99C-B44F324C69B8}" destId="{9F319105-7A09-4BF4-A3E9-E1D6AEFD2613}" srcOrd="1" destOrd="0" presId="urn:microsoft.com/office/officeart/2005/8/layout/orgChart1"/>
    <dgm:cxn modelId="{055E3F28-4386-427B-942F-E9EC839796B7}" type="presParOf" srcId="{7C35541F-82F4-4DD4-A99C-B44F324C69B8}" destId="{FE304BAA-CBC4-4C60-8289-AF9C31538B48}" srcOrd="2" destOrd="0" presId="urn:microsoft.com/office/officeart/2005/8/layout/orgChart1"/>
    <dgm:cxn modelId="{9B3BCEAE-BFB7-4683-99A5-4CBD795CA7D2}" type="presParOf" srcId="{FE304BAA-CBC4-4C60-8289-AF9C31538B48}" destId="{ECEDD79D-1D4A-429A-8414-ABDF621E2AA1}" srcOrd="0" destOrd="0" presId="urn:microsoft.com/office/officeart/2005/8/layout/orgChart1"/>
    <dgm:cxn modelId="{5E19CCC6-8673-4707-89B8-4A0FA6D7F224}" type="presParOf" srcId="{FE304BAA-CBC4-4C60-8289-AF9C31538B48}" destId="{C79812BD-1E21-44BA-A054-67AA0E6D76DE}" srcOrd="1" destOrd="0" presId="urn:microsoft.com/office/officeart/2005/8/layout/orgChart1"/>
    <dgm:cxn modelId="{63CFCFDF-EE11-487D-9A97-D9FE2EBD18CF}" type="presParOf" srcId="{C79812BD-1E21-44BA-A054-67AA0E6D76DE}" destId="{862E5D76-818D-497E-80ED-A867187DFA5C}" srcOrd="0" destOrd="0" presId="urn:microsoft.com/office/officeart/2005/8/layout/orgChart1"/>
    <dgm:cxn modelId="{54AE6757-311F-4A7C-9473-5255D6DC6E57}" type="presParOf" srcId="{862E5D76-818D-497E-80ED-A867187DFA5C}" destId="{8C82246D-BE92-4659-BA26-0DFFA3A6C552}" srcOrd="0" destOrd="0" presId="urn:microsoft.com/office/officeart/2005/8/layout/orgChart1"/>
    <dgm:cxn modelId="{E7932755-6FA9-4A82-8E22-747107E64F72}" type="presParOf" srcId="{862E5D76-818D-497E-80ED-A867187DFA5C}" destId="{F14584D9-CBBD-4A31-8666-68EC1EDDD9EF}" srcOrd="1" destOrd="0" presId="urn:microsoft.com/office/officeart/2005/8/layout/orgChart1"/>
    <dgm:cxn modelId="{C3FD5D5C-DD8C-4D8E-9B2E-2D596C3AC9A7}" type="presParOf" srcId="{C79812BD-1E21-44BA-A054-67AA0E6D76DE}" destId="{78A3A5B0-D393-4092-BDE5-24FABFACE2D0}" srcOrd="1" destOrd="0" presId="urn:microsoft.com/office/officeart/2005/8/layout/orgChart1"/>
    <dgm:cxn modelId="{D2349AE9-743E-438D-AEBC-F0FF11263F68}" type="presParOf" srcId="{C79812BD-1E21-44BA-A054-67AA0E6D76DE}" destId="{F83F9E97-7051-4B65-A574-AFD4DC823E95}" srcOrd="2" destOrd="0" presId="urn:microsoft.com/office/officeart/2005/8/layout/orgChart1"/>
    <dgm:cxn modelId="{EA71D1F0-CF1D-4922-94D3-60C306E1291F}" type="presParOf" srcId="{FE304BAA-CBC4-4C60-8289-AF9C31538B48}" destId="{8F2E5555-CA6B-4828-993E-32611CBD3E89}" srcOrd="2" destOrd="0" presId="urn:microsoft.com/office/officeart/2005/8/layout/orgChart1"/>
    <dgm:cxn modelId="{8AB0922A-19C7-4737-8F77-14D5F96A366F}" type="presParOf" srcId="{FE304BAA-CBC4-4C60-8289-AF9C31538B48}" destId="{E148EA55-24C6-4FBE-B215-61A8DC1FAA0F}" srcOrd="3" destOrd="0" presId="urn:microsoft.com/office/officeart/2005/8/layout/orgChart1"/>
    <dgm:cxn modelId="{2440BD6D-53F0-4A98-92CE-72CAE3095F09}" type="presParOf" srcId="{E148EA55-24C6-4FBE-B215-61A8DC1FAA0F}" destId="{B57EA584-549C-4A7F-AA3E-10502E80891F}" srcOrd="0" destOrd="0" presId="urn:microsoft.com/office/officeart/2005/8/layout/orgChart1"/>
    <dgm:cxn modelId="{E92372AD-D7C6-48D9-9F2B-CC5BDF9B3250}" type="presParOf" srcId="{B57EA584-549C-4A7F-AA3E-10502E80891F}" destId="{00B1AA16-0961-4F23-8789-CE97FEDC1B60}" srcOrd="0" destOrd="0" presId="urn:microsoft.com/office/officeart/2005/8/layout/orgChart1"/>
    <dgm:cxn modelId="{85FAFEE9-6322-443F-858A-74F795688F98}" type="presParOf" srcId="{B57EA584-549C-4A7F-AA3E-10502E80891F}" destId="{EAE9871A-61DC-4268-BA5E-2AF99B7DEC73}" srcOrd="1" destOrd="0" presId="urn:microsoft.com/office/officeart/2005/8/layout/orgChart1"/>
    <dgm:cxn modelId="{D7BF38FA-7B53-41EC-9643-49226151297A}" type="presParOf" srcId="{E148EA55-24C6-4FBE-B215-61A8DC1FAA0F}" destId="{3402E978-6ABE-438E-B02B-12802E86C0C8}" srcOrd="1" destOrd="0" presId="urn:microsoft.com/office/officeart/2005/8/layout/orgChart1"/>
    <dgm:cxn modelId="{BE5A438D-31B1-440D-86EC-4F8CC7946A96}" type="presParOf" srcId="{E148EA55-24C6-4FBE-B215-61A8DC1FAA0F}" destId="{C52DDEE4-33E9-49D4-8FC3-86EFD81E09C2}" srcOrd="2" destOrd="0" presId="urn:microsoft.com/office/officeart/2005/8/layout/orgChart1"/>
    <dgm:cxn modelId="{A4ABCDA3-2CE8-4608-82CB-D890E2974885}" type="presParOf" srcId="{FE304BAA-CBC4-4C60-8289-AF9C31538B48}" destId="{7978B7FB-54C6-448B-BA99-AD6EB408531E}" srcOrd="4" destOrd="0" presId="urn:microsoft.com/office/officeart/2005/8/layout/orgChart1"/>
    <dgm:cxn modelId="{4709B72A-B050-4173-ADE8-2FB4728A1628}" type="presParOf" srcId="{FE304BAA-CBC4-4C60-8289-AF9C31538B48}" destId="{461419B1-2DC7-4C13-9CB8-C26C808BD7A1}" srcOrd="5" destOrd="0" presId="urn:microsoft.com/office/officeart/2005/8/layout/orgChart1"/>
    <dgm:cxn modelId="{0F26E770-24EA-46BC-8C31-2C5B5636A384}" type="presParOf" srcId="{461419B1-2DC7-4C13-9CB8-C26C808BD7A1}" destId="{DB60A238-BB0F-40EE-AD3E-B2FC53DA32F2}" srcOrd="0" destOrd="0" presId="urn:microsoft.com/office/officeart/2005/8/layout/orgChart1"/>
    <dgm:cxn modelId="{6D3B6AC9-A3F8-4D43-A56B-3299BA4434AA}" type="presParOf" srcId="{DB60A238-BB0F-40EE-AD3E-B2FC53DA32F2}" destId="{F869115C-9A54-4491-8FC2-E96DF9623D27}" srcOrd="0" destOrd="0" presId="urn:microsoft.com/office/officeart/2005/8/layout/orgChart1"/>
    <dgm:cxn modelId="{247BE179-B1CB-4987-B664-DA96B5E4D362}" type="presParOf" srcId="{DB60A238-BB0F-40EE-AD3E-B2FC53DA32F2}" destId="{2F5657F0-946F-4D9C-8BB3-4550721E7A06}" srcOrd="1" destOrd="0" presId="urn:microsoft.com/office/officeart/2005/8/layout/orgChart1"/>
    <dgm:cxn modelId="{286F4D63-10AE-4404-8E04-395A44A2F75F}" type="presParOf" srcId="{461419B1-2DC7-4C13-9CB8-C26C808BD7A1}" destId="{44BD3345-9AEA-4B85-B912-1BC00C661933}" srcOrd="1" destOrd="0" presId="urn:microsoft.com/office/officeart/2005/8/layout/orgChart1"/>
    <dgm:cxn modelId="{1EFAB458-D92D-4A4F-A9C0-DCDCFF04A477}" type="presParOf" srcId="{461419B1-2DC7-4C13-9CB8-C26C808BD7A1}" destId="{88E7FDA1-7B31-42AF-82DA-2CB3622F1CB2}" srcOrd="2" destOrd="0" presId="urn:microsoft.com/office/officeart/2005/8/layout/orgChart1"/>
    <dgm:cxn modelId="{6BA275C8-6F45-451A-B13D-AFA479C04FBC}" type="presParOf" srcId="{FE304BAA-CBC4-4C60-8289-AF9C31538B48}" destId="{FDDE89AF-87FC-4F29-A5B5-EDBC05FCB316}" srcOrd="6" destOrd="0" presId="urn:microsoft.com/office/officeart/2005/8/layout/orgChart1"/>
    <dgm:cxn modelId="{3161544F-CB1A-4E1F-A5CC-8D9E53431FAC}" type="presParOf" srcId="{FE304BAA-CBC4-4C60-8289-AF9C31538B48}" destId="{D3ECD0ED-56F5-4E49-BF19-B507477DFF3E}" srcOrd="7" destOrd="0" presId="urn:microsoft.com/office/officeart/2005/8/layout/orgChart1"/>
    <dgm:cxn modelId="{AF00F0A8-895E-43D4-BB83-F2C394DB537F}" type="presParOf" srcId="{D3ECD0ED-56F5-4E49-BF19-B507477DFF3E}" destId="{0BC86D7F-4A2D-43C0-A448-50B845CA2C11}" srcOrd="0" destOrd="0" presId="urn:microsoft.com/office/officeart/2005/8/layout/orgChart1"/>
    <dgm:cxn modelId="{8BC8695A-66E9-49B0-B67E-3161430FD9F3}" type="presParOf" srcId="{0BC86D7F-4A2D-43C0-A448-50B845CA2C11}" destId="{C6667BB1-F26B-4F69-B596-380552E95E2D}" srcOrd="0" destOrd="0" presId="urn:microsoft.com/office/officeart/2005/8/layout/orgChart1"/>
    <dgm:cxn modelId="{3E8388A4-BC7D-4A86-9B24-9E1EA3A456E5}" type="presParOf" srcId="{0BC86D7F-4A2D-43C0-A448-50B845CA2C11}" destId="{7C25A166-AD36-484F-9439-648A19016841}" srcOrd="1" destOrd="0" presId="urn:microsoft.com/office/officeart/2005/8/layout/orgChart1"/>
    <dgm:cxn modelId="{CECDEB23-C8A3-41C5-87E7-2616E9C23A93}" type="presParOf" srcId="{D3ECD0ED-56F5-4E49-BF19-B507477DFF3E}" destId="{9B7B53E8-5E66-4749-B2D5-E94307768FE2}" srcOrd="1" destOrd="0" presId="urn:microsoft.com/office/officeart/2005/8/layout/orgChart1"/>
    <dgm:cxn modelId="{C9578E67-10EB-4432-84C6-38308DC10C7D}" type="presParOf" srcId="{D3ECD0ED-56F5-4E49-BF19-B507477DFF3E}" destId="{F81B239C-4E5F-403F-8AA0-A8A6D51FA7AF}" srcOrd="2" destOrd="0" presId="urn:microsoft.com/office/officeart/2005/8/layout/orgChart1"/>
    <dgm:cxn modelId="{9C7981BD-34C2-449F-92FB-220CC97602A8}" type="presParOf" srcId="{A8AA65A2-3BE9-4060-BEB1-5167A5637925}" destId="{3BAB7FF4-4301-4C95-A29D-A006488BB519}"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DE89AF-87FC-4F29-A5B5-EDBC05FCB316}">
      <dsp:nvSpPr>
        <dsp:cNvPr id="0" name=""/>
        <dsp:cNvSpPr/>
      </dsp:nvSpPr>
      <dsp:spPr>
        <a:xfrm>
          <a:off x="3000375" y="1752902"/>
          <a:ext cx="152097" cy="1694798"/>
        </a:xfrm>
        <a:custGeom>
          <a:avLst/>
          <a:gdLst/>
          <a:ahLst/>
          <a:cxnLst/>
          <a:rect l="0" t="0" r="0" b="0"/>
          <a:pathLst>
            <a:path>
              <a:moveTo>
                <a:pt x="0" y="0"/>
              </a:moveTo>
              <a:lnTo>
                <a:pt x="0" y="1694798"/>
              </a:lnTo>
              <a:lnTo>
                <a:pt x="152097" y="16947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78B7FB-54C6-448B-BA99-AD6EB408531E}">
      <dsp:nvSpPr>
        <dsp:cNvPr id="0" name=""/>
        <dsp:cNvSpPr/>
      </dsp:nvSpPr>
      <dsp:spPr>
        <a:xfrm>
          <a:off x="2848277" y="1752902"/>
          <a:ext cx="152097" cy="1694798"/>
        </a:xfrm>
        <a:custGeom>
          <a:avLst/>
          <a:gdLst/>
          <a:ahLst/>
          <a:cxnLst/>
          <a:rect l="0" t="0" r="0" b="0"/>
          <a:pathLst>
            <a:path>
              <a:moveTo>
                <a:pt x="152097" y="0"/>
              </a:moveTo>
              <a:lnTo>
                <a:pt x="152097" y="1694798"/>
              </a:lnTo>
              <a:lnTo>
                <a:pt x="0" y="16947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2E5555-CA6B-4828-993E-32611CBD3E89}">
      <dsp:nvSpPr>
        <dsp:cNvPr id="0" name=""/>
        <dsp:cNvSpPr/>
      </dsp:nvSpPr>
      <dsp:spPr>
        <a:xfrm>
          <a:off x="3000375" y="1752902"/>
          <a:ext cx="152097" cy="666330"/>
        </a:xfrm>
        <a:custGeom>
          <a:avLst/>
          <a:gdLst/>
          <a:ahLst/>
          <a:cxnLst/>
          <a:rect l="0" t="0" r="0" b="0"/>
          <a:pathLst>
            <a:path>
              <a:moveTo>
                <a:pt x="0" y="0"/>
              </a:moveTo>
              <a:lnTo>
                <a:pt x="0" y="666330"/>
              </a:lnTo>
              <a:lnTo>
                <a:pt x="152097" y="6663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EDD79D-1D4A-429A-8414-ABDF621E2AA1}">
      <dsp:nvSpPr>
        <dsp:cNvPr id="0" name=""/>
        <dsp:cNvSpPr/>
      </dsp:nvSpPr>
      <dsp:spPr>
        <a:xfrm>
          <a:off x="2848277" y="1752902"/>
          <a:ext cx="152097" cy="666330"/>
        </a:xfrm>
        <a:custGeom>
          <a:avLst/>
          <a:gdLst/>
          <a:ahLst/>
          <a:cxnLst/>
          <a:rect l="0" t="0" r="0" b="0"/>
          <a:pathLst>
            <a:path>
              <a:moveTo>
                <a:pt x="152097" y="0"/>
              </a:moveTo>
              <a:lnTo>
                <a:pt x="152097" y="666330"/>
              </a:lnTo>
              <a:lnTo>
                <a:pt x="0" y="6663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D00B4F-5161-46E9-827B-DE89A1A67F0A}">
      <dsp:nvSpPr>
        <dsp:cNvPr id="0" name=""/>
        <dsp:cNvSpPr/>
      </dsp:nvSpPr>
      <dsp:spPr>
        <a:xfrm>
          <a:off x="2954655" y="724435"/>
          <a:ext cx="91440" cy="304194"/>
        </a:xfrm>
        <a:custGeom>
          <a:avLst/>
          <a:gdLst/>
          <a:ahLst/>
          <a:cxnLst/>
          <a:rect l="0" t="0" r="0" b="0"/>
          <a:pathLst>
            <a:path>
              <a:moveTo>
                <a:pt x="45720" y="0"/>
              </a:moveTo>
              <a:lnTo>
                <a:pt x="45720" y="3041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1C0EFB-FC8B-4CA0-8ADC-37C97DFF2EF6}">
      <dsp:nvSpPr>
        <dsp:cNvPr id="0" name=""/>
        <dsp:cNvSpPr/>
      </dsp:nvSpPr>
      <dsp:spPr>
        <a:xfrm>
          <a:off x="2276102" y="162"/>
          <a:ext cx="1448545" cy="7242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Head of Housing</a:t>
          </a:r>
        </a:p>
        <a:p>
          <a:pPr marL="0" lvl="0" indent="0" algn="ctr" defTabSz="666750">
            <a:lnSpc>
              <a:spcPct val="90000"/>
            </a:lnSpc>
            <a:spcBef>
              <a:spcPct val="0"/>
            </a:spcBef>
            <a:spcAft>
              <a:spcPct val="35000"/>
            </a:spcAft>
            <a:buNone/>
          </a:pPr>
          <a:endParaRPr lang="en-GB" sz="1500" kern="1200"/>
        </a:p>
      </dsp:txBody>
      <dsp:txXfrm>
        <a:off x="2276102" y="162"/>
        <a:ext cx="1448545" cy="724272"/>
      </dsp:txXfrm>
    </dsp:sp>
    <dsp:sp modelId="{C983839E-B06C-40EE-B9C2-DCA9FCC7E878}">
      <dsp:nvSpPr>
        <dsp:cNvPr id="0" name=""/>
        <dsp:cNvSpPr/>
      </dsp:nvSpPr>
      <dsp:spPr>
        <a:xfrm>
          <a:off x="2276102" y="1028630"/>
          <a:ext cx="1448545" cy="7242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Property Services Manager</a:t>
          </a:r>
        </a:p>
      </dsp:txBody>
      <dsp:txXfrm>
        <a:off x="2276102" y="1028630"/>
        <a:ext cx="1448545" cy="724272"/>
      </dsp:txXfrm>
    </dsp:sp>
    <dsp:sp modelId="{8C82246D-BE92-4659-BA26-0DFFA3A6C552}">
      <dsp:nvSpPr>
        <dsp:cNvPr id="0" name=""/>
        <dsp:cNvSpPr/>
      </dsp:nvSpPr>
      <dsp:spPr>
        <a:xfrm>
          <a:off x="1399732" y="2057097"/>
          <a:ext cx="1448545" cy="7242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Housing Operations Manager</a:t>
          </a:r>
        </a:p>
      </dsp:txBody>
      <dsp:txXfrm>
        <a:off x="1399732" y="2057097"/>
        <a:ext cx="1448545" cy="724272"/>
      </dsp:txXfrm>
    </dsp:sp>
    <dsp:sp modelId="{00B1AA16-0961-4F23-8789-CE97FEDC1B60}">
      <dsp:nvSpPr>
        <dsp:cNvPr id="0" name=""/>
        <dsp:cNvSpPr/>
      </dsp:nvSpPr>
      <dsp:spPr>
        <a:xfrm>
          <a:off x="3152472" y="2057097"/>
          <a:ext cx="1448545" cy="7242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Contracts Manager Repairs and A&amp;A Manager</a:t>
          </a:r>
        </a:p>
      </dsp:txBody>
      <dsp:txXfrm>
        <a:off x="3152472" y="2057097"/>
        <a:ext cx="1448545" cy="724272"/>
      </dsp:txXfrm>
    </dsp:sp>
    <dsp:sp modelId="{F869115C-9A54-4491-8FC2-E96DF9623D27}">
      <dsp:nvSpPr>
        <dsp:cNvPr id="0" name=""/>
        <dsp:cNvSpPr/>
      </dsp:nvSpPr>
      <dsp:spPr>
        <a:xfrm>
          <a:off x="1399732" y="3085564"/>
          <a:ext cx="1448545" cy="7242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Planned Works Manager</a:t>
          </a:r>
        </a:p>
      </dsp:txBody>
      <dsp:txXfrm>
        <a:off x="1399732" y="3085564"/>
        <a:ext cx="1448545" cy="724272"/>
      </dsp:txXfrm>
    </dsp:sp>
    <dsp:sp modelId="{C6667BB1-F26B-4F69-B596-380552E95E2D}">
      <dsp:nvSpPr>
        <dsp:cNvPr id="0" name=""/>
        <dsp:cNvSpPr/>
      </dsp:nvSpPr>
      <dsp:spPr>
        <a:xfrm>
          <a:off x="3152472" y="3085564"/>
          <a:ext cx="1448545" cy="7242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Voids Manager</a:t>
          </a:r>
        </a:p>
      </dsp:txBody>
      <dsp:txXfrm>
        <a:off x="3152472" y="3085564"/>
        <a:ext cx="1448545" cy="7242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A2ED8DD4-AA72-4EA7-9ACC-5D279D093F70}">
    <t:Anchor>
      <t:Comment id="2037522628"/>
    </t:Anchor>
    <t:History>
      <t:Event id="{5490C512-78BC-4542-B8B9-C299DCCA952E}" time="2025-05-16T13:54:56.807Z">
        <t:Attribution userId="S::autumn.watt@waverley.gov.uk::970ee645-4832-4c73-aa6c-53d5a1fb0d1e" userProvider="AD" userName="Autumn Watt"/>
        <t:Anchor>
          <t:Comment id="1393840112"/>
        </t:Anchor>
        <t:Create/>
      </t:Event>
      <t:Event id="{8C0C1F06-D748-400E-9F07-86D72B3C04F2}" time="2025-05-16T13:54:56.807Z">
        <t:Attribution userId="S::autumn.watt@waverley.gov.uk::970ee645-4832-4c73-aa6c-53d5a1fb0d1e" userProvider="AD" userName="Autumn Watt"/>
        <t:Anchor>
          <t:Comment id="1393840112"/>
        </t:Anchor>
        <t:Assign userId="S::Hugh.Wagstaff@waverley.gov.uk::112be4a6-1c67-4449-a527-5d2a34d3c490" userProvider="AD" userName="Hugh Wagstaff"/>
      </t:Event>
      <t:Event id="{1CA6BAE4-4EC1-4CD7-9FF5-879E6900F880}" time="2025-05-16T13:54:56.807Z">
        <t:Attribution userId="S::autumn.watt@waverley.gov.uk::970ee645-4832-4c73-aa6c-53d5a1fb0d1e" userProvider="AD" userName="Autumn Watt"/>
        <t:Anchor>
          <t:Comment id="1393840112"/>
        </t:Anchor>
        <t:SetTitle title="@Hugh Wagstaff"/>
      </t:Event>
      <t:Event id="{4430B300-8C48-47CA-A824-FD601C0B6FBD}" time="2025-05-19T07:04:29.972Z">
        <t:Attribution userId="S::hugh.wagstaff@waverley.gov.uk::112be4a6-1c67-4449-a527-5d2a34d3c490" userProvider="AD" userName="Hugh Wagstaff"/>
        <t:Anchor>
          <t:Comment id="1455100395"/>
        </t:Anchor>
        <t:UnassignAll/>
      </t:Event>
      <t:Event id="{034CC9A9-C0CB-4A81-B9C7-FC3CA66657AA}" time="2025-05-19T07:04:29.972Z">
        <t:Attribution userId="S::hugh.wagstaff@waverley.gov.uk::112be4a6-1c67-4449-a527-5d2a34d3c490" userProvider="AD" userName="Hugh Wagstaff"/>
        <t:Anchor>
          <t:Comment id="1455100395"/>
        </t:Anchor>
        <t:Assign userId="S::Autumn.Watt@waverley.gov.uk::970ee645-4832-4c73-aa6c-53d5a1fb0d1e" userProvider="AD" userName="Autumn Watt"/>
      </t:Event>
      <t:Event id="{B2FBEAEA-83DF-49BA-A5DF-E86DC9CEC35C}" time="2025-05-19T07:06:57.438Z">
        <t:Attribution userId="S::autumn.watt@waverley.gov.uk::970ee645-4832-4c73-aa6c-53d5a1fb0d1e" userProvider="AD" userName="Autumn Watt"/>
        <t:Progress percentComplete="100"/>
      </t:Event>
    </t:History>
  </t:Task>
  <t:Task id="{342F049F-69D0-4269-9584-5215D90EAAEE}">
    <t:Anchor>
      <t:Comment id="25957568"/>
    </t:Anchor>
    <t:History>
      <t:Event id="{F99D3F07-6D19-40CD-80FA-4DF82A30146C}" time="2025-05-16T13:58:01.286Z">
        <t:Attribution userId="S::autumn.watt@waverley.gov.uk::970ee645-4832-4c73-aa6c-53d5a1fb0d1e" userProvider="AD" userName="Autumn Watt"/>
        <t:Anchor>
          <t:Comment id="863922756"/>
        </t:Anchor>
        <t:Create/>
      </t:Event>
      <t:Event id="{F6CD0257-722B-4ADE-9513-9DB88C91D2B3}" time="2025-05-16T13:58:01.286Z">
        <t:Attribution userId="S::autumn.watt@waverley.gov.uk::970ee645-4832-4c73-aa6c-53d5a1fb0d1e" userProvider="AD" userName="Autumn Watt"/>
        <t:Anchor>
          <t:Comment id="863922756"/>
        </t:Anchor>
        <t:Assign userId="S::Hugh.Wagstaff@waverley.gov.uk::112be4a6-1c67-4449-a527-5d2a34d3c490" userProvider="AD" userName="Hugh Wagstaff"/>
      </t:Event>
      <t:Event id="{1E436B19-DA0A-440F-BF59-5B0EF610B136}" time="2025-05-16T13:58:01.286Z">
        <t:Attribution userId="S::autumn.watt@waverley.gov.uk::970ee645-4832-4c73-aa6c-53d5a1fb0d1e" userProvider="AD" userName="Autumn Watt"/>
        <t:Anchor>
          <t:Comment id="863922756"/>
        </t:Anchor>
        <t:SetTitle title="@Hugh Wagstaff You put 3 '4's on your hard copy. I prefilled all 4s, just confirm if this is correct."/>
      </t:Event>
      <t:Event id="{B97F38D2-027D-4BBE-874F-297E0923195A}" time="2025-06-06T12:58:53.776Z">
        <t:Attribution userId="S::Alanna.Norman@waverley.gov.uk::e5c04cbc-8fbf-40dc-b094-345d21f59f89" userProvider="AD" userName="Alanna Norm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ea2275-9648-4a45-b728-6301b4dc03c2" xsi:nil="true"/>
    <lcf76f155ced4ddcb4097134ff3c332f xmlns="a2bcc5b3-b3ce-415a-a623-6db4596da5ca">
      <Terms xmlns="http://schemas.microsoft.com/office/infopath/2007/PartnerControls"/>
    </lcf76f155ced4ddcb4097134ff3c332f>
    <_dlc_DocId xmlns="9dea2275-9648-4a45-b728-6301b4dc03c2">Y5SAKQ3QE3HM-633980327-3561</_dlc_DocId>
    <_dlc_DocIdUrl xmlns="9dea2275-9648-4a45-b728-6301b4dc03c2">
      <Url>https://waverleybc.sharepoint.com/sites/ps/_layouts/15/DocIdRedir.aspx?ID=Y5SAKQ3QE3HM-633980327-3561</Url>
      <Description>Y5SAKQ3QE3HM-633980327-3561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45D9DDB17704468669F728AFFC433A" ma:contentTypeVersion="14" ma:contentTypeDescription="Create a new document." ma:contentTypeScope="" ma:versionID="04787565a8b32f948ba851b574a460ab">
  <xsd:schema xmlns:xsd="http://www.w3.org/2001/XMLSchema" xmlns:xs="http://www.w3.org/2001/XMLSchema" xmlns:p="http://schemas.microsoft.com/office/2006/metadata/properties" xmlns:ns2="9dea2275-9648-4a45-b728-6301b4dc03c2" xmlns:ns3="a2bcc5b3-b3ce-415a-a623-6db4596da5ca" targetNamespace="http://schemas.microsoft.com/office/2006/metadata/properties" ma:root="true" ma:fieldsID="f3a7b59728f811ee038350752fc9e0ce" ns2:_="" ns3:_="">
    <xsd:import namespace="9dea2275-9648-4a45-b728-6301b4dc03c2"/>
    <xsd:import namespace="a2bcc5b3-b3ce-415a-a623-6db4596da5c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a2275-9648-4a45-b728-6301b4dc0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247778-34e8-4b4a-9ee7-ffb57d133f70}" ma:internalName="TaxCatchAll" ma:showField="CatchAllData" ma:web="9dea2275-9648-4a45-b728-6301b4dc03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bcc5b3-b3ce-415a-a623-6db4596da5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9dea2275-9648-4a45-b728-6301b4dc03c2"/>
    <ds:schemaRef ds:uri="a2bcc5b3-b3ce-415a-a623-6db4596da5ca"/>
  </ds:schemaRefs>
</ds:datastoreItem>
</file>

<file path=customXml/itemProps2.xml><?xml version="1.0" encoding="utf-8"?>
<ds:datastoreItem xmlns:ds="http://schemas.openxmlformats.org/officeDocument/2006/customXml" ds:itemID="{FA9E6C12-628F-4F83-B196-227D4A81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a2275-9648-4a45-b728-6301b4dc03c2"/>
    <ds:schemaRef ds:uri="a2bcc5b3-b3ce-415a-a623-6db4596d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669588B7-43D5-4440-8C18-3CFEBB9140E8}">
  <ds:schemaRefs>
    <ds:schemaRef ds:uri="http://schemas.microsoft.com/sharepoint/events"/>
  </ds:schemaRefs>
</ds:datastoreItem>
</file>

<file path=customXml/itemProps5.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14687</CharactersWithSpaces>
  <SharedDoc>false</SharedDoc>
  <HLinks>
    <vt:vector size="24" baseType="variant">
      <vt:variant>
        <vt:i4>4456544</vt:i4>
      </vt:variant>
      <vt:variant>
        <vt:i4>9</vt:i4>
      </vt:variant>
      <vt:variant>
        <vt:i4>0</vt:i4>
      </vt:variant>
      <vt:variant>
        <vt:i4>5</vt:i4>
      </vt:variant>
      <vt:variant>
        <vt:lpwstr>mailto:Hugh.Wagstaff@waverley.gov.uk</vt:lpwstr>
      </vt:variant>
      <vt:variant>
        <vt:lpwstr/>
      </vt:variant>
      <vt:variant>
        <vt:i4>4456544</vt:i4>
      </vt:variant>
      <vt:variant>
        <vt:i4>6</vt:i4>
      </vt:variant>
      <vt:variant>
        <vt:i4>0</vt:i4>
      </vt:variant>
      <vt:variant>
        <vt:i4>5</vt:i4>
      </vt:variant>
      <vt:variant>
        <vt:lpwstr>mailto:Hugh.Wagstaff@waverley.gov.uk</vt:lpwstr>
      </vt:variant>
      <vt:variant>
        <vt:lpwstr/>
      </vt:variant>
      <vt:variant>
        <vt:i4>4456544</vt:i4>
      </vt:variant>
      <vt:variant>
        <vt:i4>3</vt:i4>
      </vt:variant>
      <vt:variant>
        <vt:i4>0</vt:i4>
      </vt:variant>
      <vt:variant>
        <vt:i4>5</vt:i4>
      </vt:variant>
      <vt:variant>
        <vt:lpwstr>mailto:Hugh.Wagstaff@waverley.gov.uk</vt:lpwstr>
      </vt:variant>
      <vt:variant>
        <vt:lpwstr/>
      </vt:variant>
      <vt:variant>
        <vt:i4>4456544</vt:i4>
      </vt:variant>
      <vt:variant>
        <vt:i4>0</vt:i4>
      </vt:variant>
      <vt:variant>
        <vt:i4>0</vt:i4>
      </vt:variant>
      <vt:variant>
        <vt:i4>5</vt:i4>
      </vt:variant>
      <vt:variant>
        <vt:lpwstr>mailto:Hugh.Wagstaff@waverley.gov.uk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Alanna Norman</cp:lastModifiedBy>
  <cp:revision>2</cp:revision>
  <cp:lastPrinted>2025-06-06T13:04:00Z</cp:lastPrinted>
  <dcterms:created xsi:type="dcterms:W3CDTF">2026-03-18T13:46:00Z</dcterms:created>
  <dcterms:modified xsi:type="dcterms:W3CDTF">2026-03-18T13:46:00Z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0x0101001945D9DDB17704468669F728AFFC433A</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y fmtid="{D5CDD505-2E9C-101B-9397-08002B2CF9AE}" pid="9" name="_dlc_DocIdItemGuid">
    <vt:lpwstr>22009ebb-8d4f-4ec9-89a0-69af1552fa68</vt:lpwstr>
  </property>
</Properties>
</file>