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FE11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5FE2B228" w14:textId="49740955" w:rsidR="00E1337F" w:rsidRDefault="00197282">
      <w:pPr>
        <w:pStyle w:val="PS"/>
        <w:ind w:left="0" w:firstLine="0"/>
      </w:pPr>
      <w:r>
        <w:rPr>
          <w:noProof/>
        </w:rPr>
        <w:drawing>
          <wp:inline distT="0" distB="0" distL="0" distR="0" wp14:anchorId="5960EB9B" wp14:editId="0C73A216">
            <wp:extent cx="2828925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9C86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14:paraId="2F72A14E" w14:textId="77777777"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35567B0D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51BB684E" w14:textId="77777777" w:rsidR="00E1337F" w:rsidRDefault="00C64FC7">
            <w:pPr>
              <w:pStyle w:val="PL"/>
            </w:pPr>
            <w:r>
              <w:t>Various</w:t>
            </w:r>
          </w:p>
        </w:tc>
        <w:tc>
          <w:tcPr>
            <w:tcW w:w="967" w:type="dxa"/>
            <w:tcBorders>
              <w:right w:val="nil"/>
            </w:tcBorders>
          </w:tcPr>
          <w:p w14:paraId="1D9D5639" w14:textId="77777777" w:rsidR="00E1337F" w:rsidRDefault="00E1337F">
            <w:pPr>
              <w:pStyle w:val="PT"/>
            </w:pPr>
            <w: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38019309" w14:textId="77777777" w:rsidR="00E1337F" w:rsidRDefault="00C64FC7">
            <w:pPr>
              <w:pStyle w:val="PL"/>
            </w:pPr>
            <w:r>
              <w:t>Various</w:t>
            </w:r>
          </w:p>
        </w:tc>
      </w:tr>
      <w:tr w:rsidR="00E1337F" w14:paraId="11BA5C93" w14:textId="77777777">
        <w:trPr>
          <w:trHeight w:hRule="exact" w:val="891"/>
          <w:jc w:val="center"/>
        </w:trPr>
        <w:tc>
          <w:tcPr>
            <w:tcW w:w="1516" w:type="dxa"/>
          </w:tcPr>
          <w:p w14:paraId="5BA2E96D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567" w:type="dxa"/>
            <w:gridSpan w:val="2"/>
          </w:tcPr>
          <w:p w14:paraId="13E1EE5D" w14:textId="77777777" w:rsidR="0009660E" w:rsidRDefault="00C64FC7">
            <w:pPr>
              <w:pStyle w:val="PL"/>
              <w:rPr>
                <w:szCs w:val="24"/>
              </w:rPr>
            </w:pPr>
            <w:r>
              <w:rPr>
                <w:szCs w:val="24"/>
              </w:rPr>
              <w:t>Level 3 Facilities (Cook)</w:t>
            </w:r>
            <w:r w:rsidR="0009660E">
              <w:rPr>
                <w:szCs w:val="24"/>
              </w:rPr>
              <w:t xml:space="preserve"> </w:t>
            </w:r>
          </w:p>
          <w:p w14:paraId="5D82319C" w14:textId="77777777" w:rsidR="00E1337F" w:rsidRPr="0086620E" w:rsidRDefault="0009660E">
            <w:pPr>
              <w:pStyle w:val="PL"/>
              <w:rPr>
                <w:szCs w:val="24"/>
              </w:rPr>
            </w:pPr>
            <w:r w:rsidRPr="0009660E">
              <w:rPr>
                <w:rFonts w:cs="Arial"/>
              </w:rPr>
              <w:t>(Catering In-School 3)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66B626FB" w14:textId="77777777" w:rsidR="00E1337F" w:rsidRDefault="00E1337F">
            <w:pPr>
              <w:pStyle w:val="PT"/>
            </w:pPr>
            <w:r>
              <w:t>Grade</w:t>
            </w:r>
          </w:p>
          <w:p w14:paraId="750247F1" w14:textId="77777777" w:rsidR="00E1337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738EE3CE" w14:textId="77777777" w:rsidR="00E1337F" w:rsidRDefault="00C64FC7">
            <w:pPr>
              <w:pStyle w:val="PT"/>
            </w:pPr>
            <w:r>
              <w:t>Band D</w:t>
            </w:r>
          </w:p>
          <w:p w14:paraId="4BC64E65" w14:textId="77777777" w:rsidR="00E1337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14:paraId="5F55136D" w14:textId="77777777">
        <w:trPr>
          <w:cantSplit/>
          <w:trHeight w:hRule="exact" w:val="706"/>
          <w:jc w:val="center"/>
        </w:trPr>
        <w:tc>
          <w:tcPr>
            <w:tcW w:w="1516" w:type="dxa"/>
          </w:tcPr>
          <w:p w14:paraId="357E2BC0" w14:textId="77777777" w:rsidR="00E1337F" w:rsidRDefault="00E1337F">
            <w:pPr>
              <w:pStyle w:val="PT"/>
            </w:pPr>
            <w: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44612F01" w14:textId="77777777" w:rsidR="00E1337F" w:rsidRDefault="00B322E6">
            <w:pPr>
              <w:pStyle w:val="PL"/>
            </w:pPr>
            <w:r>
              <w:t>Cook in Charge, Cook Supervisor</w:t>
            </w:r>
          </w:p>
        </w:tc>
      </w:tr>
      <w:tr w:rsidR="00E1337F" w14:paraId="77982C39" w14:textId="77777777">
        <w:trPr>
          <w:cantSplit/>
          <w:jc w:val="center"/>
        </w:trPr>
        <w:tc>
          <w:tcPr>
            <w:tcW w:w="1516" w:type="dxa"/>
            <w:tcBorders>
              <w:bottom w:val="single" w:sz="6" w:space="0" w:color="auto"/>
            </w:tcBorders>
          </w:tcPr>
          <w:p w14:paraId="5DD7232C" w14:textId="77777777" w:rsidR="00E1337F" w:rsidRDefault="00E1337F">
            <w:pPr>
              <w:pStyle w:val="PT"/>
              <w:spacing w:after="120"/>
            </w:pPr>
            <w:r>
              <w:t>Immediate Subordinates</w:t>
            </w:r>
          </w:p>
        </w:tc>
        <w:tc>
          <w:tcPr>
            <w:tcW w:w="7784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216D4260" w14:textId="77777777" w:rsidR="00E1337F" w:rsidRDefault="00E1337F">
            <w:pPr>
              <w:pStyle w:val="PL"/>
            </w:pPr>
          </w:p>
        </w:tc>
      </w:tr>
      <w:tr w:rsidR="00E1337F" w14:paraId="26EC3ACF" w14:textId="77777777"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23E56E43" w14:textId="77777777" w:rsidR="000B04AF" w:rsidRDefault="000B04AF">
            <w:pPr>
              <w:rPr>
                <w:rFonts w:cs="Arial"/>
                <w:b/>
                <w:u w:val="single"/>
              </w:rPr>
            </w:pPr>
          </w:p>
          <w:p w14:paraId="33C3B504" w14:textId="77777777" w:rsidR="00E1337F" w:rsidRPr="00237A86" w:rsidRDefault="00E1337F" w:rsidP="003A0BF2">
            <w:pPr>
              <w:rPr>
                <w:rFonts w:cs="Arial"/>
                <w:b/>
              </w:rPr>
            </w:pPr>
            <w:r w:rsidRPr="00237A86">
              <w:rPr>
                <w:rFonts w:cs="Arial"/>
                <w:b/>
                <w:u w:val="single"/>
              </w:rPr>
              <w:t>Job Purpose</w:t>
            </w:r>
            <w:r w:rsidR="000670EF" w:rsidRPr="00237A86">
              <w:rPr>
                <w:rFonts w:cs="Arial"/>
                <w:b/>
                <w:u w:val="single"/>
              </w:rPr>
              <w:t xml:space="preserve"> </w:t>
            </w:r>
          </w:p>
          <w:p w14:paraId="76042887" w14:textId="77777777" w:rsidR="00E1337F" w:rsidRPr="00237A86" w:rsidRDefault="00C64FC7" w:rsidP="003A0BF2">
            <w:pPr>
              <w:rPr>
                <w:rFonts w:cs="Arial"/>
              </w:rPr>
            </w:pPr>
            <w:r w:rsidRPr="00237A86">
              <w:rPr>
                <w:rFonts w:cs="Arial"/>
              </w:rPr>
              <w:t>To take responsibility for the safe, effective and efficient operation of all activities within the kitchen, including the planning, preparation and cooking of meals to a limited choice menu.</w:t>
            </w:r>
          </w:p>
          <w:p w14:paraId="1893A73A" w14:textId="77777777" w:rsidR="0086620E" w:rsidRPr="00237A86" w:rsidRDefault="0086620E" w:rsidP="003A0BF2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73830A00" w14:textId="77777777" w:rsidR="0086620E" w:rsidRPr="00237A86" w:rsidRDefault="0086620E" w:rsidP="003A0BF2">
            <w:pPr>
              <w:rPr>
                <w:rFonts w:cs="Arial"/>
                <w:b/>
                <w:u w:val="single"/>
              </w:rPr>
            </w:pPr>
            <w:r w:rsidRPr="00237A86">
              <w:rPr>
                <w:rFonts w:cs="Arial"/>
                <w:b/>
                <w:u w:val="single"/>
              </w:rPr>
              <w:t>Key Tasks</w:t>
            </w:r>
          </w:p>
          <w:p w14:paraId="0523891B" w14:textId="77777777" w:rsidR="00C64FC7" w:rsidRPr="00237A86" w:rsidRDefault="00C64FC7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Plan and prepare balanced limited choice menus according to nutritional standards and taking into account the dietary needs of pupils, their varied cultural and religious backgrounds, and costs and budgets</w:t>
            </w:r>
          </w:p>
          <w:p w14:paraId="3F4F81E3" w14:textId="77777777" w:rsidR="00C64FC7" w:rsidRPr="00237A86" w:rsidRDefault="00C64FC7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Prepare, cook and oversee the cooking of food</w:t>
            </w:r>
          </w:p>
          <w:p w14:paraId="6836BA54" w14:textId="77777777" w:rsidR="00C64FC7" w:rsidRPr="00237A86" w:rsidRDefault="00C64FC7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Organise and supervise the work of other kitchen staff, including ensuring they have been adequately trained</w:t>
            </w:r>
          </w:p>
          <w:p w14:paraId="169712B1" w14:textId="77777777" w:rsidR="00C64FC7" w:rsidRPr="00237A86" w:rsidRDefault="00C64FC7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Operate and ensuring maintenance of kitchen equipment, following training</w:t>
            </w:r>
          </w:p>
          <w:p w14:paraId="3CB4D28A" w14:textId="77777777" w:rsidR="00C64FC7" w:rsidRPr="00237A86" w:rsidRDefault="00C64FC7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Maintain high standards of food hygiene and cleanliness in the kitchen in accordance with health and safety, food hygiene and COSHH regulations at all times</w:t>
            </w:r>
          </w:p>
          <w:p w14:paraId="7FFDC17C" w14:textId="77777777" w:rsidR="00C64FC7" w:rsidRDefault="00C64FC7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Order food, beverages and other commodities from designated suppliers and ensure hygienic storage in accordance with domestic and catering standards.</w:t>
            </w:r>
          </w:p>
          <w:p w14:paraId="44F4AB95" w14:textId="77777777" w:rsidR="00FB707C" w:rsidRDefault="00FB707C" w:rsidP="000E49E7">
            <w:pPr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Supervision and control of hygiene, health and safety.</w:t>
            </w:r>
          </w:p>
          <w:p w14:paraId="79673E94" w14:textId="77777777" w:rsidR="0009660E" w:rsidRPr="00237A86" w:rsidRDefault="0009660E" w:rsidP="000E49E7">
            <w:pPr>
              <w:pStyle w:val="PL"/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spacing w:before="0"/>
              <w:ind w:left="589" w:hanging="426"/>
              <w:rPr>
                <w:rFonts w:cs="Arial"/>
              </w:rPr>
            </w:pPr>
            <w:r w:rsidRPr="00237A86">
              <w:rPr>
                <w:rFonts w:cs="Arial"/>
              </w:rPr>
              <w:t>Security of the kitchen and surrounds.</w:t>
            </w:r>
          </w:p>
          <w:p w14:paraId="08D8B09A" w14:textId="77777777" w:rsidR="0009660E" w:rsidRPr="00237A86" w:rsidRDefault="0009660E" w:rsidP="000E49E7">
            <w:pPr>
              <w:pStyle w:val="PL"/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spacing w:before="0"/>
              <w:ind w:left="589" w:hanging="426"/>
              <w:rPr>
                <w:rFonts w:cs="Arial"/>
              </w:rPr>
            </w:pPr>
            <w:r w:rsidRPr="00237A86">
              <w:rPr>
                <w:rFonts w:cs="Arial"/>
              </w:rPr>
              <w:t>Ensuring equipment is maintained.</w:t>
            </w:r>
          </w:p>
          <w:p w14:paraId="7BFBA8BB" w14:textId="77777777" w:rsidR="0009660E" w:rsidRDefault="0009660E" w:rsidP="000E49E7">
            <w:pPr>
              <w:pStyle w:val="PL"/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spacing w:before="0"/>
              <w:ind w:left="589" w:hanging="426"/>
              <w:rPr>
                <w:rFonts w:cs="Arial"/>
              </w:rPr>
            </w:pPr>
            <w:r>
              <w:rPr>
                <w:rFonts w:cs="Arial"/>
              </w:rPr>
              <w:t>Administrative</w:t>
            </w:r>
            <w:r w:rsidRPr="00237A86">
              <w:rPr>
                <w:rFonts w:cs="Arial"/>
              </w:rPr>
              <w:t xml:space="preserve"> duties</w:t>
            </w:r>
            <w:r>
              <w:rPr>
                <w:rFonts w:cs="Arial"/>
              </w:rPr>
              <w:t xml:space="preserve"> as required</w:t>
            </w:r>
            <w:r w:rsidRPr="00237A86">
              <w:rPr>
                <w:rFonts w:cs="Arial"/>
              </w:rPr>
              <w:t xml:space="preserve"> (for example, ordering of supplies and control of budgets).</w:t>
            </w:r>
          </w:p>
          <w:p w14:paraId="00851542" w14:textId="77777777" w:rsidR="00D347E3" w:rsidRPr="00237A86" w:rsidRDefault="00D347E3" w:rsidP="000E49E7">
            <w:pPr>
              <w:pStyle w:val="PL"/>
              <w:numPr>
                <w:ilvl w:val="0"/>
                <w:numId w:val="29"/>
              </w:numPr>
              <w:tabs>
                <w:tab w:val="clear" w:pos="785"/>
                <w:tab w:val="num" w:pos="589"/>
              </w:tabs>
              <w:spacing w:before="0"/>
              <w:ind w:left="589" w:hanging="426"/>
              <w:rPr>
                <w:rFonts w:cs="Arial"/>
              </w:rPr>
            </w:pPr>
            <w:r>
              <w:rPr>
                <w:rFonts w:cs="Arial"/>
              </w:rPr>
              <w:t>To perform other duties considered reasonable, that are commensurate with the grading and designation of the post.</w:t>
            </w:r>
          </w:p>
          <w:p w14:paraId="0C8D3A41" w14:textId="77777777" w:rsidR="00C64FC7" w:rsidRPr="00237A86" w:rsidRDefault="00C64FC7" w:rsidP="003A0BF2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10088B6" w14:textId="77777777" w:rsidR="00C64FC7" w:rsidRPr="000E49E7" w:rsidRDefault="00C64FC7" w:rsidP="003A0BF2">
            <w:pPr>
              <w:autoSpaceDE w:val="0"/>
              <w:autoSpaceDN w:val="0"/>
              <w:adjustRightInd w:val="0"/>
              <w:rPr>
                <w:rFonts w:cs="Arial"/>
                <w:b/>
                <w:i/>
                <w:szCs w:val="24"/>
                <w:lang w:val="en-US"/>
              </w:rPr>
            </w:pPr>
            <w:r w:rsidRPr="000E49E7">
              <w:rPr>
                <w:rFonts w:cs="Arial"/>
                <w:b/>
                <w:i/>
                <w:szCs w:val="24"/>
                <w:lang w:val="en-US"/>
              </w:rPr>
              <w:t>Individuals in this role may also undertake some or all of the following:</w:t>
            </w:r>
          </w:p>
          <w:p w14:paraId="2C897CD5" w14:textId="77777777" w:rsidR="00C64FC7" w:rsidRPr="00237A86" w:rsidRDefault="00C64FC7" w:rsidP="000E49E7">
            <w:pPr>
              <w:numPr>
                <w:ilvl w:val="0"/>
                <w:numId w:val="31"/>
              </w:numPr>
              <w:tabs>
                <w:tab w:val="clear" w:pos="720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Reconcile cash</w:t>
            </w:r>
          </w:p>
          <w:p w14:paraId="3186B6E2" w14:textId="77777777" w:rsidR="0086620E" w:rsidRPr="00237A86" w:rsidRDefault="00C64FC7" w:rsidP="000E49E7">
            <w:pPr>
              <w:numPr>
                <w:ilvl w:val="0"/>
                <w:numId w:val="31"/>
              </w:numPr>
              <w:tabs>
                <w:tab w:val="clear" w:pos="720"/>
                <w:tab w:val="num" w:pos="589"/>
              </w:tabs>
              <w:autoSpaceDE w:val="0"/>
              <w:autoSpaceDN w:val="0"/>
              <w:adjustRightInd w:val="0"/>
              <w:ind w:left="589" w:hanging="426"/>
              <w:rPr>
                <w:rFonts w:cs="Arial"/>
                <w:szCs w:val="24"/>
                <w:lang w:val="en-US"/>
              </w:rPr>
            </w:pPr>
            <w:r w:rsidRPr="00237A86">
              <w:rPr>
                <w:rFonts w:cs="Arial"/>
                <w:szCs w:val="24"/>
                <w:lang w:val="en-US"/>
              </w:rPr>
              <w:t>Cater for functions.</w:t>
            </w:r>
          </w:p>
          <w:p w14:paraId="1822C07A" w14:textId="77777777" w:rsidR="00BC136F" w:rsidRPr="00237A86" w:rsidRDefault="00BC136F" w:rsidP="0086620E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083EC547" w14:textId="77777777" w:rsidR="00BC136F" w:rsidRPr="00237A86" w:rsidRDefault="00BC136F" w:rsidP="00BC136F">
            <w:pPr>
              <w:rPr>
                <w:rFonts w:cs="Arial"/>
                <w:b/>
                <w:szCs w:val="24"/>
                <w:u w:val="single"/>
              </w:rPr>
            </w:pPr>
            <w:r w:rsidRPr="00237A86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6B22F26B" w14:textId="77777777" w:rsidR="00BC136F" w:rsidRPr="00237A86" w:rsidRDefault="00BC136F" w:rsidP="00BC136F">
            <w:pPr>
              <w:rPr>
                <w:rFonts w:cs="Arial"/>
                <w:szCs w:val="24"/>
              </w:rPr>
            </w:pPr>
          </w:p>
          <w:p w14:paraId="36BAEF37" w14:textId="77777777" w:rsidR="00BC136F" w:rsidRPr="00237A86" w:rsidRDefault="00BC136F" w:rsidP="00BC136F">
            <w:pPr>
              <w:rPr>
                <w:rFonts w:cs="Arial"/>
                <w:szCs w:val="24"/>
              </w:rPr>
            </w:pPr>
            <w:r w:rsidRPr="00237A86">
              <w:rPr>
                <w:rFonts w:cs="Arial"/>
                <w:szCs w:val="24"/>
              </w:rPr>
              <w:t>This job description will be reviewed regularly and may be subject to amendment or modification at any time after consultation with the post holder.  It is not a definitive statement of procedures and tasks, but sets out the main expectations of the Service in relation to the post holder’s responsibilities and duties.</w:t>
            </w:r>
          </w:p>
          <w:p w14:paraId="3C77E846" w14:textId="77777777" w:rsidR="00BC136F" w:rsidRPr="00237A86" w:rsidRDefault="00BC136F" w:rsidP="00BC136F">
            <w:pPr>
              <w:rPr>
                <w:rFonts w:cs="Arial"/>
                <w:szCs w:val="24"/>
              </w:rPr>
            </w:pPr>
          </w:p>
          <w:p w14:paraId="5F16905B" w14:textId="77777777" w:rsidR="00BC136F" w:rsidRPr="00237A86" w:rsidRDefault="00BC136F" w:rsidP="00BC136F">
            <w:pPr>
              <w:rPr>
                <w:rFonts w:cs="Arial"/>
                <w:szCs w:val="24"/>
              </w:rPr>
            </w:pPr>
            <w:r w:rsidRPr="00237A86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7FACE578" w14:textId="77777777" w:rsidR="00BC136F" w:rsidRDefault="00BC136F" w:rsidP="00B267FF">
            <w:pPr>
              <w:autoSpaceDE w:val="0"/>
              <w:autoSpaceDN w:val="0"/>
              <w:adjustRightInd w:val="0"/>
              <w:ind w:left="305" w:hanging="305"/>
            </w:pPr>
          </w:p>
        </w:tc>
      </w:tr>
      <w:tr w:rsidR="00E1337F" w14:paraId="574646C3" w14:textId="77777777"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4F98E7BF" w14:textId="77777777" w:rsidR="00E1337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37FF6E58" w14:textId="77777777" w:rsidR="000B04A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Issued by</w:t>
            </w:r>
            <w:r w:rsidR="000B04AF">
              <w:rPr>
                <w:szCs w:val="24"/>
              </w:rPr>
              <w:t xml:space="preserve">   </w:t>
            </w:r>
          </w:p>
          <w:p w14:paraId="5D38E548" w14:textId="77777777" w:rsidR="000B04AF" w:rsidRDefault="000B04A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6AC0E7A6" w14:textId="77777777" w:rsidR="00E1337F" w:rsidRDefault="00330B33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 xml:space="preserve">Head of Service </w:t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</w:p>
          <w:p w14:paraId="0583CC1C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2C3A0ADE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Date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14:paraId="49BF9F12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>
              <w:rPr>
                <w:szCs w:val="24"/>
              </w:rPr>
              <w:tab/>
            </w:r>
          </w:p>
        </w:tc>
      </w:tr>
    </w:tbl>
    <w:p w14:paraId="3E157CC8" w14:textId="77777777" w:rsidR="00E1337F" w:rsidRDefault="00E1337F"/>
    <w:sectPr w:rsidR="00E13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FEA4" w14:textId="77777777" w:rsidR="002C7904" w:rsidRDefault="002C7904">
      <w:r>
        <w:separator/>
      </w:r>
    </w:p>
  </w:endnote>
  <w:endnote w:type="continuationSeparator" w:id="0">
    <w:p w14:paraId="79ECA869" w14:textId="77777777" w:rsidR="002C7904" w:rsidRDefault="002C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3AC0" w14:textId="77777777" w:rsidR="001A7865" w:rsidRDefault="001A786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E109B30" w14:textId="77777777" w:rsidR="001A7865" w:rsidRDefault="001A786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426D" w14:textId="77777777" w:rsidR="001A7865" w:rsidRDefault="001A78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9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02FB5A" w14:textId="77777777" w:rsidR="001A7865" w:rsidRDefault="00B919B2">
    <w:pPr>
      <w:pStyle w:val="PF"/>
      <w:ind w:right="360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Z:\Corporate Services\HRManagement\2012 Review\JE\Phase 1\JE\JE 2006\Live JE\JOB DESCRIPTIONS\SCHOOLS\A- NEW PROPOSED GENERIC JDS\JDs\Level 3 Facilities Cook.doc</w:t>
    </w:r>
    <w:r>
      <w:rPr>
        <w:noProof/>
      </w:rPr>
      <w:fldChar w:fldCharType="end"/>
    </w:r>
  </w:p>
  <w:p w14:paraId="6071AEE5" w14:textId="77777777" w:rsidR="001A7865" w:rsidRDefault="001A7865">
    <w:pPr>
      <w:pStyle w:val="PF"/>
      <w:ind w:right="360"/>
    </w:pPr>
  </w:p>
  <w:p w14:paraId="044F6322" w14:textId="77777777" w:rsidR="001A7865" w:rsidRDefault="001A7865">
    <w:pPr>
      <w:pStyle w:val="PF"/>
      <w:ind w:right="360"/>
    </w:pPr>
  </w:p>
  <w:p w14:paraId="749ABDF4" w14:textId="77777777" w:rsidR="001A7865" w:rsidRPr="00723B22" w:rsidRDefault="001A7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448D" w14:textId="77777777" w:rsidR="001A7865" w:rsidRDefault="001A7865">
    <w:pPr>
      <w:pStyle w:val="PF"/>
      <w:ind w:right="360"/>
    </w:pPr>
    <w:fldSimple w:instr=" FILENAME \* Upper \* MERGEFORMAT ">
      <w:r>
        <w:rPr>
          <w:noProof/>
        </w:rPr>
        <w:t>LEVEL 3 FACILITIES COOK.DOC</w:t>
      </w:r>
    </w:fldSimple>
    <w:r>
      <w:t>Universal Feb 2009</w:t>
    </w:r>
  </w:p>
  <w:p w14:paraId="4769C072" w14:textId="77777777" w:rsidR="001A7865" w:rsidRDefault="001A7865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1410" w14:textId="77777777" w:rsidR="002C7904" w:rsidRDefault="002C7904">
      <w:r>
        <w:separator/>
      </w:r>
    </w:p>
  </w:footnote>
  <w:footnote w:type="continuationSeparator" w:id="0">
    <w:p w14:paraId="2A694B21" w14:textId="77777777" w:rsidR="002C7904" w:rsidRDefault="002C7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B1BF" w14:textId="77777777" w:rsidR="00087E22" w:rsidRDefault="00D5052F">
    <w:pPr>
      <w:pStyle w:val="Header"/>
    </w:pPr>
    <w:r>
      <w:rPr>
        <w:noProof/>
      </w:rPr>
      <w:pict w14:anchorId="41A13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98.15pt;height:199.2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6D87" w14:textId="77777777" w:rsidR="001A7865" w:rsidRDefault="00D5052F">
    <w:pPr>
      <w:jc w:val="right"/>
    </w:pPr>
    <w:r>
      <w:rPr>
        <w:noProof/>
      </w:rPr>
      <w:pict w14:anchorId="621B28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98.15pt;height:199.2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1A7865">
      <w:t>M3</w:t>
    </w:r>
  </w:p>
  <w:p w14:paraId="61A799CD" w14:textId="77777777" w:rsidR="001A7865" w:rsidRDefault="001A7865">
    <w:pPr>
      <w:jc w:val="right"/>
    </w:pPr>
  </w:p>
  <w:p w14:paraId="75C42B6E" w14:textId="77777777" w:rsidR="001A7865" w:rsidRDefault="001A786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2683" w14:textId="77777777" w:rsidR="001A7865" w:rsidRDefault="00D5052F">
    <w:pPr>
      <w:ind w:right="-144"/>
      <w:jc w:val="right"/>
    </w:pPr>
    <w:r>
      <w:rPr>
        <w:noProof/>
      </w:rPr>
      <w:pict w14:anchorId="46F040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498.15pt;height:199.2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1A7865"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5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5650B0"/>
    <w:multiLevelType w:val="hybridMultilevel"/>
    <w:tmpl w:val="920C513A"/>
    <w:lvl w:ilvl="0" w:tplc="E7008C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9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7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2" w15:restartNumberingAfterBreak="0">
    <w:nsid w:val="5B5815E4"/>
    <w:multiLevelType w:val="hybridMultilevel"/>
    <w:tmpl w:val="B8B0A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4B7C40"/>
    <w:multiLevelType w:val="hybridMultilevel"/>
    <w:tmpl w:val="AC9EB5A0"/>
    <w:lvl w:ilvl="0" w:tplc="E7008CA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BB8"/>
    <w:multiLevelType w:val="hybridMultilevel"/>
    <w:tmpl w:val="6726A66A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8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594172662">
    <w:abstractNumId w:val="21"/>
  </w:num>
  <w:num w:numId="2" w16cid:durableId="1197354516">
    <w:abstractNumId w:val="16"/>
  </w:num>
  <w:num w:numId="3" w16cid:durableId="1921720339">
    <w:abstractNumId w:val="21"/>
  </w:num>
  <w:num w:numId="4" w16cid:durableId="909925442">
    <w:abstractNumId w:val="6"/>
  </w:num>
  <w:num w:numId="5" w16cid:durableId="191841023">
    <w:abstractNumId w:val="23"/>
  </w:num>
  <w:num w:numId="6" w16cid:durableId="60519038">
    <w:abstractNumId w:val="13"/>
  </w:num>
  <w:num w:numId="7" w16cid:durableId="519704770">
    <w:abstractNumId w:val="20"/>
  </w:num>
  <w:num w:numId="8" w16cid:durableId="480273306">
    <w:abstractNumId w:val="28"/>
  </w:num>
  <w:num w:numId="9" w16cid:durableId="1306859989">
    <w:abstractNumId w:val="12"/>
  </w:num>
  <w:num w:numId="10" w16cid:durableId="656880076">
    <w:abstractNumId w:val="26"/>
  </w:num>
  <w:num w:numId="11" w16cid:durableId="638850632">
    <w:abstractNumId w:val="15"/>
  </w:num>
  <w:num w:numId="12" w16cid:durableId="195512144">
    <w:abstractNumId w:val="2"/>
  </w:num>
  <w:num w:numId="13" w16cid:durableId="510221883">
    <w:abstractNumId w:val="14"/>
  </w:num>
  <w:num w:numId="14" w16cid:durableId="985204248">
    <w:abstractNumId w:val="3"/>
  </w:num>
  <w:num w:numId="15" w16cid:durableId="108397914">
    <w:abstractNumId w:val="29"/>
  </w:num>
  <w:num w:numId="16" w16cid:durableId="2056556">
    <w:abstractNumId w:val="8"/>
  </w:num>
  <w:num w:numId="17" w16cid:durableId="1018124095">
    <w:abstractNumId w:val="19"/>
  </w:num>
  <w:num w:numId="18" w16cid:durableId="1445154135">
    <w:abstractNumId w:val="4"/>
  </w:num>
  <w:num w:numId="19" w16cid:durableId="1222208042">
    <w:abstractNumId w:val="11"/>
  </w:num>
  <w:num w:numId="20" w16cid:durableId="642002065">
    <w:abstractNumId w:val="18"/>
  </w:num>
  <w:num w:numId="21" w16cid:durableId="1615479895">
    <w:abstractNumId w:val="5"/>
  </w:num>
  <w:num w:numId="22" w16cid:durableId="118231145">
    <w:abstractNumId w:val="25"/>
  </w:num>
  <w:num w:numId="23" w16cid:durableId="958537358">
    <w:abstractNumId w:val="9"/>
  </w:num>
  <w:num w:numId="24" w16cid:durableId="1399471533">
    <w:abstractNumId w:val="10"/>
  </w:num>
  <w:num w:numId="25" w16cid:durableId="1519660576">
    <w:abstractNumId w:val="1"/>
  </w:num>
  <w:num w:numId="26" w16cid:durableId="1323699023">
    <w:abstractNumId w:val="17"/>
  </w:num>
  <w:num w:numId="27" w16cid:durableId="422915282">
    <w:abstractNumId w:val="0"/>
  </w:num>
  <w:num w:numId="28" w16cid:durableId="795489394">
    <w:abstractNumId w:val="27"/>
  </w:num>
  <w:num w:numId="29" w16cid:durableId="649481915">
    <w:abstractNumId w:val="24"/>
  </w:num>
  <w:num w:numId="30" w16cid:durableId="777793713">
    <w:abstractNumId w:val="7"/>
  </w:num>
  <w:num w:numId="31" w16cid:durableId="9530516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670EF"/>
    <w:rsid w:val="00087E22"/>
    <w:rsid w:val="0009660E"/>
    <w:rsid w:val="000B04AF"/>
    <w:rsid w:val="000E49E7"/>
    <w:rsid w:val="0010751E"/>
    <w:rsid w:val="00127239"/>
    <w:rsid w:val="00197282"/>
    <w:rsid w:val="001A7865"/>
    <w:rsid w:val="00230908"/>
    <w:rsid w:val="00237A86"/>
    <w:rsid w:val="00273270"/>
    <w:rsid w:val="002C7904"/>
    <w:rsid w:val="002D2383"/>
    <w:rsid w:val="00330B33"/>
    <w:rsid w:val="00385575"/>
    <w:rsid w:val="003A0BF2"/>
    <w:rsid w:val="00444042"/>
    <w:rsid w:val="004D060B"/>
    <w:rsid w:val="00581C30"/>
    <w:rsid w:val="005A5310"/>
    <w:rsid w:val="00641D63"/>
    <w:rsid w:val="006D5B92"/>
    <w:rsid w:val="007E7D35"/>
    <w:rsid w:val="007F590F"/>
    <w:rsid w:val="0086620E"/>
    <w:rsid w:val="00923597"/>
    <w:rsid w:val="00B267FF"/>
    <w:rsid w:val="00B322E6"/>
    <w:rsid w:val="00B375D5"/>
    <w:rsid w:val="00B919B2"/>
    <w:rsid w:val="00BC136F"/>
    <w:rsid w:val="00C64FC7"/>
    <w:rsid w:val="00D1099F"/>
    <w:rsid w:val="00D11CF6"/>
    <w:rsid w:val="00D347E3"/>
    <w:rsid w:val="00D5052F"/>
    <w:rsid w:val="00DB2B76"/>
    <w:rsid w:val="00E1337F"/>
    <w:rsid w:val="00F23875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EAF008"/>
  <w15:chartTrackingRefBased/>
  <w15:docId w15:val="{931F4B71-2480-4723-85B6-052F5683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72d10-af6b-4732-b182-fa886ec2c462">
      <Terms xmlns="http://schemas.microsoft.com/office/infopath/2007/PartnerControls"/>
    </lcf76f155ced4ddcb4097134ff3c332f>
    <TaxCatchAll xmlns="f459e41c-84aa-402e-9d53-6a1095225fe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41F23E9E6E24AB756ED128A6A3D7B" ma:contentTypeVersion="15" ma:contentTypeDescription="Create a new document." ma:contentTypeScope="" ma:versionID="e46e2db8bd0fc019b3e1797dab194b61">
  <xsd:schema xmlns:xsd="http://www.w3.org/2001/XMLSchema" xmlns:xs="http://www.w3.org/2001/XMLSchema" xmlns:p="http://schemas.microsoft.com/office/2006/metadata/properties" xmlns:ns2="caf72d10-af6b-4732-b182-fa886ec2c462" xmlns:ns3="f459e41c-84aa-402e-9d53-6a1095225feb" targetNamespace="http://schemas.microsoft.com/office/2006/metadata/properties" ma:root="true" ma:fieldsID="70edc961bb9ad17db2705fab229b19d6" ns2:_="" ns3:_="">
    <xsd:import namespace="caf72d10-af6b-4732-b182-fa886ec2c462"/>
    <xsd:import namespace="f459e41c-84aa-402e-9d53-6a1095225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2d10-af6b-4732-b182-fa886ec2c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9e41c-84aa-402e-9d53-6a1095225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342232-63e4-42a3-acea-a909572eca74}" ma:internalName="TaxCatchAll" ma:showField="CatchAllData" ma:web="f459e41c-84aa-402e-9d53-6a1095225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11C69-AA4B-47E6-A119-362FB3577BA4}">
  <ds:schemaRefs>
    <ds:schemaRef ds:uri="http://schemas.microsoft.com/office/2006/metadata/properties"/>
    <ds:schemaRef ds:uri="http://schemas.microsoft.com/office/infopath/2007/PartnerControls"/>
    <ds:schemaRef ds:uri="caf72d10-af6b-4732-b182-fa886ec2c462"/>
    <ds:schemaRef ds:uri="f459e41c-84aa-402e-9d53-6a1095225feb"/>
  </ds:schemaRefs>
</ds:datastoreItem>
</file>

<file path=customXml/itemProps2.xml><?xml version="1.0" encoding="utf-8"?>
<ds:datastoreItem xmlns:ds="http://schemas.openxmlformats.org/officeDocument/2006/customXml" ds:itemID="{FCFD5691-B73C-49B7-8619-843A719AD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7B850-3ABC-4782-8900-2C2E6755B22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95A7F31-3BA7-4039-B6D5-397BB512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2d10-af6b-4732-b182-fa886ec2c462"/>
    <ds:schemaRef ds:uri="f459e41c-84aa-402e-9d53-6a1095225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Metropolitan Boro' of Wirral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Blank Form M3</dc:subject>
  <dc:creator>newuser</dc:creator>
  <cp:keywords>KEEP</cp:keywords>
  <dc:description/>
  <cp:lastModifiedBy>Miller, Claire P.</cp:lastModifiedBy>
  <cp:revision>2</cp:revision>
  <cp:lastPrinted>2013-08-21T09:46:00Z</cp:lastPrinted>
  <dcterms:created xsi:type="dcterms:W3CDTF">2026-03-20T14:42:00Z</dcterms:created>
  <dcterms:modified xsi:type="dcterms:W3CDTF">2026-03-20T14:42:00Z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