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F6A" w:rsidRPr="003C2AC3" w:rsidRDefault="00720516" w:rsidP="004C39BC">
      <w:pPr>
        <w:spacing w:after="0" w:line="240" w:lineRule="auto"/>
        <w:ind w:right="-449"/>
        <w:jc w:val="center"/>
        <w:rPr>
          <w:rFonts w:eastAsia="Times New Roman" w:cs="Arial"/>
          <w:b/>
          <w:color w:val="0070C0"/>
          <w:sz w:val="24"/>
          <w:szCs w:val="24"/>
          <w:lang w:eastAsia="en-GB"/>
        </w:rPr>
      </w:pPr>
      <w:r>
        <w:rPr>
          <w:rFonts w:eastAsia="Times New Roman" w:cs="Arial"/>
          <w:b/>
          <w:noProof/>
          <w:color w:val="0070C0"/>
          <w:sz w:val="24"/>
          <w:szCs w:val="24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65pt;margin-top:-23.45pt;width:82.35pt;height:99pt;z-index:-251657216" wrapcoords="-196 0 -196 21436 21600 21436 21600 0 -196 0">
            <v:imagedata r:id="rId5" o:title=""/>
            <w10:wrap type="tight"/>
          </v:shape>
          <o:OLEObject Type="Embed" ProgID="ImageExpertImage" ShapeID="_x0000_s1026" DrawAspect="Content" ObjectID="_1835783338" r:id="rId6"/>
        </w:object>
      </w:r>
      <w:r>
        <w:rPr>
          <w:rFonts w:eastAsia="Times New Roman" w:cs="Arial"/>
          <w:b/>
          <w:i/>
          <w:noProof/>
          <w:color w:val="0070C0"/>
          <w:sz w:val="24"/>
          <w:szCs w:val="24"/>
          <w:lang w:eastAsia="en-GB"/>
        </w:rPr>
        <w:object w:dxaOrig="1440" w:dyaOrig="1440">
          <v:shape id="_x0000_s1027" type="#_x0000_t75" style="position:absolute;left:0;text-align:left;margin-left:418.95pt;margin-top:-23.45pt;width:82.35pt;height:99pt;z-index:-251656192" wrapcoords="-196 0 -196 21436 21600 21436 21600 0 -196 0">
            <v:imagedata r:id="rId5" o:title=""/>
            <w10:wrap type="tight"/>
          </v:shape>
          <o:OLEObject Type="Embed" ProgID="ImageExpertImage" ShapeID="_x0000_s1027" DrawAspect="Content" ObjectID="_1835783339" r:id="rId7"/>
        </w:object>
      </w:r>
      <w:proofErr w:type="gramStart"/>
      <w:r w:rsidR="00B71F6A" w:rsidRPr="003C2AC3">
        <w:rPr>
          <w:rFonts w:eastAsia="Times New Roman" w:cs="Arial"/>
          <w:b/>
          <w:color w:val="0070C0"/>
          <w:sz w:val="24"/>
          <w:szCs w:val="24"/>
          <w:lang w:eastAsia="en-GB"/>
        </w:rPr>
        <w:t>Enjoy  Embrace</w:t>
      </w:r>
      <w:proofErr w:type="gramEnd"/>
      <w:r w:rsidR="00B71F6A" w:rsidRPr="003C2AC3">
        <w:rPr>
          <w:rFonts w:eastAsia="Times New Roman" w:cs="Arial"/>
          <w:b/>
          <w:color w:val="0070C0"/>
          <w:sz w:val="24"/>
          <w:szCs w:val="24"/>
          <w:lang w:eastAsia="en-GB"/>
        </w:rPr>
        <w:t xml:space="preserve">  Excel</w:t>
      </w:r>
    </w:p>
    <w:p w:rsidR="00B71F6A" w:rsidRPr="003C2AC3" w:rsidRDefault="00B71F6A" w:rsidP="004C39BC">
      <w:pPr>
        <w:widowControl w:val="0"/>
        <w:spacing w:before="480" w:after="0" w:line="240" w:lineRule="auto"/>
        <w:jc w:val="center"/>
        <w:rPr>
          <w:rFonts w:eastAsia="Times New Roman" w:cs="Arial"/>
          <w:b/>
          <w:color w:val="0070C0"/>
          <w:sz w:val="24"/>
          <w:szCs w:val="24"/>
          <w:u w:val="single"/>
          <w:lang w:eastAsia="en-GB"/>
        </w:rPr>
      </w:pPr>
      <w:r w:rsidRPr="003C2AC3">
        <w:rPr>
          <w:rFonts w:eastAsia="Times New Roman" w:cs="Arial"/>
          <w:b/>
          <w:color w:val="0070C0"/>
          <w:sz w:val="24"/>
          <w:szCs w:val="24"/>
          <w:u w:val="single"/>
          <w:lang w:eastAsia="en-GB"/>
        </w:rPr>
        <w:t>ST JOHN BOSCO CATHOLIC PRIMARY SCHOOL</w:t>
      </w:r>
    </w:p>
    <w:p w:rsidR="00B71F6A" w:rsidRDefault="00B71F6A" w:rsidP="003C2AC3">
      <w:pPr>
        <w:widowControl w:val="0"/>
        <w:spacing w:before="480" w:after="120" w:line="240" w:lineRule="auto"/>
        <w:jc w:val="center"/>
        <w:rPr>
          <w:rFonts w:eastAsia="Times New Roman" w:cs="Arial"/>
          <w:b/>
          <w:color w:val="0070C0"/>
          <w:sz w:val="24"/>
          <w:szCs w:val="24"/>
          <w:u w:val="single"/>
          <w:lang w:eastAsia="en-GB"/>
        </w:rPr>
      </w:pPr>
      <w:r w:rsidRPr="003C2AC3">
        <w:rPr>
          <w:rFonts w:eastAsia="Times New Roman" w:cs="Arial"/>
          <w:b/>
          <w:color w:val="0070C0"/>
          <w:sz w:val="24"/>
          <w:szCs w:val="24"/>
          <w:u w:val="single"/>
          <w:lang w:eastAsia="en-GB"/>
        </w:rPr>
        <w:t>TEACHER JOB DESCRIPTION</w:t>
      </w:r>
    </w:p>
    <w:p w:rsidR="004C39BC" w:rsidRDefault="004C39BC" w:rsidP="004C39BC">
      <w:pPr>
        <w:spacing w:after="0" w:line="240" w:lineRule="auto"/>
        <w:jc w:val="both"/>
        <w:rPr>
          <w:rFonts w:eastAsia="Times New Roman"/>
          <w:sz w:val="24"/>
          <w:szCs w:val="24"/>
          <w:lang w:eastAsia="en-GB"/>
        </w:rPr>
      </w:pPr>
    </w:p>
    <w:p w:rsidR="00B71F6A" w:rsidRPr="0084641E" w:rsidRDefault="00B71F6A" w:rsidP="004C39BC">
      <w:pPr>
        <w:spacing w:after="0" w:line="240" w:lineRule="auto"/>
        <w:jc w:val="both"/>
        <w:rPr>
          <w:rFonts w:eastAsia="Times New Roman"/>
          <w:sz w:val="24"/>
          <w:szCs w:val="24"/>
          <w:lang w:eastAsia="en-GB"/>
        </w:rPr>
      </w:pPr>
      <w:r w:rsidRPr="0084641E">
        <w:rPr>
          <w:rFonts w:eastAsia="Times New Roman"/>
          <w:sz w:val="24"/>
          <w:szCs w:val="24"/>
          <w:lang w:eastAsia="en-GB"/>
        </w:rPr>
        <w:t xml:space="preserve">St. John </w:t>
      </w:r>
      <w:smartTag w:uri="urn:schemas-microsoft-com:office:smarttags" w:element="PlaceName">
        <w:r w:rsidRPr="0084641E">
          <w:rPr>
            <w:rFonts w:eastAsia="Times New Roman"/>
            <w:sz w:val="24"/>
            <w:szCs w:val="24"/>
            <w:lang w:eastAsia="en-GB"/>
          </w:rPr>
          <w:t>Bosco</w:t>
        </w:r>
      </w:smartTag>
      <w:r w:rsidRPr="0084641E">
        <w:rPr>
          <w:rFonts w:eastAsia="Times New Roman"/>
          <w:sz w:val="24"/>
          <w:szCs w:val="24"/>
          <w:lang w:eastAsia="en-GB"/>
        </w:rPr>
        <w:t xml:space="preserve"> </w:t>
      </w:r>
      <w:smartTag w:uri="urn:schemas-microsoft-com:office:smarttags" w:element="PlaceName">
        <w:r w:rsidRPr="0084641E">
          <w:rPr>
            <w:rFonts w:eastAsia="Times New Roman"/>
            <w:sz w:val="24"/>
            <w:szCs w:val="24"/>
            <w:lang w:eastAsia="en-GB"/>
          </w:rPr>
          <w:t>Catholic</w:t>
        </w:r>
      </w:smartTag>
      <w:r w:rsidRPr="0084641E">
        <w:rPr>
          <w:rFonts w:eastAsia="Times New Roman"/>
          <w:sz w:val="24"/>
          <w:szCs w:val="24"/>
          <w:lang w:eastAsia="en-GB"/>
        </w:rPr>
        <w:t xml:space="preserve"> </w:t>
      </w:r>
      <w:smartTag w:uri="urn:schemas-microsoft-com:office:smarttags" w:element="PlaceType">
        <w:r w:rsidRPr="0084641E">
          <w:rPr>
            <w:rFonts w:eastAsia="Times New Roman"/>
            <w:sz w:val="24"/>
            <w:szCs w:val="24"/>
            <w:lang w:eastAsia="en-GB"/>
          </w:rPr>
          <w:t>Primary School</w:t>
        </w:r>
      </w:smartTag>
      <w:r w:rsidRPr="0084641E">
        <w:rPr>
          <w:rFonts w:eastAsia="Times New Roman"/>
          <w:sz w:val="24"/>
          <w:szCs w:val="24"/>
          <w:lang w:eastAsia="en-GB"/>
        </w:rPr>
        <w:t xml:space="preserve"> is a voluntary aided school conducted in accordance with the rites, practices and observances of the Roman Catholic Church.</w:t>
      </w:r>
    </w:p>
    <w:p w:rsidR="00B71F6A" w:rsidRPr="004C39BC" w:rsidRDefault="00B71F6A" w:rsidP="004C39BC">
      <w:pPr>
        <w:spacing w:after="0" w:line="240" w:lineRule="auto"/>
        <w:jc w:val="both"/>
        <w:rPr>
          <w:rFonts w:eastAsia="Times New Roman"/>
          <w:sz w:val="16"/>
          <w:szCs w:val="16"/>
          <w:lang w:eastAsia="en-GB"/>
        </w:rPr>
      </w:pPr>
    </w:p>
    <w:p w:rsidR="00B71F6A" w:rsidRPr="0084641E" w:rsidRDefault="00B71F6A" w:rsidP="004C39BC">
      <w:pPr>
        <w:spacing w:after="0" w:line="240" w:lineRule="auto"/>
        <w:jc w:val="both"/>
        <w:rPr>
          <w:rFonts w:eastAsia="Times New Roman"/>
          <w:sz w:val="24"/>
          <w:szCs w:val="24"/>
          <w:lang w:eastAsia="en-GB"/>
        </w:rPr>
      </w:pPr>
      <w:r w:rsidRPr="0084641E">
        <w:rPr>
          <w:rFonts w:eastAsia="Times New Roman"/>
          <w:sz w:val="24"/>
          <w:szCs w:val="24"/>
          <w:lang w:eastAsia="en-GB"/>
        </w:rPr>
        <w:t>It is part of a network of Catholic schools provided by the Archdiocese of Liverpool in partnership with the Sefton Local Education Authority and exists to educate children within a Catholic ethos.  The children will be primarily Catholic and from the parish of</w:t>
      </w:r>
      <w:r w:rsidR="000F2E28">
        <w:rPr>
          <w:rFonts w:eastAsia="Times New Roman"/>
          <w:sz w:val="24"/>
          <w:szCs w:val="24"/>
          <w:lang w:eastAsia="en-GB"/>
        </w:rPr>
        <w:t xml:space="preserve"> St Catherine of Alexandria which includes the Churches of</w:t>
      </w:r>
      <w:r w:rsidRPr="0084641E">
        <w:rPr>
          <w:rFonts w:eastAsia="Times New Roman"/>
          <w:sz w:val="24"/>
          <w:szCs w:val="24"/>
          <w:lang w:eastAsia="en-GB"/>
        </w:rPr>
        <w:t xml:space="preserve"> </w:t>
      </w:r>
      <w:r w:rsidR="00500A3D">
        <w:rPr>
          <w:rFonts w:eastAsia="Times New Roman"/>
          <w:sz w:val="24"/>
          <w:szCs w:val="24"/>
          <w:lang w:eastAsia="en-GB"/>
        </w:rPr>
        <w:t xml:space="preserve">Our Lady’s and </w:t>
      </w:r>
      <w:r w:rsidRPr="0084641E">
        <w:rPr>
          <w:rFonts w:eastAsia="Times New Roman"/>
          <w:sz w:val="24"/>
          <w:szCs w:val="24"/>
          <w:lang w:eastAsia="en-GB"/>
        </w:rPr>
        <w:t>St. Gregory</w:t>
      </w:r>
      <w:r w:rsidR="00500A3D">
        <w:rPr>
          <w:rFonts w:eastAsia="Times New Roman"/>
          <w:sz w:val="24"/>
          <w:szCs w:val="24"/>
          <w:lang w:eastAsia="en-GB"/>
        </w:rPr>
        <w:t>, Lydiate</w:t>
      </w:r>
      <w:r w:rsidRPr="0084641E">
        <w:rPr>
          <w:rFonts w:eastAsia="Times New Roman"/>
          <w:sz w:val="24"/>
          <w:szCs w:val="24"/>
          <w:lang w:eastAsia="en-GB"/>
        </w:rPr>
        <w:t>.</w:t>
      </w:r>
    </w:p>
    <w:p w:rsidR="00B71F6A" w:rsidRPr="004C39BC" w:rsidRDefault="00B71F6A" w:rsidP="00B71F6A">
      <w:pPr>
        <w:pStyle w:val="BodyTextIndent2"/>
        <w:ind w:left="0"/>
        <w:rPr>
          <w:b/>
          <w:sz w:val="16"/>
          <w:szCs w:val="16"/>
        </w:rPr>
      </w:pPr>
    </w:p>
    <w:p w:rsidR="00B71F6A" w:rsidRPr="00B71F6A" w:rsidRDefault="00B71F6A" w:rsidP="004C39BC">
      <w:pPr>
        <w:spacing w:after="0" w:line="240" w:lineRule="auto"/>
        <w:rPr>
          <w:rFonts w:ascii="Arial" w:eastAsia="Times New Roman" w:hAnsi="Arial" w:cs="Arial"/>
        </w:rPr>
      </w:pPr>
      <w:r w:rsidRPr="00B71F6A">
        <w:rPr>
          <w:rFonts w:ascii="Arial" w:eastAsia="Times New Roman" w:hAnsi="Arial" w:cs="Arial"/>
          <w:b/>
        </w:rPr>
        <w:t>Responsible to:</w:t>
      </w:r>
      <w:r w:rsidR="004C39BC">
        <w:rPr>
          <w:rFonts w:ascii="Arial" w:eastAsia="Times New Roman" w:hAnsi="Arial" w:cs="Arial"/>
          <w:b/>
        </w:rPr>
        <w:t xml:space="preserve"> </w:t>
      </w:r>
      <w:r w:rsidRPr="003C2AC3">
        <w:rPr>
          <w:rFonts w:ascii="Arial" w:eastAsia="Times New Roman" w:hAnsi="Arial" w:cs="Arial"/>
        </w:rPr>
        <w:t xml:space="preserve">Headteacher </w:t>
      </w:r>
    </w:p>
    <w:p w:rsidR="00B71F6A" w:rsidRPr="00B71F6A" w:rsidRDefault="00B71F6A" w:rsidP="004C39BC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B71F6A" w:rsidRPr="00B71F6A" w:rsidRDefault="00B71F6A" w:rsidP="004C39BC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u w:val="single"/>
        </w:rPr>
      </w:pPr>
    </w:p>
    <w:p w:rsidR="00B71F6A" w:rsidRPr="00B71F6A" w:rsidRDefault="00B71F6A" w:rsidP="004C39BC">
      <w:pPr>
        <w:spacing w:after="0" w:line="240" w:lineRule="auto"/>
        <w:rPr>
          <w:rFonts w:asciiTheme="minorHAnsi" w:eastAsia="Times New Roman" w:hAnsiTheme="minorHAnsi" w:cs="Arial"/>
          <w:b/>
        </w:rPr>
      </w:pPr>
      <w:r w:rsidRPr="00B71F6A">
        <w:rPr>
          <w:rFonts w:asciiTheme="minorHAnsi" w:eastAsia="Times New Roman" w:hAnsiTheme="minorHAnsi" w:cs="Arial"/>
          <w:b/>
        </w:rPr>
        <w:t>Purpose of the job:</w:t>
      </w:r>
    </w:p>
    <w:p w:rsidR="00B71F6A" w:rsidRPr="00B71F6A" w:rsidRDefault="00B71F6A" w:rsidP="00B71F6A">
      <w:pPr>
        <w:spacing w:after="0" w:line="240" w:lineRule="auto"/>
        <w:rPr>
          <w:rFonts w:asciiTheme="minorHAnsi" w:eastAsia="Times New Roman" w:hAnsiTheme="minorHAnsi" w:cs="Arial"/>
          <w:b/>
          <w:u w:val="single"/>
        </w:rPr>
      </w:pPr>
    </w:p>
    <w:p w:rsidR="00B71F6A" w:rsidRPr="00B71F6A" w:rsidRDefault="00B71F6A" w:rsidP="00B71F6A">
      <w:pPr>
        <w:numPr>
          <w:ilvl w:val="0"/>
          <w:numId w:val="5"/>
        </w:numPr>
        <w:spacing w:after="0" w:line="240" w:lineRule="auto"/>
        <w:rPr>
          <w:rFonts w:asciiTheme="minorHAnsi" w:eastAsia="Times New Roman" w:hAnsiTheme="minorHAnsi" w:cs="Arial"/>
          <w:b/>
          <w:u w:val="single"/>
        </w:rPr>
      </w:pPr>
      <w:r w:rsidRPr="00B71F6A">
        <w:rPr>
          <w:rFonts w:asciiTheme="minorHAnsi" w:eastAsia="Times New Roman" w:hAnsiTheme="minorHAnsi" w:cs="Arial"/>
        </w:rPr>
        <w:t>To carry out, as directed by the headteacher, the professional responsibilities of a</w:t>
      </w:r>
      <w:r w:rsidR="00C7592F">
        <w:rPr>
          <w:rFonts w:asciiTheme="minorHAnsi" w:eastAsia="Times New Roman" w:hAnsiTheme="minorHAnsi" w:cs="Arial"/>
        </w:rPr>
        <w:t>n</w:t>
      </w:r>
      <w:bookmarkStart w:id="0" w:name="_GoBack"/>
      <w:bookmarkEnd w:id="0"/>
      <w:r w:rsidRPr="00B71F6A">
        <w:rPr>
          <w:rFonts w:asciiTheme="minorHAnsi" w:eastAsia="Times New Roman" w:hAnsiTheme="minorHAnsi" w:cs="Arial"/>
        </w:rPr>
        <w:t xml:space="preserve"> </w:t>
      </w:r>
      <w:r w:rsidR="00A83D4E">
        <w:rPr>
          <w:rFonts w:asciiTheme="minorHAnsi" w:eastAsia="Times New Roman" w:hAnsiTheme="minorHAnsi" w:cs="Arial"/>
        </w:rPr>
        <w:t xml:space="preserve">experienced </w:t>
      </w:r>
      <w:r w:rsidRPr="00B71F6A">
        <w:rPr>
          <w:rFonts w:asciiTheme="minorHAnsi" w:eastAsia="Times New Roman" w:hAnsiTheme="minorHAnsi" w:cs="Arial"/>
        </w:rPr>
        <w:t>main scale teacher as set out in the School Teachers' Pay and Conditions Document 20</w:t>
      </w:r>
      <w:r w:rsidR="008C1AF3">
        <w:rPr>
          <w:rFonts w:asciiTheme="minorHAnsi" w:eastAsia="Times New Roman" w:hAnsiTheme="minorHAnsi" w:cs="Arial"/>
        </w:rPr>
        <w:t>25/26.</w:t>
      </w:r>
    </w:p>
    <w:p w:rsidR="00B71F6A" w:rsidRPr="00B71F6A" w:rsidRDefault="00B71F6A" w:rsidP="00B71F6A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support the school in meeting achievement targets in the School Improvement Plan.</w:t>
      </w:r>
    </w:p>
    <w:p w:rsidR="00B71F6A" w:rsidRPr="00B71F6A" w:rsidRDefault="00B71F6A" w:rsidP="00B71F6A">
      <w:pPr>
        <w:spacing w:after="0" w:line="240" w:lineRule="auto"/>
        <w:rPr>
          <w:rFonts w:asciiTheme="minorHAnsi" w:eastAsia="Times New Roman" w:hAnsiTheme="minorHAnsi" w:cs="Arial"/>
          <w:b/>
          <w:u w:val="single"/>
        </w:rPr>
      </w:pPr>
    </w:p>
    <w:p w:rsidR="00B71F6A" w:rsidRPr="004C39BC" w:rsidRDefault="00B71F6A" w:rsidP="004C39BC">
      <w:pPr>
        <w:spacing w:after="0" w:line="240" w:lineRule="auto"/>
        <w:rPr>
          <w:rFonts w:asciiTheme="minorHAnsi" w:eastAsia="Times New Roman" w:hAnsiTheme="minorHAnsi" w:cs="Arial"/>
          <w:b/>
        </w:rPr>
      </w:pPr>
      <w:r w:rsidRPr="00B71F6A">
        <w:rPr>
          <w:rFonts w:asciiTheme="minorHAnsi" w:eastAsia="Times New Roman" w:hAnsiTheme="minorHAnsi" w:cs="Arial"/>
          <w:b/>
        </w:rPr>
        <w:t>Duties and Responsibilities for teachers:</w:t>
      </w:r>
    </w:p>
    <w:p w:rsidR="00B71F6A" w:rsidRPr="004C39BC" w:rsidRDefault="00B71F6A" w:rsidP="00B71F6A">
      <w:pPr>
        <w:spacing w:after="0" w:line="240" w:lineRule="auto"/>
        <w:jc w:val="center"/>
        <w:rPr>
          <w:rFonts w:asciiTheme="minorHAnsi" w:eastAsia="Times New Roman" w:hAnsiTheme="minorHAnsi" w:cs="Arial"/>
          <w:b/>
        </w:rPr>
      </w:pPr>
    </w:p>
    <w:p w:rsidR="00B71F6A" w:rsidRPr="004C39BC" w:rsidRDefault="00B71F6A" w:rsidP="003C2AC3">
      <w:pPr>
        <w:pStyle w:val="ListParagraph"/>
        <w:numPr>
          <w:ilvl w:val="0"/>
          <w:numId w:val="4"/>
        </w:numPr>
        <w:spacing w:after="0"/>
        <w:rPr>
          <w:rFonts w:asciiTheme="minorHAnsi" w:eastAsia="Times New Roman" w:hAnsiTheme="minorHAnsi" w:cs="Arial"/>
        </w:rPr>
      </w:pPr>
      <w:r w:rsidRPr="004C39BC">
        <w:rPr>
          <w:rFonts w:asciiTheme="minorHAnsi" w:eastAsia="Times New Roman" w:hAnsiTheme="minorHAnsi" w:cs="Arial"/>
        </w:rPr>
        <w:t xml:space="preserve">To teach Religious Education using the </w:t>
      </w:r>
      <w:r w:rsidR="008C1AF3">
        <w:rPr>
          <w:rFonts w:asciiTheme="minorHAnsi" w:eastAsia="Times New Roman" w:hAnsiTheme="minorHAnsi" w:cs="Arial"/>
        </w:rPr>
        <w:t>latest ‘Religious Education Directory’ RED Scheme.</w:t>
      </w:r>
    </w:p>
    <w:p w:rsidR="00B71F6A" w:rsidRPr="00B71F6A" w:rsidRDefault="00B71F6A" w:rsidP="00B71F6A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demonstrate good classroom practice, expecting and maintaining high standards.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contribute to long and medium term planning, as part of a year-group or phase group team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plan, prepare and teach good quality lessons which meet the full range of pupils' learning needs within a class.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organise and maintain an orderly, stimulating and creative classroom environment.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mark and assess pupils' work in accordance with school policies and record assessments as required.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 xml:space="preserve">To contribute to the setting of appropriate pupil and class targets and to monitor progression and achievement 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liaise with parents to involve and inform them on the progress and achievement of their children.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 xml:space="preserve">To liaise with key staff (e.g. </w:t>
      </w:r>
      <w:r w:rsidR="003C2AC3" w:rsidRPr="004C39BC">
        <w:rPr>
          <w:rFonts w:asciiTheme="minorHAnsi" w:eastAsia="Times New Roman" w:hAnsiTheme="minorHAnsi" w:cs="Arial"/>
        </w:rPr>
        <w:t>SENDco</w:t>
      </w:r>
      <w:r w:rsidRPr="00B71F6A">
        <w:rPr>
          <w:rFonts w:asciiTheme="minorHAnsi" w:eastAsia="Times New Roman" w:hAnsiTheme="minorHAnsi" w:cs="Arial"/>
        </w:rPr>
        <w:t xml:space="preserve">, </w:t>
      </w:r>
      <w:r w:rsidR="003C2AC3" w:rsidRPr="004C39BC">
        <w:rPr>
          <w:rFonts w:asciiTheme="minorHAnsi" w:eastAsia="Times New Roman" w:hAnsiTheme="minorHAnsi" w:cs="Arial"/>
        </w:rPr>
        <w:t>Assessment Co-ordinator</w:t>
      </w:r>
      <w:r w:rsidRPr="00B71F6A">
        <w:rPr>
          <w:rFonts w:asciiTheme="minorHAnsi" w:eastAsia="Times New Roman" w:hAnsiTheme="minorHAnsi" w:cs="Arial"/>
        </w:rPr>
        <w:t xml:space="preserve">) to ensure that targeted pupils benefit from a co-ordinated programme of support. 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 xml:space="preserve">To contribute to the preparation, implementation, monitoring and review of Individual Education Plans, in collaboration with the </w:t>
      </w:r>
      <w:r w:rsidR="003C2AC3" w:rsidRPr="004C39BC">
        <w:rPr>
          <w:rFonts w:asciiTheme="minorHAnsi" w:eastAsia="Times New Roman" w:hAnsiTheme="minorHAnsi" w:cs="Arial"/>
        </w:rPr>
        <w:t>SENDco</w:t>
      </w:r>
      <w:r w:rsidRPr="00B71F6A">
        <w:rPr>
          <w:rFonts w:asciiTheme="minorHAnsi" w:eastAsia="Times New Roman" w:hAnsiTheme="minorHAnsi" w:cs="Arial"/>
        </w:rPr>
        <w:t>.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To manage and supervise the work of classroom support staff.</w:t>
      </w:r>
    </w:p>
    <w:p w:rsidR="00B71F6A" w:rsidRPr="00B71F6A" w:rsidRDefault="00B71F6A" w:rsidP="003C2AC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 xml:space="preserve">To engage in continued professional development, including whole school programmes of INSET and individual training which regularly updates relevant personal skills and knowledge. </w:t>
      </w:r>
    </w:p>
    <w:p w:rsidR="003C2AC3" w:rsidRPr="004C39BC" w:rsidRDefault="00B71F6A" w:rsidP="003C2AC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4C39BC">
        <w:rPr>
          <w:rFonts w:asciiTheme="minorHAnsi" w:eastAsia="Times New Roman" w:hAnsiTheme="minorHAnsi" w:cs="Arial"/>
        </w:rPr>
        <w:t xml:space="preserve">To promote and safeguard the welfare of children for whom you are </w:t>
      </w:r>
    </w:p>
    <w:p w:rsidR="00B71F6A" w:rsidRPr="004C39BC" w:rsidRDefault="00B71F6A" w:rsidP="003C2AC3">
      <w:pPr>
        <w:pStyle w:val="ListParagraph"/>
        <w:spacing w:after="0" w:line="240" w:lineRule="auto"/>
        <w:ind w:left="360"/>
        <w:jc w:val="both"/>
        <w:rPr>
          <w:rFonts w:asciiTheme="minorHAnsi" w:eastAsia="Times New Roman" w:hAnsiTheme="minorHAnsi" w:cs="Arial"/>
        </w:rPr>
      </w:pPr>
      <w:r w:rsidRPr="004C39BC">
        <w:rPr>
          <w:rFonts w:asciiTheme="minorHAnsi" w:eastAsia="Times New Roman" w:hAnsiTheme="minorHAnsi" w:cs="Arial"/>
        </w:rPr>
        <w:t xml:space="preserve">responsible </w:t>
      </w:r>
      <w:r w:rsidR="003C2AC3" w:rsidRPr="00B71F6A">
        <w:rPr>
          <w:rFonts w:asciiTheme="minorHAnsi" w:eastAsia="Times New Roman" w:hAnsiTheme="minorHAnsi" w:cs="Arial"/>
        </w:rPr>
        <w:t>and with whom you come into contact with</w:t>
      </w:r>
      <w:r w:rsidR="003C2AC3" w:rsidRPr="004C39BC">
        <w:rPr>
          <w:rFonts w:asciiTheme="minorHAnsi" w:eastAsia="Times New Roman" w:hAnsiTheme="minorHAnsi" w:cs="Arial"/>
        </w:rPr>
        <w:t xml:space="preserve">.           </w:t>
      </w:r>
    </w:p>
    <w:p w:rsidR="00B71F6A" w:rsidRPr="004C39BC" w:rsidRDefault="00B71F6A" w:rsidP="003C2AC3">
      <w:pPr>
        <w:pStyle w:val="ListParagraph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="Arial"/>
        </w:rPr>
      </w:pPr>
      <w:r w:rsidRPr="004C39BC">
        <w:rPr>
          <w:rFonts w:asciiTheme="minorHAnsi" w:eastAsia="Times New Roman" w:hAnsiTheme="minorHAnsi" w:cs="Arial"/>
        </w:rPr>
        <w:t xml:space="preserve">To share responsibility for the development of the school's ethos and behaviour </w:t>
      </w:r>
    </w:p>
    <w:p w:rsidR="003C2AC3" w:rsidRPr="004C39BC" w:rsidRDefault="003C2AC3" w:rsidP="003C2AC3">
      <w:pPr>
        <w:pStyle w:val="ListParagraph"/>
        <w:spacing w:after="0" w:line="240" w:lineRule="auto"/>
        <w:ind w:left="360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and with whom you come into contact with</w:t>
      </w:r>
      <w:r w:rsidRPr="004C39BC">
        <w:rPr>
          <w:rFonts w:asciiTheme="minorHAnsi" w:eastAsia="Times New Roman" w:hAnsiTheme="minorHAnsi" w:cs="Arial"/>
        </w:rPr>
        <w:t xml:space="preserve"> by</w:t>
      </w:r>
    </w:p>
    <w:p w:rsidR="003C2AC3" w:rsidRPr="004C39BC" w:rsidRDefault="003C2AC3" w:rsidP="003C2AC3">
      <w:pPr>
        <w:pStyle w:val="ListParagraph"/>
        <w:spacing w:after="0" w:line="240" w:lineRule="auto"/>
        <w:ind w:left="360"/>
        <w:rPr>
          <w:rFonts w:asciiTheme="minorHAnsi" w:eastAsia="Times New Roman" w:hAnsiTheme="minorHAnsi" w:cs="Arial"/>
        </w:rPr>
      </w:pPr>
    </w:p>
    <w:p w:rsidR="00B71F6A" w:rsidRPr="00B71F6A" w:rsidRDefault="00B71F6A" w:rsidP="003C2AC3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being aware of and implementing school policies and standard procedures, including those on safeguarding and child protection.</w:t>
      </w:r>
    </w:p>
    <w:p w:rsidR="00B71F6A" w:rsidRPr="00B71F6A" w:rsidRDefault="00B71F6A" w:rsidP="003C2AC3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contributing to whole school displays as required.</w:t>
      </w:r>
    </w:p>
    <w:p w:rsidR="00500A3D" w:rsidRPr="00500A3D" w:rsidRDefault="00B71F6A" w:rsidP="00500A3D">
      <w:pPr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="Arial"/>
        </w:rPr>
      </w:pPr>
      <w:r w:rsidRPr="00B71F6A">
        <w:rPr>
          <w:rFonts w:asciiTheme="minorHAnsi" w:eastAsia="Times New Roman" w:hAnsiTheme="minorHAnsi" w:cs="Arial"/>
        </w:rPr>
        <w:t>contributing to and participating in whole school events ( e.g. sharing or celebrat</w:t>
      </w:r>
      <w:r w:rsidR="00500A3D">
        <w:rPr>
          <w:rFonts w:asciiTheme="minorHAnsi" w:eastAsia="Times New Roman" w:hAnsiTheme="minorHAnsi" w:cs="Arial"/>
        </w:rPr>
        <w:t>ion assemblies and special days</w:t>
      </w:r>
    </w:p>
    <w:p w:rsidR="00500A3D" w:rsidRPr="00500A3D" w:rsidRDefault="00500A3D" w:rsidP="00500A3D">
      <w:pPr>
        <w:spacing w:after="0"/>
        <w:rPr>
          <w:sz w:val="16"/>
          <w:szCs w:val="16"/>
        </w:rPr>
      </w:pPr>
    </w:p>
    <w:p w:rsidR="00500A3D" w:rsidRDefault="00500A3D" w:rsidP="00500A3D">
      <w:pPr>
        <w:spacing w:after="0"/>
      </w:pPr>
      <w:r>
        <w:t>I have read and signed schools Staff Code of Conduct.</w:t>
      </w:r>
    </w:p>
    <w:p w:rsidR="00500A3D" w:rsidRDefault="00500A3D" w:rsidP="00500A3D">
      <w:pPr>
        <w:spacing w:after="0"/>
      </w:pPr>
      <w:r>
        <w:t xml:space="preserve">I have read and signed Keeping Children Safe in Education – </w:t>
      </w:r>
      <w:r w:rsidR="008C1AF3">
        <w:t>February 2026</w:t>
      </w:r>
      <w:r>
        <w:t xml:space="preserve"> Amendment.</w:t>
      </w:r>
    </w:p>
    <w:p w:rsidR="00500A3D" w:rsidRDefault="00500A3D" w:rsidP="00500A3D">
      <w:pPr>
        <w:spacing w:after="0"/>
      </w:pPr>
    </w:p>
    <w:p w:rsidR="00500A3D" w:rsidRPr="003C2AC3" w:rsidRDefault="00500A3D" w:rsidP="00500A3D">
      <w:pPr>
        <w:spacing w:after="0"/>
      </w:pPr>
      <w:r>
        <w:t>Signed……………………………………………………………………………………….   Dated ……………………………………………………………</w:t>
      </w:r>
    </w:p>
    <w:sectPr w:rsidR="00500A3D" w:rsidRPr="003C2AC3" w:rsidSect="00500A3D">
      <w:pgSz w:w="11906" w:h="16838"/>
      <w:pgMar w:top="709" w:right="70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3FB2"/>
    <w:multiLevelType w:val="singleLevel"/>
    <w:tmpl w:val="0CA8EEE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</w:abstractNum>
  <w:abstractNum w:abstractNumId="1" w15:restartNumberingAfterBreak="0">
    <w:nsid w:val="239F3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127B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C06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30D1A32"/>
    <w:multiLevelType w:val="singleLevel"/>
    <w:tmpl w:val="4574FD1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7BF7768C"/>
    <w:multiLevelType w:val="multilevel"/>
    <w:tmpl w:val="33186F3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6A"/>
    <w:rsid w:val="000821FD"/>
    <w:rsid w:val="000F2E28"/>
    <w:rsid w:val="003C2AC3"/>
    <w:rsid w:val="004C39BC"/>
    <w:rsid w:val="00500A3D"/>
    <w:rsid w:val="00637E2D"/>
    <w:rsid w:val="00720516"/>
    <w:rsid w:val="007E3F3C"/>
    <w:rsid w:val="008C1AF3"/>
    <w:rsid w:val="008E1685"/>
    <w:rsid w:val="00A83D4E"/>
    <w:rsid w:val="00B71F6A"/>
    <w:rsid w:val="00C7592F"/>
    <w:rsid w:val="00D0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4:docId w14:val="1B48CC0A"/>
  <w15:docId w15:val="{4BF9F40D-A9C6-4CF8-B3EC-19A03972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1F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B71F6A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71F6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71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Greenwood</dc:creator>
  <cp:lastModifiedBy>L Greenwood</cp:lastModifiedBy>
  <cp:revision>2</cp:revision>
  <cp:lastPrinted>2017-10-02T10:57:00Z</cp:lastPrinted>
  <dcterms:created xsi:type="dcterms:W3CDTF">2026-03-23T15:02:00Z</dcterms:created>
  <dcterms:modified xsi:type="dcterms:W3CDTF">2026-03-23T15:02:00Z</dcterms:modified>
</cp:coreProperties>
</file>