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20AF" w14:textId="77777777" w:rsidR="0015595B" w:rsidRDefault="0015595B" w:rsidP="00252A24">
      <w:pPr>
        <w:ind w:left="-567"/>
        <w:jc w:val="center"/>
        <w:rPr>
          <w:rFonts w:ascii="Arial" w:hAnsi="Arial" w:cs="Arial"/>
          <w:b/>
          <w:bCs/>
          <w:sz w:val="36"/>
          <w:szCs w:val="36"/>
        </w:rPr>
      </w:pPr>
    </w:p>
    <w:p w14:paraId="6EFE1540" w14:textId="4F6E0705" w:rsidR="00762F23" w:rsidRPr="0015595B" w:rsidRDefault="00464D2B" w:rsidP="00252A24">
      <w:pPr>
        <w:ind w:left="-567"/>
        <w:jc w:val="center"/>
        <w:rPr>
          <w:rFonts w:ascii="Arial" w:hAnsi="Arial" w:cs="Arial"/>
          <w:b/>
          <w:bCs/>
          <w:sz w:val="36"/>
          <w:szCs w:val="36"/>
        </w:rPr>
      </w:pPr>
      <w:r w:rsidRPr="0015595B">
        <w:rPr>
          <w:rFonts w:ascii="Arial" w:hAnsi="Arial" w:cs="Arial"/>
          <w:b/>
          <w:bCs/>
          <w:sz w:val="36"/>
          <w:szCs w:val="36"/>
        </w:rPr>
        <w:t>Person Specification</w:t>
      </w:r>
    </w:p>
    <w:p w14:paraId="75EF34A9" w14:textId="77777777" w:rsidR="00FA3018" w:rsidRPr="00762F23" w:rsidRDefault="00464D2B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  <w:r w:rsidRPr="00762F23">
        <w:rPr>
          <w:rFonts w:ascii="Arial" w:hAnsi="Arial" w:cs="Arial"/>
          <w:color w:val="00B050"/>
          <w:sz w:val="24"/>
          <w:szCs w:val="24"/>
        </w:rPr>
        <w:t>Qualifications &amp; Professional Development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FA3018" w:rsidRPr="00762F23" w14:paraId="74B36AB2" w14:textId="77777777" w:rsidTr="00252A24">
        <w:tc>
          <w:tcPr>
            <w:tcW w:w="5387" w:type="dxa"/>
            <w:shd w:val="clear" w:color="auto" w:fill="00B050"/>
          </w:tcPr>
          <w:p w14:paraId="74C43665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4536" w:type="dxa"/>
            <w:shd w:val="clear" w:color="auto" w:fill="00B050"/>
          </w:tcPr>
          <w:p w14:paraId="2667BC66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FA3018" w:rsidRPr="00762F23" w14:paraId="36648276" w14:textId="77777777" w:rsidTr="00252A24">
        <w:tc>
          <w:tcPr>
            <w:tcW w:w="5387" w:type="dxa"/>
          </w:tcPr>
          <w:p w14:paraId="2211201C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Qualified Teacher Status (QTS)</w:t>
            </w:r>
          </w:p>
        </w:tc>
        <w:tc>
          <w:tcPr>
            <w:tcW w:w="4536" w:type="dxa"/>
          </w:tcPr>
          <w:p w14:paraId="060985F4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NPQH or NPQSL/NPQLT</w:t>
            </w:r>
          </w:p>
        </w:tc>
      </w:tr>
      <w:tr w:rsidR="00FA3018" w:rsidRPr="00762F23" w14:paraId="152392B3" w14:textId="77777777" w:rsidTr="00252A24">
        <w:tc>
          <w:tcPr>
            <w:tcW w:w="5387" w:type="dxa"/>
          </w:tcPr>
          <w:p w14:paraId="48EDB1C6" w14:textId="27053106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 xml:space="preserve">Relevant and recent professional development in leadership, curriculum or teaching </w:t>
            </w:r>
            <w:r w:rsidR="00252A24">
              <w:rPr>
                <w:rFonts w:ascii="Arial" w:hAnsi="Arial" w:cs="Arial"/>
                <w:sz w:val="24"/>
                <w:szCs w:val="24"/>
              </w:rPr>
              <w:t>&amp;</w:t>
            </w:r>
            <w:r w:rsidRPr="00762F23">
              <w:rPr>
                <w:rFonts w:ascii="Arial" w:hAnsi="Arial" w:cs="Arial"/>
                <w:sz w:val="24"/>
                <w:szCs w:val="24"/>
              </w:rPr>
              <w:t xml:space="preserve"> learning</w:t>
            </w:r>
          </w:p>
        </w:tc>
        <w:tc>
          <w:tcPr>
            <w:tcW w:w="4536" w:type="dxa"/>
          </w:tcPr>
          <w:p w14:paraId="61C9C8A7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Postgraduate qualification in education or leadership</w:t>
            </w:r>
          </w:p>
        </w:tc>
      </w:tr>
      <w:tr w:rsidR="00FA3018" w:rsidRPr="00762F23" w14:paraId="5E3511B7" w14:textId="77777777" w:rsidTr="00252A24">
        <w:tc>
          <w:tcPr>
            <w:tcW w:w="5387" w:type="dxa"/>
          </w:tcPr>
          <w:p w14:paraId="10BFA350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Degree or equivalent qualification</w:t>
            </w:r>
          </w:p>
        </w:tc>
        <w:tc>
          <w:tcPr>
            <w:tcW w:w="4536" w:type="dxa"/>
          </w:tcPr>
          <w:p w14:paraId="22E8F614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5F32E1" w14:textId="77777777" w:rsidR="00252A24" w:rsidRDefault="00252A24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</w:p>
    <w:p w14:paraId="1B4AFBD5" w14:textId="77777777" w:rsidR="00252A24" w:rsidRDefault="00252A24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</w:p>
    <w:p w14:paraId="34F57904" w14:textId="012FA148" w:rsidR="00FA3018" w:rsidRPr="00762F23" w:rsidRDefault="00464D2B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  <w:r w:rsidRPr="00762F23">
        <w:rPr>
          <w:rFonts w:ascii="Arial" w:hAnsi="Arial" w:cs="Arial"/>
          <w:color w:val="00B050"/>
          <w:sz w:val="24"/>
          <w:szCs w:val="24"/>
        </w:rPr>
        <w:t>Experience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FA3018" w:rsidRPr="00762F23" w14:paraId="004E5B9E" w14:textId="77777777" w:rsidTr="00252A24">
        <w:tc>
          <w:tcPr>
            <w:tcW w:w="5387" w:type="dxa"/>
            <w:shd w:val="clear" w:color="auto" w:fill="00B050"/>
          </w:tcPr>
          <w:p w14:paraId="483058A2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4536" w:type="dxa"/>
            <w:shd w:val="clear" w:color="auto" w:fill="00B050"/>
          </w:tcPr>
          <w:p w14:paraId="01C511F3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FA3018" w:rsidRPr="00762F23" w14:paraId="14B338AB" w14:textId="77777777" w:rsidTr="00252A24">
        <w:tc>
          <w:tcPr>
            <w:tcW w:w="5387" w:type="dxa"/>
          </w:tcPr>
          <w:p w14:paraId="591D62B0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Successful teaching experience in a primary school</w:t>
            </w:r>
          </w:p>
        </w:tc>
        <w:tc>
          <w:tcPr>
            <w:tcW w:w="4536" w:type="dxa"/>
          </w:tcPr>
          <w:p w14:paraId="575FE3CE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Experience as part of SLT</w:t>
            </w:r>
          </w:p>
        </w:tc>
      </w:tr>
      <w:tr w:rsidR="00FA3018" w:rsidRPr="00762F23" w14:paraId="2E48EA50" w14:textId="77777777" w:rsidTr="00252A24">
        <w:tc>
          <w:tcPr>
            <w:tcW w:w="5387" w:type="dxa"/>
          </w:tcPr>
          <w:p w14:paraId="3A91C200" w14:textId="4A433EC8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Proven leadership experience (</w:t>
            </w:r>
            <w:r w:rsidR="00252A24" w:rsidRPr="00762F23">
              <w:rPr>
                <w:rFonts w:ascii="Arial" w:hAnsi="Arial" w:cs="Arial"/>
                <w:sz w:val="24"/>
                <w:szCs w:val="24"/>
              </w:rPr>
              <w:t>e.g.,</w:t>
            </w:r>
            <w:r w:rsidRPr="00762F23">
              <w:rPr>
                <w:rFonts w:ascii="Arial" w:hAnsi="Arial" w:cs="Arial"/>
                <w:sz w:val="24"/>
                <w:szCs w:val="24"/>
              </w:rPr>
              <w:t xml:space="preserve"> phase or subject leader)</w:t>
            </w:r>
          </w:p>
        </w:tc>
        <w:tc>
          <w:tcPr>
            <w:tcW w:w="4536" w:type="dxa"/>
          </w:tcPr>
          <w:p w14:paraId="04CC5797" w14:textId="103C03A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Lead whole-school initiatives</w:t>
            </w:r>
          </w:p>
        </w:tc>
      </w:tr>
      <w:tr w:rsidR="00FA3018" w:rsidRPr="00762F23" w14:paraId="1AAA52AD" w14:textId="77777777" w:rsidTr="00252A24">
        <w:tc>
          <w:tcPr>
            <w:tcW w:w="5387" w:type="dxa"/>
          </w:tcPr>
          <w:p w14:paraId="3E51CA37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Experience of curriculum development</w:t>
            </w:r>
          </w:p>
        </w:tc>
        <w:tc>
          <w:tcPr>
            <w:tcW w:w="4536" w:type="dxa"/>
          </w:tcPr>
          <w:p w14:paraId="62C780F0" w14:textId="3C9BDD2B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Work</w:t>
            </w:r>
            <w:r w:rsidR="00252A24">
              <w:rPr>
                <w:rFonts w:ascii="Arial" w:hAnsi="Arial" w:cs="Arial"/>
                <w:sz w:val="24"/>
                <w:szCs w:val="24"/>
              </w:rPr>
              <w:t>ed</w:t>
            </w:r>
            <w:r w:rsidRPr="00762F23">
              <w:rPr>
                <w:rFonts w:ascii="Arial" w:hAnsi="Arial" w:cs="Arial"/>
                <w:sz w:val="24"/>
                <w:szCs w:val="24"/>
              </w:rPr>
              <w:t xml:space="preserve"> across multiple key stages</w:t>
            </w:r>
          </w:p>
        </w:tc>
      </w:tr>
      <w:tr w:rsidR="00FA3018" w:rsidRPr="00762F23" w14:paraId="50222D32" w14:textId="77777777" w:rsidTr="00252A24">
        <w:tc>
          <w:tcPr>
            <w:tcW w:w="5387" w:type="dxa"/>
          </w:tcPr>
          <w:p w14:paraId="1332885F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Experience improving teaching and learning outcomes</w:t>
            </w:r>
          </w:p>
        </w:tc>
        <w:tc>
          <w:tcPr>
            <w:tcW w:w="4536" w:type="dxa"/>
          </w:tcPr>
          <w:p w14:paraId="14A66FF8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Ofsted inspection experience</w:t>
            </w:r>
          </w:p>
        </w:tc>
      </w:tr>
      <w:tr w:rsidR="00FA3018" w:rsidRPr="00762F23" w14:paraId="68B62553" w14:textId="77777777" w:rsidTr="00252A24">
        <w:tc>
          <w:tcPr>
            <w:tcW w:w="5387" w:type="dxa"/>
          </w:tcPr>
          <w:p w14:paraId="4A2CC888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Experience using data to raise standards</w:t>
            </w:r>
          </w:p>
        </w:tc>
        <w:tc>
          <w:tcPr>
            <w:tcW w:w="4536" w:type="dxa"/>
          </w:tcPr>
          <w:p w14:paraId="3315DC6E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900699" w14:textId="77777777" w:rsidR="00252A24" w:rsidRDefault="00252A24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</w:p>
    <w:p w14:paraId="7A492303" w14:textId="77777777" w:rsidR="00252A24" w:rsidRDefault="00252A24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</w:p>
    <w:p w14:paraId="2EC2D84A" w14:textId="1359E23E" w:rsidR="00FA3018" w:rsidRPr="00762F23" w:rsidRDefault="00464D2B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  <w:r w:rsidRPr="00762F23">
        <w:rPr>
          <w:rFonts w:ascii="Arial" w:hAnsi="Arial" w:cs="Arial"/>
          <w:color w:val="00B050"/>
          <w:sz w:val="24"/>
          <w:szCs w:val="24"/>
        </w:rPr>
        <w:t>Knowledge &amp; Understanding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FA3018" w:rsidRPr="00762F23" w14:paraId="72F9D1D7" w14:textId="77777777" w:rsidTr="00252A24">
        <w:tc>
          <w:tcPr>
            <w:tcW w:w="5387" w:type="dxa"/>
            <w:shd w:val="clear" w:color="auto" w:fill="00B050"/>
          </w:tcPr>
          <w:p w14:paraId="03F06162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4536" w:type="dxa"/>
            <w:shd w:val="clear" w:color="auto" w:fill="00B050"/>
          </w:tcPr>
          <w:p w14:paraId="37D49F8E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FA3018" w:rsidRPr="00762F23" w14:paraId="7F72E741" w14:textId="77777777" w:rsidTr="00252A24">
        <w:tc>
          <w:tcPr>
            <w:tcW w:w="5387" w:type="dxa"/>
          </w:tcPr>
          <w:p w14:paraId="74F41B57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Strong understanding of the National Curriculum</w:t>
            </w:r>
          </w:p>
        </w:tc>
        <w:tc>
          <w:tcPr>
            <w:tcW w:w="4536" w:type="dxa"/>
          </w:tcPr>
          <w:p w14:paraId="53C9CAB8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Strategic curriculum design experience</w:t>
            </w:r>
          </w:p>
        </w:tc>
      </w:tr>
      <w:tr w:rsidR="00FA3018" w:rsidRPr="00762F23" w14:paraId="4CED7F57" w14:textId="77777777" w:rsidTr="00252A24">
        <w:tc>
          <w:tcPr>
            <w:tcW w:w="5387" w:type="dxa"/>
          </w:tcPr>
          <w:p w14:paraId="761EB6D3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Knowledge of current educational research and best practice</w:t>
            </w:r>
          </w:p>
        </w:tc>
        <w:tc>
          <w:tcPr>
            <w:tcW w:w="4536" w:type="dxa"/>
          </w:tcPr>
          <w:p w14:paraId="1358B391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Knowledge of coaching/mentoring models</w:t>
            </w:r>
          </w:p>
        </w:tc>
      </w:tr>
      <w:tr w:rsidR="00FA3018" w:rsidRPr="00762F23" w14:paraId="7E0698EF" w14:textId="77777777" w:rsidTr="00252A24">
        <w:tc>
          <w:tcPr>
            <w:tcW w:w="5387" w:type="dxa"/>
          </w:tcPr>
          <w:p w14:paraId="4E3B1940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Understanding of assessment and data analysis</w:t>
            </w:r>
          </w:p>
        </w:tc>
        <w:tc>
          <w:tcPr>
            <w:tcW w:w="4536" w:type="dxa"/>
          </w:tcPr>
          <w:p w14:paraId="4C4494A0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Understanding of school self-evaluation processes</w:t>
            </w:r>
          </w:p>
        </w:tc>
      </w:tr>
      <w:tr w:rsidR="00FA3018" w:rsidRPr="00762F23" w14:paraId="727F1DEE" w14:textId="77777777" w:rsidTr="00252A24">
        <w:tc>
          <w:tcPr>
            <w:tcW w:w="5387" w:type="dxa"/>
          </w:tcPr>
          <w:p w14:paraId="5E260EB8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Knowledge of safeguarding requirements</w:t>
            </w:r>
          </w:p>
        </w:tc>
        <w:tc>
          <w:tcPr>
            <w:tcW w:w="4536" w:type="dxa"/>
          </w:tcPr>
          <w:p w14:paraId="750F9975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018" w:rsidRPr="00762F23" w14:paraId="4081DC65" w14:textId="77777777" w:rsidTr="00252A24">
        <w:tc>
          <w:tcPr>
            <w:tcW w:w="5387" w:type="dxa"/>
          </w:tcPr>
          <w:p w14:paraId="11AC1A31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Understanding of inclusive education (SEND &amp; disadvantaged pupils)</w:t>
            </w:r>
          </w:p>
        </w:tc>
        <w:tc>
          <w:tcPr>
            <w:tcW w:w="4536" w:type="dxa"/>
          </w:tcPr>
          <w:p w14:paraId="12757E7A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0199D3" w14:textId="77777777" w:rsidR="00252A24" w:rsidRDefault="00252A24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</w:p>
    <w:p w14:paraId="71E80F13" w14:textId="77777777" w:rsidR="00252A24" w:rsidRDefault="00252A24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</w:p>
    <w:p w14:paraId="50F0F2DF" w14:textId="5476F028" w:rsidR="00FA3018" w:rsidRPr="00762F23" w:rsidRDefault="00464D2B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  <w:r w:rsidRPr="00762F23">
        <w:rPr>
          <w:rFonts w:ascii="Arial" w:hAnsi="Arial" w:cs="Arial"/>
          <w:color w:val="00B050"/>
          <w:sz w:val="24"/>
          <w:szCs w:val="24"/>
        </w:rPr>
        <w:t>Skills &amp; Abilities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FA3018" w:rsidRPr="00762F23" w14:paraId="6FC7423C" w14:textId="77777777" w:rsidTr="00252A24">
        <w:tc>
          <w:tcPr>
            <w:tcW w:w="5387" w:type="dxa"/>
            <w:shd w:val="clear" w:color="auto" w:fill="00B050"/>
          </w:tcPr>
          <w:p w14:paraId="46A2293B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4536" w:type="dxa"/>
            <w:shd w:val="clear" w:color="auto" w:fill="00B050"/>
          </w:tcPr>
          <w:p w14:paraId="56149C91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FA3018" w:rsidRPr="00762F23" w14:paraId="5822B2B6" w14:textId="77777777" w:rsidTr="00252A24">
        <w:tc>
          <w:tcPr>
            <w:tcW w:w="5387" w:type="dxa"/>
          </w:tcPr>
          <w:p w14:paraId="4A44F6A6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Ability to lead, inspire and motivate</w:t>
            </w:r>
          </w:p>
        </w:tc>
        <w:tc>
          <w:tcPr>
            <w:tcW w:w="4536" w:type="dxa"/>
          </w:tcPr>
          <w:p w14:paraId="52B72C13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Leading whole-school CPD</w:t>
            </w:r>
          </w:p>
        </w:tc>
      </w:tr>
      <w:tr w:rsidR="00FA3018" w:rsidRPr="00762F23" w14:paraId="44C5B00F" w14:textId="77777777" w:rsidTr="00252A24">
        <w:tc>
          <w:tcPr>
            <w:tcW w:w="5387" w:type="dxa"/>
          </w:tcPr>
          <w:p w14:paraId="462ED9D7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Strong organisational and time management skills</w:t>
            </w:r>
          </w:p>
        </w:tc>
        <w:tc>
          <w:tcPr>
            <w:tcW w:w="4536" w:type="dxa"/>
          </w:tcPr>
          <w:p w14:paraId="0E67F243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Line/performance management experience</w:t>
            </w:r>
          </w:p>
        </w:tc>
      </w:tr>
      <w:tr w:rsidR="00FA3018" w:rsidRPr="00762F23" w14:paraId="21324110" w14:textId="77777777" w:rsidTr="00252A24">
        <w:tc>
          <w:tcPr>
            <w:tcW w:w="5387" w:type="dxa"/>
          </w:tcPr>
          <w:p w14:paraId="6F00005F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Excellent communication skills</w:t>
            </w:r>
          </w:p>
        </w:tc>
        <w:tc>
          <w:tcPr>
            <w:tcW w:w="4536" w:type="dxa"/>
          </w:tcPr>
          <w:p w14:paraId="6E1B1CF1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Leading change and innovation</w:t>
            </w:r>
          </w:p>
        </w:tc>
      </w:tr>
      <w:tr w:rsidR="00FA3018" w:rsidRPr="00762F23" w14:paraId="0B8C86BE" w14:textId="77777777" w:rsidTr="00252A24">
        <w:tc>
          <w:tcPr>
            <w:tcW w:w="5387" w:type="dxa"/>
          </w:tcPr>
          <w:p w14:paraId="1FF6D1DD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Ability to analyse data strategically</w:t>
            </w:r>
          </w:p>
        </w:tc>
        <w:tc>
          <w:tcPr>
            <w:tcW w:w="4536" w:type="dxa"/>
          </w:tcPr>
          <w:p w14:paraId="5ADDD6F6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018" w:rsidRPr="00762F23" w14:paraId="65ED3D15" w14:textId="77777777" w:rsidTr="00252A24">
        <w:tc>
          <w:tcPr>
            <w:tcW w:w="5387" w:type="dxa"/>
          </w:tcPr>
          <w:p w14:paraId="2919E5AA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Ability to improve teaching and learning</w:t>
            </w:r>
          </w:p>
        </w:tc>
        <w:tc>
          <w:tcPr>
            <w:tcW w:w="4536" w:type="dxa"/>
          </w:tcPr>
          <w:p w14:paraId="618C7EE7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018" w:rsidRPr="00762F23" w14:paraId="0D462E91" w14:textId="77777777" w:rsidTr="00252A24">
        <w:tc>
          <w:tcPr>
            <w:tcW w:w="5387" w:type="dxa"/>
          </w:tcPr>
          <w:p w14:paraId="594D2E50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Collaborative working</w:t>
            </w:r>
          </w:p>
        </w:tc>
        <w:tc>
          <w:tcPr>
            <w:tcW w:w="4536" w:type="dxa"/>
          </w:tcPr>
          <w:p w14:paraId="00F68B2F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B1B7C4" w14:textId="77777777" w:rsidR="00252A24" w:rsidRDefault="00252A24" w:rsidP="00252A24">
      <w:pPr>
        <w:pStyle w:val="Heading2"/>
        <w:spacing w:before="0" w:line="240" w:lineRule="auto"/>
        <w:rPr>
          <w:rFonts w:ascii="Arial" w:hAnsi="Arial" w:cs="Arial"/>
          <w:color w:val="00B050"/>
          <w:sz w:val="24"/>
          <w:szCs w:val="24"/>
        </w:rPr>
      </w:pPr>
    </w:p>
    <w:p w14:paraId="45827FB8" w14:textId="77777777" w:rsidR="00252A24" w:rsidRDefault="00252A24" w:rsidP="00252A24">
      <w:pPr>
        <w:pStyle w:val="Heading2"/>
        <w:spacing w:before="0" w:line="240" w:lineRule="auto"/>
        <w:rPr>
          <w:rFonts w:ascii="Arial" w:hAnsi="Arial" w:cs="Arial"/>
          <w:color w:val="00B050"/>
          <w:sz w:val="24"/>
          <w:szCs w:val="24"/>
        </w:rPr>
      </w:pPr>
    </w:p>
    <w:p w14:paraId="24B82284" w14:textId="77777777" w:rsidR="00252A24" w:rsidRDefault="00252A24" w:rsidP="00252A24">
      <w:pPr>
        <w:pStyle w:val="Heading2"/>
        <w:spacing w:before="0" w:line="240" w:lineRule="auto"/>
        <w:rPr>
          <w:rFonts w:ascii="Arial" w:hAnsi="Arial" w:cs="Arial"/>
          <w:color w:val="00B050"/>
          <w:sz w:val="24"/>
          <w:szCs w:val="24"/>
        </w:rPr>
      </w:pPr>
    </w:p>
    <w:p w14:paraId="587535C2" w14:textId="3A6A8D36" w:rsidR="00FA3018" w:rsidRPr="00762F23" w:rsidRDefault="00464D2B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  <w:r w:rsidRPr="00762F23">
        <w:rPr>
          <w:rFonts w:ascii="Arial" w:hAnsi="Arial" w:cs="Arial"/>
          <w:color w:val="00B050"/>
          <w:sz w:val="24"/>
          <w:szCs w:val="24"/>
        </w:rPr>
        <w:t>Personal Qualities</w:t>
      </w: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FA3018" w:rsidRPr="00762F23" w14:paraId="5B21F62A" w14:textId="77777777" w:rsidTr="00252A24">
        <w:tc>
          <w:tcPr>
            <w:tcW w:w="5387" w:type="dxa"/>
            <w:shd w:val="clear" w:color="auto" w:fill="00B050"/>
          </w:tcPr>
          <w:p w14:paraId="239C4AF4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4394" w:type="dxa"/>
            <w:shd w:val="clear" w:color="auto" w:fill="00B050"/>
          </w:tcPr>
          <w:p w14:paraId="3DF42AFD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FA3018" w:rsidRPr="00762F23" w14:paraId="41942E2D" w14:textId="77777777" w:rsidTr="00252A24">
        <w:tc>
          <w:tcPr>
            <w:tcW w:w="5387" w:type="dxa"/>
          </w:tcPr>
          <w:p w14:paraId="40ED8352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Commitment to school vision and values</w:t>
            </w:r>
          </w:p>
        </w:tc>
        <w:tc>
          <w:tcPr>
            <w:tcW w:w="4394" w:type="dxa"/>
          </w:tcPr>
          <w:p w14:paraId="72D3C75D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Passion for curriculum innovation</w:t>
            </w:r>
          </w:p>
        </w:tc>
      </w:tr>
      <w:tr w:rsidR="00FA3018" w:rsidRPr="00762F23" w14:paraId="32B57805" w14:textId="77777777" w:rsidTr="00252A24">
        <w:tc>
          <w:tcPr>
            <w:tcW w:w="5387" w:type="dxa"/>
          </w:tcPr>
          <w:p w14:paraId="6CBC43B2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High expectations of self and others</w:t>
            </w:r>
          </w:p>
        </w:tc>
        <w:tc>
          <w:tcPr>
            <w:tcW w:w="4394" w:type="dxa"/>
          </w:tcPr>
          <w:p w14:paraId="0D7DEB38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Ability to build community relationships</w:t>
            </w:r>
          </w:p>
        </w:tc>
      </w:tr>
      <w:tr w:rsidR="00FA3018" w:rsidRPr="00762F23" w14:paraId="1467A106" w14:textId="77777777" w:rsidTr="00252A24">
        <w:tc>
          <w:tcPr>
            <w:tcW w:w="5387" w:type="dxa"/>
          </w:tcPr>
          <w:p w14:paraId="76CA25E3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Resilience and positivity</w:t>
            </w:r>
          </w:p>
        </w:tc>
        <w:tc>
          <w:tcPr>
            <w:tcW w:w="4394" w:type="dxa"/>
          </w:tcPr>
          <w:p w14:paraId="441C8002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Flexibility and adaptability</w:t>
            </w:r>
          </w:p>
        </w:tc>
      </w:tr>
      <w:tr w:rsidR="00FA3018" w:rsidRPr="00762F23" w14:paraId="57C8956D" w14:textId="77777777" w:rsidTr="00252A24">
        <w:tc>
          <w:tcPr>
            <w:tcW w:w="5387" w:type="dxa"/>
          </w:tcPr>
          <w:p w14:paraId="669923EA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Commitment to safeguarding</w:t>
            </w:r>
          </w:p>
        </w:tc>
        <w:tc>
          <w:tcPr>
            <w:tcW w:w="4394" w:type="dxa"/>
          </w:tcPr>
          <w:p w14:paraId="1C03C5D1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018" w:rsidRPr="00762F23" w14:paraId="629D90F9" w14:textId="77777777" w:rsidTr="00252A24">
        <w:tc>
          <w:tcPr>
            <w:tcW w:w="5387" w:type="dxa"/>
          </w:tcPr>
          <w:p w14:paraId="451960C5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Reflective practitioner</w:t>
            </w:r>
          </w:p>
        </w:tc>
        <w:tc>
          <w:tcPr>
            <w:tcW w:w="4394" w:type="dxa"/>
          </w:tcPr>
          <w:p w14:paraId="79A24E2A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2657BE" w14:textId="6964E080" w:rsidR="00252A24" w:rsidRDefault="00252A24" w:rsidP="00252A24">
      <w:pPr>
        <w:pStyle w:val="Heading2"/>
        <w:spacing w:before="0" w:line="240" w:lineRule="auto"/>
        <w:rPr>
          <w:rFonts w:ascii="Arial" w:hAnsi="Arial" w:cs="Arial"/>
          <w:color w:val="00B050"/>
          <w:sz w:val="24"/>
          <w:szCs w:val="24"/>
        </w:rPr>
      </w:pPr>
    </w:p>
    <w:p w14:paraId="5E058F9A" w14:textId="77777777" w:rsidR="00252A24" w:rsidRPr="00252A24" w:rsidRDefault="00252A24" w:rsidP="00252A24"/>
    <w:p w14:paraId="51CF9A11" w14:textId="4ED3530F" w:rsidR="00FA3018" w:rsidRPr="00762F23" w:rsidRDefault="00464D2B" w:rsidP="00252A24">
      <w:pPr>
        <w:pStyle w:val="Heading2"/>
        <w:spacing w:before="0" w:line="240" w:lineRule="auto"/>
        <w:ind w:left="-567"/>
        <w:rPr>
          <w:rFonts w:ascii="Arial" w:hAnsi="Arial" w:cs="Arial"/>
          <w:color w:val="00B050"/>
          <w:sz w:val="24"/>
          <w:szCs w:val="24"/>
        </w:rPr>
      </w:pPr>
      <w:r w:rsidRPr="00762F23">
        <w:rPr>
          <w:rFonts w:ascii="Arial" w:hAnsi="Arial" w:cs="Arial"/>
          <w:color w:val="00B050"/>
          <w:sz w:val="24"/>
          <w:szCs w:val="24"/>
        </w:rPr>
        <w:t>Other Requirements</w:t>
      </w: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FA3018" w:rsidRPr="00762F23" w14:paraId="59CED50E" w14:textId="77777777" w:rsidTr="00252A24">
        <w:tc>
          <w:tcPr>
            <w:tcW w:w="5387" w:type="dxa"/>
            <w:shd w:val="clear" w:color="auto" w:fill="00B050"/>
          </w:tcPr>
          <w:p w14:paraId="24565073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4394" w:type="dxa"/>
            <w:shd w:val="clear" w:color="auto" w:fill="00B050"/>
          </w:tcPr>
          <w:p w14:paraId="1E591030" w14:textId="77777777" w:rsidR="00FA3018" w:rsidRPr="00252A24" w:rsidRDefault="00464D2B" w:rsidP="00252A2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FA3018" w:rsidRPr="00762F23" w14:paraId="304DFB4F" w14:textId="77777777" w:rsidTr="00252A24">
        <w:tc>
          <w:tcPr>
            <w:tcW w:w="5387" w:type="dxa"/>
          </w:tcPr>
          <w:p w14:paraId="6ED06F32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Commitment to equality, diversity and inclusion</w:t>
            </w:r>
          </w:p>
        </w:tc>
        <w:tc>
          <w:tcPr>
            <w:tcW w:w="4394" w:type="dxa"/>
          </w:tcPr>
          <w:p w14:paraId="4D46CDB2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018" w:rsidRPr="00762F23" w14:paraId="21F175C4" w14:textId="77777777" w:rsidTr="00252A24">
        <w:tc>
          <w:tcPr>
            <w:tcW w:w="5387" w:type="dxa"/>
          </w:tcPr>
          <w:p w14:paraId="3AAED0C7" w14:textId="53C09EC1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Willingness to undertake</w:t>
            </w:r>
            <w:r w:rsidR="00252A24">
              <w:rPr>
                <w:rFonts w:ascii="Arial" w:hAnsi="Arial" w:cs="Arial"/>
                <w:sz w:val="24"/>
                <w:szCs w:val="24"/>
              </w:rPr>
              <w:t xml:space="preserve"> professional development</w:t>
            </w:r>
          </w:p>
        </w:tc>
        <w:tc>
          <w:tcPr>
            <w:tcW w:w="4394" w:type="dxa"/>
          </w:tcPr>
          <w:p w14:paraId="5F8C3C48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018" w:rsidRPr="00762F23" w14:paraId="6084C331" w14:textId="77777777" w:rsidTr="00252A24">
        <w:tc>
          <w:tcPr>
            <w:tcW w:w="5387" w:type="dxa"/>
          </w:tcPr>
          <w:p w14:paraId="473FB15A" w14:textId="77777777" w:rsidR="00FA3018" w:rsidRPr="00762F23" w:rsidRDefault="00464D2B" w:rsidP="00252A24">
            <w:pPr>
              <w:rPr>
                <w:rFonts w:ascii="Arial" w:hAnsi="Arial" w:cs="Arial"/>
                <w:sz w:val="24"/>
                <w:szCs w:val="24"/>
              </w:rPr>
            </w:pPr>
            <w:r w:rsidRPr="00762F23">
              <w:rPr>
                <w:rFonts w:ascii="Arial" w:hAnsi="Arial" w:cs="Arial"/>
                <w:sz w:val="24"/>
                <w:szCs w:val="24"/>
              </w:rPr>
              <w:t>Enhanced DBS clearance</w:t>
            </w:r>
          </w:p>
        </w:tc>
        <w:tc>
          <w:tcPr>
            <w:tcW w:w="4394" w:type="dxa"/>
          </w:tcPr>
          <w:p w14:paraId="718398AB" w14:textId="77777777" w:rsidR="00FA3018" w:rsidRPr="00762F23" w:rsidRDefault="00FA3018" w:rsidP="00252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411E5E" w14:textId="77777777" w:rsidR="00464D2B" w:rsidRDefault="00464D2B" w:rsidP="00252A24">
      <w:pPr>
        <w:spacing w:after="0" w:line="240" w:lineRule="auto"/>
      </w:pPr>
    </w:p>
    <w:sectPr w:rsidR="00464D2B" w:rsidSect="00762F23">
      <w:headerReference w:type="default" r:id="rId8"/>
      <w:pgSz w:w="12240" w:h="15840"/>
      <w:pgMar w:top="1440" w:right="1800" w:bottom="1440" w:left="1800" w:header="720" w:footer="720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AEBE" w14:textId="77777777" w:rsidR="003F7C70" w:rsidRDefault="003F7C70" w:rsidP="00493B0E">
      <w:pPr>
        <w:spacing w:after="0" w:line="240" w:lineRule="auto"/>
      </w:pPr>
      <w:r>
        <w:separator/>
      </w:r>
    </w:p>
  </w:endnote>
  <w:endnote w:type="continuationSeparator" w:id="0">
    <w:p w14:paraId="6088804E" w14:textId="77777777" w:rsidR="003F7C70" w:rsidRDefault="003F7C70" w:rsidP="0049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8A77" w14:textId="77777777" w:rsidR="003F7C70" w:rsidRDefault="003F7C70" w:rsidP="00493B0E">
      <w:pPr>
        <w:spacing w:after="0" w:line="240" w:lineRule="auto"/>
      </w:pPr>
      <w:r>
        <w:separator/>
      </w:r>
    </w:p>
  </w:footnote>
  <w:footnote w:type="continuationSeparator" w:id="0">
    <w:p w14:paraId="3FE0E86B" w14:textId="77777777" w:rsidR="003F7C70" w:rsidRDefault="003F7C70" w:rsidP="0049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5423" w14:textId="07CD26A5" w:rsidR="00493B0E" w:rsidRPr="00493B0E" w:rsidRDefault="00493B0E" w:rsidP="00493B0E">
    <w:pPr>
      <w:pStyle w:val="Heading1"/>
      <w:spacing w:before="120" w:line="240" w:lineRule="auto"/>
      <w:jc w:val="center"/>
      <w:rPr>
        <w:rFonts w:ascii="Arial" w:hAnsi="Arial" w:cs="Arial"/>
        <w:color w:val="00B050"/>
        <w:sz w:val="24"/>
        <w:szCs w:val="24"/>
        <w:u w:val="single"/>
      </w:rPr>
    </w:pPr>
    <w:bookmarkStart w:id="0" w:name="_Hlk224888268"/>
    <w:r>
      <w:rPr>
        <w:noProof/>
      </w:rPr>
      <w:drawing>
        <wp:anchor distT="0" distB="0" distL="114300" distR="114300" simplePos="0" relativeHeight="251659264" behindDoc="0" locked="0" layoutInCell="1" allowOverlap="1" wp14:anchorId="6BBB3187" wp14:editId="1F6D62B4">
          <wp:simplePos x="0" y="0"/>
          <wp:positionH relativeFrom="column">
            <wp:posOffset>4895156</wp:posOffset>
          </wp:positionH>
          <wp:positionV relativeFrom="paragraph">
            <wp:posOffset>-95250</wp:posOffset>
          </wp:positionV>
          <wp:extent cx="1340544" cy="673100"/>
          <wp:effectExtent l="0" t="0" r="0" b="0"/>
          <wp:wrapNone/>
          <wp:docPr id="3" name="Picture 3" descr="LIFE Education Trust – Boundless Optimi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FE Education Trust – Boundless Optimi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45" cy="675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6CD4D5C1" wp14:editId="2B2C4C24">
          <wp:simplePos x="0" y="0"/>
          <wp:positionH relativeFrom="column">
            <wp:posOffset>-730250</wp:posOffset>
          </wp:positionH>
          <wp:positionV relativeFrom="paragraph">
            <wp:posOffset>-69850</wp:posOffset>
          </wp:positionV>
          <wp:extent cx="730250" cy="709016"/>
          <wp:effectExtent l="0" t="0" r="0" b="0"/>
          <wp:wrapNone/>
          <wp:docPr id="1" name="Picture 1" descr="Vacancies | Benhurst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cancies | Benhurst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0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B0E">
      <w:rPr>
        <w:rFonts w:ascii="Arial" w:hAnsi="Arial" w:cs="Arial"/>
        <w:color w:val="00B050"/>
        <w:sz w:val="24"/>
        <w:szCs w:val="24"/>
        <w:u w:val="single"/>
      </w:rPr>
      <w:t xml:space="preserve">Assistant Headteacher </w:t>
    </w:r>
  </w:p>
  <w:bookmarkEnd w:id="0"/>
  <w:p w14:paraId="0A15D2CB" w14:textId="77777777" w:rsidR="00493B0E" w:rsidRDefault="00493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95B"/>
    <w:rsid w:val="00252A24"/>
    <w:rsid w:val="0029639D"/>
    <w:rsid w:val="00326F90"/>
    <w:rsid w:val="003F7C70"/>
    <w:rsid w:val="00464D2B"/>
    <w:rsid w:val="00493B0E"/>
    <w:rsid w:val="00762F23"/>
    <w:rsid w:val="00AA1D8D"/>
    <w:rsid w:val="00B47730"/>
    <w:rsid w:val="00CB0664"/>
    <w:rsid w:val="00FA30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655DEE"/>
  <w14:defaultImageDpi w14:val="300"/>
  <w15:docId w15:val="{1D13CC1A-C27A-4D5D-847C-DD5D0164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Turrell</cp:lastModifiedBy>
  <cp:revision>4</cp:revision>
  <dcterms:created xsi:type="dcterms:W3CDTF">2026-03-20T08:41:00Z</dcterms:created>
  <dcterms:modified xsi:type="dcterms:W3CDTF">2026-03-25T23:22:00Z</dcterms:modified>
  <cp:category/>
</cp:coreProperties>
</file>