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EF18296" w:rsidR="00801949" w:rsidRPr="003B058B" w:rsidRDefault="00A96158" w:rsidP="05E66D72">
            <w:pPr>
              <w:rPr>
                <w:rFonts w:ascii="Arial" w:eastAsia="Arial" w:hAnsi="Arial" w:cs="Arial"/>
                <w:lang w:val="en-US"/>
              </w:rPr>
            </w:pPr>
            <w:r>
              <w:rPr>
                <w:rFonts w:ascii="Arial" w:eastAsia="Arial" w:hAnsi="Arial" w:cs="Arial"/>
                <w:lang w:val="en-US"/>
              </w:rPr>
              <w:t xml:space="preserve">Trainee Civil </w:t>
            </w:r>
            <w:r w:rsidR="00C50ACE">
              <w:rPr>
                <w:rFonts w:ascii="Arial" w:eastAsia="Arial" w:hAnsi="Arial" w:cs="Arial"/>
                <w:lang w:val="en-US"/>
              </w:rPr>
              <w:t>Engineer – Flood and Coastal Risk Management</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1A65CE44" w:rsidR="00801949" w:rsidRPr="003B058B" w:rsidRDefault="001C22F4" w:rsidP="05E66D72">
            <w:pPr>
              <w:rPr>
                <w:rFonts w:ascii="Arial" w:eastAsia="Arial" w:hAnsi="Arial" w:cs="Arial"/>
                <w:lang w:val="en-US"/>
              </w:rPr>
            </w:pPr>
            <w:r>
              <w:rPr>
                <w:rFonts w:ascii="Arial" w:eastAsia="Arial" w:hAnsi="Arial" w:cs="Arial"/>
                <w:lang w:val="en-US"/>
              </w:rPr>
              <w:t xml:space="preserve">Band A </w:t>
            </w:r>
            <w:r w:rsidR="00A96158">
              <w:rPr>
                <w:rFonts w:ascii="Arial" w:eastAsia="Arial" w:hAnsi="Arial" w:cs="Arial"/>
                <w:lang w:val="en-US"/>
              </w:rPr>
              <w:t>progressing to Band H as per the Competency Framework</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21C4E573" w:rsidR="007102FC" w:rsidRPr="003B058B" w:rsidRDefault="00C50ACE" w:rsidP="00001C6C">
            <w:pPr>
              <w:rPr>
                <w:rFonts w:ascii="Arial" w:eastAsia="Arial" w:hAnsi="Arial" w:cs="Arial"/>
                <w:lang w:val="en-US"/>
              </w:rPr>
            </w:pPr>
            <w:r>
              <w:rPr>
                <w:rFonts w:ascii="Arial" w:eastAsia="Arial" w:hAnsi="Arial" w:cs="Arial"/>
                <w:lang w:val="en-US"/>
              </w:rPr>
              <w:t>Flood and Coastal Risk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7D709E75" w14:textId="77777777" w:rsidR="005D45B8" w:rsidRPr="0021072A" w:rsidRDefault="00741EC6" w:rsidP="05E66D72">
            <w:pPr>
              <w:rPr>
                <w:rFonts w:ascii="Arial" w:eastAsia="Arial" w:hAnsi="Arial" w:cs="Arial"/>
                <w:lang w:val="en-US"/>
              </w:rPr>
            </w:pPr>
            <w:r w:rsidRPr="0021072A">
              <w:rPr>
                <w:rFonts w:ascii="Arial" w:eastAsia="Arial" w:hAnsi="Arial" w:cs="Arial"/>
                <w:lang w:val="en-US"/>
              </w:rPr>
              <w:t>REG0082G</w:t>
            </w:r>
          </w:p>
          <w:p w14:paraId="368D8830" w14:textId="7F61537E" w:rsidR="00741EC6" w:rsidRPr="003B058B" w:rsidRDefault="00741EC6" w:rsidP="05E66D72">
            <w:pPr>
              <w:rPr>
                <w:rFonts w:ascii="Arial" w:eastAsia="Arial" w:hAnsi="Arial" w:cs="Arial"/>
                <w:color w:val="2F5496" w:themeColor="accent1" w:themeShade="BF"/>
                <w:lang w:val="en-US"/>
              </w:rPr>
            </w:pPr>
          </w:p>
        </w:tc>
      </w:tr>
    </w:tbl>
    <w:p w14:paraId="6F798499" w14:textId="19A33A2E" w:rsidR="00A6208B" w:rsidRPr="00A6208B" w:rsidRDefault="00A6208B" w:rsidP="00A6208B">
      <w:pPr>
        <w:rPr>
          <w:rFonts w:ascii="Lato" w:eastAsia="Arial" w:hAnsi="Lato" w:cs="Arial"/>
          <w:b/>
          <w:bCs/>
          <w:i/>
          <w:iCs/>
          <w:sz w:val="24"/>
          <w:szCs w:val="24"/>
        </w:rPr>
      </w:pPr>
    </w:p>
    <w:p w14:paraId="5202C783" w14:textId="70970128" w:rsidR="00801949" w:rsidRPr="00600233" w:rsidRDefault="009B76D0" w:rsidP="0021072A">
      <w:pPr>
        <w:pStyle w:val="Title14ptBlueAligntoLeftTITLES"/>
        <w:spacing w:line="360" w:lineRule="auto"/>
        <w:rPr>
          <w:rFonts w:ascii="Lato" w:eastAsia="Arial" w:hAnsi="Lato" w:cs="Arial"/>
          <w:color w:val="296EB6"/>
          <w:spacing w:val="30"/>
        </w:rPr>
      </w:pPr>
      <w:r w:rsidRPr="00600233">
        <w:rPr>
          <w:rFonts w:ascii="Lato" w:eastAsia="Arial" w:hAnsi="Lato" w:cs="Arial"/>
          <w:caps w:val="0"/>
          <w:color w:val="296EB6"/>
          <w:spacing w:val="30"/>
        </w:rPr>
        <w:t>Purpose</w:t>
      </w:r>
    </w:p>
    <w:p w14:paraId="06CD8292" w14:textId="3C34E769" w:rsidR="000B5E57" w:rsidRPr="0021072A" w:rsidRDefault="005D1EE2" w:rsidP="001A4B41">
      <w:pPr>
        <w:jc w:val="both"/>
        <w:rPr>
          <w:rFonts w:ascii="Lato" w:eastAsia="Arial" w:hAnsi="Lato" w:cs="Arial"/>
          <w:caps/>
          <w:spacing w:val="30"/>
        </w:rPr>
      </w:pPr>
      <w:r w:rsidRPr="0021072A">
        <w:rPr>
          <w:rFonts w:ascii="Arial" w:eastAsia="Arial" w:hAnsi="Arial" w:cs="Arial"/>
        </w:rPr>
        <w:t>Working with the Flood and Coastal Risk Manager, assist in the management of current and future flood and coastal erosion risk through the development and implementation of strategies, studies, investment and maintenance schemes and through the application of technical guidance and policy in determining future flood risk from development.</w:t>
      </w:r>
    </w:p>
    <w:p w14:paraId="0D6112BB" w14:textId="0A269FCF" w:rsidR="00801949" w:rsidRPr="00187673" w:rsidRDefault="009B76D0" w:rsidP="0021072A">
      <w:pPr>
        <w:pStyle w:val="Title14ptBlueAligntoLeftTITLES"/>
        <w:spacing w:line="360" w:lineRule="auto"/>
        <w:rPr>
          <w:rFonts w:ascii="Lato" w:eastAsia="Arial" w:hAnsi="Lato" w:cs="Arial"/>
          <w:color w:val="4472C4" w:themeColor="accent1"/>
          <w:spacing w:val="30"/>
          <w:lang w:val="en-GB"/>
        </w:rPr>
      </w:pPr>
      <w:r w:rsidRPr="00187673">
        <w:rPr>
          <w:rFonts w:ascii="Lato" w:eastAsia="Arial" w:hAnsi="Lato" w:cs="Arial"/>
          <w:caps w:val="0"/>
          <w:color w:val="296EB6"/>
          <w:spacing w:val="30"/>
          <w:lang w:val="en-GB"/>
        </w:rPr>
        <w:t xml:space="preserve">Main Duties And </w:t>
      </w:r>
      <w:r w:rsidRPr="00187673">
        <w:rPr>
          <w:rFonts w:ascii="Lato" w:eastAsia="Arial" w:hAnsi="Lato" w:cs="Arial"/>
          <w:caps w:val="0"/>
          <w:color w:val="4472C4" w:themeColor="accent1"/>
          <w:spacing w:val="30"/>
          <w:lang w:val="en-GB"/>
        </w:rPr>
        <w:t>Responsibilities</w:t>
      </w:r>
    </w:p>
    <w:p w14:paraId="551D60CF" w14:textId="549E749F"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21072A" w:rsidRDefault="0041295A" w:rsidP="0041295A">
      <w:pPr>
        <w:pStyle w:val="ListParagraph"/>
        <w:numPr>
          <w:ilvl w:val="0"/>
          <w:numId w:val="7"/>
        </w:numPr>
        <w:rPr>
          <w:rFonts w:ascii="Arial" w:eastAsia="Arial" w:hAnsi="Arial" w:cs="Arial"/>
        </w:rPr>
      </w:pPr>
      <w:r w:rsidRPr="0021072A">
        <w:rPr>
          <w:rFonts w:ascii="Arial" w:eastAsia="Arial" w:hAnsi="Arial" w:cs="Arial"/>
        </w:rPr>
        <w:t>Enjoy, achieve, create impact, and thrive in the role and organisation.</w:t>
      </w:r>
    </w:p>
    <w:p w14:paraId="6F42AF30" w14:textId="77777777" w:rsidR="0041295A" w:rsidRPr="0021072A" w:rsidRDefault="0041295A" w:rsidP="0041295A">
      <w:pPr>
        <w:pStyle w:val="ListParagraph"/>
        <w:numPr>
          <w:ilvl w:val="0"/>
          <w:numId w:val="7"/>
        </w:numPr>
        <w:rPr>
          <w:rFonts w:ascii="Arial" w:eastAsia="Arial" w:hAnsi="Arial" w:cs="Arial"/>
        </w:rPr>
      </w:pPr>
      <w:r w:rsidRPr="0021072A">
        <w:rPr>
          <w:rFonts w:ascii="Arial" w:eastAsia="Arial" w:hAnsi="Arial" w:cs="Arial"/>
        </w:rPr>
        <w:t>Live our values in the role and organisation.</w:t>
      </w:r>
    </w:p>
    <w:p w14:paraId="6989517C" w14:textId="3F4FF64E" w:rsidR="006631A1" w:rsidRPr="0021072A" w:rsidRDefault="00E764F8" w:rsidP="00984F71">
      <w:pPr>
        <w:rPr>
          <w:rFonts w:ascii="Arial" w:eastAsia="Arial" w:hAnsi="Arial" w:cs="Arial"/>
          <w:b/>
          <w:bCs/>
        </w:rPr>
      </w:pPr>
      <w:r w:rsidRPr="0021072A">
        <w:rPr>
          <w:rFonts w:ascii="Arial" w:eastAsia="Arial" w:hAnsi="Arial" w:cs="Arial"/>
          <w:b/>
          <w:bCs/>
        </w:rPr>
        <w:t xml:space="preserve">Communication, </w:t>
      </w:r>
      <w:r w:rsidR="006631A1" w:rsidRPr="0021072A">
        <w:rPr>
          <w:rFonts w:ascii="Arial" w:eastAsia="Arial" w:hAnsi="Arial" w:cs="Arial"/>
          <w:b/>
          <w:bCs/>
        </w:rPr>
        <w:t>Engagement</w:t>
      </w:r>
      <w:r w:rsidRPr="0021072A">
        <w:rPr>
          <w:rFonts w:ascii="Arial" w:eastAsia="Arial" w:hAnsi="Arial" w:cs="Arial"/>
          <w:b/>
          <w:bCs/>
        </w:rPr>
        <w:t xml:space="preserve"> and Training</w:t>
      </w:r>
      <w:r w:rsidR="006631A1" w:rsidRPr="0021072A">
        <w:rPr>
          <w:rFonts w:ascii="Arial" w:eastAsia="Arial" w:hAnsi="Arial" w:cs="Arial"/>
          <w:b/>
          <w:bCs/>
        </w:rPr>
        <w:t>:</w:t>
      </w:r>
      <w:r w:rsidR="001A4B41" w:rsidRPr="0021072A">
        <w:rPr>
          <w:rFonts w:ascii="Arial" w:eastAsia="Arial" w:hAnsi="Arial" w:cs="Arial"/>
          <w:b/>
          <w:bCs/>
        </w:rPr>
        <w:t xml:space="preserve"> </w:t>
      </w:r>
    </w:p>
    <w:p w14:paraId="78686B1A" w14:textId="4D1CECAB" w:rsidR="00D97089" w:rsidRPr="0021072A" w:rsidRDefault="00D97089" w:rsidP="00A96158">
      <w:pPr>
        <w:pStyle w:val="ListParagraph"/>
        <w:numPr>
          <w:ilvl w:val="0"/>
          <w:numId w:val="15"/>
        </w:numPr>
        <w:ind w:left="284" w:hanging="284"/>
        <w:rPr>
          <w:rFonts w:ascii="Arial" w:eastAsia="Arial" w:hAnsi="Arial" w:cs="Arial"/>
        </w:rPr>
      </w:pPr>
      <w:r w:rsidRPr="0021072A">
        <w:rPr>
          <w:rFonts w:ascii="Arial" w:eastAsia="Arial" w:hAnsi="Arial" w:cs="Arial"/>
        </w:rPr>
        <w:t>Work with the Flood and Coastal Risk Manager in delivering statutory responsibilities as set out in the Flood and Water Management Act 2010 including:</w:t>
      </w:r>
    </w:p>
    <w:p w14:paraId="31BA0B9D" w14:textId="6D867CB4" w:rsidR="00D97089" w:rsidRPr="0021072A" w:rsidRDefault="00D97089" w:rsidP="00A96158">
      <w:pPr>
        <w:pStyle w:val="ListParagraph"/>
        <w:numPr>
          <w:ilvl w:val="0"/>
          <w:numId w:val="14"/>
        </w:numPr>
        <w:ind w:left="284" w:hanging="284"/>
        <w:rPr>
          <w:rFonts w:ascii="Arial" w:eastAsia="Arial" w:hAnsi="Arial" w:cs="Arial"/>
        </w:rPr>
      </w:pPr>
      <w:r w:rsidRPr="0021072A">
        <w:rPr>
          <w:rFonts w:ascii="Arial" w:eastAsia="Arial" w:hAnsi="Arial" w:cs="Arial"/>
        </w:rPr>
        <w:t>Assist in investigations into all reported flood incidents and assisting in the production of Section 19 Flood Investigation Reports.</w:t>
      </w:r>
    </w:p>
    <w:p w14:paraId="76C2F276" w14:textId="46A9649A" w:rsidR="00D97089" w:rsidRPr="0021072A" w:rsidRDefault="00D97089" w:rsidP="00A96158">
      <w:pPr>
        <w:pStyle w:val="ListParagraph"/>
        <w:numPr>
          <w:ilvl w:val="0"/>
          <w:numId w:val="14"/>
        </w:numPr>
        <w:ind w:left="284" w:hanging="284"/>
        <w:rPr>
          <w:rFonts w:ascii="Arial" w:eastAsia="Arial" w:hAnsi="Arial" w:cs="Arial"/>
        </w:rPr>
      </w:pPr>
      <w:r w:rsidRPr="0021072A">
        <w:rPr>
          <w:rFonts w:ascii="Arial" w:eastAsia="Arial" w:hAnsi="Arial" w:cs="Arial"/>
        </w:rPr>
        <w:t>Provide statutory consultation responses with regard to flood and coastal erosion risk at a local level to the Local Planning Authority.</w:t>
      </w:r>
    </w:p>
    <w:p w14:paraId="2FDC7E3F" w14:textId="14089215" w:rsidR="00D97089" w:rsidRPr="0021072A" w:rsidRDefault="00D97089" w:rsidP="00A96158">
      <w:pPr>
        <w:pStyle w:val="ListParagraph"/>
        <w:numPr>
          <w:ilvl w:val="0"/>
          <w:numId w:val="14"/>
        </w:numPr>
        <w:ind w:left="284" w:hanging="284"/>
        <w:rPr>
          <w:rFonts w:ascii="Arial" w:eastAsia="Arial" w:hAnsi="Arial" w:cs="Arial"/>
        </w:rPr>
      </w:pPr>
      <w:r w:rsidRPr="0021072A">
        <w:rPr>
          <w:rFonts w:ascii="Arial" w:eastAsia="Arial" w:hAnsi="Arial" w:cs="Arial"/>
        </w:rPr>
        <w:t>Maintain and update the Lead Local Flood Authority Planning database ensuring timely responses are made to statutory consultations</w:t>
      </w:r>
      <w:r w:rsidR="0021072A">
        <w:rPr>
          <w:rFonts w:ascii="Arial" w:eastAsia="Arial" w:hAnsi="Arial" w:cs="Arial"/>
        </w:rPr>
        <w:t>.</w:t>
      </w:r>
    </w:p>
    <w:p w14:paraId="38E40796" w14:textId="4486A08B" w:rsidR="00D97089" w:rsidRPr="0021072A" w:rsidRDefault="00D97089" w:rsidP="00A96158">
      <w:pPr>
        <w:pStyle w:val="ListParagraph"/>
        <w:numPr>
          <w:ilvl w:val="0"/>
          <w:numId w:val="14"/>
        </w:numPr>
        <w:ind w:left="284" w:hanging="284"/>
        <w:rPr>
          <w:rFonts w:ascii="Arial" w:eastAsia="Arial" w:hAnsi="Arial" w:cs="Arial"/>
        </w:rPr>
      </w:pPr>
      <w:r w:rsidRPr="0021072A">
        <w:rPr>
          <w:rFonts w:ascii="Arial" w:eastAsia="Arial" w:hAnsi="Arial" w:cs="Arial"/>
        </w:rPr>
        <w:t>Assist in consenting all works on or to Ordinary Watercourses, as required by the Land Drainage Act 1991, in order to manage flood risk</w:t>
      </w:r>
    </w:p>
    <w:p w14:paraId="1F03D106" w14:textId="1E24BCBA" w:rsidR="00D97089" w:rsidRPr="0021072A" w:rsidRDefault="00D97089" w:rsidP="00A96158">
      <w:pPr>
        <w:pStyle w:val="ListParagraph"/>
        <w:numPr>
          <w:ilvl w:val="0"/>
          <w:numId w:val="14"/>
        </w:numPr>
        <w:ind w:left="284" w:hanging="284"/>
        <w:rPr>
          <w:rFonts w:ascii="Arial" w:eastAsia="Arial" w:hAnsi="Arial" w:cs="Arial"/>
        </w:rPr>
      </w:pPr>
      <w:r w:rsidRPr="0021072A">
        <w:rPr>
          <w:rFonts w:ascii="Arial" w:eastAsia="Arial" w:hAnsi="Arial" w:cs="Arial"/>
        </w:rPr>
        <w:t>Provide consultation responses and consents for all applications to non-Wirral Council defences under the Coast Protection Act 1949.</w:t>
      </w:r>
    </w:p>
    <w:p w14:paraId="70768A40" w14:textId="0876457C" w:rsidR="00D97089" w:rsidRPr="0021072A" w:rsidRDefault="00D97089" w:rsidP="00A96158">
      <w:pPr>
        <w:pStyle w:val="ListParagraph"/>
        <w:numPr>
          <w:ilvl w:val="0"/>
          <w:numId w:val="14"/>
        </w:numPr>
        <w:ind w:left="284" w:hanging="284"/>
        <w:rPr>
          <w:rFonts w:ascii="Arial" w:eastAsia="Arial" w:hAnsi="Arial" w:cs="Arial"/>
        </w:rPr>
      </w:pPr>
      <w:r w:rsidRPr="0021072A">
        <w:rPr>
          <w:rFonts w:ascii="Arial" w:eastAsia="Arial" w:hAnsi="Arial" w:cs="Arial"/>
        </w:rPr>
        <w:t>Work with the Flood &amp; Coastal Risk Manager on enforcement action under the Land Drainage Act 1991 and Coast Protection Act 1949.</w:t>
      </w:r>
    </w:p>
    <w:p w14:paraId="1C7DE65C" w14:textId="0268E51F" w:rsidR="00D97089" w:rsidRPr="0021072A" w:rsidRDefault="00D97089" w:rsidP="00A96158">
      <w:pPr>
        <w:pStyle w:val="ListParagraph"/>
        <w:numPr>
          <w:ilvl w:val="0"/>
          <w:numId w:val="14"/>
        </w:numPr>
        <w:ind w:left="284" w:hanging="284"/>
        <w:rPr>
          <w:rFonts w:ascii="Arial" w:eastAsia="Arial" w:hAnsi="Arial" w:cs="Arial"/>
        </w:rPr>
      </w:pPr>
      <w:r w:rsidRPr="0021072A">
        <w:rPr>
          <w:rFonts w:ascii="Arial" w:eastAsia="Arial" w:hAnsi="Arial" w:cs="Arial"/>
        </w:rPr>
        <w:t>Assist in responding to the Marine Management Organisation and Environment Agency in respect of consultations for licensed activities under the Marine and Coastal Access Act 2009.</w:t>
      </w:r>
    </w:p>
    <w:p w14:paraId="06F40350" w14:textId="26439522" w:rsidR="00D97089" w:rsidRPr="0021072A" w:rsidRDefault="00D97089" w:rsidP="00A96158">
      <w:pPr>
        <w:pStyle w:val="ListParagraph"/>
        <w:numPr>
          <w:ilvl w:val="0"/>
          <w:numId w:val="14"/>
        </w:numPr>
        <w:ind w:left="284" w:hanging="284"/>
        <w:rPr>
          <w:rFonts w:ascii="Arial" w:eastAsia="Arial" w:hAnsi="Arial" w:cs="Arial"/>
        </w:rPr>
      </w:pPr>
      <w:r w:rsidRPr="0021072A">
        <w:rPr>
          <w:rFonts w:ascii="Arial" w:eastAsia="Arial" w:hAnsi="Arial" w:cs="Arial"/>
        </w:rPr>
        <w:t>Assist in securing exemptions or licenses for all FCRM maintenance and capital works in order to ensure the Council’s compliance with the Marine and Coastal Access Act 2009</w:t>
      </w:r>
    </w:p>
    <w:p w14:paraId="32060392" w14:textId="77777777" w:rsidR="0021072A" w:rsidRDefault="00D97089" w:rsidP="00A96158">
      <w:pPr>
        <w:pStyle w:val="ListParagraph"/>
        <w:numPr>
          <w:ilvl w:val="0"/>
          <w:numId w:val="7"/>
        </w:numPr>
        <w:ind w:left="284" w:hanging="284"/>
        <w:rPr>
          <w:rFonts w:ascii="Arial" w:eastAsia="Arial" w:hAnsi="Arial" w:cs="Arial"/>
        </w:rPr>
      </w:pPr>
      <w:r w:rsidRPr="0021072A">
        <w:rPr>
          <w:rFonts w:ascii="Arial" w:eastAsia="Arial" w:hAnsi="Arial" w:cs="Arial"/>
        </w:rPr>
        <w:t>Work with the Flood and Coastal Risk Manager in maintaining a register of Flood Risk Assets.</w:t>
      </w:r>
      <w:r w:rsidR="0021072A" w:rsidRPr="0021072A">
        <w:rPr>
          <w:rFonts w:ascii="Arial" w:eastAsia="Arial" w:hAnsi="Arial" w:cs="Arial"/>
        </w:rPr>
        <w:t xml:space="preserve"> </w:t>
      </w:r>
    </w:p>
    <w:p w14:paraId="27AE5491" w14:textId="511D8B20" w:rsidR="00D97089" w:rsidRPr="0021072A" w:rsidRDefault="0021072A" w:rsidP="0021072A">
      <w:pPr>
        <w:pStyle w:val="ListParagraph"/>
        <w:numPr>
          <w:ilvl w:val="0"/>
          <w:numId w:val="7"/>
        </w:numPr>
        <w:rPr>
          <w:rFonts w:ascii="Arial" w:eastAsia="Arial" w:hAnsi="Arial" w:cs="Arial"/>
        </w:rPr>
      </w:pPr>
      <w:r w:rsidRPr="0021072A">
        <w:rPr>
          <w:rFonts w:ascii="Arial" w:eastAsia="Arial" w:hAnsi="Arial" w:cs="Arial"/>
        </w:rPr>
        <w:lastRenderedPageBreak/>
        <w:t>Attend and contribute at Operational Flood Group meetings with key stakeholders including other Risk Management Authorities.</w:t>
      </w:r>
    </w:p>
    <w:p w14:paraId="067BC403" w14:textId="77777777" w:rsidR="0021072A" w:rsidRPr="0021072A" w:rsidRDefault="0021072A" w:rsidP="0021072A">
      <w:pPr>
        <w:pStyle w:val="ListParagraph"/>
        <w:numPr>
          <w:ilvl w:val="0"/>
          <w:numId w:val="7"/>
        </w:numPr>
        <w:rPr>
          <w:rFonts w:ascii="Arial" w:eastAsia="Arial" w:hAnsi="Arial" w:cs="Arial"/>
        </w:rPr>
      </w:pPr>
      <w:r w:rsidRPr="0021072A">
        <w:rPr>
          <w:rFonts w:ascii="Arial" w:eastAsia="Arial" w:hAnsi="Arial" w:cs="Arial"/>
        </w:rPr>
        <w:t>Support the Flood Risk Manager in reporting to senior management, Cabinet Members, Cabinet and Committees. Additionally, support the Flood Risk Manager, through the provision of information, data and reports when reporting to government and external agencies regarding Wirral’s flood and coastal erosion risk management duties.</w:t>
      </w:r>
    </w:p>
    <w:p w14:paraId="6550C7EF" w14:textId="77777777" w:rsidR="00D97089" w:rsidRDefault="00D97089" w:rsidP="00984F71">
      <w:pPr>
        <w:rPr>
          <w:rFonts w:ascii="Arial" w:eastAsia="Arial" w:hAnsi="Arial" w:cs="Arial"/>
          <w:color w:val="333333"/>
        </w:rPr>
      </w:pPr>
    </w:p>
    <w:p w14:paraId="25A0AD10" w14:textId="50EA15B7"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5833728A" w14:textId="707E9016" w:rsidR="000D0BFC" w:rsidRPr="0021072A" w:rsidRDefault="000D0BFC" w:rsidP="000D0BFC">
      <w:pPr>
        <w:pStyle w:val="ListParagraph"/>
        <w:numPr>
          <w:ilvl w:val="0"/>
          <w:numId w:val="7"/>
        </w:numPr>
        <w:rPr>
          <w:rFonts w:ascii="Arial" w:eastAsia="Arial" w:hAnsi="Arial" w:cs="Arial"/>
        </w:rPr>
      </w:pPr>
      <w:r w:rsidRPr="0021072A">
        <w:rPr>
          <w:rFonts w:ascii="Arial" w:eastAsia="Arial" w:hAnsi="Arial" w:cs="Arial"/>
        </w:rPr>
        <w:t xml:space="preserve">Assist in the production and monitoring of the Council’s maintenance programme for flood and coastal erosion risk management. </w:t>
      </w:r>
    </w:p>
    <w:p w14:paraId="6CB0CE97" w14:textId="37D68A99" w:rsidR="000D0BFC" w:rsidRPr="0021072A" w:rsidRDefault="000D0BFC" w:rsidP="000D0BFC">
      <w:pPr>
        <w:pStyle w:val="ListParagraph"/>
        <w:numPr>
          <w:ilvl w:val="0"/>
          <w:numId w:val="7"/>
        </w:numPr>
        <w:rPr>
          <w:rFonts w:ascii="Arial" w:eastAsia="Arial" w:hAnsi="Arial" w:cs="Arial"/>
        </w:rPr>
      </w:pPr>
      <w:r w:rsidRPr="0021072A">
        <w:rPr>
          <w:rFonts w:ascii="Arial" w:eastAsia="Arial" w:hAnsi="Arial" w:cs="Arial"/>
        </w:rPr>
        <w:t>Assist the Flood &amp; Coastal Risk Manager in ensuring the Council fulfils its statutory obligations under the Merchant Shipping Act by ensuring that the Council’s Aids to Navigation perform to the standards set out by Trinity House Lighthouse Services (THLS), including undertaking joint inspections with THLS.</w:t>
      </w:r>
    </w:p>
    <w:p w14:paraId="1A259173" w14:textId="29C06520" w:rsidR="000D0BFC" w:rsidRPr="0021072A" w:rsidRDefault="000D0BFC" w:rsidP="000D0BFC">
      <w:pPr>
        <w:pStyle w:val="ListParagraph"/>
        <w:numPr>
          <w:ilvl w:val="0"/>
          <w:numId w:val="7"/>
        </w:numPr>
        <w:rPr>
          <w:rFonts w:ascii="Arial" w:eastAsia="Arial" w:hAnsi="Arial" w:cs="Arial"/>
        </w:rPr>
      </w:pPr>
      <w:r w:rsidRPr="0021072A">
        <w:rPr>
          <w:rFonts w:ascii="Arial" w:eastAsia="Arial" w:hAnsi="Arial" w:cs="Arial"/>
        </w:rPr>
        <w:t xml:space="preserve">Monitor meteorological and tidal predictions and conditions, weather warnings, and flood alerts to assist in providing advisory information to highway and transportation managers, community safety officers and other agencies, as to the likelihood, location and extent of surface water, fluvial or tidal flooding in order to minimise the risk of harm to the public during flood events. </w:t>
      </w:r>
    </w:p>
    <w:p w14:paraId="5A77AA36" w14:textId="0ED6A1BD" w:rsidR="000D0BFC" w:rsidRPr="0021072A" w:rsidRDefault="000D0BFC" w:rsidP="000D0BFC">
      <w:pPr>
        <w:pStyle w:val="ListParagraph"/>
        <w:numPr>
          <w:ilvl w:val="0"/>
          <w:numId w:val="7"/>
        </w:numPr>
        <w:rPr>
          <w:rFonts w:ascii="Arial" w:eastAsia="Arial" w:hAnsi="Arial" w:cs="Arial"/>
        </w:rPr>
      </w:pPr>
      <w:r w:rsidRPr="0021072A">
        <w:rPr>
          <w:rFonts w:ascii="Arial" w:eastAsia="Arial" w:hAnsi="Arial" w:cs="Arial"/>
        </w:rPr>
        <w:t>Works ordering using the FCERM asset management systems and monitoring of service requests.</w:t>
      </w:r>
    </w:p>
    <w:p w14:paraId="489C6BA2" w14:textId="756F1CF8" w:rsidR="000D0BFC" w:rsidRPr="0021072A" w:rsidRDefault="000D0BFC" w:rsidP="000D0BFC">
      <w:pPr>
        <w:pStyle w:val="ListParagraph"/>
        <w:numPr>
          <w:ilvl w:val="0"/>
          <w:numId w:val="7"/>
        </w:numPr>
        <w:rPr>
          <w:rFonts w:ascii="Arial" w:eastAsia="Arial" w:hAnsi="Arial" w:cs="Arial"/>
        </w:rPr>
      </w:pPr>
      <w:r w:rsidRPr="0021072A">
        <w:rPr>
          <w:rFonts w:ascii="Arial" w:eastAsia="Arial" w:hAnsi="Arial" w:cs="Arial"/>
        </w:rPr>
        <w:t>A</w:t>
      </w:r>
      <w:r w:rsidR="0021072A">
        <w:rPr>
          <w:rFonts w:ascii="Arial" w:eastAsia="Arial" w:hAnsi="Arial" w:cs="Arial"/>
        </w:rPr>
        <w:t>s</w:t>
      </w:r>
      <w:r w:rsidRPr="0021072A">
        <w:rPr>
          <w:rFonts w:ascii="Arial" w:eastAsia="Arial" w:hAnsi="Arial" w:cs="Arial"/>
        </w:rPr>
        <w:t xml:space="preserve">sist in the development of business cases in support of funding bids for FCRM schemes or studies utilising a variety of funding streams including Flood Defence Grant Aid, Local Levy and Council Capital funding. </w:t>
      </w:r>
    </w:p>
    <w:p w14:paraId="5029D8D4" w14:textId="56511633" w:rsidR="000D0BFC" w:rsidRPr="0021072A" w:rsidRDefault="000D0BFC" w:rsidP="000D0BFC">
      <w:pPr>
        <w:pStyle w:val="ListParagraph"/>
        <w:numPr>
          <w:ilvl w:val="0"/>
          <w:numId w:val="7"/>
        </w:numPr>
        <w:rPr>
          <w:rFonts w:ascii="Arial" w:eastAsia="Arial" w:hAnsi="Arial" w:cs="Arial"/>
        </w:rPr>
      </w:pPr>
      <w:r w:rsidRPr="0021072A">
        <w:rPr>
          <w:rFonts w:ascii="Arial" w:eastAsia="Arial" w:hAnsi="Arial" w:cs="Arial"/>
        </w:rPr>
        <w:t xml:space="preserve">Assist in the project management and delivery of FCRM schemes and studies including procurement of services and programmes. </w:t>
      </w:r>
      <w:r w:rsidRPr="0021072A">
        <w:rPr>
          <w:rFonts w:ascii="Arial" w:eastAsia="Arial" w:hAnsi="Arial" w:cs="Arial"/>
        </w:rPr>
        <w:tab/>
      </w:r>
    </w:p>
    <w:p w14:paraId="3F3014B4" w14:textId="5FE6A5AB" w:rsidR="000D0BFC" w:rsidRPr="0021072A" w:rsidRDefault="000D0BFC" w:rsidP="000D0BFC">
      <w:pPr>
        <w:pStyle w:val="ListParagraph"/>
        <w:numPr>
          <w:ilvl w:val="0"/>
          <w:numId w:val="7"/>
        </w:numPr>
        <w:rPr>
          <w:rFonts w:ascii="Arial" w:eastAsia="Arial" w:hAnsi="Arial" w:cs="Arial"/>
        </w:rPr>
      </w:pPr>
      <w:r w:rsidRPr="0021072A">
        <w:rPr>
          <w:rFonts w:ascii="Arial" w:eastAsia="Arial" w:hAnsi="Arial" w:cs="Arial"/>
        </w:rPr>
        <w:t>Assist the Flood &amp; Coastal Risk Manager in the preparation of reports to Committees in support of schemes, studies and statutory flood and coastal risk management functions.</w:t>
      </w:r>
    </w:p>
    <w:p w14:paraId="3665AA15" w14:textId="77777777" w:rsidR="007344C5" w:rsidRPr="0021072A" w:rsidRDefault="007344C5" w:rsidP="007344C5">
      <w:pPr>
        <w:pStyle w:val="ListParagraph"/>
        <w:numPr>
          <w:ilvl w:val="0"/>
          <w:numId w:val="7"/>
        </w:numPr>
        <w:rPr>
          <w:rFonts w:ascii="Arial" w:eastAsia="Arial" w:hAnsi="Arial" w:cs="Arial"/>
        </w:rPr>
      </w:pPr>
      <w:r w:rsidRPr="0021072A">
        <w:rPr>
          <w:rFonts w:ascii="Arial" w:eastAsia="Arial" w:hAnsi="Arial" w:cs="Arial"/>
        </w:rPr>
        <w:t>Audit, analyse and challenge information provided with regard to consenting to ensure decisions are based on sound technical information to ensure flood and coastal erosion risk is managed appropriately</w:t>
      </w:r>
    </w:p>
    <w:p w14:paraId="7294B152" w14:textId="68429F9A" w:rsidR="007344C5" w:rsidRPr="0021072A" w:rsidRDefault="007344C5" w:rsidP="007344C5">
      <w:pPr>
        <w:pStyle w:val="ListParagraph"/>
        <w:numPr>
          <w:ilvl w:val="0"/>
          <w:numId w:val="7"/>
        </w:numPr>
        <w:rPr>
          <w:rFonts w:ascii="Arial" w:eastAsia="Arial" w:hAnsi="Arial" w:cs="Arial"/>
        </w:rPr>
      </w:pPr>
      <w:r w:rsidRPr="0021072A">
        <w:rPr>
          <w:rFonts w:ascii="Arial" w:eastAsia="Arial" w:hAnsi="Arial" w:cs="Arial"/>
        </w:rPr>
        <w:t>Audit, analyse and challenge information provided in support of planning applications to ensure that decisions and recommendations for conditions are based on sound technical information to ensure flood and coastal erosion risk is managed appropriately</w:t>
      </w:r>
    </w:p>
    <w:p w14:paraId="4ECE089B" w14:textId="55F26141"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Pr="0021072A" w:rsidRDefault="0062140E" w:rsidP="006631A1">
      <w:pPr>
        <w:pStyle w:val="ListParagraph"/>
        <w:numPr>
          <w:ilvl w:val="0"/>
          <w:numId w:val="7"/>
        </w:numPr>
        <w:rPr>
          <w:rFonts w:ascii="Arial" w:eastAsia="Arial" w:hAnsi="Arial" w:cs="Arial"/>
        </w:rPr>
      </w:pPr>
      <w:r w:rsidRPr="0021072A">
        <w:rPr>
          <w:rFonts w:ascii="Arial" w:eastAsia="Arial" w:hAnsi="Arial" w:cs="Arial"/>
        </w:rPr>
        <w:t>Adhere to and comply with all relevant corporate policies and p</w:t>
      </w:r>
      <w:r w:rsidR="000310F9" w:rsidRPr="0021072A">
        <w:rPr>
          <w:rFonts w:ascii="Arial" w:eastAsia="Arial" w:hAnsi="Arial" w:cs="Arial"/>
        </w:rPr>
        <w:t>rocedures including Health &amp; Safety, General Data Protection Regulations (GDPR), Corporate Governance and Code of Conduct.</w:t>
      </w:r>
    </w:p>
    <w:p w14:paraId="59A3C4A4" w14:textId="77777777" w:rsidR="000C3804" w:rsidRPr="000C3804" w:rsidRDefault="000C3804" w:rsidP="000C3804">
      <w:pPr>
        <w:spacing w:after="0" w:line="276" w:lineRule="auto"/>
        <w:jc w:val="both"/>
        <w:rPr>
          <w:rFonts w:ascii="Arial" w:hAnsi="Arial" w:cs="Arial"/>
        </w:rPr>
      </w:pPr>
    </w:p>
    <w:p w14:paraId="0719FD4F" w14:textId="51FC78A8"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21072A">
        <w:rPr>
          <w:rFonts w:ascii="Arial" w:eastAsia="Arial" w:hAnsi="Arial" w:cs="Arial"/>
        </w:rPr>
        <w:t xml:space="preserve">Any other duties commensurate with the grade. </w:t>
      </w:r>
    </w:p>
    <w:p w14:paraId="672CDD40" w14:textId="77777777" w:rsidR="00EE6EF1" w:rsidRPr="00187673" w:rsidRDefault="00EE6EF1" w:rsidP="05E66D72">
      <w:pPr>
        <w:pStyle w:val="Title14ptBlueAligntoLeftTITLES"/>
        <w:rPr>
          <w:rFonts w:ascii="Lato" w:eastAsia="Arial" w:hAnsi="Lato" w:cs="Arial"/>
          <w:caps w:val="0"/>
          <w:color w:val="4472C4" w:themeColor="accent1"/>
          <w:spacing w:val="30"/>
          <w:lang w:val="en-GB"/>
        </w:rPr>
      </w:pPr>
      <w:bookmarkStart w:id="1" w:name="_Hlk80364490"/>
    </w:p>
    <w:p w14:paraId="6522EBE6" w14:textId="3A1F8B39" w:rsidR="00801949" w:rsidRPr="00187673" w:rsidRDefault="00812A43" w:rsidP="0021072A">
      <w:pPr>
        <w:pStyle w:val="Title14ptBlueAligntoLeftTITLES"/>
        <w:spacing w:line="360" w:lineRule="auto"/>
        <w:rPr>
          <w:rFonts w:ascii="Lato" w:eastAsia="Arial" w:hAnsi="Lato" w:cs="Arial"/>
          <w:color w:val="4472C4" w:themeColor="accent1"/>
          <w:spacing w:val="30"/>
          <w:lang w:val="en-GB"/>
        </w:rPr>
      </w:pPr>
      <w:r w:rsidRPr="00187673">
        <w:rPr>
          <w:rFonts w:ascii="Lato" w:eastAsia="Arial" w:hAnsi="Lato" w:cs="Arial"/>
          <w:caps w:val="0"/>
          <w:color w:val="4472C4" w:themeColor="accent1"/>
          <w:spacing w:val="30"/>
          <w:lang w:val="en-GB"/>
        </w:rPr>
        <w:lastRenderedPageBreak/>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3F07997D" w14:textId="77777777" w:rsidR="007344C5" w:rsidRPr="007344C5" w:rsidRDefault="007344C5" w:rsidP="007344C5">
      <w:pPr>
        <w:pStyle w:val="ListParagraph"/>
        <w:numPr>
          <w:ilvl w:val="0"/>
          <w:numId w:val="7"/>
        </w:numPr>
        <w:rPr>
          <w:rFonts w:ascii="Arial" w:eastAsia="Arial" w:hAnsi="Arial" w:cs="Arial"/>
        </w:rPr>
      </w:pPr>
      <w:r w:rsidRPr="007344C5">
        <w:rPr>
          <w:rFonts w:ascii="Arial" w:eastAsia="Arial" w:hAnsi="Arial" w:cs="Arial"/>
        </w:rPr>
        <w:t>A qualification at least at Higher National Certificate (HNC) level which would demonstrate an aptitude and knowledge in flood risk management and/or civil engineering</w:t>
      </w:r>
    </w:p>
    <w:p w14:paraId="5C7669E0" w14:textId="77777777" w:rsidR="007344C5" w:rsidRPr="007344C5" w:rsidRDefault="00EF6B89" w:rsidP="007344C5">
      <w:pPr>
        <w:pStyle w:val="ListParagraph"/>
        <w:numPr>
          <w:ilvl w:val="0"/>
          <w:numId w:val="7"/>
        </w:numPr>
        <w:rPr>
          <w:rFonts w:ascii="Arial" w:eastAsia="Arial" w:hAnsi="Arial" w:cs="Arial"/>
          <w:i/>
          <w:iCs/>
          <w:color w:val="2F5496" w:themeColor="accent1" w:themeShade="BF"/>
        </w:rPr>
      </w:pPr>
      <w:r w:rsidRPr="007344C5">
        <w:rPr>
          <w:rFonts w:ascii="Arial" w:eastAsia="Arial" w:hAnsi="Arial" w:cs="Arial"/>
          <w:i/>
          <w:iCs/>
          <w:color w:val="2F5496" w:themeColor="accent1" w:themeShade="BF"/>
        </w:rPr>
        <w:t xml:space="preserve">Desirable - </w:t>
      </w:r>
      <w:r w:rsidR="007344C5" w:rsidRPr="007344C5">
        <w:rPr>
          <w:rFonts w:ascii="Arial" w:eastAsia="Arial" w:hAnsi="Arial" w:cs="Arial"/>
          <w:i/>
          <w:iCs/>
          <w:color w:val="2F5496" w:themeColor="accent1" w:themeShade="BF"/>
        </w:rPr>
        <w:t>Membership of a relevant professional body.</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1C82E898" w14:textId="77777777" w:rsidR="007344C5" w:rsidRPr="0021072A" w:rsidRDefault="007344C5" w:rsidP="007344C5">
      <w:pPr>
        <w:pStyle w:val="ListParagraph"/>
        <w:numPr>
          <w:ilvl w:val="0"/>
          <w:numId w:val="7"/>
        </w:numPr>
        <w:rPr>
          <w:rFonts w:ascii="Arial" w:eastAsia="Arial" w:hAnsi="Arial" w:cs="Arial"/>
        </w:rPr>
      </w:pPr>
      <w:r w:rsidRPr="0021072A">
        <w:rPr>
          <w:rFonts w:ascii="Arial" w:eastAsia="Arial" w:hAnsi="Arial" w:cs="Arial"/>
        </w:rPr>
        <w:t>Broad understanding of the Flood and Water Management Act 2010, Land Drainage Act 1991 &amp; Coast protection Act 1949 and the statutory responsibilities transferred to Lead Local Flood Authorities.</w:t>
      </w:r>
    </w:p>
    <w:p w14:paraId="6521C0D2" w14:textId="77777777" w:rsidR="007344C5" w:rsidRPr="0021072A" w:rsidRDefault="007344C5" w:rsidP="007344C5">
      <w:pPr>
        <w:pStyle w:val="ListParagraph"/>
        <w:numPr>
          <w:ilvl w:val="0"/>
          <w:numId w:val="7"/>
        </w:numPr>
        <w:rPr>
          <w:rFonts w:ascii="Arial" w:eastAsia="Arial" w:hAnsi="Arial" w:cs="Arial"/>
        </w:rPr>
      </w:pPr>
      <w:r w:rsidRPr="0021072A">
        <w:rPr>
          <w:rFonts w:ascii="Arial" w:eastAsia="Arial" w:hAnsi="Arial" w:cs="Arial"/>
        </w:rPr>
        <w:t>Broad understanding of the local authority planning framework, and the Council’s transportation and regeneration priorities, in order to assist in shaping coastal defence and flood management policy and strategies.</w:t>
      </w:r>
    </w:p>
    <w:p w14:paraId="5AEF1B91" w14:textId="77777777" w:rsidR="007344C5" w:rsidRPr="0021072A" w:rsidRDefault="007344C5" w:rsidP="007344C5">
      <w:pPr>
        <w:pStyle w:val="ListParagraph"/>
        <w:numPr>
          <w:ilvl w:val="0"/>
          <w:numId w:val="7"/>
        </w:numPr>
        <w:rPr>
          <w:rFonts w:ascii="Arial" w:eastAsia="Arial" w:hAnsi="Arial" w:cs="Arial"/>
        </w:rPr>
      </w:pPr>
      <w:r w:rsidRPr="0021072A">
        <w:rPr>
          <w:rFonts w:ascii="Arial" w:eastAsia="Arial" w:hAnsi="Arial" w:cs="Arial"/>
        </w:rPr>
        <w:t>Good communication skills, including the ability to contribute effectively to meetings, produce written reports and deliver presentations.</w:t>
      </w:r>
    </w:p>
    <w:p w14:paraId="22017D5E" w14:textId="77777777" w:rsidR="007344C5" w:rsidRPr="0021072A" w:rsidRDefault="007344C5" w:rsidP="007344C5">
      <w:pPr>
        <w:pStyle w:val="ListParagraph"/>
        <w:numPr>
          <w:ilvl w:val="0"/>
          <w:numId w:val="7"/>
        </w:numPr>
        <w:rPr>
          <w:rFonts w:ascii="Arial" w:eastAsia="Arial" w:hAnsi="Arial" w:cs="Arial"/>
        </w:rPr>
      </w:pPr>
      <w:r w:rsidRPr="0021072A">
        <w:rPr>
          <w:rFonts w:ascii="Arial" w:eastAsia="Arial" w:hAnsi="Arial" w:cs="Arial"/>
        </w:rPr>
        <w:t>Good level of computer literacy with particular reference to Microsoft Office applications including Outlook, Word, PowerPoint and Excel, Computer Aided Design (CAD), GIS and asset management systems.</w:t>
      </w:r>
    </w:p>
    <w:p w14:paraId="2E334402" w14:textId="77777777" w:rsidR="007344C5" w:rsidRPr="0021072A" w:rsidRDefault="007344C5" w:rsidP="007344C5">
      <w:pPr>
        <w:pStyle w:val="ListParagraph"/>
        <w:numPr>
          <w:ilvl w:val="0"/>
          <w:numId w:val="7"/>
        </w:numPr>
        <w:rPr>
          <w:rFonts w:ascii="Arial" w:eastAsia="Arial" w:hAnsi="Arial" w:cs="Arial"/>
        </w:rPr>
      </w:pPr>
      <w:r w:rsidRPr="0021072A">
        <w:rPr>
          <w:rFonts w:ascii="Arial" w:eastAsia="Arial" w:hAnsi="Arial" w:cs="Arial"/>
        </w:rPr>
        <w:t>Knowledge and understanding of Equality and Diversity, and its application.</w:t>
      </w:r>
    </w:p>
    <w:p w14:paraId="7FC4D7CA" w14:textId="77777777" w:rsidR="007344C5" w:rsidRPr="0021072A" w:rsidRDefault="007344C5" w:rsidP="007344C5">
      <w:pPr>
        <w:pStyle w:val="ListParagraph"/>
        <w:numPr>
          <w:ilvl w:val="0"/>
          <w:numId w:val="7"/>
        </w:numPr>
        <w:rPr>
          <w:rFonts w:ascii="Arial" w:eastAsia="Arial" w:hAnsi="Arial" w:cs="Arial"/>
        </w:rPr>
      </w:pPr>
      <w:r w:rsidRPr="0021072A">
        <w:rPr>
          <w:rFonts w:ascii="Arial" w:eastAsia="Arial" w:hAnsi="Arial" w:cs="Arial"/>
        </w:rPr>
        <w:t>Ability to research and provide advice.</w:t>
      </w:r>
    </w:p>
    <w:p w14:paraId="3D976322" w14:textId="4807E69F" w:rsidR="007344C5" w:rsidRPr="0021072A" w:rsidRDefault="007344C5" w:rsidP="007344C5">
      <w:pPr>
        <w:pStyle w:val="ListParagraph"/>
        <w:numPr>
          <w:ilvl w:val="0"/>
          <w:numId w:val="7"/>
        </w:numPr>
        <w:rPr>
          <w:rFonts w:ascii="Arial" w:eastAsia="Arial" w:hAnsi="Arial" w:cs="Arial"/>
        </w:rPr>
      </w:pPr>
      <w:r w:rsidRPr="0021072A">
        <w:rPr>
          <w:rFonts w:ascii="Arial" w:eastAsia="Arial" w:hAnsi="Arial" w:cs="Arial"/>
        </w:rPr>
        <w:t>Have organisational and time management skills.</w:t>
      </w:r>
    </w:p>
    <w:p w14:paraId="73C2E7D7" w14:textId="77777777" w:rsidR="007344C5" w:rsidRPr="0021072A" w:rsidRDefault="007344C5" w:rsidP="007344C5">
      <w:pPr>
        <w:pStyle w:val="ListParagraph"/>
        <w:numPr>
          <w:ilvl w:val="0"/>
          <w:numId w:val="7"/>
        </w:numPr>
        <w:rPr>
          <w:rFonts w:ascii="Arial" w:eastAsia="Arial" w:hAnsi="Arial" w:cs="Arial"/>
        </w:rPr>
      </w:pPr>
      <w:r w:rsidRPr="0021072A">
        <w:rPr>
          <w:rFonts w:ascii="Arial" w:eastAsia="Arial" w:hAnsi="Arial" w:cs="Arial"/>
        </w:rPr>
        <w:t>Able to work with colleagues as a team and use own initiative.</w:t>
      </w:r>
    </w:p>
    <w:p w14:paraId="5CEDD83E" w14:textId="77777777" w:rsidR="007344C5" w:rsidRPr="007344C5" w:rsidRDefault="00941231" w:rsidP="007344C5">
      <w:pPr>
        <w:pStyle w:val="ListParagraph"/>
        <w:numPr>
          <w:ilvl w:val="0"/>
          <w:numId w:val="7"/>
        </w:numPr>
        <w:rPr>
          <w:rFonts w:ascii="Arial" w:eastAsia="Arial" w:hAnsi="Arial" w:cs="Arial"/>
          <w:i/>
          <w:iCs/>
          <w:color w:val="2F5496" w:themeColor="accent1" w:themeShade="BF"/>
        </w:rPr>
      </w:pPr>
      <w:r w:rsidRPr="007344C5">
        <w:rPr>
          <w:rFonts w:ascii="Arial" w:eastAsia="Arial" w:hAnsi="Arial" w:cs="Arial"/>
          <w:i/>
          <w:iCs/>
          <w:color w:val="2F5496" w:themeColor="accent1" w:themeShade="BF"/>
        </w:rPr>
        <w:t xml:space="preserve">Desirable </w:t>
      </w:r>
      <w:r w:rsidR="000C3804" w:rsidRPr="007344C5">
        <w:rPr>
          <w:rFonts w:ascii="Arial" w:eastAsia="Arial" w:hAnsi="Arial" w:cs="Arial"/>
          <w:i/>
          <w:iCs/>
          <w:color w:val="2F5496" w:themeColor="accent1" w:themeShade="BF"/>
        </w:rPr>
        <w:t>–</w:t>
      </w:r>
      <w:r w:rsidRPr="007344C5">
        <w:rPr>
          <w:rFonts w:ascii="Arial" w:eastAsia="Arial" w:hAnsi="Arial" w:cs="Arial"/>
          <w:i/>
          <w:iCs/>
          <w:color w:val="2F5496" w:themeColor="accent1" w:themeShade="BF"/>
        </w:rPr>
        <w:t xml:space="preserve"> </w:t>
      </w:r>
      <w:r w:rsidR="007344C5" w:rsidRPr="007344C5">
        <w:rPr>
          <w:rFonts w:ascii="Arial" w:eastAsia="Arial" w:hAnsi="Arial" w:cs="Arial"/>
          <w:i/>
          <w:iCs/>
          <w:color w:val="2F5496" w:themeColor="accent1" w:themeShade="BF"/>
        </w:rPr>
        <w:t>Ability to deliver through collaboration with colleagues and others, to ensure that appropriate resources are commissioned to achieve service objectives.</w:t>
      </w:r>
    </w:p>
    <w:p w14:paraId="763E6E67" w14:textId="77777777" w:rsidR="007344C5" w:rsidRPr="007344C5" w:rsidRDefault="007344C5" w:rsidP="007344C5">
      <w:pPr>
        <w:pStyle w:val="ListParagraph"/>
        <w:numPr>
          <w:ilvl w:val="0"/>
          <w:numId w:val="7"/>
        </w:numPr>
        <w:rPr>
          <w:rFonts w:ascii="Arial" w:eastAsia="Arial" w:hAnsi="Arial" w:cs="Arial"/>
          <w:i/>
          <w:iCs/>
          <w:color w:val="2F5496" w:themeColor="accent1" w:themeShade="BF"/>
        </w:rPr>
      </w:pPr>
      <w:r w:rsidRPr="007344C5">
        <w:rPr>
          <w:rFonts w:ascii="Arial" w:eastAsia="Arial" w:hAnsi="Arial" w:cs="Arial"/>
          <w:i/>
          <w:iCs/>
          <w:color w:val="2F5496" w:themeColor="accent1" w:themeShade="BF"/>
        </w:rPr>
        <w:t>Desirable - Broad understanding of risk management principles and best practice, to enable optimal decision making.</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4AC9A213" w14:textId="77777777" w:rsidR="00BD0837" w:rsidRPr="0021072A" w:rsidRDefault="00BD0837" w:rsidP="00BD0837">
      <w:pPr>
        <w:pStyle w:val="ListParagraph"/>
        <w:numPr>
          <w:ilvl w:val="0"/>
          <w:numId w:val="7"/>
        </w:numPr>
        <w:rPr>
          <w:rFonts w:ascii="Arial" w:eastAsia="Arial" w:hAnsi="Arial" w:cs="Arial"/>
        </w:rPr>
      </w:pPr>
      <w:r w:rsidRPr="0021072A">
        <w:rPr>
          <w:rFonts w:ascii="Arial" w:eastAsia="Arial" w:hAnsi="Arial" w:cs="Arial"/>
        </w:rPr>
        <w:t>Experience of both working effectively in a team.</w:t>
      </w:r>
    </w:p>
    <w:p w14:paraId="345BA1CC" w14:textId="77777777" w:rsidR="00BD0837" w:rsidRPr="0021072A" w:rsidRDefault="00BD0837" w:rsidP="00BD0837">
      <w:pPr>
        <w:pStyle w:val="ListParagraph"/>
        <w:numPr>
          <w:ilvl w:val="0"/>
          <w:numId w:val="7"/>
        </w:numPr>
        <w:rPr>
          <w:rFonts w:ascii="Arial" w:eastAsia="Arial" w:hAnsi="Arial" w:cs="Arial"/>
        </w:rPr>
      </w:pPr>
      <w:r w:rsidRPr="0021072A">
        <w:rPr>
          <w:rFonts w:ascii="Arial" w:eastAsia="Arial" w:hAnsi="Arial" w:cs="Arial"/>
        </w:rPr>
        <w:t>Technical knowledge of the legislation, regulations, standards and procedures relating to the management and maintenance of drainage, coastal defence and flood management.</w:t>
      </w:r>
    </w:p>
    <w:p w14:paraId="3A5AE25B" w14:textId="77777777" w:rsidR="00BD0837" w:rsidRPr="0021072A" w:rsidRDefault="00BD0837" w:rsidP="00BD0837">
      <w:pPr>
        <w:pStyle w:val="ListParagraph"/>
        <w:numPr>
          <w:ilvl w:val="0"/>
          <w:numId w:val="7"/>
        </w:numPr>
        <w:rPr>
          <w:rFonts w:ascii="Arial" w:eastAsia="Arial" w:hAnsi="Arial" w:cs="Arial"/>
        </w:rPr>
      </w:pPr>
      <w:r w:rsidRPr="0021072A">
        <w:rPr>
          <w:rFonts w:ascii="Arial" w:eastAsia="Arial" w:hAnsi="Arial" w:cs="Arial"/>
        </w:rPr>
        <w:t>Supervising and monitoring of contractors or consultants undertaking studies, improvement, development, maintenance and associated construction works.</w:t>
      </w:r>
    </w:p>
    <w:p w14:paraId="4BAA8F54" w14:textId="77777777" w:rsidR="00BD0837" w:rsidRPr="0021072A" w:rsidRDefault="00BD0837" w:rsidP="00BD0837">
      <w:pPr>
        <w:pStyle w:val="ListParagraph"/>
        <w:numPr>
          <w:ilvl w:val="0"/>
          <w:numId w:val="7"/>
        </w:numPr>
        <w:rPr>
          <w:rFonts w:ascii="Arial" w:eastAsia="Arial" w:hAnsi="Arial" w:cs="Arial"/>
        </w:rPr>
      </w:pPr>
      <w:r w:rsidRPr="0021072A">
        <w:rPr>
          <w:rFonts w:ascii="Arial" w:eastAsia="Arial" w:hAnsi="Arial" w:cs="Arial"/>
        </w:rPr>
        <w:t xml:space="preserve">Experience in conducting topographical site surveys using relevant technical equipment and an ability to work with mathematical equations/measurements, in order to carry out and check survey data, non-complex design data, cost estimates, contractors’ proposals and accounts. </w:t>
      </w:r>
    </w:p>
    <w:p w14:paraId="69497449" w14:textId="77777777" w:rsidR="00BD0837" w:rsidRPr="0021072A" w:rsidRDefault="00BD0837" w:rsidP="00BD0837">
      <w:pPr>
        <w:pStyle w:val="ListParagraph"/>
        <w:numPr>
          <w:ilvl w:val="0"/>
          <w:numId w:val="7"/>
        </w:numPr>
        <w:rPr>
          <w:rFonts w:ascii="Arial" w:eastAsia="Arial" w:hAnsi="Arial" w:cs="Arial"/>
        </w:rPr>
      </w:pPr>
      <w:r w:rsidRPr="0021072A">
        <w:rPr>
          <w:rFonts w:ascii="Arial" w:eastAsia="Arial" w:hAnsi="Arial" w:cs="Arial"/>
        </w:rPr>
        <w:t>Experience in the use and application of relevant design codes, construction methodologies, specifications and method of measurement relating to the design and maintenance of flood and coastal erosion risk management works.</w:t>
      </w:r>
    </w:p>
    <w:p w14:paraId="6D98420F" w14:textId="77777777" w:rsidR="007344C5" w:rsidRPr="00A6208B" w:rsidRDefault="007344C5" w:rsidP="00BD0837">
      <w:pPr>
        <w:pStyle w:val="ListParagraph"/>
        <w:ind w:left="360"/>
        <w:rPr>
          <w:rFonts w:ascii="Arial" w:eastAsia="Arial" w:hAnsi="Arial" w:cs="Arial"/>
          <w:i/>
          <w:iCs/>
          <w:color w:val="2F5496" w:themeColor="accent1" w:themeShade="BF"/>
        </w:rPr>
      </w:pPr>
    </w:p>
    <w:p w14:paraId="4B2CCE03" w14:textId="7213B158" w:rsidR="00757B16" w:rsidRPr="00EF6B89" w:rsidRDefault="00757B16" w:rsidP="000C3804">
      <w:pPr>
        <w:pStyle w:val="ListParagraph"/>
        <w:ind w:left="360"/>
        <w:rPr>
          <w:rFonts w:ascii="Arial" w:hAnsi="Arial" w:cs="Arial"/>
        </w:rPr>
      </w:pPr>
    </w:p>
    <w:p w14:paraId="53F27E62" w14:textId="77777777" w:rsidR="00A96158" w:rsidRDefault="00A96158" w:rsidP="0021072A">
      <w:pPr>
        <w:pStyle w:val="Title14ptBlueAligntoLeftTITLES"/>
        <w:spacing w:line="360" w:lineRule="auto"/>
        <w:rPr>
          <w:rFonts w:ascii="Lato" w:eastAsia="Arial" w:hAnsi="Lato" w:cs="Arial"/>
          <w:caps w:val="0"/>
          <w:color w:val="4472C4" w:themeColor="accent1"/>
          <w:spacing w:val="30"/>
          <w:lang w:val="en-GB"/>
        </w:rPr>
      </w:pPr>
    </w:p>
    <w:p w14:paraId="7E8040F8" w14:textId="77777777" w:rsidR="00A96158" w:rsidRDefault="00A96158" w:rsidP="0021072A">
      <w:pPr>
        <w:pStyle w:val="Title14ptBlueAligntoLeftTITLES"/>
        <w:spacing w:line="360" w:lineRule="auto"/>
        <w:rPr>
          <w:rFonts w:ascii="Lato" w:eastAsia="Arial" w:hAnsi="Lato" w:cs="Arial"/>
          <w:caps w:val="0"/>
          <w:color w:val="4472C4" w:themeColor="accent1"/>
          <w:spacing w:val="30"/>
          <w:lang w:val="en-GB"/>
        </w:rPr>
      </w:pPr>
    </w:p>
    <w:p w14:paraId="1863133A" w14:textId="459A8524" w:rsidR="0021072A" w:rsidRPr="0021072A" w:rsidRDefault="00FE428C" w:rsidP="0021072A">
      <w:pPr>
        <w:pStyle w:val="Title14ptBlueAligntoLeftTITLES"/>
        <w:spacing w:line="360" w:lineRule="auto"/>
        <w:rPr>
          <w:rFonts w:ascii="Arial" w:eastAsia="Arial" w:hAnsi="Arial" w:cs="Arial"/>
          <w:i/>
          <w:iCs/>
          <w:caps w:val="0"/>
          <w:color w:val="00B050"/>
          <w:spacing w:val="30"/>
          <w:sz w:val="22"/>
          <w:szCs w:val="22"/>
          <w:lang w:val="en-GB"/>
        </w:rPr>
      </w:pPr>
      <w:r w:rsidRPr="00187673">
        <w:rPr>
          <w:rFonts w:ascii="Lato" w:eastAsia="Arial" w:hAnsi="Lato" w:cs="Arial"/>
          <w:caps w:val="0"/>
          <w:color w:val="4472C4" w:themeColor="accent1"/>
          <w:spacing w:val="30"/>
          <w:lang w:val="en-GB"/>
        </w:rPr>
        <w:lastRenderedPageBreak/>
        <w:t>Additional Information</w:t>
      </w:r>
      <w:r w:rsidR="0062140E" w:rsidRPr="00187673">
        <w:rPr>
          <w:rFonts w:ascii="Lato" w:eastAsia="Arial" w:hAnsi="Lato" w:cs="Arial"/>
          <w:caps w:val="0"/>
          <w:color w:val="4472C4" w:themeColor="accent1"/>
          <w:spacing w:val="30"/>
          <w:lang w:val="en-GB"/>
        </w:rPr>
        <w:t xml:space="preserve"> </w:t>
      </w:r>
    </w:p>
    <w:p w14:paraId="6E695069" w14:textId="78966A4B" w:rsidR="00A96158" w:rsidRDefault="00A96158" w:rsidP="0021072A">
      <w:pPr>
        <w:pStyle w:val="ListParagraph"/>
        <w:numPr>
          <w:ilvl w:val="0"/>
          <w:numId w:val="16"/>
        </w:numPr>
        <w:spacing w:line="250" w:lineRule="auto"/>
        <w:jc w:val="both"/>
        <w:rPr>
          <w:rFonts w:ascii="Arial" w:eastAsia="Arial" w:hAnsi="Arial" w:cs="Arial"/>
          <w:color w:val="000000" w:themeColor="text1"/>
        </w:rPr>
      </w:pPr>
      <w:r>
        <w:rPr>
          <w:rFonts w:ascii="Arial" w:eastAsia="Arial" w:hAnsi="Arial" w:cs="Arial"/>
          <w:color w:val="000000" w:themeColor="text1"/>
        </w:rPr>
        <w:t>In order to be confirmed in post and progress through the grades you will be required to complete a Level 6 Apprenticeship in C</w:t>
      </w:r>
      <w:r w:rsidRPr="00A96158">
        <w:rPr>
          <w:rFonts w:ascii="Arial" w:eastAsia="Arial" w:hAnsi="Arial" w:cs="Arial"/>
          <w:color w:val="000000" w:themeColor="text1"/>
        </w:rPr>
        <w:t>ivil Engineering</w:t>
      </w:r>
      <w:r>
        <w:rPr>
          <w:rFonts w:ascii="Arial" w:eastAsia="Arial" w:hAnsi="Arial" w:cs="Arial"/>
          <w:color w:val="000000" w:themeColor="text1"/>
        </w:rPr>
        <w:t xml:space="preserve"> which will be assessed via a competency framework.</w:t>
      </w:r>
      <w:r w:rsidRPr="00A96158">
        <w:rPr>
          <w:rFonts w:ascii="Arial" w:eastAsia="Arial" w:hAnsi="Arial" w:cs="Arial"/>
          <w:color w:val="000000" w:themeColor="text1"/>
        </w:rPr>
        <w:t xml:space="preserve"> </w:t>
      </w:r>
    </w:p>
    <w:p w14:paraId="3C024F4B" w14:textId="48C9525B" w:rsidR="004A3C2E" w:rsidRPr="0021072A" w:rsidRDefault="05E66D72" w:rsidP="0021072A">
      <w:pPr>
        <w:pStyle w:val="ListParagraph"/>
        <w:numPr>
          <w:ilvl w:val="0"/>
          <w:numId w:val="16"/>
        </w:numPr>
        <w:spacing w:line="250" w:lineRule="auto"/>
        <w:jc w:val="both"/>
        <w:rPr>
          <w:rFonts w:ascii="Arial" w:eastAsia="Arial" w:hAnsi="Arial" w:cs="Arial"/>
          <w:color w:val="000000" w:themeColor="text1"/>
        </w:rPr>
      </w:pPr>
      <w:r w:rsidRPr="0021072A">
        <w:rPr>
          <w:rFonts w:ascii="Arial" w:eastAsia="Arial" w:hAnsi="Arial" w:cs="Arial"/>
          <w:color w:val="000000" w:themeColor="text1"/>
        </w:rPr>
        <w:t xml:space="preserve">Ability to travel across the Borough and work from various locations. </w:t>
      </w:r>
    </w:p>
    <w:p w14:paraId="05C82EB5" w14:textId="01761AFD" w:rsidR="0062140E" w:rsidRPr="0021072A" w:rsidRDefault="0062140E" w:rsidP="0021072A">
      <w:pPr>
        <w:pStyle w:val="ListParagraph"/>
        <w:numPr>
          <w:ilvl w:val="0"/>
          <w:numId w:val="16"/>
        </w:numPr>
        <w:spacing w:line="250" w:lineRule="auto"/>
        <w:jc w:val="both"/>
        <w:rPr>
          <w:rFonts w:ascii="Arial" w:eastAsia="Arial" w:hAnsi="Arial" w:cs="Arial"/>
          <w:color w:val="000000" w:themeColor="text1"/>
        </w:rPr>
      </w:pPr>
      <w:r w:rsidRPr="0021072A">
        <w:rPr>
          <w:rFonts w:ascii="Arial" w:eastAsia="Arial" w:hAnsi="Arial" w:cs="Arial"/>
          <w:color w:val="000000" w:themeColor="text1"/>
        </w:rPr>
        <w:t>Work hybrid, with a flexible working approach to accommodate service needs.</w:t>
      </w:r>
    </w:p>
    <w:p w14:paraId="57335DD8" w14:textId="0E08E1B9" w:rsidR="00377283" w:rsidRPr="0021072A" w:rsidRDefault="00377283" w:rsidP="0021072A">
      <w:pPr>
        <w:pStyle w:val="ListParagraph"/>
        <w:numPr>
          <w:ilvl w:val="0"/>
          <w:numId w:val="16"/>
        </w:numPr>
        <w:spacing w:line="250" w:lineRule="auto"/>
        <w:jc w:val="both"/>
        <w:rPr>
          <w:rFonts w:ascii="Arial" w:eastAsia="Arial" w:hAnsi="Arial" w:cs="Arial"/>
          <w:color w:val="000000" w:themeColor="text1"/>
        </w:rPr>
      </w:pPr>
      <w:r w:rsidRPr="0021072A">
        <w:rPr>
          <w:rFonts w:ascii="Arial" w:eastAsia="Arial" w:hAnsi="Arial" w:cs="Arial"/>
          <w:color w:val="000000" w:themeColor="text1"/>
        </w:rPr>
        <w:t xml:space="preserve">On occasion, able to work outside traditional hours, of a weekend and evening as required, adopting a </w:t>
      </w:r>
      <w:r w:rsidR="00916A10" w:rsidRPr="0021072A">
        <w:rPr>
          <w:rFonts w:ascii="Arial" w:eastAsia="Arial" w:hAnsi="Arial" w:cs="Arial"/>
          <w:color w:val="000000" w:themeColor="text1"/>
        </w:rPr>
        <w:t>flexible</w:t>
      </w:r>
      <w:r w:rsidRPr="0021072A">
        <w:rPr>
          <w:rFonts w:ascii="Arial" w:eastAsia="Arial" w:hAnsi="Arial" w:cs="Arial"/>
          <w:color w:val="000000" w:themeColor="text1"/>
        </w:rPr>
        <w:t xml:space="preserve"> working approach in response to business requirements</w:t>
      </w:r>
      <w:r w:rsidR="00412B9B" w:rsidRPr="0021072A">
        <w:rPr>
          <w:rFonts w:ascii="Arial" w:eastAsia="Arial" w:hAnsi="Arial" w:cs="Arial"/>
          <w:color w:val="000000" w:themeColor="text1"/>
        </w:rPr>
        <w:t>.</w:t>
      </w:r>
    </w:p>
    <w:p w14:paraId="4055B1D7" w14:textId="6609C3B2"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565BDA8F" w14:textId="77777777" w:rsidR="00170536" w:rsidRPr="00170536" w:rsidRDefault="00170536" w:rsidP="00170536">
      <w:pPr>
        <w:numPr>
          <w:ilvl w:val="0"/>
          <w:numId w:val="11"/>
        </w:numPr>
        <w:ind w:left="426"/>
        <w:contextualSpacing/>
        <w:rPr>
          <w:rFonts w:ascii="Arial" w:hAnsi="Arial" w:cs="Arial"/>
          <w:kern w:val="2"/>
          <w14:ligatures w14:val="standardContextual"/>
        </w:rPr>
      </w:pPr>
      <w:r w:rsidRPr="00170536">
        <w:rPr>
          <w:rFonts w:ascii="Arial" w:hAnsi="Arial" w:cs="Arial"/>
          <w:kern w:val="2"/>
          <w14:ligatures w14:val="standardContextual"/>
        </w:rPr>
        <w:t>Working at Heights</w:t>
      </w:r>
    </w:p>
    <w:p w14:paraId="1CDC8BD9" w14:textId="77777777" w:rsidR="00170536" w:rsidRPr="00170536" w:rsidRDefault="00170536" w:rsidP="00170536">
      <w:pPr>
        <w:numPr>
          <w:ilvl w:val="0"/>
          <w:numId w:val="11"/>
        </w:numPr>
        <w:ind w:left="426"/>
        <w:contextualSpacing/>
        <w:rPr>
          <w:rFonts w:ascii="Arial" w:hAnsi="Arial" w:cs="Arial"/>
          <w:kern w:val="2"/>
          <w14:ligatures w14:val="standardContextual"/>
        </w:rPr>
      </w:pPr>
      <w:r w:rsidRPr="00170536">
        <w:rPr>
          <w:rFonts w:ascii="Arial" w:hAnsi="Arial" w:cs="Arial"/>
          <w:kern w:val="2"/>
          <w14:ligatures w14:val="standardContextual"/>
        </w:rPr>
        <w:t>Exposure to Noise (&gt;80dbA)</w:t>
      </w:r>
    </w:p>
    <w:p w14:paraId="53EDCCE3" w14:textId="77777777" w:rsidR="00170536" w:rsidRPr="00170536" w:rsidRDefault="00170536" w:rsidP="00170536">
      <w:pPr>
        <w:numPr>
          <w:ilvl w:val="0"/>
          <w:numId w:val="11"/>
        </w:numPr>
        <w:ind w:left="426"/>
        <w:contextualSpacing/>
        <w:rPr>
          <w:rFonts w:ascii="Arial" w:hAnsi="Arial" w:cs="Arial"/>
          <w:kern w:val="2"/>
          <w14:ligatures w14:val="standardContextual"/>
        </w:rPr>
      </w:pPr>
      <w:r w:rsidRPr="00170536">
        <w:rPr>
          <w:rFonts w:ascii="Arial" w:hAnsi="Arial" w:cs="Arial"/>
          <w:kern w:val="2"/>
          <w14:ligatures w14:val="standardContextual"/>
        </w:rPr>
        <w:t>Lone working</w:t>
      </w:r>
    </w:p>
    <w:p w14:paraId="64D9FE20" w14:textId="77777777" w:rsidR="00170536" w:rsidRPr="00170536" w:rsidRDefault="00170536" w:rsidP="00170536">
      <w:pPr>
        <w:numPr>
          <w:ilvl w:val="0"/>
          <w:numId w:val="11"/>
        </w:numPr>
        <w:ind w:left="426"/>
        <w:contextualSpacing/>
        <w:rPr>
          <w:rFonts w:ascii="Arial" w:hAnsi="Arial" w:cs="Arial"/>
          <w:kern w:val="2"/>
          <w14:ligatures w14:val="standardContextual"/>
        </w:rPr>
      </w:pPr>
      <w:r w:rsidRPr="00170536">
        <w:rPr>
          <w:rFonts w:ascii="Arial" w:hAnsi="Arial" w:cs="Arial"/>
          <w:kern w:val="2"/>
          <w14:ligatures w14:val="standardContextual"/>
        </w:rPr>
        <w:t>Working outside</w:t>
      </w:r>
    </w:p>
    <w:p w14:paraId="19F6ED6A" w14:textId="77777777" w:rsidR="00170536" w:rsidRPr="00170536" w:rsidRDefault="00170536" w:rsidP="00170536">
      <w:pPr>
        <w:numPr>
          <w:ilvl w:val="0"/>
          <w:numId w:val="11"/>
        </w:numPr>
        <w:ind w:left="426"/>
        <w:contextualSpacing/>
        <w:rPr>
          <w:rFonts w:ascii="Arial" w:hAnsi="Arial" w:cs="Arial"/>
          <w:kern w:val="2"/>
          <w14:ligatures w14:val="standardContextual"/>
        </w:rPr>
      </w:pPr>
      <w:r w:rsidRPr="00170536">
        <w:rPr>
          <w:rFonts w:ascii="Arial" w:hAnsi="Arial" w:cs="Arial"/>
          <w:kern w:val="2"/>
          <w14:ligatures w14:val="standardContextual"/>
        </w:rPr>
        <w:t>Work with VDUs (Video Display Unit) (&gt;5hrs per week)</w:t>
      </w:r>
    </w:p>
    <w:p w14:paraId="30FEC28B" w14:textId="77777777" w:rsidR="00170536" w:rsidRPr="00170536" w:rsidRDefault="00170536" w:rsidP="00170536">
      <w:pPr>
        <w:numPr>
          <w:ilvl w:val="0"/>
          <w:numId w:val="11"/>
        </w:numPr>
        <w:ind w:left="426"/>
        <w:contextualSpacing/>
        <w:rPr>
          <w:rFonts w:ascii="Arial" w:hAnsi="Arial" w:cs="Arial"/>
          <w:kern w:val="2"/>
          <w14:ligatures w14:val="standardContextual"/>
        </w:rPr>
      </w:pPr>
      <w:r w:rsidRPr="00170536">
        <w:rPr>
          <w:rFonts w:ascii="Arial" w:hAnsi="Arial" w:cs="Arial"/>
          <w:kern w:val="2"/>
          <w14:ligatures w14:val="standardContextual"/>
        </w:rPr>
        <w:t xml:space="preserve">Vocational Driving </w:t>
      </w:r>
    </w:p>
    <w:p w14:paraId="387A0977" w14:textId="77777777" w:rsidR="00170536" w:rsidRPr="00170536" w:rsidRDefault="00170536" w:rsidP="00170536">
      <w:pPr>
        <w:numPr>
          <w:ilvl w:val="0"/>
          <w:numId w:val="11"/>
        </w:numPr>
        <w:ind w:left="426"/>
        <w:contextualSpacing/>
        <w:rPr>
          <w:rFonts w:ascii="Arial" w:hAnsi="Arial" w:cs="Arial"/>
          <w:kern w:val="2"/>
          <w14:ligatures w14:val="standardContextual"/>
        </w:rPr>
      </w:pPr>
      <w:r w:rsidRPr="00170536">
        <w:rPr>
          <w:rFonts w:ascii="Arial" w:hAnsi="Arial" w:cs="Arial"/>
          <w:kern w:val="2"/>
          <w14:ligatures w14:val="standardContextual"/>
        </w:rPr>
        <w:t>Driving LGV or PCVs</w:t>
      </w:r>
    </w:p>
    <w:p w14:paraId="3CC9F232" w14:textId="77777777" w:rsidR="00170536" w:rsidRPr="00170536" w:rsidRDefault="00170536" w:rsidP="00170536">
      <w:pPr>
        <w:numPr>
          <w:ilvl w:val="0"/>
          <w:numId w:val="11"/>
        </w:numPr>
        <w:ind w:left="426"/>
        <w:contextualSpacing/>
        <w:rPr>
          <w:rFonts w:ascii="Arial" w:hAnsi="Arial" w:cs="Arial"/>
          <w:kern w:val="2"/>
          <w14:ligatures w14:val="standardContextual"/>
        </w:rPr>
      </w:pPr>
      <w:r w:rsidRPr="00170536">
        <w:rPr>
          <w:rFonts w:ascii="Arial" w:hAnsi="Arial" w:cs="Arial"/>
          <w:kern w:val="2"/>
          <w14:ligatures w14:val="standardContextual"/>
        </w:rPr>
        <w:t>Exposure to persons with challenging or aggressive behaviour</w:t>
      </w:r>
    </w:p>
    <w:p w14:paraId="1C1766A4" w14:textId="77777777" w:rsidR="00A96158" w:rsidRDefault="00A96158" w:rsidP="05E66D72">
      <w:pPr>
        <w:pStyle w:val="Title14ptBlueAligntoLeftTITLES"/>
        <w:rPr>
          <w:rFonts w:ascii="Arial" w:eastAsia="Arial" w:hAnsi="Arial" w:cs="Arial"/>
          <w:caps w:val="0"/>
          <w:color w:val="4472C4" w:themeColor="accent1"/>
          <w:spacing w:val="30"/>
          <w:lang w:val="en-GB"/>
        </w:rPr>
      </w:pPr>
    </w:p>
    <w:p w14:paraId="14F61933" w14:textId="04E68F62" w:rsidR="008C650E" w:rsidRPr="00187673" w:rsidRDefault="00FE428C" w:rsidP="05E66D72">
      <w:pPr>
        <w:pStyle w:val="Title14ptBlueAligntoLeftTITLES"/>
        <w:rPr>
          <w:rFonts w:ascii="Lato" w:eastAsia="Arial" w:hAnsi="Lato" w:cs="Arial"/>
          <w:color w:val="4472C4" w:themeColor="accent1"/>
          <w:spacing w:val="30"/>
          <w:lang w:val="en-GB"/>
        </w:rPr>
      </w:pPr>
      <w:r w:rsidRPr="00187673">
        <w:rPr>
          <w:rFonts w:ascii="Arial" w:eastAsia="Arial" w:hAnsi="Arial" w:cs="Arial"/>
          <w:caps w:val="0"/>
          <w:color w:val="4472C4" w:themeColor="accent1"/>
          <w:spacing w:val="30"/>
          <w:lang w:val="en-GB"/>
        </w:rPr>
        <w:t xml:space="preserve">Approved By: </w:t>
      </w:r>
      <w:r w:rsidR="00187673">
        <w:rPr>
          <w:rFonts w:ascii="Arial" w:eastAsia="Arial" w:hAnsi="Arial" w:cs="Arial"/>
          <w:caps w:val="0"/>
          <w:color w:val="4472C4" w:themeColor="accent1"/>
          <w:spacing w:val="30"/>
          <w:lang w:val="en-GB"/>
        </w:rPr>
        <w:t xml:space="preserve">Mike Cockburn Assistant Director – Climate Emergency &amp; Environment </w:t>
      </w:r>
    </w:p>
    <w:p w14:paraId="462C2EA2" w14:textId="114C3AAC" w:rsidR="008C650E" w:rsidRPr="00FE428C" w:rsidRDefault="00FE428C" w:rsidP="05E66D72">
      <w:pPr>
        <w:pStyle w:val="Title14ptBlueAligntoLeftTITLES"/>
        <w:rPr>
          <w:rFonts w:ascii="Arial" w:eastAsia="Arial" w:hAnsi="Arial" w:cs="Arial"/>
          <w:color w:val="4472C4" w:themeColor="accent1"/>
          <w:spacing w:val="0"/>
          <w:lang w:val="en-GB"/>
        </w:rPr>
      </w:pPr>
      <w:r w:rsidRPr="00187673">
        <w:rPr>
          <w:rFonts w:ascii="Arial" w:eastAsia="Arial" w:hAnsi="Arial" w:cs="Arial"/>
          <w:caps w:val="0"/>
          <w:color w:val="4472C4" w:themeColor="accent1"/>
          <w:spacing w:val="30"/>
          <w:lang w:val="en-GB"/>
        </w:rPr>
        <w:t xml:space="preserve">Date Of Approval: </w:t>
      </w:r>
      <w:r w:rsidR="00A96158">
        <w:rPr>
          <w:rFonts w:ascii="Arial" w:eastAsia="Arial" w:hAnsi="Arial" w:cs="Arial"/>
          <w:caps w:val="0"/>
          <w:color w:val="4472C4" w:themeColor="accent1"/>
          <w:spacing w:val="30"/>
          <w:lang w:val="en-GB"/>
        </w:rPr>
        <w:t>26</w:t>
      </w:r>
      <w:r w:rsidR="00187673" w:rsidRPr="00187673">
        <w:rPr>
          <w:rFonts w:ascii="Arial" w:eastAsia="Arial" w:hAnsi="Arial" w:cs="Arial"/>
          <w:caps w:val="0"/>
          <w:color w:val="4472C4" w:themeColor="accent1"/>
          <w:spacing w:val="30"/>
          <w:vertAlign w:val="superscript"/>
          <w:lang w:val="en-GB"/>
        </w:rPr>
        <w:t>th</w:t>
      </w:r>
      <w:r w:rsidR="00187673">
        <w:rPr>
          <w:rFonts w:ascii="Arial" w:eastAsia="Arial" w:hAnsi="Arial" w:cs="Arial"/>
          <w:caps w:val="0"/>
          <w:color w:val="4472C4" w:themeColor="accent1"/>
          <w:spacing w:val="30"/>
          <w:lang w:val="en-GB"/>
        </w:rPr>
        <w:t xml:space="preserve"> </w:t>
      </w:r>
      <w:r w:rsidR="00A96158">
        <w:rPr>
          <w:rFonts w:ascii="Arial" w:eastAsia="Arial" w:hAnsi="Arial" w:cs="Arial"/>
          <w:caps w:val="0"/>
          <w:color w:val="4472C4" w:themeColor="accent1"/>
          <w:spacing w:val="30"/>
          <w:lang w:val="en-GB"/>
        </w:rPr>
        <w:t xml:space="preserve">March </w:t>
      </w:r>
      <w:r w:rsidR="00187673">
        <w:rPr>
          <w:rFonts w:ascii="Arial" w:eastAsia="Arial" w:hAnsi="Arial" w:cs="Arial"/>
          <w:caps w:val="0"/>
          <w:color w:val="4472C4" w:themeColor="accent1"/>
          <w:spacing w:val="30"/>
          <w:lang w:val="en-GB"/>
        </w:rPr>
        <w:t>202</w:t>
      </w:r>
      <w:r w:rsidR="00A96158">
        <w:rPr>
          <w:rFonts w:ascii="Arial" w:eastAsia="Arial" w:hAnsi="Arial" w:cs="Arial"/>
          <w:caps w:val="0"/>
          <w:color w:val="4472C4" w:themeColor="accent1"/>
          <w:spacing w:val="30"/>
          <w:lang w:val="en-GB"/>
        </w:rPr>
        <w:t>6</w:t>
      </w:r>
    </w:p>
    <w:p w14:paraId="462A79A0" w14:textId="77777777" w:rsidR="00A6208B" w:rsidRPr="00187673" w:rsidRDefault="00A6208B" w:rsidP="05E66D72">
      <w:pPr>
        <w:pStyle w:val="Title14ptBlueAligntoLeftTITLES"/>
        <w:rPr>
          <w:rFonts w:ascii="Lato" w:hAnsi="Lato" w:cs="Open Sans Light"/>
          <w:color w:val="4472C4" w:themeColor="accent1"/>
          <w:spacing w:val="30"/>
          <w:lang w:val="en-GB"/>
        </w:rPr>
      </w:pPr>
    </w:p>
    <w:sectPr w:rsidR="00A6208B" w:rsidRPr="00187673"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7490F63"/>
    <w:multiLevelType w:val="hybridMultilevel"/>
    <w:tmpl w:val="14487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8935DB"/>
    <w:multiLevelType w:val="hybridMultilevel"/>
    <w:tmpl w:val="8714A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2351F6A"/>
    <w:multiLevelType w:val="hybridMultilevel"/>
    <w:tmpl w:val="999A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9"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1"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4"/>
  </w:num>
  <w:num w:numId="3" w16cid:durableId="764040294">
    <w:abstractNumId w:val="3"/>
  </w:num>
  <w:num w:numId="4" w16cid:durableId="261383344">
    <w:abstractNumId w:val="12"/>
  </w:num>
  <w:num w:numId="5" w16cid:durableId="569661669">
    <w:abstractNumId w:val="8"/>
  </w:num>
  <w:num w:numId="6" w16cid:durableId="966739119">
    <w:abstractNumId w:val="10"/>
  </w:num>
  <w:num w:numId="7" w16cid:durableId="1139498961">
    <w:abstractNumId w:val="11"/>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4"/>
  </w:num>
  <w:num w:numId="11" w16cid:durableId="578946080">
    <w:abstractNumId w:val="2"/>
  </w:num>
  <w:num w:numId="12" w16cid:durableId="717364285">
    <w:abstractNumId w:val="13"/>
  </w:num>
  <w:num w:numId="13" w16cid:durableId="1824080810">
    <w:abstractNumId w:val="9"/>
  </w:num>
  <w:num w:numId="14" w16cid:durableId="1983851467">
    <w:abstractNumId w:val="7"/>
  </w:num>
  <w:num w:numId="15" w16cid:durableId="999239539">
    <w:abstractNumId w:val="1"/>
  </w:num>
  <w:num w:numId="16" w16cid:durableId="12982752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596C"/>
    <w:rsid w:val="0006613C"/>
    <w:rsid w:val="000826AF"/>
    <w:rsid w:val="00092EA7"/>
    <w:rsid w:val="0009590E"/>
    <w:rsid w:val="000B4048"/>
    <w:rsid w:val="000B5E57"/>
    <w:rsid w:val="000C2600"/>
    <w:rsid w:val="000C3804"/>
    <w:rsid w:val="000D0BFC"/>
    <w:rsid w:val="000F5FCB"/>
    <w:rsid w:val="000F7030"/>
    <w:rsid w:val="0010225B"/>
    <w:rsid w:val="00125DC6"/>
    <w:rsid w:val="0012754B"/>
    <w:rsid w:val="00142156"/>
    <w:rsid w:val="001538FB"/>
    <w:rsid w:val="00157871"/>
    <w:rsid w:val="00162C39"/>
    <w:rsid w:val="00170536"/>
    <w:rsid w:val="001756C2"/>
    <w:rsid w:val="00187673"/>
    <w:rsid w:val="00191133"/>
    <w:rsid w:val="001927BA"/>
    <w:rsid w:val="00195AF4"/>
    <w:rsid w:val="00196BF7"/>
    <w:rsid w:val="001A36A8"/>
    <w:rsid w:val="001A4B41"/>
    <w:rsid w:val="001B05B3"/>
    <w:rsid w:val="001B2200"/>
    <w:rsid w:val="001B77AE"/>
    <w:rsid w:val="001C22F4"/>
    <w:rsid w:val="001C5376"/>
    <w:rsid w:val="001D1A7E"/>
    <w:rsid w:val="001E6605"/>
    <w:rsid w:val="001F515A"/>
    <w:rsid w:val="00200A8E"/>
    <w:rsid w:val="002026B1"/>
    <w:rsid w:val="00202A6B"/>
    <w:rsid w:val="0020757D"/>
    <w:rsid w:val="0021072A"/>
    <w:rsid w:val="002127E1"/>
    <w:rsid w:val="00213930"/>
    <w:rsid w:val="00214DA8"/>
    <w:rsid w:val="002160D9"/>
    <w:rsid w:val="002251FC"/>
    <w:rsid w:val="00245BFD"/>
    <w:rsid w:val="002563DA"/>
    <w:rsid w:val="00266B73"/>
    <w:rsid w:val="00276F3E"/>
    <w:rsid w:val="002805AF"/>
    <w:rsid w:val="002857F7"/>
    <w:rsid w:val="00290F62"/>
    <w:rsid w:val="002A2F70"/>
    <w:rsid w:val="002B646A"/>
    <w:rsid w:val="002C33E6"/>
    <w:rsid w:val="002C400A"/>
    <w:rsid w:val="002D62F0"/>
    <w:rsid w:val="002E236B"/>
    <w:rsid w:val="002E3F1B"/>
    <w:rsid w:val="002F39B5"/>
    <w:rsid w:val="002F45D1"/>
    <w:rsid w:val="003136A6"/>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C4CCE"/>
    <w:rsid w:val="005D1EE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344C5"/>
    <w:rsid w:val="00741EC6"/>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15D1"/>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96158"/>
    <w:rsid w:val="00AA463F"/>
    <w:rsid w:val="00AC06AD"/>
    <w:rsid w:val="00AD1993"/>
    <w:rsid w:val="00AD6EDB"/>
    <w:rsid w:val="00AE2E99"/>
    <w:rsid w:val="00AE68EB"/>
    <w:rsid w:val="00AF4B74"/>
    <w:rsid w:val="00B01B0B"/>
    <w:rsid w:val="00B120E7"/>
    <w:rsid w:val="00B255FD"/>
    <w:rsid w:val="00B378C3"/>
    <w:rsid w:val="00B45921"/>
    <w:rsid w:val="00B527DF"/>
    <w:rsid w:val="00B52C4D"/>
    <w:rsid w:val="00B548CE"/>
    <w:rsid w:val="00B55D98"/>
    <w:rsid w:val="00B64806"/>
    <w:rsid w:val="00B726D8"/>
    <w:rsid w:val="00B73C3E"/>
    <w:rsid w:val="00B751F1"/>
    <w:rsid w:val="00B75F7C"/>
    <w:rsid w:val="00B81AD4"/>
    <w:rsid w:val="00B841A3"/>
    <w:rsid w:val="00B9576A"/>
    <w:rsid w:val="00B962DA"/>
    <w:rsid w:val="00BB27CF"/>
    <w:rsid w:val="00BB781B"/>
    <w:rsid w:val="00BC1871"/>
    <w:rsid w:val="00BD0837"/>
    <w:rsid w:val="00BD2EFF"/>
    <w:rsid w:val="00BE3304"/>
    <w:rsid w:val="00BF1B4D"/>
    <w:rsid w:val="00C06EE3"/>
    <w:rsid w:val="00C1588F"/>
    <w:rsid w:val="00C4145E"/>
    <w:rsid w:val="00C50AC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97089"/>
    <w:rsid w:val="00DC4753"/>
    <w:rsid w:val="00DC4BB1"/>
    <w:rsid w:val="00DC5E07"/>
    <w:rsid w:val="00DD3CDF"/>
    <w:rsid w:val="00DE65AA"/>
    <w:rsid w:val="00DF6367"/>
    <w:rsid w:val="00E00A5C"/>
    <w:rsid w:val="00E0245F"/>
    <w:rsid w:val="00E03342"/>
    <w:rsid w:val="00E06F86"/>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E6EF1"/>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 ds:uri="2cc813e4-7c17-4d24-8a3e-7bfd1eec4da8"/>
    <ds:schemaRef ds:uri="51beee7a-8503-43ce-9498-a5ebec0a15d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1168</Words>
  <Characters>7000</Characters>
  <Application>Microsoft Office Word</Application>
  <DocSecurity>0</DocSecurity>
  <Lines>145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Long, Nicola J.</cp:lastModifiedBy>
  <cp:revision>5</cp:revision>
  <dcterms:created xsi:type="dcterms:W3CDTF">2026-03-27T09:04:00Z</dcterms:created>
  <dcterms:modified xsi:type="dcterms:W3CDTF">2026-03-27T09:53:00Z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