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EF86" w14:textId="77777777" w:rsidR="0097345E" w:rsidRDefault="0097345E" w:rsidP="0097345E">
      <w:pPr>
        <w:pStyle w:val="ListParagraph"/>
        <w:ind w:left="1440" w:right="-625"/>
        <w:rPr>
          <w:rFonts w:ascii="Arial" w:eastAsia="Calibri" w:hAnsi="Arial" w:cs="Arial"/>
          <w:highlight w:val="yellow"/>
        </w:rPr>
      </w:pPr>
    </w:p>
    <w:p w14:paraId="2D36AEB7" w14:textId="77777777" w:rsidR="0097345E" w:rsidRDefault="0097345E" w:rsidP="0097345E">
      <w:pPr>
        <w:ind w:left="720" w:right="-625"/>
        <w:jc w:val="center"/>
        <w:rPr>
          <w:noProof/>
        </w:rPr>
      </w:pPr>
      <w:r w:rsidRPr="00055C4C">
        <w:rPr>
          <w:rFonts w:ascii="Arial" w:hAnsi="Arial" w:cs="Arial"/>
          <w:noProof/>
        </w:rPr>
        <w:drawing>
          <wp:inline distT="0" distB="0" distL="0" distR="0" wp14:anchorId="55AD304E" wp14:editId="70231692">
            <wp:extent cx="2619375" cy="1476375"/>
            <wp:effectExtent l="0" t="0" r="9525" b="952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476375"/>
                    </a:xfrm>
                    <a:prstGeom prst="rect">
                      <a:avLst/>
                    </a:prstGeom>
                    <a:noFill/>
                    <a:ln>
                      <a:noFill/>
                    </a:ln>
                  </pic:spPr>
                </pic:pic>
              </a:graphicData>
            </a:graphic>
          </wp:inline>
        </w:drawing>
      </w:r>
      <w:r w:rsidRPr="003A3D89">
        <w:rPr>
          <w:noProof/>
        </w:rPr>
        <w:drawing>
          <wp:inline distT="0" distB="0" distL="0" distR="0" wp14:anchorId="0D25D102" wp14:editId="29447D73">
            <wp:extent cx="2857500" cy="1076325"/>
            <wp:effectExtent l="0" t="0" r="0" b="9525"/>
            <wp:docPr id="1" name="Picture 1" descr="leaf RDC_ez_Pantone 364 EC 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RDC_ez_Pantone 364 EC 35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14:paraId="25D95D73" w14:textId="77777777" w:rsidR="0097345E" w:rsidRDefault="0097345E" w:rsidP="0097345E">
      <w:pPr>
        <w:ind w:left="720" w:right="-625"/>
        <w:rPr>
          <w:rFonts w:ascii="Arial" w:hAnsi="Arial" w:cs="Arial"/>
          <w:bCs/>
        </w:rPr>
      </w:pPr>
    </w:p>
    <w:p w14:paraId="1EE2DCBF" w14:textId="77777777" w:rsidR="0097345E" w:rsidRPr="00055C4C" w:rsidRDefault="0097345E" w:rsidP="0097345E">
      <w:pPr>
        <w:suppressAutoHyphens/>
        <w:autoSpaceDN w:val="0"/>
        <w:spacing w:after="160"/>
        <w:ind w:left="-993" w:firstLine="993"/>
        <w:jc w:val="center"/>
        <w:rPr>
          <w:rFonts w:ascii="Arial" w:eastAsia="Calibri" w:hAnsi="Arial" w:cs="Arial"/>
          <w:b/>
          <w:bCs/>
          <w:i/>
          <w:iCs/>
          <w:sz w:val="32"/>
          <w:szCs w:val="32"/>
        </w:rPr>
      </w:pPr>
      <w:r w:rsidRPr="00055C4C">
        <w:rPr>
          <w:rFonts w:ascii="Arial" w:eastAsia="Calibri" w:hAnsi="Arial" w:cs="Arial"/>
          <w:b/>
          <w:bCs/>
          <w:sz w:val="32"/>
          <w:szCs w:val="32"/>
        </w:rPr>
        <w:t>Job Description</w:t>
      </w:r>
    </w:p>
    <w:p w14:paraId="003B484F" w14:textId="34AF0619" w:rsidR="0097345E" w:rsidRPr="00055C4C" w:rsidRDefault="007773FA" w:rsidP="0097345E">
      <w:pPr>
        <w:suppressAutoHyphens/>
        <w:autoSpaceDN w:val="0"/>
        <w:spacing w:after="160"/>
        <w:ind w:left="-993" w:firstLine="993"/>
        <w:jc w:val="center"/>
        <w:rPr>
          <w:rFonts w:ascii="Arial" w:eastAsia="Calibri" w:hAnsi="Arial" w:cs="Arial"/>
          <w:b/>
          <w:bCs/>
          <w:sz w:val="32"/>
          <w:szCs w:val="32"/>
        </w:rPr>
      </w:pPr>
      <w:r>
        <w:rPr>
          <w:rFonts w:ascii="Arial" w:eastAsia="Calibri" w:hAnsi="Arial" w:cs="Arial"/>
          <w:b/>
          <w:bCs/>
          <w:sz w:val="32"/>
          <w:szCs w:val="32"/>
        </w:rPr>
        <w:t xml:space="preserve">Policy and Engagement </w:t>
      </w:r>
      <w:r w:rsidR="008144B5">
        <w:rPr>
          <w:rFonts w:ascii="Arial" w:eastAsia="Calibri" w:hAnsi="Arial" w:cs="Arial"/>
          <w:b/>
          <w:bCs/>
          <w:sz w:val="32"/>
          <w:szCs w:val="32"/>
        </w:rPr>
        <w:t>Officer</w:t>
      </w:r>
      <w:r w:rsidR="00FA3870">
        <w:rPr>
          <w:rFonts w:ascii="Arial" w:eastAsia="Calibri" w:hAnsi="Arial" w:cs="Arial"/>
          <w:b/>
          <w:bCs/>
          <w:sz w:val="32"/>
          <w:szCs w:val="32"/>
        </w:rPr>
        <w:t xml:space="preserve"> </w:t>
      </w:r>
      <w:r w:rsidR="009201AB">
        <w:rPr>
          <w:rFonts w:ascii="Arial" w:eastAsia="Calibri" w:hAnsi="Arial" w:cs="Arial"/>
          <w:b/>
          <w:bCs/>
          <w:sz w:val="32"/>
          <w:szCs w:val="32"/>
        </w:rPr>
        <w:t xml:space="preserve"> </w:t>
      </w:r>
    </w:p>
    <w:p w14:paraId="7D51A5A9" w14:textId="679C3059" w:rsidR="0097345E" w:rsidRPr="00F55A29" w:rsidRDefault="008144B5" w:rsidP="0097345E">
      <w:pPr>
        <w:suppressAutoHyphens/>
        <w:autoSpaceDN w:val="0"/>
        <w:spacing w:after="160"/>
        <w:ind w:left="-993" w:firstLine="993"/>
        <w:jc w:val="center"/>
        <w:rPr>
          <w:rFonts w:ascii="Arial" w:eastAsia="Calibri" w:hAnsi="Arial" w:cs="Arial"/>
          <w:b/>
          <w:bCs/>
        </w:rPr>
      </w:pPr>
      <w:r>
        <w:rPr>
          <w:rFonts w:ascii="Arial" w:eastAsia="Calibri" w:hAnsi="Arial" w:cs="Arial"/>
          <w:b/>
          <w:bCs/>
        </w:rPr>
        <w:t>July</w:t>
      </w:r>
      <w:r w:rsidR="00FA3870">
        <w:rPr>
          <w:rFonts w:ascii="Arial" w:eastAsia="Calibri" w:hAnsi="Arial" w:cs="Arial"/>
          <w:b/>
          <w:bCs/>
        </w:rPr>
        <w:t xml:space="preserve"> 2025</w:t>
      </w:r>
    </w:p>
    <w:tbl>
      <w:tblPr>
        <w:tblW w:w="9192" w:type="dxa"/>
        <w:tblInd w:w="-176" w:type="dxa"/>
        <w:tblCellMar>
          <w:left w:w="10" w:type="dxa"/>
          <w:right w:w="10" w:type="dxa"/>
        </w:tblCellMar>
        <w:tblLook w:val="04A0" w:firstRow="1" w:lastRow="0" w:firstColumn="1" w:lastColumn="0" w:noHBand="0" w:noVBand="1"/>
      </w:tblPr>
      <w:tblGrid>
        <w:gridCol w:w="2298"/>
        <w:gridCol w:w="6894"/>
      </w:tblGrid>
      <w:tr w:rsidR="0097345E" w:rsidRPr="00055C4C" w14:paraId="2A45863E" w14:textId="77777777" w:rsidTr="1CE84334">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D2F9E" w14:textId="77777777" w:rsidR="0097345E" w:rsidRPr="00055C4C" w:rsidRDefault="0097345E" w:rsidP="00C924EE">
            <w:pPr>
              <w:suppressAutoHyphens/>
              <w:autoSpaceDN w:val="0"/>
              <w:rPr>
                <w:rFonts w:ascii="Arial" w:eastAsia="Calibri" w:hAnsi="Arial" w:cs="Arial"/>
                <w:b/>
                <w:bCs/>
              </w:rPr>
            </w:pPr>
            <w:r w:rsidRPr="00055C4C">
              <w:rPr>
                <w:rFonts w:ascii="Arial" w:eastAsia="Calibri" w:hAnsi="Arial" w:cs="Arial"/>
                <w:b/>
                <w:bCs/>
              </w:rPr>
              <w:t>Position Title</w:t>
            </w:r>
            <w:r>
              <w:rPr>
                <w:rFonts w:ascii="Arial" w:eastAsia="Calibri" w:hAnsi="Arial" w:cs="Arial"/>
                <w:b/>
                <w:bCs/>
              </w:rPr>
              <w:t xml:space="preserve"> and Post Number</w:t>
            </w:r>
          </w:p>
          <w:p w14:paraId="6C28A5ED" w14:textId="77777777" w:rsidR="0097345E" w:rsidRPr="00055C4C" w:rsidRDefault="0097345E" w:rsidP="00C924EE">
            <w:pPr>
              <w:suppressAutoHyphens/>
              <w:autoSpaceDN w:val="0"/>
              <w:rPr>
                <w:rFonts w:ascii="Arial" w:eastAsia="Calibri" w:hAnsi="Arial" w:cs="Arial"/>
                <w:b/>
                <w:bCs/>
              </w:rPr>
            </w:pP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53A8" w14:textId="39592266" w:rsidR="0097345E" w:rsidRDefault="00A80D4F" w:rsidP="00C924EE">
            <w:pPr>
              <w:suppressAutoHyphens/>
              <w:autoSpaceDN w:val="0"/>
              <w:rPr>
                <w:rFonts w:ascii="Arial" w:eastAsia="Calibri" w:hAnsi="Arial" w:cs="Arial"/>
              </w:rPr>
            </w:pPr>
            <w:r>
              <w:rPr>
                <w:rFonts w:ascii="Arial" w:eastAsia="Calibri" w:hAnsi="Arial" w:cs="Arial"/>
              </w:rPr>
              <w:t xml:space="preserve">Policy and Engagement </w:t>
            </w:r>
            <w:r w:rsidR="008144B5">
              <w:rPr>
                <w:rFonts w:ascii="Arial" w:eastAsia="Calibri" w:hAnsi="Arial" w:cs="Arial"/>
              </w:rPr>
              <w:t>Officer</w:t>
            </w:r>
          </w:p>
          <w:p w14:paraId="330036DD" w14:textId="6E2D6C61" w:rsidR="0097345E" w:rsidRPr="00055C4C" w:rsidRDefault="0097345E" w:rsidP="00C924EE">
            <w:pPr>
              <w:suppressAutoHyphens/>
              <w:autoSpaceDN w:val="0"/>
              <w:rPr>
                <w:rFonts w:ascii="Arial" w:eastAsia="Calibri" w:hAnsi="Arial" w:cs="Arial"/>
              </w:rPr>
            </w:pPr>
          </w:p>
        </w:tc>
      </w:tr>
      <w:tr w:rsidR="0097345E" w:rsidRPr="00055C4C" w14:paraId="79586498" w14:textId="77777777" w:rsidTr="1CE84334">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BB6B7" w14:textId="77777777" w:rsidR="0097345E" w:rsidRDefault="0097345E" w:rsidP="00C924EE">
            <w:pPr>
              <w:suppressAutoHyphens/>
              <w:autoSpaceDN w:val="0"/>
              <w:rPr>
                <w:rFonts w:ascii="Arial" w:eastAsia="Calibri" w:hAnsi="Arial" w:cs="Arial"/>
                <w:b/>
                <w:bCs/>
              </w:rPr>
            </w:pPr>
            <w:r>
              <w:rPr>
                <w:rFonts w:ascii="Arial" w:eastAsia="Calibri" w:hAnsi="Arial" w:cs="Arial"/>
                <w:b/>
                <w:bCs/>
              </w:rPr>
              <w:t xml:space="preserve">Department </w:t>
            </w:r>
          </w:p>
          <w:p w14:paraId="35DD5B2E" w14:textId="77777777" w:rsidR="0097345E" w:rsidRPr="00055C4C" w:rsidRDefault="0097345E" w:rsidP="00C924EE">
            <w:pPr>
              <w:suppressAutoHyphens/>
              <w:autoSpaceDN w:val="0"/>
              <w:rPr>
                <w:rFonts w:ascii="Arial" w:eastAsia="Calibri" w:hAnsi="Arial" w:cs="Arial"/>
                <w:b/>
                <w:bCs/>
              </w:rPr>
            </w:pP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FBF3E" w14:textId="26383042" w:rsidR="0097345E" w:rsidRDefault="00A80D4F" w:rsidP="00C924EE">
            <w:pPr>
              <w:suppressAutoHyphens/>
              <w:autoSpaceDN w:val="0"/>
              <w:rPr>
                <w:rFonts w:ascii="Arial" w:eastAsia="Calibri" w:hAnsi="Arial" w:cs="Arial"/>
              </w:rPr>
            </w:pPr>
            <w:r>
              <w:rPr>
                <w:rFonts w:ascii="Arial" w:eastAsia="Calibri" w:hAnsi="Arial" w:cs="Arial"/>
              </w:rPr>
              <w:t xml:space="preserve">Strategy, Performance and </w:t>
            </w:r>
            <w:r w:rsidR="008144B5">
              <w:rPr>
                <w:rFonts w:ascii="Arial" w:eastAsia="Calibri" w:hAnsi="Arial" w:cs="Arial"/>
              </w:rPr>
              <w:t>Improvement</w:t>
            </w:r>
            <w:r>
              <w:rPr>
                <w:rFonts w:ascii="Arial" w:eastAsia="Calibri" w:hAnsi="Arial" w:cs="Arial"/>
              </w:rPr>
              <w:t xml:space="preserve"> </w:t>
            </w:r>
            <w:r w:rsidR="009201AB">
              <w:rPr>
                <w:rFonts w:ascii="Arial" w:eastAsia="Calibri" w:hAnsi="Arial" w:cs="Arial"/>
              </w:rPr>
              <w:t xml:space="preserve"> </w:t>
            </w:r>
          </w:p>
        </w:tc>
      </w:tr>
      <w:tr w:rsidR="0097345E" w:rsidRPr="00055C4C" w14:paraId="7B37B530" w14:textId="77777777" w:rsidTr="1CE84334">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0877" w14:textId="77777777" w:rsidR="0097345E" w:rsidRPr="00055C4C" w:rsidRDefault="0097345E" w:rsidP="00C924EE">
            <w:pPr>
              <w:suppressAutoHyphens/>
              <w:autoSpaceDN w:val="0"/>
              <w:rPr>
                <w:rFonts w:ascii="Arial" w:eastAsia="Calibri" w:hAnsi="Arial" w:cs="Arial"/>
                <w:b/>
                <w:bCs/>
              </w:rPr>
            </w:pPr>
            <w:r w:rsidRPr="00055C4C">
              <w:rPr>
                <w:rFonts w:ascii="Arial" w:eastAsia="Calibri" w:hAnsi="Arial" w:cs="Arial"/>
                <w:b/>
                <w:bCs/>
              </w:rPr>
              <w:t>Band</w:t>
            </w:r>
          </w:p>
          <w:p w14:paraId="680990C6" w14:textId="77777777" w:rsidR="0097345E" w:rsidRPr="00055C4C" w:rsidRDefault="0097345E" w:rsidP="00C924EE">
            <w:pPr>
              <w:suppressAutoHyphens/>
              <w:autoSpaceDN w:val="0"/>
              <w:rPr>
                <w:rFonts w:ascii="Arial" w:eastAsia="Calibri" w:hAnsi="Arial" w:cs="Arial"/>
                <w:b/>
                <w:bCs/>
              </w:rPr>
            </w:pP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3EA13" w14:textId="63D12A98" w:rsidR="0097345E" w:rsidRPr="00055C4C" w:rsidRDefault="0097345E" w:rsidP="21EAAF5B">
            <w:pPr>
              <w:suppressAutoHyphens/>
              <w:autoSpaceDN w:val="0"/>
              <w:rPr>
                <w:rFonts w:ascii="Arial" w:eastAsia="Calibri" w:hAnsi="Arial" w:cs="Arial"/>
              </w:rPr>
            </w:pPr>
            <w:r w:rsidRPr="1CE84334">
              <w:rPr>
                <w:rFonts w:ascii="Arial" w:eastAsia="Calibri" w:hAnsi="Arial" w:cs="Arial"/>
              </w:rPr>
              <w:t>OneTeam – Band</w:t>
            </w:r>
            <w:r w:rsidR="0008304C" w:rsidRPr="1CE84334">
              <w:rPr>
                <w:rFonts w:ascii="Arial" w:eastAsia="Calibri" w:hAnsi="Arial" w:cs="Arial"/>
              </w:rPr>
              <w:t xml:space="preserve"> 7</w:t>
            </w:r>
            <w:r w:rsidR="009E39D3" w:rsidRPr="1CE84334">
              <w:rPr>
                <w:rFonts w:ascii="Arial" w:eastAsia="Calibri" w:hAnsi="Arial" w:cs="Arial"/>
              </w:rPr>
              <w:t xml:space="preserve"> (£</w:t>
            </w:r>
            <w:r w:rsidR="15CF9E78" w:rsidRPr="1CE84334">
              <w:rPr>
                <w:rFonts w:ascii="Arial" w:eastAsia="Arial" w:hAnsi="Arial" w:cs="Arial"/>
                <w:color w:val="000000" w:themeColor="text1"/>
              </w:rPr>
              <w:t>35,412 - £39,152</w:t>
            </w:r>
            <w:r w:rsidR="00B14BD0" w:rsidRPr="1CE84334">
              <w:rPr>
                <w:rFonts w:ascii="Arial" w:eastAsia="Calibri" w:hAnsi="Arial" w:cs="Arial"/>
              </w:rPr>
              <w:t>)</w:t>
            </w:r>
          </w:p>
        </w:tc>
      </w:tr>
      <w:tr w:rsidR="0097345E" w:rsidRPr="00055C4C" w14:paraId="37DC1487" w14:textId="77777777" w:rsidTr="1CE84334">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EEDEC" w14:textId="77777777" w:rsidR="0097345E" w:rsidRPr="00055C4C" w:rsidRDefault="0097345E" w:rsidP="00C924EE">
            <w:pPr>
              <w:suppressAutoHyphens/>
              <w:autoSpaceDN w:val="0"/>
              <w:rPr>
                <w:rFonts w:ascii="Arial" w:eastAsia="Calibri" w:hAnsi="Arial" w:cs="Arial"/>
                <w:b/>
                <w:bCs/>
              </w:rPr>
            </w:pPr>
            <w:r>
              <w:rPr>
                <w:rFonts w:ascii="Arial" w:eastAsia="Calibri" w:hAnsi="Arial" w:cs="Arial"/>
                <w:b/>
                <w:bCs/>
              </w:rPr>
              <w:t>Location</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3765" w14:textId="3DB7A116" w:rsidR="0097345E" w:rsidRDefault="006E01C5" w:rsidP="00C924EE">
            <w:pPr>
              <w:suppressAutoHyphens/>
              <w:autoSpaceDN w:val="0"/>
              <w:rPr>
                <w:rFonts w:ascii="Arial" w:eastAsia="Calibri" w:hAnsi="Arial" w:cs="Arial"/>
              </w:rPr>
            </w:pPr>
            <w:r w:rsidRPr="00F4726F">
              <w:rPr>
                <w:rFonts w:ascii="Arial" w:hAnsi="Arial" w:cs="Arial"/>
              </w:rPr>
              <w:t>The span of work for this role covers both Rochford District Council and Brentwood Borough Council.</w:t>
            </w:r>
          </w:p>
        </w:tc>
      </w:tr>
      <w:tr w:rsidR="0097345E" w:rsidRPr="00055C4C" w14:paraId="35A6B088" w14:textId="77777777" w:rsidTr="1CE84334">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C5C08" w14:textId="77777777" w:rsidR="0097345E" w:rsidRPr="00055C4C" w:rsidRDefault="0097345E" w:rsidP="00C924EE">
            <w:pPr>
              <w:suppressAutoHyphens/>
              <w:autoSpaceDN w:val="0"/>
              <w:rPr>
                <w:rFonts w:ascii="Arial" w:eastAsia="Calibri" w:hAnsi="Arial" w:cs="Arial"/>
                <w:b/>
                <w:bCs/>
              </w:rPr>
            </w:pPr>
            <w:r w:rsidRPr="00055C4C">
              <w:rPr>
                <w:rFonts w:ascii="Arial" w:eastAsia="Calibri" w:hAnsi="Arial" w:cs="Arial"/>
                <w:b/>
                <w:bCs/>
              </w:rPr>
              <w:t>Report</w:t>
            </w:r>
            <w:r>
              <w:rPr>
                <w:rFonts w:ascii="Arial" w:eastAsia="Calibri" w:hAnsi="Arial" w:cs="Arial"/>
                <w:b/>
                <w:bCs/>
              </w:rPr>
              <w:t>ing to</w:t>
            </w:r>
          </w:p>
          <w:p w14:paraId="22336258" w14:textId="77777777" w:rsidR="0097345E" w:rsidRPr="00055C4C" w:rsidRDefault="0097345E" w:rsidP="00C924EE">
            <w:pPr>
              <w:suppressAutoHyphens/>
              <w:autoSpaceDN w:val="0"/>
              <w:rPr>
                <w:rFonts w:ascii="Arial" w:eastAsia="Calibri" w:hAnsi="Arial" w:cs="Arial"/>
                <w:b/>
                <w:bCs/>
              </w:rPr>
            </w:pP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08FBB" w14:textId="180FFA4C" w:rsidR="0097345E" w:rsidRPr="00055C4C" w:rsidRDefault="002054B1" w:rsidP="00C924EE">
            <w:pPr>
              <w:suppressAutoHyphens/>
              <w:autoSpaceDN w:val="0"/>
              <w:rPr>
                <w:rFonts w:ascii="Arial" w:eastAsia="Calibri" w:hAnsi="Arial" w:cs="Arial"/>
              </w:rPr>
            </w:pPr>
            <w:r>
              <w:rPr>
                <w:rFonts w:ascii="Arial" w:eastAsia="Calibri" w:hAnsi="Arial" w:cs="Arial"/>
              </w:rPr>
              <w:t xml:space="preserve">Policy and Engagement – Specialist </w:t>
            </w:r>
          </w:p>
        </w:tc>
      </w:tr>
      <w:tr w:rsidR="0097345E" w:rsidRPr="00055C4C" w14:paraId="559D0E11" w14:textId="77777777" w:rsidTr="1CE84334">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F22B4" w14:textId="77777777" w:rsidR="0097345E" w:rsidRPr="00055C4C" w:rsidRDefault="0097345E" w:rsidP="00C924EE">
            <w:pPr>
              <w:suppressAutoHyphens/>
              <w:autoSpaceDN w:val="0"/>
              <w:rPr>
                <w:rFonts w:ascii="Arial" w:eastAsia="Calibri" w:hAnsi="Arial" w:cs="Arial"/>
                <w:b/>
                <w:bCs/>
              </w:rPr>
            </w:pPr>
            <w:r w:rsidRPr="00055C4C">
              <w:rPr>
                <w:rFonts w:ascii="Arial" w:eastAsia="Calibri" w:hAnsi="Arial" w:cs="Arial"/>
                <w:b/>
                <w:bCs/>
              </w:rPr>
              <w:t>Work location and arrangements</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3304D" w14:textId="77777777" w:rsidR="0097345E" w:rsidRPr="00055C4C" w:rsidRDefault="0097345E" w:rsidP="00C924EE">
            <w:pPr>
              <w:suppressAutoHyphens/>
              <w:autoSpaceDN w:val="0"/>
              <w:rPr>
                <w:rFonts w:ascii="Arial" w:eastAsia="Calibri" w:hAnsi="Arial" w:cs="Arial"/>
              </w:rPr>
            </w:pPr>
            <w:r w:rsidRPr="00055C4C">
              <w:rPr>
                <w:rFonts w:ascii="Arial" w:eastAsia="Calibri" w:hAnsi="Arial" w:cs="Arial"/>
              </w:rPr>
              <w:t xml:space="preserve">The span of work for this role covers both Rochford District Council and Brentwood Borough Council. </w:t>
            </w:r>
          </w:p>
          <w:p w14:paraId="5510DCCD" w14:textId="77777777" w:rsidR="0097345E" w:rsidRPr="00055C4C" w:rsidRDefault="0097345E" w:rsidP="00C924EE">
            <w:pPr>
              <w:suppressAutoHyphens/>
              <w:autoSpaceDN w:val="0"/>
              <w:rPr>
                <w:rFonts w:ascii="Arial" w:eastAsia="Calibri" w:hAnsi="Arial" w:cs="Arial"/>
              </w:rPr>
            </w:pPr>
          </w:p>
          <w:p w14:paraId="02F394B8" w14:textId="77777777" w:rsidR="0097345E" w:rsidRPr="00055C4C" w:rsidRDefault="0097345E" w:rsidP="00C924EE">
            <w:pPr>
              <w:suppressAutoHyphens/>
              <w:autoSpaceDN w:val="0"/>
              <w:rPr>
                <w:rFonts w:ascii="Arial" w:eastAsia="Calibri" w:hAnsi="Arial" w:cs="Arial"/>
              </w:rPr>
            </w:pPr>
            <w:r w:rsidRPr="00055C4C">
              <w:rPr>
                <w:rFonts w:ascii="Arial" w:eastAsia="Calibri" w:hAnsi="Arial" w:cs="Arial"/>
              </w:rPr>
              <w:t>Hot desking or Agile working</w:t>
            </w:r>
          </w:p>
        </w:tc>
      </w:tr>
    </w:tbl>
    <w:p w14:paraId="05317700" w14:textId="77777777" w:rsidR="0097345E" w:rsidRPr="00055C4C" w:rsidRDefault="0097345E" w:rsidP="0097345E">
      <w:pPr>
        <w:suppressAutoHyphens/>
        <w:autoSpaceDN w:val="0"/>
        <w:jc w:val="both"/>
        <w:textAlignment w:val="baseline"/>
        <w:rPr>
          <w:lang w:eastAsia="en-GB"/>
        </w:rPr>
      </w:pPr>
      <w:r w:rsidRPr="00055C4C">
        <w:rPr>
          <w:rFonts w:ascii="Arial" w:hAnsi="Arial" w:cs="Arial"/>
          <w:lang w:eastAsia="en-GB"/>
        </w:rPr>
        <w:t> </w:t>
      </w:r>
    </w:p>
    <w:p w14:paraId="55AEF6CB" w14:textId="77777777" w:rsidR="0097345E" w:rsidRDefault="0097345E" w:rsidP="0097345E">
      <w:pPr>
        <w:ind w:left="-284"/>
        <w:jc w:val="both"/>
        <w:rPr>
          <w:rFonts w:ascii="Arial" w:eastAsia="Calibri" w:hAnsi="Arial" w:cs="Arial"/>
        </w:rPr>
      </w:pPr>
      <w:r w:rsidRPr="00F978EC">
        <w:rPr>
          <w:rFonts w:ascii="Arial" w:eastAsia="Calibri" w:hAnsi="Arial" w:cs="Arial"/>
        </w:rPr>
        <w:t>Brentwood Borough Council and Rochford District Council (together referred to as the “Councils”) have come together to form a strategic partnership (“the OneTeam Transformation”) the purpose of which is create a unified officer team which will share knowledge, experience, and projects for the overall benefit of both Councils, developing unified ways of working including common policy and processes.</w:t>
      </w:r>
    </w:p>
    <w:p w14:paraId="343EA1A3" w14:textId="77777777" w:rsidR="0097345E" w:rsidRPr="00F978EC" w:rsidRDefault="0097345E" w:rsidP="0097345E">
      <w:pPr>
        <w:ind w:left="-284"/>
        <w:jc w:val="both"/>
        <w:rPr>
          <w:rFonts w:ascii="Arial" w:eastAsia="Calibri" w:hAnsi="Arial" w:cs="Arial"/>
        </w:rPr>
      </w:pPr>
    </w:p>
    <w:p w14:paraId="61CBC686"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This post will be required to work at both councils’ premises at Rochford District Council and Brentwood Borough Council. You may reasonably be required to work at any other of the Councils’ premises as required to meet the needs of the service.</w:t>
      </w:r>
    </w:p>
    <w:p w14:paraId="618BFA7D" w14:textId="77777777" w:rsidR="0097345E" w:rsidRPr="00F978EC" w:rsidRDefault="0097345E" w:rsidP="0097345E">
      <w:pPr>
        <w:ind w:left="-284"/>
        <w:jc w:val="both"/>
        <w:rPr>
          <w:rFonts w:ascii="Arial" w:eastAsia="Calibri" w:hAnsi="Arial" w:cs="Arial"/>
        </w:rPr>
      </w:pPr>
    </w:p>
    <w:p w14:paraId="52157842" w14:textId="77777777" w:rsidR="0097345E" w:rsidRDefault="0097345E" w:rsidP="0097345E">
      <w:pPr>
        <w:ind w:left="-284"/>
        <w:jc w:val="both"/>
        <w:rPr>
          <w:rFonts w:ascii="Arial" w:eastAsia="Calibri" w:hAnsi="Arial" w:cs="Arial"/>
        </w:rPr>
      </w:pPr>
      <w:r w:rsidRPr="00F978EC">
        <w:rPr>
          <w:rFonts w:ascii="Arial" w:eastAsia="Calibri" w:hAnsi="Arial" w:cs="Arial"/>
        </w:rPr>
        <w:t>The Councils are committed to safeguarding and promoting the welfare of children and adults, and expects all employees, contractors, and volunteers to share its commitment to prevent abuse, harm, or exploitation.</w:t>
      </w:r>
    </w:p>
    <w:p w14:paraId="1CB35691" w14:textId="77777777" w:rsidR="0097345E" w:rsidRDefault="0097345E" w:rsidP="0097345E">
      <w:pPr>
        <w:ind w:left="-284"/>
        <w:jc w:val="both"/>
        <w:rPr>
          <w:rFonts w:ascii="Arial" w:eastAsia="Calibri" w:hAnsi="Arial" w:cs="Arial"/>
        </w:rPr>
      </w:pPr>
    </w:p>
    <w:p w14:paraId="270CC34E" w14:textId="77777777" w:rsidR="0097345E" w:rsidRDefault="0097345E" w:rsidP="0097345E">
      <w:pPr>
        <w:ind w:left="-284"/>
        <w:jc w:val="both"/>
        <w:rPr>
          <w:rFonts w:ascii="Arial" w:eastAsia="Calibri" w:hAnsi="Arial" w:cs="Arial"/>
        </w:rPr>
      </w:pPr>
    </w:p>
    <w:p w14:paraId="0D39E1CC" w14:textId="77777777" w:rsidR="00C341AF" w:rsidRDefault="00C341AF" w:rsidP="0097345E">
      <w:pPr>
        <w:ind w:left="-284"/>
        <w:jc w:val="both"/>
        <w:rPr>
          <w:rFonts w:ascii="Arial" w:eastAsia="Calibri" w:hAnsi="Arial" w:cs="Arial"/>
        </w:rPr>
      </w:pPr>
    </w:p>
    <w:p w14:paraId="63268079" w14:textId="77777777" w:rsidR="00C341AF" w:rsidRDefault="00C341AF" w:rsidP="0097345E">
      <w:pPr>
        <w:ind w:left="-284"/>
        <w:jc w:val="both"/>
        <w:rPr>
          <w:rFonts w:ascii="Arial" w:eastAsia="Calibri" w:hAnsi="Arial" w:cs="Arial"/>
        </w:rPr>
      </w:pPr>
    </w:p>
    <w:p w14:paraId="2FAD5DE1" w14:textId="77777777" w:rsidR="0097345E" w:rsidRDefault="0097345E" w:rsidP="0097345E">
      <w:pPr>
        <w:ind w:left="-284"/>
        <w:jc w:val="both"/>
        <w:rPr>
          <w:rFonts w:ascii="Arial" w:eastAsia="Calibri" w:hAnsi="Arial" w:cs="Arial"/>
        </w:rPr>
      </w:pPr>
    </w:p>
    <w:p w14:paraId="28F752B6" w14:textId="77777777" w:rsidR="0097345E" w:rsidRDefault="0097345E" w:rsidP="0097345E">
      <w:pPr>
        <w:suppressAutoHyphens/>
        <w:autoSpaceDN w:val="0"/>
        <w:ind w:left="-426" w:firstLine="142"/>
        <w:jc w:val="both"/>
        <w:textAlignment w:val="baseline"/>
        <w:rPr>
          <w:rFonts w:ascii="Arial" w:eastAsia="Calibri" w:hAnsi="Arial" w:cs="Arial"/>
          <w:b/>
          <w:bCs/>
        </w:rPr>
      </w:pPr>
      <w:r w:rsidRPr="004C4D13">
        <w:rPr>
          <w:rFonts w:ascii="Arial" w:eastAsia="Calibri" w:hAnsi="Arial" w:cs="Arial"/>
          <w:b/>
          <w:bCs/>
        </w:rPr>
        <w:lastRenderedPageBreak/>
        <w:t>MAIN PURPOSE </w:t>
      </w:r>
    </w:p>
    <w:p w14:paraId="332CDF05" w14:textId="77777777" w:rsidR="0097345E" w:rsidRDefault="0097345E" w:rsidP="0097345E">
      <w:pPr>
        <w:suppressAutoHyphens/>
        <w:autoSpaceDN w:val="0"/>
        <w:ind w:left="-426" w:firstLine="142"/>
        <w:jc w:val="both"/>
        <w:textAlignment w:val="baseline"/>
        <w:rPr>
          <w:rFonts w:ascii="Arial" w:eastAsia="Calibri" w:hAnsi="Arial" w:cs="Arial"/>
          <w:b/>
          <w:bCs/>
        </w:rPr>
      </w:pPr>
    </w:p>
    <w:p w14:paraId="5B74808E" w14:textId="0F7648E7" w:rsidR="0097345E" w:rsidRDefault="00FD5442" w:rsidP="009156D2">
      <w:pPr>
        <w:suppressAutoHyphens/>
        <w:autoSpaceDN w:val="0"/>
        <w:ind w:left="-284"/>
        <w:jc w:val="both"/>
        <w:textAlignment w:val="baseline"/>
        <w:rPr>
          <w:rFonts w:ascii="Arial" w:eastAsia="Calibri" w:hAnsi="Arial" w:cs="Arial"/>
        </w:rPr>
      </w:pPr>
      <w:r>
        <w:rPr>
          <w:rFonts w:ascii="Arial" w:eastAsia="Calibri" w:hAnsi="Arial" w:cs="Arial"/>
        </w:rPr>
        <w:t>Working across two organisations the post holder will:</w:t>
      </w:r>
    </w:p>
    <w:p w14:paraId="7033115F" w14:textId="77777777" w:rsidR="009156D2" w:rsidRDefault="009156D2" w:rsidP="009156D2">
      <w:pPr>
        <w:suppressAutoHyphens/>
        <w:autoSpaceDN w:val="0"/>
        <w:ind w:left="-284"/>
        <w:jc w:val="both"/>
        <w:textAlignment w:val="baseline"/>
        <w:rPr>
          <w:rFonts w:ascii="Arial" w:eastAsia="Calibri" w:hAnsi="Arial" w:cs="Arial"/>
        </w:rPr>
      </w:pPr>
    </w:p>
    <w:p w14:paraId="755AFF84" w14:textId="63BD5B6E" w:rsidR="009F1F38" w:rsidRDefault="00731E2C" w:rsidP="00CE31A0">
      <w:pPr>
        <w:pStyle w:val="ListParagraph"/>
        <w:numPr>
          <w:ilvl w:val="0"/>
          <w:numId w:val="4"/>
        </w:numPr>
        <w:suppressAutoHyphens/>
        <w:autoSpaceDN w:val="0"/>
        <w:jc w:val="both"/>
        <w:textAlignment w:val="baseline"/>
        <w:rPr>
          <w:rFonts w:ascii="Arial" w:eastAsia="Calibri" w:hAnsi="Arial" w:cs="Arial"/>
        </w:rPr>
      </w:pPr>
      <w:r>
        <w:rPr>
          <w:rFonts w:ascii="Arial" w:eastAsia="Calibri" w:hAnsi="Arial" w:cs="Arial"/>
        </w:rPr>
        <w:t>Support the d</w:t>
      </w:r>
      <w:r w:rsidR="00260D45">
        <w:rPr>
          <w:rFonts w:ascii="Arial" w:eastAsia="Calibri" w:hAnsi="Arial" w:cs="Arial"/>
        </w:rPr>
        <w:t>evelop</w:t>
      </w:r>
      <w:r>
        <w:rPr>
          <w:rFonts w:ascii="Arial" w:eastAsia="Calibri" w:hAnsi="Arial" w:cs="Arial"/>
        </w:rPr>
        <w:t>ment</w:t>
      </w:r>
      <w:r w:rsidR="00260D45">
        <w:rPr>
          <w:rFonts w:ascii="Arial" w:eastAsia="Calibri" w:hAnsi="Arial" w:cs="Arial"/>
        </w:rPr>
        <w:t xml:space="preserve"> and </w:t>
      </w:r>
      <w:r>
        <w:rPr>
          <w:rFonts w:ascii="Arial" w:eastAsia="Calibri" w:hAnsi="Arial" w:cs="Arial"/>
        </w:rPr>
        <w:t>maintenance of</w:t>
      </w:r>
      <w:r w:rsidR="005344DB">
        <w:rPr>
          <w:rFonts w:ascii="Arial" w:eastAsia="Calibri" w:hAnsi="Arial" w:cs="Arial"/>
        </w:rPr>
        <w:t xml:space="preserve"> an effective Policy and Strategy Framework</w:t>
      </w:r>
      <w:r w:rsidR="006D5E0E" w:rsidRPr="00CE31A0">
        <w:rPr>
          <w:rFonts w:ascii="Arial" w:eastAsia="Calibri" w:hAnsi="Arial" w:cs="Arial"/>
        </w:rPr>
        <w:t>.</w:t>
      </w:r>
    </w:p>
    <w:p w14:paraId="5C3E77C8" w14:textId="42790090" w:rsidR="0097345E" w:rsidRDefault="00001800" w:rsidP="00481FF6">
      <w:pPr>
        <w:pStyle w:val="ListParagraph"/>
        <w:numPr>
          <w:ilvl w:val="0"/>
          <w:numId w:val="4"/>
        </w:numPr>
        <w:suppressAutoHyphens/>
        <w:autoSpaceDN w:val="0"/>
        <w:jc w:val="both"/>
        <w:textAlignment w:val="baseline"/>
        <w:rPr>
          <w:rFonts w:ascii="Arial" w:eastAsia="Calibri" w:hAnsi="Arial" w:cs="Arial"/>
        </w:rPr>
      </w:pPr>
      <w:r>
        <w:rPr>
          <w:rFonts w:ascii="Arial" w:eastAsia="Calibri" w:hAnsi="Arial" w:cs="Arial"/>
        </w:rPr>
        <w:t xml:space="preserve">Support delivery of </w:t>
      </w:r>
      <w:r w:rsidR="000A140E">
        <w:rPr>
          <w:rFonts w:ascii="Arial" w:eastAsia="Calibri" w:hAnsi="Arial" w:cs="Arial"/>
        </w:rPr>
        <w:t>an effective Consultation and Engagement function</w:t>
      </w:r>
      <w:r w:rsidR="00551F4F">
        <w:rPr>
          <w:rFonts w:ascii="Arial" w:eastAsia="Calibri" w:hAnsi="Arial" w:cs="Arial"/>
        </w:rPr>
        <w:t>.</w:t>
      </w:r>
    </w:p>
    <w:p w14:paraId="0A35B167" w14:textId="55B3FBBF" w:rsidR="004E6323" w:rsidRDefault="008A3AF2" w:rsidP="00481FF6">
      <w:pPr>
        <w:pStyle w:val="ListParagraph"/>
        <w:numPr>
          <w:ilvl w:val="0"/>
          <w:numId w:val="4"/>
        </w:numPr>
        <w:suppressAutoHyphens/>
        <w:autoSpaceDN w:val="0"/>
        <w:jc w:val="both"/>
        <w:textAlignment w:val="baseline"/>
        <w:rPr>
          <w:rFonts w:ascii="Arial" w:eastAsia="Calibri" w:hAnsi="Arial" w:cs="Arial"/>
        </w:rPr>
      </w:pPr>
      <w:r>
        <w:rPr>
          <w:rFonts w:ascii="Arial" w:hAnsi="Arial" w:cs="Arial"/>
        </w:rPr>
        <w:t xml:space="preserve">Support the council </w:t>
      </w:r>
      <w:r w:rsidR="00955B82">
        <w:rPr>
          <w:rFonts w:ascii="Arial" w:hAnsi="Arial" w:cs="Arial"/>
        </w:rPr>
        <w:t>in meetings its Public Sector Equality Duty</w:t>
      </w:r>
      <w:r w:rsidR="006B3B6D">
        <w:rPr>
          <w:rFonts w:ascii="Arial" w:eastAsia="Calibri" w:hAnsi="Arial" w:cs="Arial"/>
        </w:rPr>
        <w:t>.</w:t>
      </w:r>
    </w:p>
    <w:p w14:paraId="63860ED8" w14:textId="77777777" w:rsidR="0097345E" w:rsidRPr="00055C4C" w:rsidRDefault="0097345E" w:rsidP="0097345E">
      <w:pPr>
        <w:suppressAutoHyphens/>
        <w:autoSpaceDN w:val="0"/>
        <w:jc w:val="both"/>
        <w:textAlignment w:val="baseline"/>
        <w:rPr>
          <w:rFonts w:ascii="Arial" w:hAnsi="Arial" w:cs="Arial"/>
          <w:lang w:eastAsia="en-GB"/>
        </w:rPr>
      </w:pPr>
    </w:p>
    <w:p w14:paraId="28F4507C" w14:textId="77777777" w:rsidR="0097345E" w:rsidRDefault="0097345E" w:rsidP="0097345E">
      <w:pPr>
        <w:ind w:left="-284"/>
        <w:jc w:val="both"/>
        <w:rPr>
          <w:rFonts w:ascii="Arial" w:eastAsia="Calibri" w:hAnsi="Arial" w:cs="Arial"/>
          <w:b/>
          <w:bCs/>
        </w:rPr>
      </w:pPr>
      <w:r w:rsidRPr="004C4D13">
        <w:rPr>
          <w:rFonts w:ascii="Arial" w:eastAsia="Calibri" w:hAnsi="Arial" w:cs="Arial"/>
          <w:b/>
          <w:bCs/>
        </w:rPr>
        <w:t>MAIN </w:t>
      </w:r>
      <w:r w:rsidRPr="00417185">
        <w:rPr>
          <w:rFonts w:ascii="Arial" w:eastAsia="Calibri" w:hAnsi="Arial" w:cs="Arial"/>
          <w:b/>
          <w:bCs/>
        </w:rPr>
        <w:t>RESPONSIBILITIES</w:t>
      </w:r>
    </w:p>
    <w:p w14:paraId="72469335" w14:textId="77777777" w:rsidR="006B01D7" w:rsidRDefault="006B01D7" w:rsidP="0097345E">
      <w:pPr>
        <w:ind w:left="-284"/>
        <w:jc w:val="both"/>
        <w:rPr>
          <w:rFonts w:ascii="Arial" w:eastAsia="Calibri" w:hAnsi="Arial" w:cs="Arial"/>
          <w:b/>
          <w:bCs/>
        </w:rPr>
      </w:pPr>
    </w:p>
    <w:p w14:paraId="71BB66C3" w14:textId="14A9F61B" w:rsidR="006B01D7" w:rsidRDefault="006B01D7" w:rsidP="0097345E">
      <w:pPr>
        <w:ind w:left="-284"/>
        <w:jc w:val="both"/>
        <w:rPr>
          <w:rFonts w:ascii="Arial" w:eastAsia="Calibri" w:hAnsi="Arial" w:cs="Arial"/>
          <w:b/>
          <w:bCs/>
        </w:rPr>
      </w:pPr>
      <w:r>
        <w:rPr>
          <w:rFonts w:ascii="Arial" w:eastAsia="Calibri" w:hAnsi="Arial" w:cs="Arial"/>
          <w:b/>
          <w:bCs/>
        </w:rPr>
        <w:t>Policy</w:t>
      </w:r>
    </w:p>
    <w:p w14:paraId="03E610A1" w14:textId="77777777" w:rsidR="003361F4" w:rsidRDefault="003361F4" w:rsidP="00F06AA0">
      <w:pPr>
        <w:jc w:val="both"/>
        <w:rPr>
          <w:rFonts w:ascii="Arial" w:eastAsia="Calibri" w:hAnsi="Arial" w:cs="Arial"/>
          <w:b/>
          <w:bCs/>
        </w:rPr>
      </w:pPr>
    </w:p>
    <w:p w14:paraId="0FB54D19" w14:textId="253AFDC6" w:rsidR="00ED241F" w:rsidRDefault="00D56C5A" w:rsidP="00ED241F">
      <w:pPr>
        <w:pStyle w:val="ListParagraph"/>
        <w:numPr>
          <w:ilvl w:val="0"/>
          <w:numId w:val="1"/>
        </w:numPr>
        <w:suppressAutoHyphens/>
        <w:autoSpaceDN w:val="0"/>
        <w:jc w:val="both"/>
        <w:textAlignment w:val="baseline"/>
        <w:rPr>
          <w:rFonts w:ascii="Arial" w:eastAsia="Calibri" w:hAnsi="Arial" w:cs="Arial"/>
        </w:rPr>
      </w:pPr>
      <w:r>
        <w:rPr>
          <w:rFonts w:ascii="Arial" w:eastAsia="Calibri" w:hAnsi="Arial" w:cs="Arial"/>
        </w:rPr>
        <w:t>Support</w:t>
      </w:r>
      <w:r w:rsidR="00ED241F">
        <w:rPr>
          <w:rFonts w:ascii="Arial" w:eastAsia="Calibri" w:hAnsi="Arial" w:cs="Arial"/>
        </w:rPr>
        <w:t xml:space="preserve"> the development of the strategic policy framework and key strategic and corporate policies and strategies</w:t>
      </w:r>
      <w:r w:rsidR="009A50B4">
        <w:rPr>
          <w:rFonts w:ascii="Arial" w:eastAsia="Calibri" w:hAnsi="Arial" w:cs="Arial"/>
        </w:rPr>
        <w:t>.</w:t>
      </w:r>
    </w:p>
    <w:p w14:paraId="2F996368" w14:textId="4A6723EC" w:rsidR="004C3990" w:rsidRDefault="004C3990" w:rsidP="00ED241F">
      <w:pPr>
        <w:pStyle w:val="ListParagraph"/>
        <w:numPr>
          <w:ilvl w:val="0"/>
          <w:numId w:val="1"/>
        </w:numPr>
        <w:suppressAutoHyphens/>
        <w:autoSpaceDN w:val="0"/>
        <w:jc w:val="both"/>
        <w:textAlignment w:val="baseline"/>
        <w:rPr>
          <w:rFonts w:ascii="Arial" w:eastAsia="Calibri" w:hAnsi="Arial" w:cs="Arial"/>
        </w:rPr>
      </w:pPr>
      <w:r>
        <w:rPr>
          <w:rFonts w:ascii="Arial" w:eastAsia="Calibri" w:hAnsi="Arial" w:cs="Arial"/>
        </w:rPr>
        <w:t>Support services in the development of service-specific policies</w:t>
      </w:r>
      <w:r w:rsidR="00C36F49">
        <w:rPr>
          <w:rFonts w:ascii="Arial" w:eastAsia="Calibri" w:hAnsi="Arial" w:cs="Arial"/>
        </w:rPr>
        <w:t>, providing timely and insightful advice</w:t>
      </w:r>
      <w:r w:rsidR="009A50B4">
        <w:rPr>
          <w:rFonts w:ascii="Arial" w:eastAsia="Calibri" w:hAnsi="Arial" w:cs="Arial"/>
        </w:rPr>
        <w:t>, authoring policies as necessary.</w:t>
      </w:r>
    </w:p>
    <w:p w14:paraId="724A978B" w14:textId="548F8EBB" w:rsidR="004C699B" w:rsidRDefault="004C699B" w:rsidP="004D1F11">
      <w:pPr>
        <w:pStyle w:val="ListParagraph"/>
        <w:numPr>
          <w:ilvl w:val="0"/>
          <w:numId w:val="1"/>
        </w:numPr>
        <w:jc w:val="both"/>
        <w:rPr>
          <w:rFonts w:ascii="Arial" w:eastAsia="Calibri" w:hAnsi="Arial" w:cs="Arial"/>
        </w:rPr>
      </w:pPr>
      <w:r>
        <w:rPr>
          <w:rFonts w:ascii="Arial" w:eastAsia="Calibri" w:hAnsi="Arial" w:cs="Arial"/>
        </w:rPr>
        <w:t>Provide technical advice surround</w:t>
      </w:r>
      <w:r w:rsidR="0040223C">
        <w:rPr>
          <w:rFonts w:ascii="Arial" w:eastAsia="Calibri" w:hAnsi="Arial" w:cs="Arial"/>
        </w:rPr>
        <w:t xml:space="preserve">ing the standards for policy and strategy development across the organisations and ensure templates that shape the </w:t>
      </w:r>
      <w:r w:rsidR="00EB6560">
        <w:rPr>
          <w:rFonts w:ascii="Arial" w:eastAsia="Calibri" w:hAnsi="Arial" w:cs="Arial"/>
        </w:rPr>
        <w:t>development of policy/strategy are implemented corporately.</w:t>
      </w:r>
    </w:p>
    <w:p w14:paraId="2B39C705" w14:textId="5D40E2B9" w:rsidR="00EB6560" w:rsidRDefault="00EE6851" w:rsidP="004D1F11">
      <w:pPr>
        <w:pStyle w:val="ListParagraph"/>
        <w:numPr>
          <w:ilvl w:val="0"/>
          <w:numId w:val="1"/>
        </w:numPr>
        <w:jc w:val="both"/>
        <w:rPr>
          <w:rFonts w:ascii="Arial" w:eastAsia="Calibri" w:hAnsi="Arial" w:cs="Arial"/>
        </w:rPr>
      </w:pPr>
      <w:bookmarkStart w:id="0" w:name="_Hlk198065377"/>
      <w:r>
        <w:rPr>
          <w:rFonts w:ascii="Arial" w:eastAsia="Calibri" w:hAnsi="Arial" w:cs="Arial"/>
        </w:rPr>
        <w:t>A</w:t>
      </w:r>
      <w:r w:rsidR="00644B40">
        <w:rPr>
          <w:rFonts w:ascii="Arial" w:eastAsia="Calibri" w:hAnsi="Arial" w:cs="Arial"/>
        </w:rPr>
        <w:t>ssist on</w:t>
      </w:r>
      <w:r w:rsidR="00A44839">
        <w:rPr>
          <w:rFonts w:ascii="Arial" w:eastAsia="Calibri" w:hAnsi="Arial" w:cs="Arial"/>
        </w:rPr>
        <w:t xml:space="preserve"> matters relating to policy</w:t>
      </w:r>
      <w:bookmarkEnd w:id="0"/>
      <w:r w:rsidR="00A44839">
        <w:rPr>
          <w:rFonts w:ascii="Arial" w:eastAsia="Calibri" w:hAnsi="Arial" w:cs="Arial"/>
        </w:rPr>
        <w:t>, including but not limited to, policy design, translation of le</w:t>
      </w:r>
      <w:r w:rsidR="00E96DD9">
        <w:rPr>
          <w:rFonts w:ascii="Arial" w:eastAsia="Calibri" w:hAnsi="Arial" w:cs="Arial"/>
        </w:rPr>
        <w:t>gislation to policy for the council</w:t>
      </w:r>
      <w:r w:rsidR="001A336A">
        <w:rPr>
          <w:rFonts w:ascii="Arial" w:eastAsia="Calibri" w:hAnsi="Arial" w:cs="Arial"/>
        </w:rPr>
        <w:t>,</w:t>
      </w:r>
      <w:r w:rsidR="00E96DD9">
        <w:rPr>
          <w:rFonts w:ascii="Arial" w:eastAsia="Calibri" w:hAnsi="Arial" w:cs="Arial"/>
        </w:rPr>
        <w:t xml:space="preserve"> horizon scanning and research.</w:t>
      </w:r>
    </w:p>
    <w:p w14:paraId="7017C54F" w14:textId="4084AB23" w:rsidR="00091AB7" w:rsidRDefault="0036557E" w:rsidP="004D1F11">
      <w:pPr>
        <w:pStyle w:val="ListParagraph"/>
        <w:numPr>
          <w:ilvl w:val="0"/>
          <w:numId w:val="1"/>
        </w:numPr>
        <w:jc w:val="both"/>
        <w:rPr>
          <w:rFonts w:ascii="Arial" w:eastAsia="Calibri" w:hAnsi="Arial" w:cs="Arial"/>
        </w:rPr>
      </w:pPr>
      <w:r>
        <w:rPr>
          <w:rFonts w:ascii="Arial" w:eastAsia="Calibri" w:hAnsi="Arial" w:cs="Arial"/>
        </w:rPr>
        <w:t>Design and undertake research to inf</w:t>
      </w:r>
      <w:r w:rsidR="009156D2">
        <w:rPr>
          <w:rFonts w:ascii="Arial" w:eastAsia="Calibri" w:hAnsi="Arial" w:cs="Arial"/>
        </w:rPr>
        <w:t>or</w:t>
      </w:r>
      <w:r>
        <w:rPr>
          <w:rFonts w:ascii="Arial" w:eastAsia="Calibri" w:hAnsi="Arial" w:cs="Arial"/>
        </w:rPr>
        <w:t xml:space="preserve">m the development </w:t>
      </w:r>
      <w:r w:rsidR="008529FB">
        <w:rPr>
          <w:rFonts w:ascii="Arial" w:eastAsia="Calibri" w:hAnsi="Arial" w:cs="Arial"/>
        </w:rPr>
        <w:t xml:space="preserve">of corporate policy/strategy, utilising innovation and best practice </w:t>
      </w:r>
      <w:r w:rsidR="006B01D7">
        <w:rPr>
          <w:rFonts w:ascii="Arial" w:eastAsia="Calibri" w:hAnsi="Arial" w:cs="Arial"/>
        </w:rPr>
        <w:t>and recommending where appropriate.</w:t>
      </w:r>
    </w:p>
    <w:p w14:paraId="557B2EF4" w14:textId="79F569E9" w:rsidR="00557460" w:rsidRPr="002B1CFA" w:rsidRDefault="00557460" w:rsidP="002B1CFA">
      <w:pPr>
        <w:numPr>
          <w:ilvl w:val="0"/>
          <w:numId w:val="1"/>
        </w:numPr>
        <w:suppressAutoHyphens/>
        <w:autoSpaceDN w:val="0"/>
        <w:jc w:val="both"/>
        <w:textAlignment w:val="baseline"/>
        <w:rPr>
          <w:rFonts w:ascii="Arial" w:eastAsia="Calibri" w:hAnsi="Arial" w:cs="Arial"/>
        </w:rPr>
      </w:pPr>
      <w:r w:rsidRPr="00A539CA">
        <w:rPr>
          <w:rFonts w:ascii="Arial" w:eastAsia="Calibri" w:hAnsi="Arial" w:cs="Arial"/>
        </w:rPr>
        <w:t xml:space="preserve">To </w:t>
      </w:r>
      <w:r w:rsidRPr="00D80E7E">
        <w:rPr>
          <w:rFonts w:ascii="Arial" w:eastAsia="Calibri" w:hAnsi="Arial" w:cs="Arial"/>
        </w:rPr>
        <w:t>translat</w:t>
      </w:r>
      <w:r w:rsidRPr="00A539CA">
        <w:rPr>
          <w:rFonts w:ascii="Arial" w:eastAsia="Calibri" w:hAnsi="Arial" w:cs="Arial"/>
        </w:rPr>
        <w:t>e</w:t>
      </w:r>
      <w:r w:rsidRPr="00D80E7E">
        <w:rPr>
          <w:rFonts w:ascii="Arial" w:eastAsia="Calibri" w:hAnsi="Arial" w:cs="Arial"/>
        </w:rPr>
        <w:t xml:space="preserve"> and effectively present complex information to a range of non-technical people which engages the audience and clearly communicates key issues to help identify service improvements and </w:t>
      </w:r>
      <w:r w:rsidR="00A539CA" w:rsidRPr="00A539CA">
        <w:rPr>
          <w:rFonts w:ascii="Arial" w:eastAsia="Calibri" w:hAnsi="Arial" w:cs="Arial"/>
        </w:rPr>
        <w:t>resident</w:t>
      </w:r>
      <w:r w:rsidRPr="00D80E7E">
        <w:rPr>
          <w:rFonts w:ascii="Arial" w:eastAsia="Calibri" w:hAnsi="Arial" w:cs="Arial"/>
        </w:rPr>
        <w:t xml:space="preserve"> outcomes</w:t>
      </w:r>
    </w:p>
    <w:p w14:paraId="696E7186" w14:textId="7F2AB38F" w:rsidR="0097345E" w:rsidRPr="004D1F11" w:rsidRDefault="00846C9D" w:rsidP="004D1F11">
      <w:pPr>
        <w:pStyle w:val="ListParagraph"/>
        <w:numPr>
          <w:ilvl w:val="0"/>
          <w:numId w:val="1"/>
        </w:numPr>
        <w:jc w:val="both"/>
        <w:rPr>
          <w:rFonts w:ascii="Arial" w:eastAsia="Calibri" w:hAnsi="Arial" w:cs="Arial"/>
        </w:rPr>
      </w:pPr>
      <w:r>
        <w:rPr>
          <w:rFonts w:ascii="Arial" w:eastAsia="Calibri" w:hAnsi="Arial" w:cs="Arial"/>
        </w:rPr>
        <w:t>To undertake research and analysis</w:t>
      </w:r>
      <w:r w:rsidR="008348E6">
        <w:rPr>
          <w:rFonts w:ascii="Arial" w:eastAsia="Calibri" w:hAnsi="Arial" w:cs="Arial"/>
        </w:rPr>
        <w:t xml:space="preserve"> </w:t>
      </w:r>
      <w:r w:rsidR="00237962">
        <w:rPr>
          <w:rFonts w:ascii="Arial" w:eastAsia="Calibri" w:hAnsi="Arial" w:cs="Arial"/>
        </w:rPr>
        <w:t>using different</w:t>
      </w:r>
      <w:r w:rsidR="005263E2">
        <w:rPr>
          <w:rFonts w:ascii="Arial" w:eastAsia="Calibri" w:hAnsi="Arial" w:cs="Arial"/>
        </w:rPr>
        <w:t xml:space="preserve"> sources and</w:t>
      </w:r>
      <w:r w:rsidR="00237962">
        <w:rPr>
          <w:rFonts w:ascii="Arial" w:eastAsia="Calibri" w:hAnsi="Arial" w:cs="Arial"/>
        </w:rPr>
        <w:t xml:space="preserve"> types of </w:t>
      </w:r>
      <w:r w:rsidR="008348E6">
        <w:rPr>
          <w:rFonts w:ascii="Arial" w:eastAsia="Calibri" w:hAnsi="Arial" w:cs="Arial"/>
        </w:rPr>
        <w:t xml:space="preserve">qualitative and quantitative data </w:t>
      </w:r>
      <w:r w:rsidR="005263E2">
        <w:rPr>
          <w:rFonts w:ascii="Arial" w:eastAsia="Calibri" w:hAnsi="Arial" w:cs="Arial"/>
        </w:rPr>
        <w:t>and translat</w:t>
      </w:r>
      <w:r w:rsidR="003351CB">
        <w:rPr>
          <w:rFonts w:ascii="Arial" w:eastAsia="Calibri" w:hAnsi="Arial" w:cs="Arial"/>
        </w:rPr>
        <w:t xml:space="preserve">e findings into fit for purpose outputs including </w:t>
      </w:r>
      <w:r w:rsidR="00F6520E">
        <w:rPr>
          <w:rFonts w:ascii="Arial" w:eastAsia="Calibri" w:hAnsi="Arial" w:cs="Arial"/>
        </w:rPr>
        <w:t>policy documents, briefings and</w:t>
      </w:r>
      <w:r w:rsidR="00EC3320">
        <w:rPr>
          <w:rFonts w:ascii="Arial" w:eastAsia="Calibri" w:hAnsi="Arial" w:cs="Arial"/>
        </w:rPr>
        <w:t xml:space="preserve"> </w:t>
      </w:r>
      <w:r w:rsidR="00F6520E">
        <w:rPr>
          <w:rFonts w:ascii="Arial" w:eastAsia="Calibri" w:hAnsi="Arial" w:cs="Arial"/>
        </w:rPr>
        <w:t>reports.</w:t>
      </w:r>
    </w:p>
    <w:p w14:paraId="6F876C98" w14:textId="676FC859" w:rsidR="00F1453D" w:rsidRDefault="00B323FD" w:rsidP="004D1F11">
      <w:pPr>
        <w:pStyle w:val="ListParagraph"/>
        <w:numPr>
          <w:ilvl w:val="0"/>
          <w:numId w:val="1"/>
        </w:numPr>
        <w:jc w:val="both"/>
        <w:rPr>
          <w:rFonts w:ascii="Arial" w:eastAsia="Calibri" w:hAnsi="Arial" w:cs="Arial"/>
        </w:rPr>
      </w:pPr>
      <w:r>
        <w:rPr>
          <w:rFonts w:ascii="Arial" w:eastAsia="Calibri" w:hAnsi="Arial" w:cs="Arial"/>
        </w:rPr>
        <w:t xml:space="preserve">Maintain </w:t>
      </w:r>
      <w:r w:rsidR="00A6192A">
        <w:rPr>
          <w:rFonts w:ascii="Arial" w:eastAsia="Calibri" w:hAnsi="Arial" w:cs="Arial"/>
        </w:rPr>
        <w:t>awareness</w:t>
      </w:r>
      <w:r>
        <w:rPr>
          <w:rFonts w:ascii="Arial" w:eastAsia="Calibri" w:hAnsi="Arial" w:cs="Arial"/>
        </w:rPr>
        <w:t xml:space="preserve"> of emerging legislation, policy drivers</w:t>
      </w:r>
      <w:r w:rsidR="00551947">
        <w:rPr>
          <w:rFonts w:ascii="Arial" w:eastAsia="Calibri" w:hAnsi="Arial" w:cs="Arial"/>
        </w:rPr>
        <w:t>, best practice and guidance, identifying potential impacts on, and opportunities for</w:t>
      </w:r>
      <w:r w:rsidR="00EC6019">
        <w:rPr>
          <w:rFonts w:ascii="Arial" w:eastAsia="Calibri" w:hAnsi="Arial" w:cs="Arial"/>
        </w:rPr>
        <w:t>, the Council</w:t>
      </w:r>
      <w:r w:rsidR="009B3350">
        <w:rPr>
          <w:rFonts w:ascii="Arial" w:eastAsia="Calibri" w:hAnsi="Arial" w:cs="Arial"/>
        </w:rPr>
        <w:t xml:space="preserve"> and raising these</w:t>
      </w:r>
      <w:r w:rsidR="00EC6019">
        <w:rPr>
          <w:rFonts w:ascii="Arial" w:eastAsia="Calibri" w:hAnsi="Arial" w:cs="Arial"/>
        </w:rPr>
        <w:t xml:space="preserve"> in a timely manner.</w:t>
      </w:r>
    </w:p>
    <w:p w14:paraId="5D709865" w14:textId="77777777" w:rsidR="00D50F88" w:rsidRDefault="00D50F88" w:rsidP="00CC50CF">
      <w:pPr>
        <w:jc w:val="both"/>
        <w:rPr>
          <w:rFonts w:ascii="Arial" w:eastAsia="Calibri" w:hAnsi="Arial" w:cs="Arial"/>
        </w:rPr>
      </w:pPr>
    </w:p>
    <w:p w14:paraId="258ECD75" w14:textId="77777777" w:rsidR="00CC50CF" w:rsidRDefault="00CC50CF" w:rsidP="00D50F88">
      <w:pPr>
        <w:jc w:val="both"/>
        <w:rPr>
          <w:rFonts w:ascii="Arial" w:eastAsia="Calibri" w:hAnsi="Arial" w:cs="Arial"/>
        </w:rPr>
      </w:pPr>
    </w:p>
    <w:p w14:paraId="674B8CCB" w14:textId="62C23F21" w:rsidR="00D50F88" w:rsidRPr="00CC50CF" w:rsidRDefault="00D50F88" w:rsidP="00D50F88">
      <w:pPr>
        <w:ind w:left="76"/>
        <w:jc w:val="both"/>
        <w:rPr>
          <w:rFonts w:ascii="Arial" w:eastAsia="Calibri" w:hAnsi="Arial" w:cs="Arial"/>
          <w:b/>
          <w:bCs/>
        </w:rPr>
      </w:pPr>
      <w:r w:rsidRPr="00CC50CF">
        <w:rPr>
          <w:rFonts w:ascii="Arial" w:eastAsia="Calibri" w:hAnsi="Arial" w:cs="Arial"/>
          <w:b/>
          <w:bCs/>
        </w:rPr>
        <w:t>Consultation and Engagement</w:t>
      </w:r>
    </w:p>
    <w:p w14:paraId="20D94486" w14:textId="77777777" w:rsidR="00BF4E1C" w:rsidRPr="00417185" w:rsidRDefault="00BF4E1C" w:rsidP="00417185">
      <w:pPr>
        <w:ind w:left="76"/>
        <w:jc w:val="both"/>
        <w:rPr>
          <w:rFonts w:ascii="Arial" w:eastAsia="Calibri" w:hAnsi="Arial" w:cs="Arial"/>
        </w:rPr>
      </w:pPr>
    </w:p>
    <w:p w14:paraId="60D783AC" w14:textId="1C53185F" w:rsidR="0097345E" w:rsidRDefault="00BF4E1C" w:rsidP="00EC1005">
      <w:pPr>
        <w:pStyle w:val="ListParagraph"/>
        <w:numPr>
          <w:ilvl w:val="0"/>
          <w:numId w:val="1"/>
        </w:numPr>
        <w:jc w:val="both"/>
        <w:rPr>
          <w:rFonts w:ascii="Arial" w:eastAsia="Calibri" w:hAnsi="Arial" w:cs="Arial"/>
        </w:rPr>
      </w:pPr>
      <w:r>
        <w:rPr>
          <w:rFonts w:ascii="Arial" w:eastAsia="Calibri" w:hAnsi="Arial" w:cs="Arial"/>
        </w:rPr>
        <w:t xml:space="preserve"> </w:t>
      </w:r>
      <w:r w:rsidR="00EC1005">
        <w:rPr>
          <w:rFonts w:ascii="Arial" w:eastAsia="Calibri" w:hAnsi="Arial" w:cs="Arial"/>
        </w:rPr>
        <w:t xml:space="preserve">Responsible for planning and maintaining a structured </w:t>
      </w:r>
      <w:r w:rsidR="00AE475D">
        <w:rPr>
          <w:rFonts w:ascii="Arial" w:eastAsia="Calibri" w:hAnsi="Arial" w:cs="Arial"/>
        </w:rPr>
        <w:t xml:space="preserve">and strategic approach to effective engagement with the local community and key stakeholders, using </w:t>
      </w:r>
      <w:r w:rsidR="00C92DD0">
        <w:rPr>
          <w:rFonts w:ascii="Arial" w:eastAsia="Calibri" w:hAnsi="Arial" w:cs="Arial"/>
        </w:rPr>
        <w:t>different methods including workshops, events and co-production activities.</w:t>
      </w:r>
    </w:p>
    <w:p w14:paraId="238B4B84" w14:textId="73A38BFF" w:rsidR="007A7AF1" w:rsidRDefault="007A7AF1" w:rsidP="00EC1005">
      <w:pPr>
        <w:pStyle w:val="ListParagraph"/>
        <w:numPr>
          <w:ilvl w:val="0"/>
          <w:numId w:val="1"/>
        </w:numPr>
        <w:jc w:val="both"/>
        <w:rPr>
          <w:rFonts w:ascii="Arial" w:eastAsia="Calibri" w:hAnsi="Arial" w:cs="Arial"/>
        </w:rPr>
      </w:pPr>
      <w:r>
        <w:rPr>
          <w:rFonts w:ascii="Arial" w:eastAsia="Calibri" w:hAnsi="Arial" w:cs="Arial"/>
        </w:rPr>
        <w:t>Work with services to ensure that consultation and engagement is meaningful and delivers valuable insight.</w:t>
      </w:r>
    </w:p>
    <w:p w14:paraId="2070F4F2" w14:textId="5F3CEF38" w:rsidR="007E0A6A" w:rsidRPr="004D1F11" w:rsidRDefault="007E0A6A" w:rsidP="00EC1005">
      <w:pPr>
        <w:pStyle w:val="ListParagraph"/>
        <w:numPr>
          <w:ilvl w:val="0"/>
          <w:numId w:val="1"/>
        </w:numPr>
        <w:jc w:val="both"/>
        <w:rPr>
          <w:rFonts w:ascii="Arial" w:eastAsia="Calibri" w:hAnsi="Arial" w:cs="Arial"/>
        </w:rPr>
      </w:pPr>
      <w:r>
        <w:rPr>
          <w:rFonts w:ascii="Arial" w:eastAsia="Calibri" w:hAnsi="Arial" w:cs="Arial"/>
        </w:rPr>
        <w:t>Undertake rigorous analysis, thorough reporting and timely sharing of the results of consultation and engagement activity</w:t>
      </w:r>
      <w:r w:rsidR="00903A4B">
        <w:rPr>
          <w:rFonts w:ascii="Arial" w:eastAsia="Calibri" w:hAnsi="Arial" w:cs="Arial"/>
        </w:rPr>
        <w:t xml:space="preserve"> to inform service improvement and decision making.</w:t>
      </w:r>
    </w:p>
    <w:p w14:paraId="173530A6" w14:textId="0C1F810A" w:rsidR="0097345E" w:rsidRDefault="001B0C54" w:rsidP="004D1F11">
      <w:pPr>
        <w:pStyle w:val="ListParagraph"/>
        <w:numPr>
          <w:ilvl w:val="0"/>
          <w:numId w:val="1"/>
        </w:numPr>
        <w:jc w:val="both"/>
        <w:rPr>
          <w:rFonts w:ascii="Arial" w:eastAsia="Calibri" w:hAnsi="Arial" w:cs="Arial"/>
        </w:rPr>
      </w:pPr>
      <w:r>
        <w:rPr>
          <w:rFonts w:ascii="Arial" w:eastAsia="Calibri" w:hAnsi="Arial" w:cs="Arial"/>
        </w:rPr>
        <w:t xml:space="preserve"> Maintain </w:t>
      </w:r>
      <w:r w:rsidR="009A3055">
        <w:rPr>
          <w:rFonts w:ascii="Arial" w:eastAsia="Calibri" w:hAnsi="Arial" w:cs="Arial"/>
        </w:rPr>
        <w:t xml:space="preserve">software, tools and guidance to support both organisations to deliver </w:t>
      </w:r>
      <w:r w:rsidR="00756939">
        <w:rPr>
          <w:rFonts w:ascii="Arial" w:eastAsia="Calibri" w:hAnsi="Arial" w:cs="Arial"/>
        </w:rPr>
        <w:t>an effective consultation and engagement function.</w:t>
      </w:r>
    </w:p>
    <w:p w14:paraId="3A16D7F7" w14:textId="022A20DA" w:rsidR="004714B9" w:rsidRPr="004D1F11" w:rsidRDefault="004714B9" w:rsidP="004D1F11">
      <w:pPr>
        <w:pStyle w:val="ListParagraph"/>
        <w:numPr>
          <w:ilvl w:val="0"/>
          <w:numId w:val="1"/>
        </w:numPr>
        <w:jc w:val="both"/>
        <w:rPr>
          <w:rFonts w:ascii="Arial" w:eastAsia="Calibri" w:hAnsi="Arial" w:cs="Arial"/>
        </w:rPr>
      </w:pPr>
      <w:r>
        <w:rPr>
          <w:rFonts w:ascii="Arial" w:eastAsia="Calibri" w:hAnsi="Arial" w:cs="Arial"/>
        </w:rPr>
        <w:t xml:space="preserve">Contribute to the continual development and refinement of the council’s </w:t>
      </w:r>
      <w:r w:rsidR="009A50B4">
        <w:rPr>
          <w:rFonts w:ascii="Arial" w:eastAsia="Calibri" w:hAnsi="Arial" w:cs="Arial"/>
        </w:rPr>
        <w:t>C</w:t>
      </w:r>
      <w:r>
        <w:rPr>
          <w:rFonts w:ascii="Arial" w:eastAsia="Calibri" w:hAnsi="Arial" w:cs="Arial"/>
        </w:rPr>
        <w:t xml:space="preserve">onsultation and </w:t>
      </w:r>
      <w:r w:rsidR="009A50B4">
        <w:rPr>
          <w:rFonts w:ascii="Arial" w:eastAsia="Calibri" w:hAnsi="Arial" w:cs="Arial"/>
        </w:rPr>
        <w:t>E</w:t>
      </w:r>
      <w:r>
        <w:rPr>
          <w:rFonts w:ascii="Arial" w:eastAsia="Calibri" w:hAnsi="Arial" w:cs="Arial"/>
        </w:rPr>
        <w:t>ngagement function.</w:t>
      </w:r>
    </w:p>
    <w:p w14:paraId="2ABABA8D" w14:textId="77777777" w:rsidR="00E33BA2" w:rsidRDefault="00E33BA2" w:rsidP="00E33BA2">
      <w:pPr>
        <w:ind w:left="-284"/>
        <w:jc w:val="both"/>
        <w:rPr>
          <w:rFonts w:ascii="Arial" w:eastAsia="Calibri" w:hAnsi="Arial" w:cs="Arial"/>
        </w:rPr>
      </w:pPr>
    </w:p>
    <w:p w14:paraId="057FBE2C" w14:textId="4CD739AD" w:rsidR="00E33BA2" w:rsidRPr="008B7292" w:rsidRDefault="008B7292" w:rsidP="008B7292">
      <w:pPr>
        <w:ind w:left="-284"/>
        <w:jc w:val="both"/>
        <w:rPr>
          <w:rFonts w:ascii="Arial" w:eastAsia="Calibri" w:hAnsi="Arial" w:cs="Arial"/>
          <w:b/>
          <w:bCs/>
        </w:rPr>
      </w:pPr>
      <w:r w:rsidRPr="008B7292">
        <w:rPr>
          <w:rFonts w:ascii="Arial" w:eastAsia="Calibri" w:hAnsi="Arial" w:cs="Arial"/>
          <w:b/>
          <w:bCs/>
        </w:rPr>
        <w:t>Public Sector Equality Duty</w:t>
      </w:r>
    </w:p>
    <w:p w14:paraId="68AC253C" w14:textId="77777777" w:rsidR="008B7292" w:rsidRPr="008B7292" w:rsidRDefault="008B7292" w:rsidP="008B7292">
      <w:pPr>
        <w:jc w:val="both"/>
        <w:rPr>
          <w:rFonts w:ascii="Arial" w:eastAsia="Calibri" w:hAnsi="Arial" w:cs="Arial"/>
        </w:rPr>
      </w:pPr>
    </w:p>
    <w:p w14:paraId="1317FF2B" w14:textId="45382A85" w:rsidR="008B7292" w:rsidRDefault="00FF60DA" w:rsidP="0097345E">
      <w:pPr>
        <w:pStyle w:val="ListParagraph"/>
        <w:numPr>
          <w:ilvl w:val="0"/>
          <w:numId w:val="1"/>
        </w:numPr>
        <w:jc w:val="both"/>
        <w:rPr>
          <w:rFonts w:ascii="Arial" w:eastAsia="Calibri" w:hAnsi="Arial" w:cs="Arial"/>
        </w:rPr>
      </w:pPr>
      <w:r>
        <w:rPr>
          <w:rFonts w:ascii="Arial" w:eastAsia="Calibri" w:hAnsi="Arial" w:cs="Arial"/>
        </w:rPr>
        <w:t xml:space="preserve">Provide </w:t>
      </w:r>
      <w:proofErr w:type="spellStart"/>
      <w:r>
        <w:rPr>
          <w:rFonts w:ascii="Arial" w:eastAsia="Calibri" w:hAnsi="Arial" w:cs="Arial"/>
        </w:rPr>
        <w:t>advise</w:t>
      </w:r>
      <w:proofErr w:type="spellEnd"/>
      <w:r>
        <w:rPr>
          <w:rFonts w:ascii="Arial" w:eastAsia="Calibri" w:hAnsi="Arial" w:cs="Arial"/>
        </w:rPr>
        <w:t xml:space="preserve"> </w:t>
      </w:r>
      <w:r w:rsidR="008D3D0A">
        <w:rPr>
          <w:rFonts w:ascii="Arial" w:eastAsia="Calibri" w:hAnsi="Arial" w:cs="Arial"/>
        </w:rPr>
        <w:t xml:space="preserve">and guidance </w:t>
      </w:r>
      <w:r>
        <w:rPr>
          <w:rFonts w:ascii="Arial" w:eastAsia="Calibri" w:hAnsi="Arial" w:cs="Arial"/>
        </w:rPr>
        <w:t>on the Public Sector Equality Duty (PSED)</w:t>
      </w:r>
      <w:r w:rsidR="00752A1E">
        <w:rPr>
          <w:rFonts w:ascii="Arial" w:eastAsia="Calibri" w:hAnsi="Arial" w:cs="Arial"/>
        </w:rPr>
        <w:t xml:space="preserve"> and </w:t>
      </w:r>
      <w:r w:rsidR="00A13A6E">
        <w:rPr>
          <w:rFonts w:ascii="Arial" w:eastAsia="Calibri" w:hAnsi="Arial" w:cs="Arial"/>
        </w:rPr>
        <w:t xml:space="preserve">assist services </w:t>
      </w:r>
      <w:r w:rsidR="00D145CC">
        <w:rPr>
          <w:rFonts w:ascii="Arial" w:eastAsia="Calibri" w:hAnsi="Arial" w:cs="Arial"/>
        </w:rPr>
        <w:t>in the</w:t>
      </w:r>
      <w:r w:rsidR="00752A1E">
        <w:rPr>
          <w:rFonts w:ascii="Arial" w:eastAsia="Calibri" w:hAnsi="Arial" w:cs="Arial"/>
        </w:rPr>
        <w:t xml:space="preserve"> development and use of Equality Impact Assessments (EQIAs)</w:t>
      </w:r>
      <w:r w:rsidR="002F008C">
        <w:rPr>
          <w:rFonts w:ascii="Arial" w:eastAsia="Calibri" w:hAnsi="Arial" w:cs="Arial"/>
        </w:rPr>
        <w:t>.</w:t>
      </w:r>
    </w:p>
    <w:p w14:paraId="201E0C08" w14:textId="180A6910" w:rsidR="002F008C" w:rsidRDefault="002F008C" w:rsidP="0097345E">
      <w:pPr>
        <w:pStyle w:val="ListParagraph"/>
        <w:numPr>
          <w:ilvl w:val="0"/>
          <w:numId w:val="1"/>
        </w:numPr>
        <w:jc w:val="both"/>
        <w:rPr>
          <w:rFonts w:ascii="Arial" w:eastAsia="Calibri" w:hAnsi="Arial" w:cs="Arial"/>
        </w:rPr>
      </w:pPr>
      <w:r>
        <w:rPr>
          <w:rFonts w:ascii="Arial" w:eastAsia="Calibri" w:hAnsi="Arial" w:cs="Arial"/>
        </w:rPr>
        <w:t xml:space="preserve">Foster good practises in public participation, offering guidance and assurance across engagement </w:t>
      </w:r>
      <w:r w:rsidR="00A13A6E">
        <w:rPr>
          <w:rFonts w:ascii="Arial" w:eastAsia="Calibri" w:hAnsi="Arial" w:cs="Arial"/>
        </w:rPr>
        <w:t>methods.</w:t>
      </w:r>
    </w:p>
    <w:p w14:paraId="21AF136A" w14:textId="78B40077" w:rsidR="00A52546" w:rsidRDefault="00A52546" w:rsidP="0097345E">
      <w:pPr>
        <w:pStyle w:val="ListParagraph"/>
        <w:numPr>
          <w:ilvl w:val="0"/>
          <w:numId w:val="1"/>
        </w:numPr>
        <w:jc w:val="both"/>
        <w:rPr>
          <w:rFonts w:ascii="Arial" w:eastAsia="Calibri" w:hAnsi="Arial" w:cs="Arial"/>
        </w:rPr>
      </w:pPr>
      <w:r>
        <w:rPr>
          <w:rFonts w:ascii="Arial" w:eastAsia="Calibri" w:hAnsi="Arial" w:cs="Arial"/>
        </w:rPr>
        <w:t>Leverage data to provide insight for equality considerations within policy design and implementation.</w:t>
      </w:r>
    </w:p>
    <w:p w14:paraId="25097B7F" w14:textId="53F63A5A" w:rsidR="00FE107A" w:rsidRDefault="002F1109" w:rsidP="0097345E">
      <w:pPr>
        <w:pStyle w:val="ListParagraph"/>
        <w:numPr>
          <w:ilvl w:val="0"/>
          <w:numId w:val="1"/>
        </w:numPr>
        <w:jc w:val="both"/>
        <w:rPr>
          <w:rFonts w:ascii="Arial" w:eastAsia="Calibri" w:hAnsi="Arial" w:cs="Arial"/>
        </w:rPr>
      </w:pPr>
      <w:r>
        <w:rPr>
          <w:rFonts w:ascii="Arial" w:eastAsia="Calibri" w:hAnsi="Arial" w:cs="Arial"/>
        </w:rPr>
        <w:t>Assist in the planning, implementation and oversight of</w:t>
      </w:r>
      <w:r w:rsidR="00BB0567">
        <w:rPr>
          <w:rFonts w:ascii="Arial" w:eastAsia="Calibri" w:hAnsi="Arial" w:cs="Arial"/>
        </w:rPr>
        <w:t xml:space="preserve"> the EDI Policy, Strategy and other initiatives</w:t>
      </w:r>
      <w:r w:rsidR="008068BA">
        <w:rPr>
          <w:rFonts w:ascii="Arial" w:eastAsia="Calibri" w:hAnsi="Arial" w:cs="Arial"/>
        </w:rPr>
        <w:t>.</w:t>
      </w:r>
    </w:p>
    <w:p w14:paraId="57CA1F5F" w14:textId="227A1A3D" w:rsidR="008068BA" w:rsidRDefault="008068BA" w:rsidP="0097345E">
      <w:pPr>
        <w:pStyle w:val="ListParagraph"/>
        <w:numPr>
          <w:ilvl w:val="0"/>
          <w:numId w:val="1"/>
        </w:numPr>
        <w:jc w:val="both"/>
        <w:rPr>
          <w:rFonts w:ascii="Arial" w:eastAsia="Calibri" w:hAnsi="Arial" w:cs="Arial"/>
        </w:rPr>
      </w:pPr>
      <w:r>
        <w:rPr>
          <w:rFonts w:ascii="Arial" w:eastAsia="Calibri" w:hAnsi="Arial" w:cs="Arial"/>
        </w:rPr>
        <w:t>Enhance the creation of templates, reports</w:t>
      </w:r>
      <w:r w:rsidR="006C6FD2">
        <w:rPr>
          <w:rFonts w:ascii="Arial" w:eastAsia="Calibri" w:hAnsi="Arial" w:cs="Arial"/>
        </w:rPr>
        <w:t xml:space="preserve">, </w:t>
      </w:r>
      <w:r>
        <w:rPr>
          <w:rFonts w:ascii="Arial" w:eastAsia="Calibri" w:hAnsi="Arial" w:cs="Arial"/>
        </w:rPr>
        <w:t>guidance</w:t>
      </w:r>
      <w:r w:rsidR="006C6FD2">
        <w:rPr>
          <w:rFonts w:ascii="Arial" w:eastAsia="Calibri" w:hAnsi="Arial" w:cs="Arial"/>
        </w:rPr>
        <w:t xml:space="preserve"> and events</w:t>
      </w:r>
      <w:r>
        <w:rPr>
          <w:rFonts w:ascii="Arial" w:eastAsia="Calibri" w:hAnsi="Arial" w:cs="Arial"/>
        </w:rPr>
        <w:t xml:space="preserve"> to strengthen </w:t>
      </w:r>
      <w:r w:rsidR="005F0680">
        <w:rPr>
          <w:rFonts w:ascii="Arial" w:eastAsia="Calibri" w:hAnsi="Arial" w:cs="Arial"/>
        </w:rPr>
        <w:t>EDI efforts across the organisat</w:t>
      </w:r>
      <w:r w:rsidR="006C6FD2">
        <w:rPr>
          <w:rFonts w:ascii="Arial" w:eastAsia="Calibri" w:hAnsi="Arial" w:cs="Arial"/>
        </w:rPr>
        <w:t>i</w:t>
      </w:r>
      <w:r w:rsidR="005F0680">
        <w:rPr>
          <w:rFonts w:ascii="Arial" w:eastAsia="Calibri" w:hAnsi="Arial" w:cs="Arial"/>
        </w:rPr>
        <w:t>on</w:t>
      </w:r>
      <w:r w:rsidR="006C6FD2">
        <w:rPr>
          <w:rFonts w:ascii="Arial" w:eastAsia="Calibri" w:hAnsi="Arial" w:cs="Arial"/>
        </w:rPr>
        <w:t>s</w:t>
      </w:r>
      <w:r w:rsidR="005F0680">
        <w:rPr>
          <w:rFonts w:ascii="Arial" w:eastAsia="Calibri" w:hAnsi="Arial" w:cs="Arial"/>
        </w:rPr>
        <w:t>.</w:t>
      </w:r>
    </w:p>
    <w:p w14:paraId="4F6C1152" w14:textId="77777777" w:rsidR="008B7292" w:rsidRDefault="008B7292" w:rsidP="008B7292">
      <w:pPr>
        <w:ind w:left="-284"/>
        <w:jc w:val="both"/>
        <w:rPr>
          <w:rFonts w:ascii="Arial" w:eastAsia="Calibri" w:hAnsi="Arial" w:cs="Arial"/>
        </w:rPr>
      </w:pPr>
    </w:p>
    <w:p w14:paraId="41C4F46A" w14:textId="09605365" w:rsidR="008B7292" w:rsidRDefault="008B7292" w:rsidP="008B7292">
      <w:pPr>
        <w:ind w:left="-284"/>
        <w:jc w:val="both"/>
        <w:rPr>
          <w:rFonts w:ascii="Arial" w:eastAsia="Calibri" w:hAnsi="Arial" w:cs="Arial"/>
        </w:rPr>
      </w:pPr>
      <w:r>
        <w:rPr>
          <w:rFonts w:ascii="Arial" w:eastAsia="Calibri" w:hAnsi="Arial" w:cs="Arial"/>
        </w:rPr>
        <w:t xml:space="preserve">General </w:t>
      </w:r>
    </w:p>
    <w:p w14:paraId="25C59CFD" w14:textId="77777777" w:rsidR="008B7292" w:rsidRPr="008B7292" w:rsidRDefault="008B7292" w:rsidP="008B7292">
      <w:pPr>
        <w:ind w:left="-284"/>
        <w:jc w:val="both"/>
        <w:rPr>
          <w:rFonts w:ascii="Arial" w:eastAsia="Calibri" w:hAnsi="Arial" w:cs="Arial"/>
        </w:rPr>
      </w:pPr>
    </w:p>
    <w:p w14:paraId="53F52B70" w14:textId="1AA4DD27" w:rsidR="0097345E" w:rsidRPr="0097345E" w:rsidRDefault="0097345E" w:rsidP="0097345E">
      <w:pPr>
        <w:pStyle w:val="ListParagraph"/>
        <w:numPr>
          <w:ilvl w:val="0"/>
          <w:numId w:val="1"/>
        </w:numPr>
        <w:jc w:val="both"/>
        <w:rPr>
          <w:rFonts w:ascii="Arial" w:eastAsia="Calibri" w:hAnsi="Arial" w:cs="Arial"/>
        </w:rPr>
      </w:pPr>
      <w:r w:rsidRPr="0097345E">
        <w:rPr>
          <w:rFonts w:ascii="Arial" w:eastAsia="Calibri" w:hAnsi="Arial" w:cs="Arial"/>
        </w:rPr>
        <w:t>To undertake any other duties which may reasonably be within the competence of the post holder.</w:t>
      </w:r>
    </w:p>
    <w:p w14:paraId="7F905621" w14:textId="77777777" w:rsidR="0097345E" w:rsidRPr="0097345E" w:rsidRDefault="0097345E" w:rsidP="0097345E">
      <w:pPr>
        <w:pStyle w:val="ListParagraph"/>
        <w:rPr>
          <w:rFonts w:ascii="Arial" w:eastAsia="Calibri" w:hAnsi="Arial" w:cs="Arial"/>
        </w:rPr>
      </w:pPr>
    </w:p>
    <w:p w14:paraId="5F452626" w14:textId="77777777" w:rsidR="0097345E" w:rsidRDefault="0097345E" w:rsidP="0097345E">
      <w:pPr>
        <w:ind w:left="-284"/>
        <w:jc w:val="both"/>
        <w:rPr>
          <w:rFonts w:ascii="Arial" w:eastAsia="Calibri" w:hAnsi="Arial" w:cs="Arial"/>
        </w:rPr>
      </w:pPr>
      <w:r w:rsidRPr="0097345E">
        <w:rPr>
          <w:rFonts w:ascii="Arial" w:eastAsia="Calibri" w:hAnsi="Arial" w:cs="Arial"/>
        </w:rPr>
        <w:t>The above duties and responsibilities give a broad outline of the functions of the post.  However, by necessity, these duties must be approached in a flexible manner to accommodate the changing needs and demands of the service provide by OneTeam at Brentwood Borough Council and Rochford District Council.  The post holder will be expected to adapt to changing circumstances and therefore the outline of duties may change from time to time.</w:t>
      </w:r>
    </w:p>
    <w:p w14:paraId="7AD56AE0" w14:textId="77777777" w:rsidR="0097345E" w:rsidRPr="00F978EC" w:rsidRDefault="0097345E" w:rsidP="0097345E">
      <w:pPr>
        <w:ind w:left="-284"/>
        <w:jc w:val="both"/>
        <w:rPr>
          <w:rFonts w:ascii="Arial" w:eastAsia="Calibri" w:hAnsi="Arial" w:cs="Arial"/>
        </w:rPr>
      </w:pPr>
    </w:p>
    <w:p w14:paraId="687202DE" w14:textId="77777777" w:rsidR="0097345E" w:rsidRPr="004C4D13" w:rsidRDefault="0097345E" w:rsidP="0097345E">
      <w:pPr>
        <w:ind w:left="-284"/>
        <w:jc w:val="both"/>
        <w:rPr>
          <w:rFonts w:ascii="Arial" w:eastAsia="Calibri" w:hAnsi="Arial" w:cs="Arial"/>
          <w:b/>
          <w:bCs/>
        </w:rPr>
      </w:pPr>
      <w:r w:rsidRPr="004C4D13">
        <w:rPr>
          <w:rFonts w:ascii="Arial" w:eastAsia="Calibri" w:hAnsi="Arial" w:cs="Arial"/>
          <w:b/>
          <w:bCs/>
        </w:rPr>
        <w:t xml:space="preserve">Corporate responsibilities </w:t>
      </w:r>
    </w:p>
    <w:p w14:paraId="78E4E346" w14:textId="77777777" w:rsidR="0097345E" w:rsidRPr="00F978EC" w:rsidRDefault="0097345E" w:rsidP="0097345E">
      <w:pPr>
        <w:ind w:left="-284"/>
        <w:jc w:val="both"/>
        <w:rPr>
          <w:rFonts w:ascii="Arial" w:eastAsia="Calibri" w:hAnsi="Arial" w:cs="Arial"/>
        </w:rPr>
      </w:pPr>
    </w:p>
    <w:p w14:paraId="7FEFF275" w14:textId="77777777" w:rsidR="0097345E" w:rsidRDefault="0097345E" w:rsidP="0097345E">
      <w:pPr>
        <w:ind w:left="-284"/>
        <w:jc w:val="both"/>
        <w:rPr>
          <w:rFonts w:ascii="Arial" w:eastAsia="Calibri" w:hAnsi="Arial" w:cs="Arial"/>
        </w:rPr>
      </w:pPr>
      <w:r w:rsidRPr="00F978EC">
        <w:rPr>
          <w:rFonts w:ascii="Arial" w:eastAsia="Calibri" w:hAnsi="Arial" w:cs="Arial"/>
        </w:rPr>
        <w:t>All roles will be required to work at both councils’ premises at Rochford District Council and Brentwood Borough Council. You may reasonably be required to work at any other of the Councils’ premises as required to meet the needs of the service.</w:t>
      </w:r>
    </w:p>
    <w:p w14:paraId="3335606D" w14:textId="77777777" w:rsidR="0097345E" w:rsidRDefault="0097345E" w:rsidP="0097345E">
      <w:pPr>
        <w:ind w:left="-284"/>
        <w:jc w:val="both"/>
        <w:rPr>
          <w:rFonts w:ascii="Arial" w:eastAsia="Calibri" w:hAnsi="Arial" w:cs="Arial"/>
        </w:rPr>
      </w:pPr>
    </w:p>
    <w:p w14:paraId="21C0FB0F" w14:textId="77777777" w:rsidR="0097345E" w:rsidRPr="00F978EC" w:rsidRDefault="0097345E" w:rsidP="0097345E">
      <w:pPr>
        <w:ind w:left="-284"/>
        <w:jc w:val="both"/>
        <w:rPr>
          <w:rFonts w:ascii="Arial" w:eastAsia="Calibri" w:hAnsi="Arial" w:cs="Arial"/>
        </w:rPr>
      </w:pPr>
      <w:r w:rsidRPr="0097345E">
        <w:rPr>
          <w:rFonts w:ascii="Arial" w:eastAsia="Calibri" w:hAnsi="Arial" w:cs="Arial"/>
        </w:rPr>
        <w:t xml:space="preserve">The post holder will be expected to follow the Councils’ policies and procedures and act in a flexible, cooperative and professional manner </w:t>
      </w:r>
      <w:proofErr w:type="gramStart"/>
      <w:r w:rsidRPr="0097345E">
        <w:rPr>
          <w:rFonts w:ascii="Arial" w:eastAsia="Calibri" w:hAnsi="Arial" w:cs="Arial"/>
        </w:rPr>
        <w:t>at all times</w:t>
      </w:r>
      <w:proofErr w:type="gramEnd"/>
      <w:r w:rsidRPr="0097345E">
        <w:rPr>
          <w:rFonts w:ascii="Arial" w:eastAsia="Calibri" w:hAnsi="Arial" w:cs="Arial"/>
        </w:rPr>
        <w:t>, assisting colleagues to maintain an efficient and efficient service delivered economically.  The post holder will also be expected to operate within corporate standards of performance and security.  In addition, the post holder will be expected to contribute to the general tidiness and housekeeping and ensure a safe working environment is maintained.</w:t>
      </w:r>
    </w:p>
    <w:p w14:paraId="036C308A" w14:textId="77777777" w:rsidR="0097345E" w:rsidRPr="00F978EC" w:rsidRDefault="0097345E" w:rsidP="0097345E">
      <w:pPr>
        <w:ind w:left="-284"/>
        <w:jc w:val="both"/>
        <w:rPr>
          <w:rFonts w:ascii="Arial" w:eastAsia="Calibri" w:hAnsi="Arial" w:cs="Arial"/>
        </w:rPr>
      </w:pPr>
    </w:p>
    <w:p w14:paraId="688ED98C"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To observe all the requirements of Safeguarding and to report any potential Safeguarding concerns in accordance with the Council’s Safeguarding Policy.</w:t>
      </w:r>
    </w:p>
    <w:p w14:paraId="4B3CD1A3" w14:textId="77777777" w:rsidR="0097345E" w:rsidRPr="00F978EC" w:rsidRDefault="0097345E" w:rsidP="0097345E">
      <w:pPr>
        <w:ind w:left="-284"/>
        <w:jc w:val="both"/>
        <w:rPr>
          <w:rFonts w:ascii="Arial" w:eastAsia="Calibri" w:hAnsi="Arial" w:cs="Arial"/>
        </w:rPr>
      </w:pPr>
    </w:p>
    <w:p w14:paraId="774324C4"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Ensuring that all data and sensitive information collected by the service meets the requirements set out in the Councils’ policies and procedures meeting the legislative requirements of the current Data Protection legislation applicable</w:t>
      </w:r>
    </w:p>
    <w:p w14:paraId="65E66923" w14:textId="77777777" w:rsidR="0097345E" w:rsidRPr="00F978EC" w:rsidRDefault="0097345E" w:rsidP="0097345E">
      <w:pPr>
        <w:ind w:left="-284"/>
        <w:jc w:val="both"/>
        <w:rPr>
          <w:rFonts w:ascii="Arial" w:eastAsia="Calibri" w:hAnsi="Arial" w:cs="Arial"/>
        </w:rPr>
      </w:pPr>
    </w:p>
    <w:p w14:paraId="535C6052"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To comply with all appropriate legislation and Council policies including the Officers Code of Conduct, Health, and Safety at Work, etc. Act 1974 and the Council’s Health and Safety Policy and procedures.</w:t>
      </w:r>
    </w:p>
    <w:p w14:paraId="19E80641" w14:textId="77777777" w:rsidR="0097345E" w:rsidRPr="00F978EC" w:rsidRDefault="0097345E" w:rsidP="0097345E">
      <w:pPr>
        <w:ind w:left="-284"/>
        <w:jc w:val="both"/>
        <w:rPr>
          <w:rFonts w:ascii="Arial" w:eastAsia="Calibri" w:hAnsi="Arial" w:cs="Arial"/>
        </w:rPr>
      </w:pPr>
    </w:p>
    <w:p w14:paraId="7544A4A1"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lastRenderedPageBreak/>
        <w:t>To support the Council’s Equalities &amp; Diversity and Inclusion Policies.</w:t>
      </w:r>
    </w:p>
    <w:p w14:paraId="656CBD75" w14:textId="77777777" w:rsidR="0097345E" w:rsidRPr="00F978EC" w:rsidRDefault="0097345E" w:rsidP="0097345E">
      <w:pPr>
        <w:ind w:left="-284"/>
        <w:jc w:val="both"/>
        <w:rPr>
          <w:rFonts w:ascii="Arial" w:eastAsia="Calibri" w:hAnsi="Arial" w:cs="Arial"/>
        </w:rPr>
      </w:pPr>
    </w:p>
    <w:p w14:paraId="17AD0CD8"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 xml:space="preserve">All staff may on occasions be required to support the Councils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w:t>
      </w:r>
      <w:proofErr w:type="gramStart"/>
      <w:r w:rsidRPr="00F978EC">
        <w:rPr>
          <w:rFonts w:ascii="Arial" w:eastAsia="Calibri" w:hAnsi="Arial" w:cs="Arial"/>
        </w:rPr>
        <w:t>emergency situation</w:t>
      </w:r>
      <w:proofErr w:type="gramEnd"/>
      <w:r w:rsidRPr="00F978EC">
        <w:rPr>
          <w:rFonts w:ascii="Arial" w:eastAsia="Calibri" w:hAnsi="Arial" w:cs="Arial"/>
        </w:rPr>
        <w:t>.</w:t>
      </w:r>
    </w:p>
    <w:p w14:paraId="64D27E0D" w14:textId="77777777" w:rsidR="0097345E" w:rsidRPr="00F978EC" w:rsidRDefault="0097345E" w:rsidP="0097345E">
      <w:pPr>
        <w:ind w:left="-284"/>
        <w:jc w:val="both"/>
        <w:rPr>
          <w:rFonts w:ascii="Arial" w:eastAsia="Calibri" w:hAnsi="Arial" w:cs="Arial"/>
        </w:rPr>
      </w:pPr>
    </w:p>
    <w:p w14:paraId="7A3AB2C7"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Any other duties appropriate to the post: These other duties must be equivalent to or below the salary and status of the role and, where appropriate, under the Equality Act 2010, due consideration must be given to any employees with a “protected characteristic”.</w:t>
      </w:r>
    </w:p>
    <w:p w14:paraId="38E97860" w14:textId="77777777" w:rsidR="0097345E" w:rsidRPr="00F978EC" w:rsidRDefault="0097345E" w:rsidP="0097345E">
      <w:pPr>
        <w:ind w:left="-284"/>
        <w:jc w:val="both"/>
        <w:rPr>
          <w:rFonts w:ascii="Arial" w:eastAsia="Calibri" w:hAnsi="Arial" w:cs="Arial"/>
        </w:rPr>
      </w:pPr>
    </w:p>
    <w:p w14:paraId="6FBBCCEB" w14:textId="77777777" w:rsidR="0097345E" w:rsidRDefault="0097345E" w:rsidP="0097345E">
      <w:pPr>
        <w:ind w:left="-284"/>
        <w:jc w:val="both"/>
        <w:rPr>
          <w:rFonts w:ascii="Arial" w:eastAsia="Calibri" w:hAnsi="Arial" w:cs="Arial"/>
          <w:b/>
          <w:bCs/>
        </w:rPr>
      </w:pPr>
      <w:r w:rsidRPr="004C4D13">
        <w:rPr>
          <w:rFonts w:ascii="Arial" w:eastAsia="Calibri" w:hAnsi="Arial" w:cs="Arial"/>
          <w:b/>
          <w:bCs/>
        </w:rPr>
        <w:t>Review</w:t>
      </w:r>
    </w:p>
    <w:p w14:paraId="12B14F9B" w14:textId="77777777" w:rsidR="0097345E" w:rsidRPr="004C4D13" w:rsidRDefault="0097345E" w:rsidP="0097345E">
      <w:pPr>
        <w:ind w:left="-284"/>
        <w:jc w:val="both"/>
        <w:rPr>
          <w:rFonts w:ascii="Arial" w:eastAsia="Calibri" w:hAnsi="Arial" w:cs="Arial"/>
          <w:b/>
          <w:bCs/>
        </w:rPr>
      </w:pPr>
    </w:p>
    <w:p w14:paraId="3747A714"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The duties and responsibilities of this post may vary from time to time according to the changing requirements of the Council. The job description may be reviewed at the discretion of the Director in the light of those changing requirements and in consultation with the postholder. In any event, the Head of Paid Service reserves the right to review and amend the job description.</w:t>
      </w:r>
    </w:p>
    <w:p w14:paraId="52E185D4" w14:textId="77777777" w:rsidR="0097345E" w:rsidRDefault="0097345E" w:rsidP="0097345E">
      <w:pPr>
        <w:ind w:left="-284"/>
        <w:jc w:val="both"/>
        <w:rPr>
          <w:rFonts w:ascii="Arial" w:eastAsia="Calibri" w:hAnsi="Arial" w:cs="Arial"/>
        </w:rPr>
      </w:pPr>
    </w:p>
    <w:p w14:paraId="30D7EE82" w14:textId="77777777" w:rsidR="0097345E" w:rsidRPr="00F978EC" w:rsidRDefault="0097345E" w:rsidP="0097345E">
      <w:pPr>
        <w:ind w:left="-284"/>
        <w:jc w:val="both"/>
        <w:rPr>
          <w:rFonts w:ascii="Arial" w:eastAsia="Calibri" w:hAnsi="Arial" w:cs="Arial"/>
        </w:rPr>
      </w:pPr>
    </w:p>
    <w:p w14:paraId="66E5B88E" w14:textId="77777777" w:rsidR="0097345E" w:rsidRPr="00055C4C" w:rsidRDefault="0097345E" w:rsidP="0097345E">
      <w:pPr>
        <w:suppressAutoHyphens/>
        <w:autoSpaceDN w:val="0"/>
        <w:jc w:val="center"/>
        <w:rPr>
          <w:rFonts w:ascii="Arial" w:hAnsi="Arial" w:cs="Arial"/>
          <w:b/>
          <w:bCs/>
        </w:rPr>
      </w:pPr>
      <w:r w:rsidRPr="00F978EC">
        <w:rPr>
          <w:rFonts w:ascii="Arial" w:eastAsia="Calibri" w:hAnsi="Arial" w:cs="Arial"/>
        </w:rPr>
        <w:br w:type="page"/>
      </w:r>
      <w:r w:rsidRPr="00055C4C">
        <w:rPr>
          <w:rFonts w:ascii="Arial" w:hAnsi="Arial" w:cs="Arial"/>
          <w:b/>
          <w:bCs/>
        </w:rPr>
        <w:lastRenderedPageBreak/>
        <w:t>PERSON SPECIFICATION</w:t>
      </w:r>
    </w:p>
    <w:p w14:paraId="15E61CCB" w14:textId="77777777" w:rsidR="0097345E" w:rsidRPr="00055C4C" w:rsidRDefault="0097345E" w:rsidP="0097345E">
      <w:pPr>
        <w:suppressAutoHyphens/>
        <w:autoSpaceDN w:val="0"/>
        <w:jc w:val="center"/>
        <w:rPr>
          <w:rFonts w:ascii="Arial" w:hAnsi="Arial" w:cs="Arial"/>
          <w:b/>
        </w:rPr>
      </w:pPr>
    </w:p>
    <w:tbl>
      <w:tblPr>
        <w:tblW w:w="9900" w:type="dxa"/>
        <w:tblInd w:w="-432" w:type="dxa"/>
        <w:tblCellMar>
          <w:left w:w="10" w:type="dxa"/>
          <w:right w:w="10" w:type="dxa"/>
        </w:tblCellMar>
        <w:tblLook w:val="04A0" w:firstRow="1" w:lastRow="0" w:firstColumn="1" w:lastColumn="0" w:noHBand="0" w:noVBand="1"/>
      </w:tblPr>
      <w:tblGrid>
        <w:gridCol w:w="1728"/>
        <w:gridCol w:w="2880"/>
        <w:gridCol w:w="1800"/>
        <w:gridCol w:w="3492"/>
      </w:tblGrid>
      <w:tr w:rsidR="0097345E" w:rsidRPr="00840DF5" w14:paraId="381146C1" w14:textId="77777777" w:rsidTr="00C924EE">
        <w:tc>
          <w:tcPr>
            <w:tcW w:w="1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EB5F3A" w14:textId="77777777" w:rsidR="0097345E" w:rsidRPr="00840DF5" w:rsidRDefault="0097345E" w:rsidP="00C924EE">
            <w:pPr>
              <w:suppressAutoHyphens/>
              <w:autoSpaceDN w:val="0"/>
              <w:spacing w:after="160"/>
              <w:rPr>
                <w:rFonts w:ascii="Arial" w:eastAsia="Calibri" w:hAnsi="Arial" w:cs="Arial"/>
                <w:b/>
                <w:bCs/>
              </w:rPr>
            </w:pPr>
            <w:r w:rsidRPr="00840DF5">
              <w:rPr>
                <w:rFonts w:ascii="Arial" w:eastAsia="Calibri" w:hAnsi="Arial" w:cs="Arial"/>
                <w:b/>
                <w:bCs/>
              </w:rPr>
              <w:t>Position Title:</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B118D9" w14:textId="22BA084A" w:rsidR="0097345E" w:rsidRPr="00840DF5" w:rsidRDefault="008128B5" w:rsidP="00C924EE">
            <w:pPr>
              <w:suppressAutoHyphens/>
              <w:autoSpaceDN w:val="0"/>
              <w:rPr>
                <w:rFonts w:ascii="Arial" w:hAnsi="Arial" w:cs="Arial"/>
              </w:rPr>
            </w:pPr>
            <w:r>
              <w:rPr>
                <w:rFonts w:ascii="Arial" w:hAnsi="Arial" w:cs="Arial"/>
              </w:rPr>
              <w:t xml:space="preserve">Policy and Engagement </w:t>
            </w:r>
            <w:r w:rsidR="00305D93">
              <w:rPr>
                <w:rFonts w:ascii="Arial" w:hAnsi="Arial" w:cs="Arial"/>
              </w:rPr>
              <w:t>Officer</w:t>
            </w:r>
          </w:p>
        </w:tc>
        <w:tc>
          <w:tcPr>
            <w:tcW w:w="1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132270" w14:textId="77777777" w:rsidR="0097345E" w:rsidRPr="00840DF5" w:rsidRDefault="0097345E" w:rsidP="00C924EE">
            <w:pPr>
              <w:suppressAutoHyphens/>
              <w:autoSpaceDN w:val="0"/>
              <w:spacing w:after="160"/>
              <w:rPr>
                <w:rFonts w:ascii="Arial" w:eastAsia="Calibri" w:hAnsi="Arial" w:cs="Arial"/>
                <w:b/>
                <w:bCs/>
              </w:rPr>
            </w:pPr>
            <w:r w:rsidRPr="00840DF5">
              <w:rPr>
                <w:rFonts w:ascii="Arial" w:eastAsia="Calibri" w:hAnsi="Arial" w:cs="Arial"/>
                <w:b/>
                <w:bCs/>
              </w:rPr>
              <w:t>Date Prepared:</w:t>
            </w:r>
          </w:p>
        </w:tc>
        <w:tc>
          <w:tcPr>
            <w:tcW w:w="3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1CE1DA" w14:textId="2E33A610" w:rsidR="0097345E" w:rsidRPr="00840DF5" w:rsidRDefault="00305D93" w:rsidP="00C924EE">
            <w:pPr>
              <w:suppressAutoHyphens/>
              <w:autoSpaceDN w:val="0"/>
              <w:spacing w:after="160"/>
              <w:rPr>
                <w:rFonts w:ascii="Arial" w:eastAsia="Calibri" w:hAnsi="Arial" w:cs="Arial"/>
              </w:rPr>
            </w:pPr>
            <w:r>
              <w:rPr>
                <w:rFonts w:ascii="Arial" w:eastAsia="Calibri" w:hAnsi="Arial" w:cs="Arial"/>
              </w:rPr>
              <w:t>July</w:t>
            </w:r>
            <w:r w:rsidR="006270FD">
              <w:rPr>
                <w:rFonts w:ascii="Arial" w:eastAsia="Calibri" w:hAnsi="Arial" w:cs="Arial"/>
              </w:rPr>
              <w:t xml:space="preserve"> 2025</w:t>
            </w:r>
          </w:p>
        </w:tc>
      </w:tr>
      <w:tr w:rsidR="0097345E" w:rsidRPr="00055C4C" w14:paraId="6E1D2A71" w14:textId="77777777" w:rsidTr="00C924EE">
        <w:tc>
          <w:tcPr>
            <w:tcW w:w="1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D43CCC" w14:textId="77777777" w:rsidR="0097345E" w:rsidRPr="00840DF5" w:rsidRDefault="0097345E" w:rsidP="00C924EE">
            <w:pPr>
              <w:suppressAutoHyphens/>
              <w:autoSpaceDN w:val="0"/>
              <w:spacing w:after="160"/>
              <w:rPr>
                <w:rFonts w:ascii="Arial" w:eastAsia="Calibri" w:hAnsi="Arial" w:cs="Arial"/>
                <w:b/>
                <w:bCs/>
              </w:rPr>
            </w:pPr>
            <w:r w:rsidRPr="00840DF5">
              <w:rPr>
                <w:rFonts w:ascii="Arial" w:eastAsia="Calibri" w:hAnsi="Arial" w:cs="Arial"/>
                <w:b/>
                <w:bCs/>
              </w:rPr>
              <w:t>Team</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2D1A0E" w14:textId="704C7719" w:rsidR="0097345E" w:rsidRPr="00840DF5" w:rsidRDefault="008128B5" w:rsidP="00C924EE">
            <w:pPr>
              <w:suppressAutoHyphens/>
              <w:autoSpaceDN w:val="0"/>
              <w:rPr>
                <w:rFonts w:ascii="Arial" w:eastAsia="Calibri" w:hAnsi="Arial" w:cs="Arial"/>
              </w:rPr>
            </w:pPr>
            <w:r>
              <w:rPr>
                <w:rFonts w:ascii="Arial" w:eastAsia="Calibri" w:hAnsi="Arial" w:cs="Arial"/>
              </w:rPr>
              <w:t xml:space="preserve">Strategy, Performance and </w:t>
            </w:r>
            <w:r w:rsidR="00A05AEC">
              <w:rPr>
                <w:rFonts w:ascii="Arial" w:eastAsia="Calibri" w:hAnsi="Arial" w:cs="Arial"/>
              </w:rPr>
              <w:t>Improvement</w:t>
            </w:r>
          </w:p>
        </w:tc>
        <w:tc>
          <w:tcPr>
            <w:tcW w:w="1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4D4A8E" w14:textId="77777777" w:rsidR="0097345E" w:rsidRPr="00840DF5" w:rsidRDefault="0097345E" w:rsidP="00C924EE">
            <w:pPr>
              <w:suppressAutoHyphens/>
              <w:autoSpaceDN w:val="0"/>
              <w:spacing w:after="160"/>
              <w:rPr>
                <w:rFonts w:ascii="Arial" w:eastAsia="Calibri" w:hAnsi="Arial" w:cs="Arial"/>
                <w:b/>
                <w:bCs/>
              </w:rPr>
            </w:pPr>
            <w:r w:rsidRPr="00840DF5">
              <w:rPr>
                <w:rFonts w:ascii="Arial" w:eastAsia="Calibri" w:hAnsi="Arial" w:cs="Arial"/>
                <w:b/>
                <w:bCs/>
              </w:rPr>
              <w:t>Band:</w:t>
            </w:r>
          </w:p>
        </w:tc>
        <w:tc>
          <w:tcPr>
            <w:tcW w:w="3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31D74C" w14:textId="23574E72" w:rsidR="0097345E" w:rsidRPr="00055C4C" w:rsidRDefault="00165AB7" w:rsidP="00C924EE">
            <w:pPr>
              <w:suppressAutoHyphens/>
              <w:autoSpaceDN w:val="0"/>
              <w:spacing w:after="160"/>
              <w:rPr>
                <w:rFonts w:ascii="Arial" w:eastAsia="Calibri" w:hAnsi="Arial" w:cs="Arial"/>
              </w:rPr>
            </w:pPr>
            <w:r>
              <w:rPr>
                <w:rFonts w:ascii="Arial" w:eastAsia="Calibri" w:hAnsi="Arial" w:cs="Arial"/>
              </w:rPr>
              <w:t xml:space="preserve">OneTeam – </w:t>
            </w:r>
            <w:r w:rsidRPr="00BB4157">
              <w:rPr>
                <w:rFonts w:ascii="Arial" w:eastAsia="Calibri" w:hAnsi="Arial" w:cs="Arial"/>
              </w:rPr>
              <w:t xml:space="preserve">Band </w:t>
            </w:r>
            <w:r w:rsidR="00305D93">
              <w:rPr>
                <w:rFonts w:ascii="Arial" w:eastAsia="Calibri" w:hAnsi="Arial" w:cs="Arial"/>
              </w:rPr>
              <w:t>TBC</w:t>
            </w:r>
          </w:p>
        </w:tc>
      </w:tr>
      <w:tr w:rsidR="0097345E" w:rsidRPr="00055C4C" w14:paraId="3516ED4D" w14:textId="77777777" w:rsidTr="00C924EE">
        <w:trPr>
          <w:cantSplit/>
        </w:trPr>
        <w:tc>
          <w:tcPr>
            <w:tcW w:w="990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F214DA" w14:textId="77777777" w:rsidR="0097345E" w:rsidRPr="00055C4C" w:rsidRDefault="0097345E" w:rsidP="00C924EE">
            <w:pPr>
              <w:suppressAutoHyphens/>
              <w:autoSpaceDN w:val="0"/>
              <w:spacing w:after="160"/>
              <w:jc w:val="center"/>
              <w:rPr>
                <w:rFonts w:ascii="Calibri" w:eastAsia="Calibri" w:hAnsi="Calibri"/>
                <w:sz w:val="22"/>
                <w:szCs w:val="22"/>
              </w:rPr>
            </w:pPr>
            <w:r w:rsidRPr="00055C4C">
              <w:rPr>
                <w:rFonts w:ascii="Arial" w:eastAsia="Calibri" w:hAnsi="Arial" w:cs="Arial"/>
                <w:b/>
                <w:bCs/>
              </w:rPr>
              <w:t>AF= Application Form</w:t>
            </w:r>
            <w:r w:rsidRPr="00055C4C">
              <w:rPr>
                <w:rFonts w:ascii="Arial" w:eastAsia="Calibri" w:hAnsi="Arial" w:cs="Arial"/>
              </w:rPr>
              <w:t xml:space="preserve">                   </w:t>
            </w:r>
            <w:r w:rsidRPr="00055C4C">
              <w:rPr>
                <w:rFonts w:ascii="Arial" w:eastAsia="Calibri" w:hAnsi="Arial" w:cs="Arial"/>
                <w:b/>
                <w:bCs/>
              </w:rPr>
              <w:t>I = Interview                              T= Test</w:t>
            </w:r>
          </w:p>
        </w:tc>
      </w:tr>
    </w:tbl>
    <w:p w14:paraId="4B9A716C" w14:textId="77777777" w:rsidR="0097345E" w:rsidRPr="00055C4C" w:rsidRDefault="0097345E" w:rsidP="0097345E">
      <w:pPr>
        <w:suppressAutoHyphens/>
        <w:autoSpaceDN w:val="0"/>
        <w:rPr>
          <w:rFonts w:ascii="Arial" w:hAnsi="Arial" w:cs="Arial"/>
        </w:rPr>
      </w:pPr>
    </w:p>
    <w:tbl>
      <w:tblPr>
        <w:tblW w:w="10080" w:type="dxa"/>
        <w:tblInd w:w="-432" w:type="dxa"/>
        <w:tblLayout w:type="fixed"/>
        <w:tblCellMar>
          <w:left w:w="10" w:type="dxa"/>
          <w:right w:w="10" w:type="dxa"/>
        </w:tblCellMar>
        <w:tblLook w:val="04A0" w:firstRow="1" w:lastRow="0" w:firstColumn="1" w:lastColumn="0" w:noHBand="0" w:noVBand="1"/>
      </w:tblPr>
      <w:tblGrid>
        <w:gridCol w:w="720"/>
        <w:gridCol w:w="7447"/>
        <w:gridCol w:w="482"/>
        <w:gridCol w:w="425"/>
        <w:gridCol w:w="1006"/>
      </w:tblGrid>
      <w:tr w:rsidR="008128B5" w:rsidRPr="00055C4C" w14:paraId="3532C816" w14:textId="77777777" w:rsidTr="00C924EE">
        <w:trPr>
          <w:cantSplit/>
          <w:trHeight w:val="1431"/>
          <w:tblHeader/>
        </w:trPr>
        <w:tc>
          <w:tcPr>
            <w:tcW w:w="72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37A7E7F1" w14:textId="77777777" w:rsidR="008128B5" w:rsidRPr="00055C4C" w:rsidRDefault="008128B5" w:rsidP="00C924EE">
            <w:pPr>
              <w:suppressAutoHyphens/>
              <w:autoSpaceDN w:val="0"/>
              <w:ind w:hanging="108"/>
              <w:rPr>
                <w:rFonts w:ascii="Arial" w:hAnsi="Arial" w:cs="Arial"/>
              </w:rPr>
            </w:pPr>
          </w:p>
        </w:tc>
        <w:tc>
          <w:tcPr>
            <w:tcW w:w="7447"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3F79C9F7" w14:textId="77777777" w:rsidR="008128B5" w:rsidRPr="00055C4C" w:rsidRDefault="008128B5" w:rsidP="00C924EE">
            <w:pPr>
              <w:suppressAutoHyphens/>
              <w:autoSpaceDN w:val="0"/>
              <w:rPr>
                <w:rFonts w:ascii="Arial" w:hAnsi="Arial" w:cs="Arial"/>
                <w:b/>
              </w:rPr>
            </w:pPr>
          </w:p>
          <w:p w14:paraId="3E45D229" w14:textId="77777777" w:rsidR="008128B5" w:rsidRPr="00055C4C" w:rsidRDefault="008128B5" w:rsidP="00C924EE">
            <w:pPr>
              <w:suppressAutoHyphens/>
              <w:autoSpaceDN w:val="0"/>
              <w:rPr>
                <w:rFonts w:ascii="Arial" w:hAnsi="Arial" w:cs="Arial"/>
                <w:b/>
                <w:bCs/>
              </w:rPr>
            </w:pPr>
            <w:r w:rsidRPr="00055C4C">
              <w:rPr>
                <w:rFonts w:ascii="Arial" w:hAnsi="Arial" w:cs="Arial"/>
                <w:b/>
                <w:bCs/>
              </w:rPr>
              <w:t>REQUIREMENTS</w:t>
            </w:r>
          </w:p>
        </w:tc>
        <w:tc>
          <w:tcPr>
            <w:tcW w:w="48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btLr"/>
          </w:tcPr>
          <w:p w14:paraId="179C4909" w14:textId="77777777" w:rsidR="008128B5" w:rsidRPr="00055C4C" w:rsidRDefault="008128B5" w:rsidP="00C924EE">
            <w:pPr>
              <w:suppressAutoHyphens/>
              <w:autoSpaceDN w:val="0"/>
              <w:ind w:left="113" w:right="113"/>
              <w:rPr>
                <w:rFonts w:ascii="Arial" w:hAnsi="Arial" w:cs="Arial"/>
                <w:b/>
                <w:bCs/>
              </w:rPr>
            </w:pPr>
            <w:r w:rsidRPr="00055C4C">
              <w:rPr>
                <w:rFonts w:ascii="Arial" w:hAnsi="Arial" w:cs="Arial"/>
                <w:b/>
                <w:bCs/>
              </w:rPr>
              <w:t>Essential</w:t>
            </w:r>
          </w:p>
        </w:tc>
        <w:tc>
          <w:tcPr>
            <w:tcW w:w="425"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btLr"/>
          </w:tcPr>
          <w:p w14:paraId="61AAA573" w14:textId="77777777" w:rsidR="008128B5" w:rsidRPr="00055C4C" w:rsidRDefault="008128B5" w:rsidP="00C924EE">
            <w:pPr>
              <w:suppressAutoHyphens/>
              <w:autoSpaceDN w:val="0"/>
              <w:ind w:left="113" w:right="113"/>
              <w:rPr>
                <w:rFonts w:ascii="Arial" w:hAnsi="Arial" w:cs="Arial"/>
                <w:b/>
                <w:bCs/>
              </w:rPr>
            </w:pPr>
            <w:r w:rsidRPr="00055C4C">
              <w:rPr>
                <w:rFonts w:ascii="Arial" w:hAnsi="Arial" w:cs="Arial"/>
                <w:b/>
                <w:bCs/>
              </w:rPr>
              <w:t>Desirable</w:t>
            </w:r>
          </w:p>
        </w:tc>
        <w:tc>
          <w:tcPr>
            <w:tcW w:w="100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btLr"/>
            <w:vAlign w:val="center"/>
          </w:tcPr>
          <w:p w14:paraId="6A9A1C0B" w14:textId="77777777" w:rsidR="008128B5" w:rsidRPr="00055C4C" w:rsidRDefault="008128B5" w:rsidP="00C924EE">
            <w:pPr>
              <w:suppressAutoHyphens/>
              <w:autoSpaceDN w:val="0"/>
              <w:ind w:left="113" w:right="113"/>
              <w:jc w:val="center"/>
              <w:rPr>
                <w:rFonts w:ascii="Arial" w:hAnsi="Arial" w:cs="Arial"/>
                <w:b/>
                <w:bCs/>
              </w:rPr>
            </w:pPr>
            <w:r w:rsidRPr="00055C4C">
              <w:rPr>
                <w:rFonts w:ascii="Arial" w:hAnsi="Arial" w:cs="Arial"/>
                <w:b/>
                <w:bCs/>
              </w:rPr>
              <w:t>Assessed</w:t>
            </w:r>
          </w:p>
        </w:tc>
      </w:tr>
      <w:tr w:rsidR="008128B5" w:rsidRPr="00055C4C" w14:paraId="1FBF0A86" w14:textId="77777777" w:rsidTr="00C924EE">
        <w:trPr>
          <w:trHeight w:val="510"/>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2B1A8" w14:textId="77777777" w:rsidR="008128B5" w:rsidRPr="00055C4C" w:rsidRDefault="008128B5" w:rsidP="00C924EE">
            <w:pPr>
              <w:suppressAutoHyphens/>
              <w:autoSpaceDN w:val="0"/>
              <w:jc w:val="center"/>
              <w:rPr>
                <w:rFonts w:ascii="Arial" w:hAnsi="Arial" w:cs="Arial"/>
                <w:b/>
                <w:bCs/>
              </w:rPr>
            </w:pPr>
            <w:r w:rsidRPr="00055C4C">
              <w:rPr>
                <w:rFonts w:ascii="Arial" w:hAnsi="Arial" w:cs="Arial"/>
                <w:b/>
                <w:bCs/>
              </w:rPr>
              <w:t>1.</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666AD" w14:textId="77777777" w:rsidR="008128B5" w:rsidRPr="00055C4C" w:rsidRDefault="008128B5" w:rsidP="00C924EE">
            <w:pPr>
              <w:keepNext/>
              <w:suppressAutoHyphens/>
              <w:autoSpaceDN w:val="0"/>
              <w:outlineLvl w:val="1"/>
              <w:rPr>
                <w:rFonts w:ascii="Arial" w:hAnsi="Arial" w:cs="Arial"/>
                <w:b/>
                <w:bCs/>
              </w:rPr>
            </w:pPr>
            <w:r w:rsidRPr="00055C4C">
              <w:rPr>
                <w:rFonts w:ascii="Arial" w:hAnsi="Arial" w:cs="Arial"/>
                <w:b/>
                <w:bCs/>
              </w:rPr>
              <w:t>EXPERIENCE AND KNOWLEDGE</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DE35F" w14:textId="77777777" w:rsidR="008128B5" w:rsidRPr="00055C4C" w:rsidRDefault="008128B5" w:rsidP="00C924EE">
            <w:pPr>
              <w:suppressAutoHyphens/>
              <w:autoSpaceDN w:val="0"/>
              <w:spacing w:after="160"/>
              <w:jc w:val="center"/>
              <w:rPr>
                <w:rFonts w:ascii="Arial" w:eastAsia="Calibri" w:hAnsi="Arial" w:cs="Arial"/>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89C43" w14:textId="77777777" w:rsidR="008128B5" w:rsidRPr="00055C4C" w:rsidRDefault="008128B5" w:rsidP="00C924EE">
            <w:pPr>
              <w:suppressAutoHyphens/>
              <w:autoSpaceDN w:val="0"/>
              <w:spacing w:after="160"/>
              <w:jc w:val="center"/>
              <w:rPr>
                <w:rFonts w:ascii="Arial" w:eastAsia="Calibri" w:hAnsi="Arial" w:cs="Arial"/>
              </w:rPr>
            </w:pPr>
            <w:r w:rsidRPr="00055C4C">
              <w:rPr>
                <w:rFonts w:ascii="Wingdings" w:eastAsia="Wingdings" w:hAnsi="Wingdings" w:cs="Wingdings"/>
              </w:rPr>
              <w:t></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F8DC7" w14:textId="77777777" w:rsidR="008128B5" w:rsidRPr="00055C4C" w:rsidRDefault="008128B5" w:rsidP="00C924EE">
            <w:pPr>
              <w:suppressAutoHyphens/>
              <w:autoSpaceDN w:val="0"/>
              <w:spacing w:after="160"/>
              <w:jc w:val="center"/>
              <w:rPr>
                <w:rFonts w:ascii="Arial" w:eastAsia="Calibri" w:hAnsi="Arial" w:cs="Arial"/>
                <w:b/>
              </w:rPr>
            </w:pPr>
            <w:r w:rsidRPr="00BD71F5">
              <w:rPr>
                <w:rFonts w:ascii="Arial" w:eastAsia="Calibri" w:hAnsi="Arial" w:cs="Arial"/>
                <w:b/>
                <w:bCs/>
              </w:rPr>
              <w:t>AF/I/T</w:t>
            </w:r>
          </w:p>
        </w:tc>
      </w:tr>
      <w:tr w:rsidR="008128B5" w:rsidRPr="00055C4C" w14:paraId="0324BBDD" w14:textId="77777777" w:rsidTr="00C924EE">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37AA3" w14:textId="77777777" w:rsidR="008128B5" w:rsidRPr="00055C4C" w:rsidRDefault="008128B5" w:rsidP="00C924EE">
            <w:pPr>
              <w:suppressAutoHyphens/>
              <w:autoSpaceDN w:val="0"/>
              <w:jc w:val="center"/>
              <w:rPr>
                <w:rFonts w:ascii="Arial" w:hAnsi="Arial" w:cs="Arial"/>
              </w:rPr>
            </w:pPr>
            <w:r w:rsidRPr="00055C4C">
              <w:rPr>
                <w:rFonts w:ascii="Arial" w:hAnsi="Arial" w:cs="Arial"/>
              </w:rPr>
              <w:t>1.1</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4B5C0" w14:textId="03B3A595" w:rsidR="008128B5" w:rsidRPr="00055C4C" w:rsidRDefault="00940D53" w:rsidP="00C924EE">
            <w:pPr>
              <w:suppressAutoHyphens/>
              <w:autoSpaceDN w:val="0"/>
              <w:rPr>
                <w:rFonts w:ascii="Arial" w:hAnsi="Arial" w:cs="Arial"/>
              </w:rPr>
            </w:pPr>
            <w:r>
              <w:rPr>
                <w:rFonts w:ascii="Arial" w:hAnsi="Arial" w:cs="Arial"/>
              </w:rPr>
              <w:t>P</w:t>
            </w:r>
            <w:r w:rsidR="008128B5">
              <w:rPr>
                <w:rFonts w:ascii="Arial" w:hAnsi="Arial" w:cs="Arial"/>
              </w:rPr>
              <w:t>ractical experience of undertaking research and analysis, using findings to inform policy and strategy development and decision making</w:t>
            </w:r>
            <w:r w:rsidR="00194F79">
              <w:rPr>
                <w:rFonts w:ascii="Arial" w:hAnsi="Arial" w:cs="Arial"/>
              </w:rPr>
              <w:t>.</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D6E60" w14:textId="77777777" w:rsidR="008128B5" w:rsidRPr="00055C4C" w:rsidRDefault="008128B5" w:rsidP="00C924EE">
            <w:pPr>
              <w:suppressAutoHyphens/>
              <w:autoSpaceDN w:val="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03ABC" w14:textId="77777777" w:rsidR="008128B5" w:rsidRPr="00055C4C" w:rsidRDefault="008128B5" w:rsidP="00C924EE">
            <w:pPr>
              <w:suppressAutoHyphens/>
              <w:autoSpaceDN w:val="0"/>
              <w:jc w:val="center"/>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9FA50" w14:textId="77777777" w:rsidR="008128B5" w:rsidRPr="00055C4C" w:rsidRDefault="008128B5" w:rsidP="00C924EE">
            <w:pPr>
              <w:suppressAutoHyphens/>
              <w:autoSpaceDN w:val="0"/>
              <w:rPr>
                <w:rFonts w:ascii="Arial" w:eastAsia="Calibri" w:hAnsi="Arial" w:cs="Arial"/>
                <w:b/>
                <w:bCs/>
              </w:rPr>
            </w:pPr>
            <w:r>
              <w:rPr>
                <w:rFonts w:ascii="Arial" w:eastAsia="Calibri" w:hAnsi="Arial" w:cs="Arial"/>
                <w:b/>
                <w:bCs/>
              </w:rPr>
              <w:t>AF/I/T</w:t>
            </w:r>
          </w:p>
        </w:tc>
      </w:tr>
      <w:tr w:rsidR="008128B5" w:rsidRPr="00055C4C" w14:paraId="2FAC4C22" w14:textId="77777777" w:rsidTr="00C924EE">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7B6DF" w14:textId="77777777" w:rsidR="008128B5" w:rsidRPr="00055C4C" w:rsidRDefault="008128B5" w:rsidP="00C924EE">
            <w:pPr>
              <w:suppressAutoHyphens/>
              <w:autoSpaceDN w:val="0"/>
              <w:jc w:val="center"/>
              <w:rPr>
                <w:rFonts w:ascii="Arial" w:hAnsi="Arial" w:cs="Arial"/>
              </w:rPr>
            </w:pPr>
            <w:r>
              <w:rPr>
                <w:rFonts w:ascii="Arial" w:hAnsi="Arial" w:cs="Arial"/>
              </w:rPr>
              <w:t>1.2</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F5B95" w14:textId="5C4032B0" w:rsidR="008128B5" w:rsidRPr="134B9046" w:rsidRDefault="00194F79" w:rsidP="00C924EE">
            <w:pPr>
              <w:suppressAutoHyphens/>
              <w:autoSpaceDN w:val="0"/>
              <w:rPr>
                <w:rFonts w:ascii="Arial" w:hAnsi="Arial" w:cs="Arial"/>
              </w:rPr>
            </w:pPr>
            <w:r>
              <w:rPr>
                <w:rFonts w:ascii="Arial" w:hAnsi="Arial" w:cs="Arial"/>
              </w:rPr>
              <w:t>Good Knowledge of local government operating environmen</w:t>
            </w:r>
            <w:r w:rsidR="00ED3D3D">
              <w:rPr>
                <w:rFonts w:ascii="Arial" w:hAnsi="Arial" w:cs="Arial"/>
              </w:rPr>
              <w:t>t, including key primary legislation.</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95A6A" w14:textId="77777777" w:rsidR="008128B5" w:rsidRPr="00055C4C" w:rsidRDefault="008128B5" w:rsidP="00C924EE">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E74F1" w14:textId="77777777" w:rsidR="008128B5" w:rsidRPr="00055C4C" w:rsidRDefault="008128B5" w:rsidP="00C924EE">
            <w:pPr>
              <w:suppressAutoHyphens/>
              <w:autoSpaceDN w:val="0"/>
              <w:jc w:val="center"/>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9129F" w14:textId="77777777" w:rsidR="008128B5" w:rsidRDefault="008128B5" w:rsidP="00C924EE">
            <w:pPr>
              <w:suppressAutoHyphens/>
              <w:autoSpaceDN w:val="0"/>
              <w:rPr>
                <w:rFonts w:ascii="Arial" w:eastAsia="Calibri" w:hAnsi="Arial" w:cs="Arial"/>
                <w:b/>
                <w:bCs/>
              </w:rPr>
            </w:pPr>
            <w:r>
              <w:rPr>
                <w:rFonts w:ascii="Arial" w:eastAsia="Calibri" w:hAnsi="Arial" w:cs="Arial"/>
                <w:b/>
                <w:bCs/>
              </w:rPr>
              <w:t>AF/I/T</w:t>
            </w:r>
          </w:p>
        </w:tc>
      </w:tr>
      <w:tr w:rsidR="008128B5" w:rsidRPr="00055C4C" w14:paraId="4EB5ED67" w14:textId="77777777" w:rsidTr="00C924EE">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7D41" w14:textId="77777777" w:rsidR="008128B5" w:rsidRDefault="008128B5" w:rsidP="00C924EE">
            <w:pPr>
              <w:suppressAutoHyphens/>
              <w:autoSpaceDN w:val="0"/>
              <w:jc w:val="center"/>
              <w:rPr>
                <w:rFonts w:ascii="Arial" w:hAnsi="Arial" w:cs="Arial"/>
              </w:rPr>
            </w:pPr>
            <w:r>
              <w:rPr>
                <w:rFonts w:ascii="Arial" w:hAnsi="Arial" w:cs="Arial"/>
              </w:rPr>
              <w:t>1.3</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F1CB3" w14:textId="509C7240" w:rsidR="008128B5" w:rsidRPr="134B9046" w:rsidRDefault="00760934" w:rsidP="00C924EE">
            <w:pPr>
              <w:suppressAutoHyphens/>
              <w:autoSpaceDN w:val="0"/>
              <w:rPr>
                <w:rFonts w:ascii="Arial" w:hAnsi="Arial" w:cs="Arial"/>
              </w:rPr>
            </w:pPr>
            <w:r>
              <w:rPr>
                <w:rFonts w:ascii="Arial" w:hAnsi="Arial" w:cs="Arial"/>
              </w:rPr>
              <w:t xml:space="preserve">Experience </w:t>
            </w:r>
            <w:r w:rsidR="00346B55">
              <w:rPr>
                <w:rFonts w:ascii="Arial" w:hAnsi="Arial" w:cs="Arial"/>
              </w:rPr>
              <w:t xml:space="preserve">providing advice and guidance within the context of the Public Sector </w:t>
            </w:r>
            <w:r w:rsidR="00A02B55">
              <w:rPr>
                <w:rFonts w:ascii="Arial" w:hAnsi="Arial" w:cs="Arial"/>
              </w:rPr>
              <w:t>Equality Duty</w:t>
            </w:r>
            <w:r w:rsidR="00126DB4">
              <w:rPr>
                <w:rFonts w:ascii="Arial" w:hAnsi="Arial" w:cs="Arial"/>
              </w:rPr>
              <w:t>.</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CE30E" w14:textId="77777777" w:rsidR="008128B5" w:rsidRPr="00055C4C" w:rsidRDefault="008128B5" w:rsidP="00C924EE">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F7CCF" w14:textId="4304AC6B" w:rsidR="008128B5" w:rsidRPr="00055C4C" w:rsidRDefault="008128B5" w:rsidP="00C924EE">
            <w:pPr>
              <w:suppressAutoHyphens/>
              <w:autoSpaceDN w:val="0"/>
              <w:jc w:val="center"/>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3DA2D" w14:textId="77777777" w:rsidR="008128B5" w:rsidRDefault="008128B5" w:rsidP="00C924EE">
            <w:pPr>
              <w:suppressAutoHyphens/>
              <w:autoSpaceDN w:val="0"/>
              <w:rPr>
                <w:rFonts w:ascii="Arial" w:eastAsia="Calibri" w:hAnsi="Arial" w:cs="Arial"/>
                <w:b/>
                <w:bCs/>
              </w:rPr>
            </w:pPr>
            <w:r>
              <w:rPr>
                <w:rFonts w:ascii="Arial" w:eastAsia="Calibri" w:hAnsi="Arial" w:cs="Arial"/>
                <w:b/>
                <w:bCs/>
              </w:rPr>
              <w:t>AF/I/T</w:t>
            </w:r>
          </w:p>
        </w:tc>
      </w:tr>
      <w:tr w:rsidR="008128B5" w:rsidRPr="00055C4C" w14:paraId="52E38F87" w14:textId="77777777" w:rsidTr="00C924EE">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16854" w14:textId="77777777" w:rsidR="008128B5" w:rsidRPr="00055C4C" w:rsidRDefault="008128B5" w:rsidP="00C924EE">
            <w:pPr>
              <w:suppressAutoHyphens/>
              <w:autoSpaceDN w:val="0"/>
              <w:jc w:val="center"/>
              <w:rPr>
                <w:rFonts w:ascii="Arial" w:hAnsi="Arial" w:cs="Arial"/>
              </w:rPr>
            </w:pPr>
            <w:r w:rsidRPr="00055C4C">
              <w:rPr>
                <w:rFonts w:ascii="Arial" w:hAnsi="Arial" w:cs="Arial"/>
              </w:rPr>
              <w:t>1.</w:t>
            </w:r>
            <w:r>
              <w:rPr>
                <w:rFonts w:ascii="Arial" w:hAnsi="Arial" w:cs="Arial"/>
              </w:rPr>
              <w:t>5</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C252D" w14:textId="6940679B" w:rsidR="008128B5" w:rsidRPr="00055C4C" w:rsidRDefault="00AC5D85" w:rsidP="00C924EE">
            <w:pPr>
              <w:suppressAutoHyphens/>
              <w:autoSpaceDN w:val="0"/>
              <w:rPr>
                <w:rFonts w:ascii="Arial" w:hAnsi="Arial" w:cs="Arial"/>
              </w:rPr>
            </w:pPr>
            <w:r>
              <w:rPr>
                <w:rFonts w:ascii="Arial" w:hAnsi="Arial" w:cs="Arial"/>
              </w:rPr>
              <w:t>Working knowledge and</w:t>
            </w:r>
            <w:r w:rsidR="008128B5">
              <w:rPr>
                <w:rFonts w:ascii="Arial" w:hAnsi="Arial" w:cs="Arial"/>
              </w:rPr>
              <w:t xml:space="preserve"> experience of planning and designing consultation and engagement activity</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AEDD6" w14:textId="22D65B67" w:rsidR="008128B5" w:rsidRPr="00055C4C" w:rsidRDefault="00C522FB" w:rsidP="00C924EE">
            <w:pPr>
              <w:suppressAutoHyphens/>
              <w:autoSpaceDN w:val="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31751" w14:textId="211E4F56" w:rsidR="008128B5" w:rsidRPr="00055C4C" w:rsidRDefault="008128B5" w:rsidP="00C924EE">
            <w:pPr>
              <w:suppressAutoHyphens/>
              <w:autoSpaceDN w:val="0"/>
              <w:jc w:val="center"/>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23978" w14:textId="77777777" w:rsidR="008128B5" w:rsidRPr="00055C4C" w:rsidRDefault="008128B5" w:rsidP="00C924EE">
            <w:pPr>
              <w:suppressAutoHyphens/>
              <w:autoSpaceDN w:val="0"/>
              <w:rPr>
                <w:rFonts w:ascii="Arial" w:eastAsia="Calibri" w:hAnsi="Arial" w:cs="Arial"/>
                <w:b/>
                <w:bCs/>
              </w:rPr>
            </w:pPr>
            <w:r>
              <w:rPr>
                <w:rFonts w:ascii="Arial" w:eastAsia="Calibri" w:hAnsi="Arial" w:cs="Arial"/>
                <w:b/>
                <w:bCs/>
              </w:rPr>
              <w:t>AF/I/T</w:t>
            </w:r>
          </w:p>
        </w:tc>
      </w:tr>
      <w:tr w:rsidR="008128B5" w:rsidRPr="00055C4C" w14:paraId="59E4B704" w14:textId="77777777" w:rsidTr="00C924EE">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D8FA7" w14:textId="77777777" w:rsidR="008128B5" w:rsidRDefault="008128B5" w:rsidP="00C924EE">
            <w:pPr>
              <w:suppressAutoHyphens/>
              <w:autoSpaceDN w:val="0"/>
              <w:jc w:val="center"/>
              <w:rPr>
                <w:rFonts w:ascii="Arial" w:hAnsi="Arial" w:cs="Arial"/>
              </w:rPr>
            </w:pPr>
            <w:r>
              <w:rPr>
                <w:rFonts w:ascii="Arial" w:hAnsi="Arial" w:cs="Arial"/>
              </w:rPr>
              <w:t>1.7</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CC964" w14:textId="77777777" w:rsidR="008128B5" w:rsidRPr="134B9046" w:rsidRDefault="008128B5" w:rsidP="00C924EE">
            <w:pPr>
              <w:suppressAutoHyphens/>
              <w:autoSpaceDN w:val="0"/>
              <w:rPr>
                <w:rFonts w:ascii="Arial" w:hAnsi="Arial" w:cs="Arial"/>
              </w:rPr>
            </w:pPr>
            <w:r>
              <w:rPr>
                <w:rFonts w:ascii="Arial" w:hAnsi="Arial" w:cs="Arial"/>
              </w:rPr>
              <w:t>Experience of using databases, spreadsheets and visualisation tools to store and analyse data to generate insights.</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6E55C" w14:textId="77777777" w:rsidR="008128B5" w:rsidRPr="00055C4C" w:rsidRDefault="008128B5" w:rsidP="00C924EE">
            <w:pPr>
              <w:suppressAutoHyphens/>
              <w:autoSpaceDN w:val="0"/>
              <w:jc w:val="center"/>
              <w:rPr>
                <w:rFonts w:ascii="Wingdings" w:eastAsia="Wingdings" w:hAnsi="Wingdings" w:cs="Wingding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9C0B5" w14:textId="77777777" w:rsidR="008128B5" w:rsidRPr="00055C4C" w:rsidRDefault="008128B5" w:rsidP="00C924EE">
            <w:pPr>
              <w:suppressAutoHyphens/>
              <w:autoSpaceDN w:val="0"/>
              <w:jc w:val="center"/>
              <w:rPr>
                <w:rFonts w:ascii="Arial" w:eastAsia="Calibri" w:hAnsi="Arial" w:cs="Arial"/>
              </w:rPr>
            </w:pPr>
            <w:r w:rsidRPr="00055C4C">
              <w:rPr>
                <w:rFonts w:ascii="Wingdings" w:eastAsia="Wingdings" w:hAnsi="Wingdings" w:cs="Wingdings"/>
              </w:rPr>
              <w:t></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2A1C4" w14:textId="77777777" w:rsidR="008128B5" w:rsidRDefault="008128B5" w:rsidP="00C924EE">
            <w:pPr>
              <w:suppressAutoHyphens/>
              <w:autoSpaceDN w:val="0"/>
              <w:rPr>
                <w:rFonts w:ascii="Arial" w:eastAsia="Calibri" w:hAnsi="Arial" w:cs="Arial"/>
                <w:b/>
                <w:bCs/>
              </w:rPr>
            </w:pPr>
            <w:r>
              <w:rPr>
                <w:rFonts w:ascii="Arial" w:eastAsia="Calibri" w:hAnsi="Arial" w:cs="Arial"/>
                <w:b/>
                <w:bCs/>
              </w:rPr>
              <w:t>AF/I/T</w:t>
            </w:r>
          </w:p>
        </w:tc>
      </w:tr>
      <w:tr w:rsidR="008128B5" w:rsidRPr="00055C4C" w14:paraId="5ED68153" w14:textId="77777777" w:rsidTr="00C924EE">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DF3FD" w14:textId="77777777" w:rsidR="008128B5" w:rsidRDefault="008128B5" w:rsidP="00C924EE">
            <w:pPr>
              <w:suppressAutoHyphens/>
              <w:autoSpaceDN w:val="0"/>
              <w:jc w:val="center"/>
              <w:rPr>
                <w:rFonts w:ascii="Arial" w:hAnsi="Arial" w:cs="Arial"/>
              </w:rPr>
            </w:pPr>
            <w:r>
              <w:rPr>
                <w:rFonts w:ascii="Arial" w:hAnsi="Arial" w:cs="Arial"/>
              </w:rPr>
              <w:t xml:space="preserve">1.8 </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5FB16" w14:textId="77777777" w:rsidR="008128B5" w:rsidRPr="134B9046" w:rsidRDefault="008128B5" w:rsidP="00C924EE">
            <w:pPr>
              <w:suppressAutoHyphens/>
              <w:autoSpaceDN w:val="0"/>
              <w:rPr>
                <w:rFonts w:ascii="Arial" w:hAnsi="Arial" w:cs="Arial"/>
              </w:rPr>
            </w:pPr>
            <w:r>
              <w:rPr>
                <w:rFonts w:ascii="Arial" w:hAnsi="Arial" w:cs="Arial"/>
              </w:rPr>
              <w:t>Experience of building and maintaining relationships with various stakeholders.</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E7473" w14:textId="77777777" w:rsidR="008128B5" w:rsidRPr="00055C4C" w:rsidRDefault="008128B5" w:rsidP="00C924EE">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64A7A" w14:textId="77777777" w:rsidR="008128B5" w:rsidRPr="00055C4C" w:rsidRDefault="008128B5" w:rsidP="00C924EE">
            <w:pPr>
              <w:suppressAutoHyphens/>
              <w:autoSpaceDN w:val="0"/>
              <w:jc w:val="center"/>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3F6F9" w14:textId="77777777" w:rsidR="008128B5" w:rsidRDefault="008128B5" w:rsidP="00C924EE">
            <w:pPr>
              <w:suppressAutoHyphens/>
              <w:autoSpaceDN w:val="0"/>
              <w:rPr>
                <w:rFonts w:ascii="Arial" w:eastAsia="Calibri" w:hAnsi="Arial" w:cs="Arial"/>
                <w:b/>
                <w:bCs/>
              </w:rPr>
            </w:pPr>
            <w:r>
              <w:rPr>
                <w:rFonts w:ascii="Arial" w:eastAsia="Calibri" w:hAnsi="Arial" w:cs="Arial"/>
                <w:b/>
                <w:bCs/>
              </w:rPr>
              <w:t>AF/I/T</w:t>
            </w:r>
          </w:p>
        </w:tc>
      </w:tr>
      <w:tr w:rsidR="008128B5" w:rsidRPr="00055C4C" w14:paraId="667C090B" w14:textId="77777777" w:rsidTr="00C924EE">
        <w:trPr>
          <w:trHeight w:val="510"/>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C494E" w14:textId="77777777" w:rsidR="008128B5" w:rsidRPr="00055C4C" w:rsidRDefault="008128B5" w:rsidP="00C924EE">
            <w:pPr>
              <w:suppressAutoHyphens/>
              <w:autoSpaceDN w:val="0"/>
              <w:jc w:val="center"/>
              <w:rPr>
                <w:rFonts w:ascii="Arial" w:hAnsi="Arial" w:cs="Arial"/>
                <w:b/>
                <w:bCs/>
              </w:rPr>
            </w:pPr>
            <w:r w:rsidRPr="00055C4C">
              <w:rPr>
                <w:rFonts w:ascii="Arial" w:hAnsi="Arial" w:cs="Arial"/>
                <w:b/>
                <w:bCs/>
              </w:rPr>
              <w:t>2.</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534B7" w14:textId="77777777" w:rsidR="008128B5" w:rsidRPr="00055C4C" w:rsidRDefault="008128B5" w:rsidP="00C924EE">
            <w:pPr>
              <w:keepNext/>
              <w:suppressAutoHyphens/>
              <w:autoSpaceDN w:val="0"/>
              <w:outlineLvl w:val="1"/>
              <w:rPr>
                <w:rFonts w:ascii="Arial" w:hAnsi="Arial" w:cs="Arial"/>
                <w:b/>
                <w:bCs/>
              </w:rPr>
            </w:pPr>
            <w:r w:rsidRPr="00055C4C">
              <w:rPr>
                <w:rFonts w:ascii="Arial" w:hAnsi="Arial" w:cs="Arial"/>
                <w:b/>
                <w:bCs/>
              </w:rPr>
              <w:t xml:space="preserve">SKILLS AND ABILITIES </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42239" w14:textId="77777777" w:rsidR="008128B5" w:rsidRPr="00055C4C" w:rsidRDefault="008128B5" w:rsidP="00C924EE">
            <w:pPr>
              <w:suppressAutoHyphens/>
              <w:autoSpaceDN w:val="0"/>
              <w:spacing w:after="160"/>
              <w:jc w:val="center"/>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1EB6E" w14:textId="77777777" w:rsidR="008128B5" w:rsidRPr="00055C4C" w:rsidRDefault="008128B5" w:rsidP="00C924EE">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1A537" w14:textId="77777777" w:rsidR="008128B5" w:rsidRPr="00055C4C" w:rsidRDefault="008128B5" w:rsidP="00C924EE">
            <w:pPr>
              <w:suppressAutoHyphens/>
              <w:autoSpaceDN w:val="0"/>
              <w:spacing w:after="160"/>
              <w:rPr>
                <w:rFonts w:ascii="Arial" w:eastAsia="Calibri" w:hAnsi="Arial" w:cs="Arial"/>
                <w:b/>
              </w:rPr>
            </w:pPr>
          </w:p>
        </w:tc>
      </w:tr>
      <w:tr w:rsidR="008128B5" w:rsidRPr="00055C4C" w14:paraId="5372C54A" w14:textId="77777777" w:rsidTr="00C924EE">
        <w:trPr>
          <w:trHeight w:val="97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3D193" w14:textId="77777777" w:rsidR="008128B5" w:rsidRPr="00055C4C" w:rsidRDefault="008128B5" w:rsidP="00C924EE">
            <w:pPr>
              <w:suppressAutoHyphens/>
              <w:autoSpaceDN w:val="0"/>
              <w:jc w:val="center"/>
              <w:rPr>
                <w:rFonts w:ascii="Arial" w:hAnsi="Arial" w:cs="Arial"/>
              </w:rPr>
            </w:pPr>
            <w:r w:rsidRPr="00055C4C">
              <w:rPr>
                <w:rFonts w:ascii="Arial" w:hAnsi="Arial" w:cs="Arial"/>
              </w:rPr>
              <w:t>2.1</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BC16D" w14:textId="77777777" w:rsidR="008128B5" w:rsidRPr="00055C4C" w:rsidRDefault="008128B5" w:rsidP="00C924EE">
            <w:pPr>
              <w:suppressAutoHyphens/>
              <w:autoSpaceDN w:val="0"/>
              <w:rPr>
                <w:rFonts w:ascii="Arial" w:hAnsi="Arial" w:cs="Arial"/>
              </w:rPr>
            </w:pPr>
            <w:r>
              <w:rPr>
                <w:rFonts w:ascii="Arial" w:hAnsi="Arial" w:cs="Arial"/>
              </w:rPr>
              <w:t>Ability to identify and summarise complex information within defined timescales</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8684F" w14:textId="77777777" w:rsidR="008128B5" w:rsidRPr="00055C4C" w:rsidRDefault="008128B5" w:rsidP="00C924EE">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6863F" w14:textId="77777777" w:rsidR="008128B5" w:rsidRPr="00055C4C" w:rsidRDefault="008128B5" w:rsidP="00C924EE">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92022" w14:textId="77777777" w:rsidR="008128B5" w:rsidRPr="00055C4C" w:rsidRDefault="008128B5" w:rsidP="00C924EE">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15F40B19" w14:textId="77777777" w:rsidTr="00C924EE">
        <w:trPr>
          <w:trHeight w:val="97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79B58" w14:textId="77777777" w:rsidR="008128B5" w:rsidRPr="00055C4C" w:rsidRDefault="008128B5" w:rsidP="00C924EE">
            <w:pPr>
              <w:suppressAutoHyphens/>
              <w:autoSpaceDN w:val="0"/>
              <w:jc w:val="center"/>
              <w:rPr>
                <w:rFonts w:ascii="Arial" w:hAnsi="Arial" w:cs="Arial"/>
              </w:rPr>
            </w:pPr>
            <w:r>
              <w:rPr>
                <w:rFonts w:ascii="Arial" w:hAnsi="Arial" w:cs="Arial"/>
              </w:rPr>
              <w:t>2.2</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F7BA6" w14:textId="77777777" w:rsidR="008128B5" w:rsidRPr="134B9046" w:rsidRDefault="008128B5" w:rsidP="00C924EE">
            <w:pPr>
              <w:suppressAutoHyphens/>
              <w:autoSpaceDN w:val="0"/>
              <w:rPr>
                <w:rFonts w:ascii="Arial" w:hAnsi="Arial" w:cs="Arial"/>
              </w:rPr>
            </w:pPr>
            <w:r>
              <w:rPr>
                <w:rFonts w:ascii="Arial" w:hAnsi="Arial" w:cs="Arial"/>
              </w:rPr>
              <w:t xml:space="preserve">Ability to work on own initiative, under pressure and without direct supervision </w:t>
            </w:r>
            <w:proofErr w:type="gramStart"/>
            <w:r>
              <w:rPr>
                <w:rFonts w:ascii="Arial" w:hAnsi="Arial" w:cs="Arial"/>
              </w:rPr>
              <w:t>in order to</w:t>
            </w:r>
            <w:proofErr w:type="gramEnd"/>
            <w:r>
              <w:rPr>
                <w:rFonts w:ascii="Arial" w:hAnsi="Arial" w:cs="Arial"/>
              </w:rPr>
              <w:t xml:space="preserve"> meet team priorities</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772BB" w14:textId="77777777" w:rsidR="008128B5" w:rsidRPr="00055C4C" w:rsidRDefault="008128B5" w:rsidP="00C924EE">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9718E" w14:textId="77777777" w:rsidR="008128B5" w:rsidRPr="00055C4C" w:rsidRDefault="008128B5" w:rsidP="00C924EE">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65E14" w14:textId="77777777" w:rsidR="008128B5" w:rsidRPr="00055C4C" w:rsidRDefault="008128B5" w:rsidP="00C924EE">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4098A765" w14:textId="77777777" w:rsidTr="00C924EE">
        <w:trPr>
          <w:trHeight w:val="672"/>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A6BDD" w14:textId="77777777" w:rsidR="008128B5" w:rsidRPr="00055C4C" w:rsidRDefault="008128B5" w:rsidP="00C924EE">
            <w:pPr>
              <w:suppressAutoHyphens/>
              <w:autoSpaceDN w:val="0"/>
              <w:jc w:val="center"/>
              <w:rPr>
                <w:rFonts w:ascii="Arial" w:hAnsi="Arial" w:cs="Arial"/>
              </w:rPr>
            </w:pPr>
            <w:r w:rsidRPr="00055C4C">
              <w:rPr>
                <w:rFonts w:ascii="Arial" w:hAnsi="Arial" w:cs="Arial"/>
              </w:rPr>
              <w:t>2.</w:t>
            </w:r>
            <w:r>
              <w:rPr>
                <w:rFonts w:ascii="Arial" w:hAnsi="Arial" w:cs="Arial"/>
              </w:rPr>
              <w:t>3</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8D672" w14:textId="2E9D5E66" w:rsidR="008128B5" w:rsidRPr="00055C4C" w:rsidRDefault="00FD540B" w:rsidP="00C924EE">
            <w:pPr>
              <w:suppressAutoHyphens/>
              <w:autoSpaceDN w:val="0"/>
              <w:rPr>
                <w:rFonts w:ascii="Arial" w:hAnsi="Arial" w:cs="Arial"/>
              </w:rPr>
            </w:pPr>
            <w:r>
              <w:rPr>
                <w:rFonts w:ascii="Arial" w:hAnsi="Arial" w:cs="Arial"/>
              </w:rPr>
              <w:t>Excellent written and communication skills</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7D975" w14:textId="77777777" w:rsidR="008128B5" w:rsidRPr="00055C4C" w:rsidRDefault="008128B5" w:rsidP="00C924EE">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E5C0E" w14:textId="77777777" w:rsidR="008128B5" w:rsidRPr="00055C4C" w:rsidRDefault="008128B5" w:rsidP="00C924EE">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E7D45" w14:textId="77777777" w:rsidR="008128B5" w:rsidRPr="00055C4C" w:rsidRDefault="008128B5" w:rsidP="00C924EE">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57E5ABB4" w14:textId="77777777" w:rsidTr="00C924EE">
        <w:trPr>
          <w:trHeight w:val="553"/>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A93AD" w14:textId="64F820CC" w:rsidR="008128B5" w:rsidRPr="00055C4C" w:rsidRDefault="008128B5" w:rsidP="00C924EE">
            <w:pPr>
              <w:suppressAutoHyphens/>
              <w:autoSpaceDN w:val="0"/>
              <w:jc w:val="center"/>
              <w:rPr>
                <w:rFonts w:ascii="Arial" w:hAnsi="Arial" w:cs="Arial"/>
              </w:rPr>
            </w:pPr>
            <w:r w:rsidRPr="00055C4C">
              <w:rPr>
                <w:rFonts w:ascii="Arial" w:hAnsi="Arial" w:cs="Arial"/>
              </w:rPr>
              <w:t>2.</w:t>
            </w:r>
            <w:r w:rsidR="006756C2">
              <w:rPr>
                <w:rFonts w:ascii="Arial" w:hAnsi="Arial" w:cs="Arial"/>
              </w:rPr>
              <w:t>4</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0205A" w14:textId="57EB8E86" w:rsidR="008128B5" w:rsidRPr="00055C4C" w:rsidRDefault="00A269B8" w:rsidP="00C924EE">
            <w:pPr>
              <w:suppressAutoHyphens/>
              <w:autoSpaceDN w:val="0"/>
              <w:rPr>
                <w:rFonts w:ascii="Arial" w:hAnsi="Arial" w:cs="Arial"/>
              </w:rPr>
            </w:pPr>
            <w:r>
              <w:rPr>
                <w:rFonts w:ascii="Arial" w:hAnsi="Arial" w:cs="Arial"/>
              </w:rPr>
              <w:t>P</w:t>
            </w:r>
            <w:r w:rsidR="008128B5">
              <w:rPr>
                <w:rFonts w:ascii="Arial" w:hAnsi="Arial" w:cs="Arial"/>
              </w:rPr>
              <w:t>olitical awareness and a good understanding of the political operating environment of local government</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5E1A1" w14:textId="77777777" w:rsidR="008128B5" w:rsidRPr="00055C4C" w:rsidRDefault="008128B5" w:rsidP="00C924EE">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DBB86" w14:textId="77777777" w:rsidR="008128B5" w:rsidRPr="00055C4C" w:rsidRDefault="008128B5" w:rsidP="00C924EE">
            <w:pPr>
              <w:suppressAutoHyphens/>
              <w:autoSpaceDN w:val="0"/>
              <w:spacing w:after="160"/>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FDBF2" w14:textId="77777777" w:rsidR="008128B5" w:rsidRPr="00055C4C" w:rsidRDefault="008128B5" w:rsidP="00C924EE">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2EC034EF" w14:textId="77777777" w:rsidTr="00C924EE">
        <w:trPr>
          <w:trHeight w:val="543"/>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8FB99" w14:textId="7BAAAE1A" w:rsidR="008128B5" w:rsidRPr="00055C4C" w:rsidRDefault="006756C2" w:rsidP="00C924EE">
            <w:pPr>
              <w:suppressAutoHyphens/>
              <w:autoSpaceDN w:val="0"/>
              <w:jc w:val="center"/>
              <w:rPr>
                <w:rFonts w:ascii="Arial" w:hAnsi="Arial" w:cs="Arial"/>
              </w:rPr>
            </w:pPr>
            <w:r>
              <w:rPr>
                <w:rFonts w:ascii="Arial" w:hAnsi="Arial" w:cs="Arial"/>
              </w:rPr>
              <w:t>2.5</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8E2F1" w14:textId="6B38254B" w:rsidR="008128B5" w:rsidRPr="00055C4C" w:rsidRDefault="006756C2" w:rsidP="00C924EE">
            <w:pPr>
              <w:suppressAutoHyphens/>
              <w:autoSpaceDN w:val="0"/>
              <w:rPr>
                <w:rFonts w:ascii="Arial" w:hAnsi="Arial" w:cs="Arial"/>
              </w:rPr>
            </w:pPr>
            <w:r>
              <w:rPr>
                <w:rFonts w:ascii="Arial" w:hAnsi="Arial" w:cs="Arial"/>
              </w:rPr>
              <w:t xml:space="preserve">Project management experience </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70088" w14:textId="7BB9B901" w:rsidR="008128B5" w:rsidRPr="00055C4C" w:rsidRDefault="008128B5" w:rsidP="00C924EE">
            <w:pPr>
              <w:suppressAutoHyphens/>
              <w:autoSpaceDN w:val="0"/>
              <w:spacing w:after="160"/>
              <w:jc w:val="center"/>
              <w:rPr>
                <w:rFonts w:ascii="Calibri" w:eastAsia="Calibri" w:hAnsi="Calibri"/>
                <w:sz w:val="22"/>
                <w:szCs w:val="22"/>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C3818" w14:textId="537EC8BB" w:rsidR="008128B5" w:rsidRPr="00055C4C" w:rsidRDefault="006756C2" w:rsidP="00C924EE">
            <w:pPr>
              <w:suppressAutoHyphens/>
              <w:autoSpaceDN w:val="0"/>
              <w:spacing w:after="160"/>
              <w:rPr>
                <w:rFonts w:ascii="Calibri" w:eastAsia="Calibri" w:hAnsi="Calibri"/>
                <w:sz w:val="22"/>
                <w:szCs w:val="22"/>
              </w:rPr>
            </w:pPr>
            <w:r w:rsidRPr="00055C4C">
              <w:rPr>
                <w:rFonts w:ascii="Wingdings" w:eastAsia="Wingdings" w:hAnsi="Wingdings" w:cs="Wingdings"/>
              </w:rPr>
              <w:t></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0F6FD" w14:textId="50DEEB49" w:rsidR="008128B5" w:rsidRPr="00055C4C" w:rsidRDefault="006756C2" w:rsidP="00C924EE">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75855B68" w14:textId="77777777" w:rsidTr="00C924EE">
        <w:trPr>
          <w:trHeight w:val="543"/>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B7351" w14:textId="77777777" w:rsidR="008128B5" w:rsidRPr="00055C4C" w:rsidRDefault="008128B5" w:rsidP="00C924EE">
            <w:pPr>
              <w:suppressAutoHyphens/>
              <w:autoSpaceDN w:val="0"/>
              <w:jc w:val="center"/>
              <w:rPr>
                <w:rFonts w:ascii="Arial" w:hAnsi="Arial" w:cs="Arial"/>
              </w:rPr>
            </w:pPr>
            <w:r>
              <w:rPr>
                <w:rFonts w:ascii="Arial" w:hAnsi="Arial" w:cs="Arial"/>
              </w:rPr>
              <w:t>2.6</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3B0A3" w14:textId="2EDD8978" w:rsidR="008128B5" w:rsidRDefault="008128B5" w:rsidP="00C924EE">
            <w:pPr>
              <w:suppressAutoHyphens/>
              <w:autoSpaceDN w:val="0"/>
              <w:rPr>
                <w:rFonts w:ascii="Arial" w:hAnsi="Arial" w:cs="Arial"/>
              </w:rPr>
            </w:pPr>
            <w:r w:rsidRPr="00262232">
              <w:rPr>
                <w:rFonts w:ascii="Arial" w:hAnsi="Arial" w:cs="Arial"/>
                <w:bCs/>
              </w:rPr>
              <w:t xml:space="preserve">Ability to self-motivate, plan and prioritise </w:t>
            </w:r>
            <w:r w:rsidR="00A50A03">
              <w:rPr>
                <w:rFonts w:ascii="Arial" w:hAnsi="Arial" w:cs="Arial"/>
                <w:bCs/>
              </w:rPr>
              <w:t xml:space="preserve">own work </w:t>
            </w:r>
            <w:r w:rsidRPr="00262232">
              <w:rPr>
                <w:rFonts w:ascii="Arial" w:hAnsi="Arial" w:cs="Arial"/>
                <w:bCs/>
              </w:rPr>
              <w:t>to meet a variety of targets</w:t>
            </w:r>
            <w:r w:rsidR="00803A65">
              <w:rPr>
                <w:rFonts w:ascii="Arial" w:hAnsi="Arial" w:cs="Arial"/>
                <w:bCs/>
              </w:rPr>
              <w:t>.</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C1841" w14:textId="77777777" w:rsidR="008128B5" w:rsidRPr="00055C4C" w:rsidRDefault="008128B5" w:rsidP="00C924EE">
            <w:pPr>
              <w:suppressAutoHyphens/>
              <w:autoSpaceDN w:val="0"/>
              <w:spacing w:after="16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B7AE9" w14:textId="77777777" w:rsidR="008128B5" w:rsidRPr="00055C4C" w:rsidRDefault="008128B5" w:rsidP="00C924EE">
            <w:pPr>
              <w:suppressAutoHyphens/>
              <w:autoSpaceDN w:val="0"/>
              <w:spacing w:after="160"/>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71BE1" w14:textId="77777777" w:rsidR="008128B5" w:rsidRDefault="008128B5" w:rsidP="00C924EE">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7B41A347" w14:textId="77777777" w:rsidTr="00C924EE">
        <w:trPr>
          <w:trHeight w:val="543"/>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0885D" w14:textId="77777777" w:rsidR="008128B5" w:rsidRPr="00055C4C" w:rsidRDefault="008128B5" w:rsidP="00C924EE">
            <w:pPr>
              <w:suppressAutoHyphens/>
              <w:autoSpaceDN w:val="0"/>
              <w:jc w:val="center"/>
              <w:rPr>
                <w:rFonts w:ascii="Arial" w:hAnsi="Arial" w:cs="Arial"/>
              </w:rPr>
            </w:pPr>
            <w:r>
              <w:rPr>
                <w:rFonts w:ascii="Arial" w:hAnsi="Arial" w:cs="Arial"/>
              </w:rPr>
              <w:t>2.7</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C1AB2" w14:textId="0291DA18" w:rsidR="008128B5" w:rsidRPr="00262232" w:rsidRDefault="005C33A1" w:rsidP="00C924EE">
            <w:pPr>
              <w:suppressAutoHyphens/>
              <w:autoSpaceDN w:val="0"/>
              <w:rPr>
                <w:rFonts w:ascii="Arial" w:hAnsi="Arial" w:cs="Arial"/>
                <w:bCs/>
              </w:rPr>
            </w:pPr>
            <w:r>
              <w:rPr>
                <w:rFonts w:ascii="Arial" w:hAnsi="Arial" w:cs="Arial"/>
                <w:bCs/>
              </w:rPr>
              <w:t>A demonstrable ability to think creativ</w:t>
            </w:r>
            <w:r w:rsidR="00681825">
              <w:rPr>
                <w:rFonts w:ascii="Arial" w:hAnsi="Arial" w:cs="Arial"/>
                <w:bCs/>
              </w:rPr>
              <w:t>ely, network and develop strong working relationships both internally and externally.</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9005E" w14:textId="77777777" w:rsidR="008128B5" w:rsidRPr="00055C4C" w:rsidRDefault="008128B5" w:rsidP="00C924EE">
            <w:pPr>
              <w:suppressAutoHyphens/>
              <w:autoSpaceDN w:val="0"/>
              <w:spacing w:after="16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010F5" w14:textId="77777777" w:rsidR="008128B5" w:rsidRPr="00055C4C" w:rsidRDefault="008128B5" w:rsidP="00C924EE">
            <w:pPr>
              <w:suppressAutoHyphens/>
              <w:autoSpaceDN w:val="0"/>
              <w:spacing w:after="160"/>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755C1" w14:textId="77777777" w:rsidR="008128B5" w:rsidRDefault="008128B5" w:rsidP="00C924EE">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315185BF" w14:textId="77777777" w:rsidTr="00C924EE">
        <w:trPr>
          <w:trHeight w:val="510"/>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1D6A7" w14:textId="77777777" w:rsidR="008128B5" w:rsidRPr="00055C4C" w:rsidRDefault="008128B5" w:rsidP="00C924EE">
            <w:pPr>
              <w:suppressAutoHyphens/>
              <w:autoSpaceDN w:val="0"/>
              <w:jc w:val="center"/>
              <w:rPr>
                <w:rFonts w:ascii="Arial" w:hAnsi="Arial" w:cs="Arial"/>
                <w:b/>
                <w:bCs/>
              </w:rPr>
            </w:pPr>
            <w:r w:rsidRPr="00055C4C">
              <w:rPr>
                <w:rFonts w:ascii="Arial" w:hAnsi="Arial" w:cs="Arial"/>
                <w:b/>
                <w:bCs/>
              </w:rPr>
              <w:lastRenderedPageBreak/>
              <w:t>3.</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481E2" w14:textId="77777777" w:rsidR="008128B5" w:rsidRPr="00055C4C" w:rsidRDefault="008128B5" w:rsidP="00C924EE">
            <w:pPr>
              <w:keepNext/>
              <w:suppressAutoHyphens/>
              <w:autoSpaceDN w:val="0"/>
              <w:outlineLvl w:val="1"/>
              <w:rPr>
                <w:rFonts w:ascii="Calibri" w:eastAsia="Calibri" w:hAnsi="Calibri"/>
                <w:sz w:val="22"/>
                <w:szCs w:val="22"/>
              </w:rPr>
            </w:pPr>
            <w:r w:rsidRPr="00055C4C">
              <w:rPr>
                <w:rFonts w:ascii="Arial" w:hAnsi="Arial" w:cs="Arial"/>
                <w:b/>
                <w:bCs/>
              </w:rPr>
              <w:t>EDUCATION AND TRAINING</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7A44C" w14:textId="77777777" w:rsidR="008128B5" w:rsidRPr="00055C4C" w:rsidRDefault="008128B5" w:rsidP="00C924EE">
            <w:pPr>
              <w:suppressAutoHyphens/>
              <w:autoSpaceDN w:val="0"/>
              <w:spacing w:after="160"/>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6F8B7" w14:textId="77777777" w:rsidR="008128B5" w:rsidRPr="00055C4C" w:rsidRDefault="008128B5" w:rsidP="00C924EE">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036C2" w14:textId="77777777" w:rsidR="008128B5" w:rsidRPr="00055C4C" w:rsidRDefault="008128B5" w:rsidP="00C924EE">
            <w:pPr>
              <w:suppressAutoHyphens/>
              <w:autoSpaceDN w:val="0"/>
              <w:spacing w:after="160"/>
              <w:jc w:val="center"/>
              <w:rPr>
                <w:rFonts w:ascii="Arial" w:eastAsia="Calibri" w:hAnsi="Arial" w:cs="Arial"/>
                <w:b/>
              </w:rPr>
            </w:pPr>
          </w:p>
        </w:tc>
      </w:tr>
      <w:tr w:rsidR="008128B5" w:rsidRPr="00055C4C" w14:paraId="514E90BC" w14:textId="77777777" w:rsidTr="00C924EE">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4BEFD" w14:textId="77777777" w:rsidR="008128B5" w:rsidRPr="00055C4C" w:rsidRDefault="008128B5" w:rsidP="00C924EE">
            <w:pPr>
              <w:suppressAutoHyphens/>
              <w:autoSpaceDN w:val="0"/>
              <w:jc w:val="center"/>
              <w:rPr>
                <w:rFonts w:ascii="Arial" w:hAnsi="Arial" w:cs="Arial"/>
              </w:rPr>
            </w:pPr>
            <w:r w:rsidRPr="00055C4C">
              <w:rPr>
                <w:rFonts w:ascii="Arial" w:hAnsi="Arial" w:cs="Arial"/>
              </w:rPr>
              <w:t>3.1</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FB824" w14:textId="77777777" w:rsidR="008128B5" w:rsidRPr="00055C4C" w:rsidRDefault="008128B5" w:rsidP="00C924EE">
            <w:pPr>
              <w:suppressAutoHyphens/>
              <w:autoSpaceDN w:val="0"/>
              <w:rPr>
                <w:rFonts w:ascii="Arial" w:hAnsi="Arial" w:cs="Arial"/>
              </w:rPr>
            </w:pPr>
            <w:r>
              <w:rPr>
                <w:rFonts w:ascii="Arial" w:hAnsi="Arial" w:cs="Arial"/>
              </w:rPr>
              <w:t xml:space="preserve">Qualified to degree level or equivalent experience </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81AD1" w14:textId="77777777" w:rsidR="008128B5" w:rsidRPr="00055C4C" w:rsidRDefault="008128B5" w:rsidP="00C924EE">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98052" w14:textId="77777777" w:rsidR="008128B5" w:rsidRPr="00055C4C" w:rsidRDefault="008128B5" w:rsidP="00C924EE">
            <w:pPr>
              <w:suppressAutoHyphens/>
              <w:autoSpaceDN w:val="0"/>
              <w:spacing w:after="160"/>
              <w:jc w:val="center"/>
              <w:rPr>
                <w:rFonts w:ascii="Arial"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C8CB3" w14:textId="77777777" w:rsidR="008128B5" w:rsidRPr="008F6D84" w:rsidRDefault="008128B5" w:rsidP="00C924EE">
            <w:pPr>
              <w:suppressAutoHyphens/>
              <w:autoSpaceDN w:val="0"/>
              <w:spacing w:after="160"/>
              <w:jc w:val="center"/>
              <w:rPr>
                <w:rFonts w:ascii="Arial" w:hAnsi="Arial" w:cs="Arial"/>
                <w:b/>
                <w:bCs/>
              </w:rPr>
            </w:pPr>
            <w:r w:rsidRPr="008F6D84">
              <w:rPr>
                <w:rFonts w:ascii="Arial" w:hAnsi="Arial" w:cs="Arial"/>
                <w:b/>
                <w:bCs/>
              </w:rPr>
              <w:t>AF/I</w:t>
            </w:r>
          </w:p>
        </w:tc>
      </w:tr>
      <w:tr w:rsidR="008128B5" w:rsidRPr="00055C4C" w14:paraId="6A8B9624" w14:textId="77777777" w:rsidTr="00C924EE">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350BE" w14:textId="77777777" w:rsidR="008128B5" w:rsidRPr="00055C4C" w:rsidRDefault="008128B5" w:rsidP="00C924EE">
            <w:pPr>
              <w:suppressAutoHyphens/>
              <w:autoSpaceDN w:val="0"/>
              <w:jc w:val="center"/>
              <w:rPr>
                <w:rFonts w:ascii="Arial" w:hAnsi="Arial" w:cs="Arial"/>
              </w:rPr>
            </w:pPr>
            <w:r w:rsidRPr="00055C4C">
              <w:rPr>
                <w:rFonts w:ascii="Arial" w:hAnsi="Arial" w:cs="Arial"/>
              </w:rPr>
              <w:t>3.2</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D57B2" w14:textId="77777777" w:rsidR="008128B5" w:rsidRPr="00055C4C" w:rsidRDefault="008128B5" w:rsidP="00C924EE">
            <w:pPr>
              <w:suppressAutoHyphens/>
              <w:autoSpaceDE w:val="0"/>
              <w:autoSpaceDN w:val="0"/>
              <w:rPr>
                <w:rFonts w:ascii="Arial" w:hAnsi="Arial" w:cs="Arial"/>
              </w:rPr>
            </w:pPr>
            <w:r>
              <w:rPr>
                <w:rFonts w:ascii="Arial" w:hAnsi="Arial" w:cs="Arial"/>
              </w:rPr>
              <w:t>Evidence of continuous professional development</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A3D3A" w14:textId="77777777" w:rsidR="008128B5" w:rsidRPr="00055C4C" w:rsidRDefault="008128B5" w:rsidP="00C924EE">
            <w:pPr>
              <w:suppressAutoHyphens/>
              <w:autoSpaceDN w:val="0"/>
              <w:spacing w:after="160"/>
              <w:jc w:val="center"/>
              <w:rPr>
                <w:rFonts w:ascii="Calibri" w:eastAsia="Calibri" w:hAnsi="Calibri"/>
                <w:sz w:val="22"/>
                <w:szCs w:val="22"/>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BB3B0" w14:textId="77777777" w:rsidR="008128B5" w:rsidRPr="00055C4C" w:rsidRDefault="008128B5" w:rsidP="00C924EE">
            <w:pPr>
              <w:suppressAutoHyphens/>
              <w:autoSpaceDN w:val="0"/>
              <w:spacing w:after="160"/>
              <w:rPr>
                <w:rFonts w:ascii="Arial" w:hAnsi="Arial" w:cs="Arial"/>
              </w:rPr>
            </w:pPr>
            <w:r w:rsidRPr="00055C4C">
              <w:rPr>
                <w:rFonts w:ascii="Wingdings" w:eastAsia="Wingdings" w:hAnsi="Wingdings" w:cs="Wingdings"/>
              </w:rPr>
              <w:t></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923B4" w14:textId="77777777" w:rsidR="008128B5" w:rsidRPr="008F6D84" w:rsidRDefault="008128B5" w:rsidP="00C924EE">
            <w:pPr>
              <w:suppressAutoHyphens/>
              <w:autoSpaceDN w:val="0"/>
              <w:spacing w:after="160"/>
              <w:jc w:val="center"/>
              <w:rPr>
                <w:rFonts w:ascii="Arial" w:hAnsi="Arial" w:cs="Arial"/>
                <w:b/>
                <w:bCs/>
              </w:rPr>
            </w:pPr>
            <w:r w:rsidRPr="008F6D84">
              <w:rPr>
                <w:rFonts w:ascii="Arial" w:hAnsi="Arial" w:cs="Arial"/>
                <w:b/>
                <w:bCs/>
              </w:rPr>
              <w:t>AF/I</w:t>
            </w:r>
          </w:p>
        </w:tc>
      </w:tr>
      <w:tr w:rsidR="008128B5" w:rsidRPr="00055C4C" w14:paraId="3A4DD091" w14:textId="77777777" w:rsidTr="00C924EE">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BD68C" w14:textId="77777777" w:rsidR="008128B5" w:rsidRPr="00055C4C" w:rsidRDefault="008128B5" w:rsidP="00C924EE">
            <w:pPr>
              <w:suppressAutoHyphens/>
              <w:autoSpaceDN w:val="0"/>
              <w:jc w:val="center"/>
              <w:rPr>
                <w:rFonts w:ascii="Calibri" w:eastAsia="Calibri" w:hAnsi="Calibri"/>
                <w:sz w:val="22"/>
                <w:szCs w:val="22"/>
              </w:rPr>
            </w:pPr>
            <w:r w:rsidRPr="00055C4C">
              <w:rPr>
                <w:rFonts w:ascii="Arial" w:hAnsi="Arial" w:cs="Arial"/>
                <w:b/>
                <w:bCs/>
              </w:rPr>
              <w:t>4.</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268D0" w14:textId="77777777" w:rsidR="008128B5" w:rsidRPr="00055C4C" w:rsidRDefault="008128B5" w:rsidP="00C924EE">
            <w:pPr>
              <w:suppressAutoHyphens/>
              <w:autoSpaceDN w:val="0"/>
              <w:rPr>
                <w:rFonts w:ascii="Calibri" w:eastAsia="Calibri" w:hAnsi="Calibri"/>
                <w:sz w:val="22"/>
                <w:szCs w:val="22"/>
              </w:rPr>
            </w:pPr>
            <w:r w:rsidRPr="00055C4C">
              <w:rPr>
                <w:rFonts w:ascii="Arial" w:eastAsia="Calibri" w:hAnsi="Arial" w:cs="Arial"/>
                <w:b/>
                <w:bCs/>
              </w:rPr>
              <w:t>OTHER</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BD6FE" w14:textId="77777777" w:rsidR="008128B5" w:rsidRPr="00055C4C" w:rsidRDefault="008128B5" w:rsidP="00C924EE">
            <w:pPr>
              <w:suppressAutoHyphens/>
              <w:autoSpaceDN w:val="0"/>
              <w:spacing w:after="160"/>
              <w:jc w:val="center"/>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3A989" w14:textId="77777777" w:rsidR="008128B5" w:rsidRPr="00055C4C" w:rsidRDefault="008128B5" w:rsidP="00C924EE">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BCFC0" w14:textId="77777777" w:rsidR="008128B5" w:rsidRPr="00055C4C" w:rsidRDefault="008128B5" w:rsidP="00C924EE">
            <w:pPr>
              <w:suppressAutoHyphens/>
              <w:autoSpaceDN w:val="0"/>
              <w:spacing w:after="160"/>
              <w:jc w:val="center"/>
              <w:rPr>
                <w:rFonts w:ascii="Arial" w:eastAsia="Calibri" w:hAnsi="Arial" w:cs="Arial"/>
                <w:b/>
                <w:bCs/>
              </w:rPr>
            </w:pPr>
          </w:p>
        </w:tc>
      </w:tr>
      <w:tr w:rsidR="008128B5" w:rsidRPr="00055C4C" w14:paraId="5B8340F8" w14:textId="77777777" w:rsidTr="00C924EE">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72005" w14:textId="77777777" w:rsidR="008128B5" w:rsidRPr="00055C4C" w:rsidRDefault="008128B5" w:rsidP="00C924EE">
            <w:pPr>
              <w:suppressAutoHyphens/>
              <w:autoSpaceDN w:val="0"/>
              <w:jc w:val="center"/>
              <w:rPr>
                <w:rFonts w:ascii="Arial" w:hAnsi="Arial" w:cs="Arial"/>
              </w:rPr>
            </w:pPr>
            <w:r w:rsidRPr="00055C4C">
              <w:rPr>
                <w:rFonts w:ascii="Arial" w:hAnsi="Arial" w:cs="Arial"/>
              </w:rPr>
              <w:t>4.1</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43563" w14:textId="77777777" w:rsidR="008128B5" w:rsidRPr="00055C4C" w:rsidRDefault="008128B5" w:rsidP="00C924EE">
            <w:pPr>
              <w:suppressAutoHyphens/>
              <w:autoSpaceDN w:val="0"/>
              <w:rPr>
                <w:rFonts w:ascii="Arial" w:eastAsia="Calibri" w:hAnsi="Arial" w:cs="Arial"/>
              </w:rPr>
            </w:pPr>
            <w:r w:rsidRPr="00055C4C">
              <w:rPr>
                <w:rFonts w:ascii="Arial" w:eastAsia="Calibri" w:hAnsi="Arial" w:cs="Arial"/>
              </w:rPr>
              <w:t>A flexible working approach to attend both organisations in person, as and when required.</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0DB14" w14:textId="77777777" w:rsidR="008128B5" w:rsidRPr="00055C4C" w:rsidRDefault="008128B5" w:rsidP="00C924EE">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14604" w14:textId="77777777" w:rsidR="008128B5" w:rsidRPr="00055C4C" w:rsidRDefault="008128B5" w:rsidP="00C924EE">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7CBD3" w14:textId="77777777" w:rsidR="008128B5" w:rsidRPr="00055C4C" w:rsidRDefault="008128B5" w:rsidP="00C924EE">
            <w:pPr>
              <w:suppressAutoHyphens/>
              <w:autoSpaceDN w:val="0"/>
              <w:spacing w:after="160"/>
              <w:jc w:val="center"/>
              <w:rPr>
                <w:rFonts w:ascii="Arial" w:eastAsia="Calibri" w:hAnsi="Arial" w:cs="Arial"/>
                <w:b/>
                <w:bCs/>
              </w:rPr>
            </w:pPr>
            <w:r w:rsidRPr="00055C4C">
              <w:rPr>
                <w:rFonts w:ascii="Arial" w:eastAsia="Calibri" w:hAnsi="Arial" w:cs="Arial"/>
                <w:b/>
                <w:bCs/>
              </w:rPr>
              <w:t>I</w:t>
            </w:r>
          </w:p>
        </w:tc>
      </w:tr>
      <w:tr w:rsidR="008128B5" w:rsidRPr="00055C4C" w14:paraId="22C08582" w14:textId="77777777" w:rsidTr="00C924EE">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04E0C" w14:textId="77777777" w:rsidR="008128B5" w:rsidRPr="00055C4C" w:rsidRDefault="008128B5" w:rsidP="00C924EE">
            <w:pPr>
              <w:suppressAutoHyphens/>
              <w:autoSpaceDN w:val="0"/>
              <w:jc w:val="center"/>
              <w:rPr>
                <w:rFonts w:ascii="Arial" w:hAnsi="Arial" w:cs="Arial"/>
              </w:rPr>
            </w:pPr>
            <w:r w:rsidRPr="00055C4C">
              <w:rPr>
                <w:rFonts w:ascii="Arial" w:hAnsi="Arial" w:cs="Arial"/>
              </w:rPr>
              <w:t>4.2</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F0809" w14:textId="77777777" w:rsidR="008128B5" w:rsidRPr="00055C4C" w:rsidRDefault="008128B5" w:rsidP="00C924EE">
            <w:pPr>
              <w:suppressAutoHyphens/>
              <w:autoSpaceDN w:val="0"/>
              <w:rPr>
                <w:rFonts w:ascii="Calibri" w:eastAsia="Calibri" w:hAnsi="Calibri"/>
                <w:sz w:val="22"/>
                <w:szCs w:val="22"/>
              </w:rPr>
            </w:pPr>
            <w:r w:rsidRPr="00055C4C">
              <w:rPr>
                <w:rFonts w:ascii="Arial" w:hAnsi="Arial" w:cs="Arial"/>
                <w:lang w:eastAsia="en-GB"/>
              </w:rPr>
              <w:t>Adhere to the Council’s values and behaviours.</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42DC3" w14:textId="77777777" w:rsidR="008128B5" w:rsidRPr="00055C4C" w:rsidRDefault="008128B5" w:rsidP="00C924EE">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C92A5" w14:textId="77777777" w:rsidR="008128B5" w:rsidRPr="00055C4C" w:rsidRDefault="008128B5" w:rsidP="00C924EE">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280B5" w14:textId="77777777" w:rsidR="008128B5" w:rsidRPr="00055C4C" w:rsidRDefault="008128B5" w:rsidP="00C924EE">
            <w:pPr>
              <w:suppressAutoHyphens/>
              <w:autoSpaceDN w:val="0"/>
              <w:spacing w:after="160"/>
              <w:jc w:val="center"/>
              <w:rPr>
                <w:rFonts w:ascii="Arial" w:eastAsia="Calibri" w:hAnsi="Arial" w:cs="Arial"/>
                <w:b/>
                <w:bCs/>
              </w:rPr>
            </w:pPr>
            <w:r w:rsidRPr="00055C4C">
              <w:rPr>
                <w:rFonts w:ascii="Arial" w:eastAsia="Calibri" w:hAnsi="Arial" w:cs="Arial"/>
                <w:b/>
                <w:bCs/>
              </w:rPr>
              <w:t>I</w:t>
            </w:r>
          </w:p>
        </w:tc>
      </w:tr>
      <w:tr w:rsidR="008128B5" w:rsidRPr="00055C4C" w14:paraId="42124676" w14:textId="77777777" w:rsidTr="00C924EE">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E997A" w14:textId="77777777" w:rsidR="008128B5" w:rsidRPr="00055C4C" w:rsidRDefault="008128B5" w:rsidP="00C924EE">
            <w:pPr>
              <w:suppressAutoHyphens/>
              <w:autoSpaceDN w:val="0"/>
              <w:jc w:val="center"/>
              <w:rPr>
                <w:rFonts w:ascii="Arial" w:hAnsi="Arial" w:cs="Arial"/>
              </w:rPr>
            </w:pPr>
            <w:r w:rsidRPr="00055C4C">
              <w:rPr>
                <w:rFonts w:ascii="Arial" w:hAnsi="Arial" w:cs="Arial"/>
              </w:rPr>
              <w:t>4.3</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2C193" w14:textId="77777777" w:rsidR="008128B5" w:rsidRPr="00055C4C" w:rsidRDefault="008128B5" w:rsidP="00C924EE">
            <w:pPr>
              <w:suppressAutoHyphens/>
              <w:autoSpaceDN w:val="0"/>
              <w:rPr>
                <w:rFonts w:ascii="Arial" w:hAnsi="Arial" w:cs="Arial"/>
                <w:lang w:eastAsia="en-GB"/>
              </w:rPr>
            </w:pPr>
            <w:r w:rsidRPr="00055C4C">
              <w:rPr>
                <w:rFonts w:ascii="Arial" w:eastAsia="Calibri" w:hAnsi="Arial" w:cs="Arial"/>
              </w:rPr>
              <w:t>Commitment to maximising potential and continuous improvement of self and of service.</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8FF98" w14:textId="77777777" w:rsidR="008128B5" w:rsidRPr="00055C4C" w:rsidRDefault="008128B5" w:rsidP="00C924EE">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21FDE" w14:textId="77777777" w:rsidR="008128B5" w:rsidRPr="00055C4C" w:rsidRDefault="008128B5" w:rsidP="00C924EE">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D6396" w14:textId="77777777" w:rsidR="008128B5" w:rsidRPr="00055C4C" w:rsidRDefault="008128B5" w:rsidP="00C924EE">
            <w:pPr>
              <w:suppressAutoHyphens/>
              <w:autoSpaceDN w:val="0"/>
              <w:spacing w:after="160"/>
              <w:jc w:val="center"/>
              <w:rPr>
                <w:rFonts w:ascii="Arial" w:eastAsia="Calibri" w:hAnsi="Arial" w:cs="Arial"/>
                <w:b/>
                <w:bCs/>
              </w:rPr>
            </w:pPr>
            <w:r w:rsidRPr="00055C4C">
              <w:rPr>
                <w:rFonts w:ascii="Arial" w:eastAsia="Calibri" w:hAnsi="Arial" w:cs="Arial"/>
                <w:b/>
                <w:bCs/>
              </w:rPr>
              <w:t>I</w:t>
            </w:r>
          </w:p>
        </w:tc>
      </w:tr>
    </w:tbl>
    <w:p w14:paraId="7D29F02B" w14:textId="77777777" w:rsidR="0097345E" w:rsidRPr="00055C4C" w:rsidRDefault="0097345E" w:rsidP="0097345E">
      <w:pPr>
        <w:suppressAutoHyphens/>
        <w:autoSpaceDN w:val="0"/>
        <w:spacing w:after="160"/>
        <w:rPr>
          <w:rFonts w:ascii="Arial" w:hAnsi="Arial" w:cs="Arial"/>
          <w:lang w:eastAsia="en-GB"/>
        </w:rPr>
      </w:pPr>
    </w:p>
    <w:p w14:paraId="1EE3BBA1" w14:textId="6F6BB5D5" w:rsidR="0097345E" w:rsidRDefault="0097345E" w:rsidP="0097345E">
      <w:pPr>
        <w:spacing w:after="160" w:line="259" w:lineRule="auto"/>
        <w:rPr>
          <w:rFonts w:ascii="Calibri" w:eastAsia="Calibri" w:hAnsi="Calibri"/>
          <w:sz w:val="22"/>
          <w:szCs w:val="22"/>
        </w:rPr>
      </w:pPr>
    </w:p>
    <w:p w14:paraId="21A1C271" w14:textId="77777777" w:rsidR="0097345E" w:rsidRDefault="0097345E" w:rsidP="0097345E">
      <w:pPr>
        <w:spacing w:after="160" w:line="259" w:lineRule="auto"/>
        <w:rPr>
          <w:rFonts w:ascii="Calibri" w:eastAsia="Calibri" w:hAnsi="Calibri"/>
          <w:sz w:val="22"/>
          <w:szCs w:val="22"/>
        </w:rPr>
      </w:pPr>
    </w:p>
    <w:p w14:paraId="6296D1DE" w14:textId="77777777" w:rsidR="008D0B25" w:rsidRDefault="008D0B25"/>
    <w:sectPr w:rsidR="008D0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E9E"/>
    <w:multiLevelType w:val="hybridMultilevel"/>
    <w:tmpl w:val="61F20836"/>
    <w:lvl w:ilvl="0" w:tplc="BE2C289C">
      <w:start w:val="1"/>
      <w:numFmt w:val="decimal"/>
      <w:lvlText w:val="%1."/>
      <w:lvlJc w:val="left"/>
      <w:pPr>
        <w:ind w:left="220" w:hanging="504"/>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1E3B72A4"/>
    <w:multiLevelType w:val="hybridMultilevel"/>
    <w:tmpl w:val="5672B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8624F9"/>
    <w:multiLevelType w:val="multilevel"/>
    <w:tmpl w:val="3B24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E51882"/>
    <w:multiLevelType w:val="hybridMultilevel"/>
    <w:tmpl w:val="46743942"/>
    <w:lvl w:ilvl="0" w:tplc="8E34CBF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16cid:durableId="191042063">
    <w:abstractNumId w:val="3"/>
  </w:num>
  <w:num w:numId="2" w16cid:durableId="888299873">
    <w:abstractNumId w:val="2"/>
  </w:num>
  <w:num w:numId="3" w16cid:durableId="1105855139">
    <w:abstractNumId w:val="1"/>
  </w:num>
  <w:num w:numId="4" w16cid:durableId="118215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5E"/>
    <w:rsid w:val="00001800"/>
    <w:rsid w:val="000103A5"/>
    <w:rsid w:val="00016BAA"/>
    <w:rsid w:val="000303A7"/>
    <w:rsid w:val="00037AB7"/>
    <w:rsid w:val="00080C54"/>
    <w:rsid w:val="0008304C"/>
    <w:rsid w:val="00086F7F"/>
    <w:rsid w:val="00091AB7"/>
    <w:rsid w:val="000929BE"/>
    <w:rsid w:val="000A140E"/>
    <w:rsid w:val="000A3630"/>
    <w:rsid w:val="000B083E"/>
    <w:rsid w:val="000B6FE6"/>
    <w:rsid w:val="000B7252"/>
    <w:rsid w:val="000C5EB6"/>
    <w:rsid w:val="000E04D8"/>
    <w:rsid w:val="000F1905"/>
    <w:rsid w:val="00120186"/>
    <w:rsid w:val="001208D8"/>
    <w:rsid w:val="00124531"/>
    <w:rsid w:val="00124B5C"/>
    <w:rsid w:val="00126DB4"/>
    <w:rsid w:val="00131D0D"/>
    <w:rsid w:val="00134A4F"/>
    <w:rsid w:val="001451AF"/>
    <w:rsid w:val="00156C35"/>
    <w:rsid w:val="00165AB7"/>
    <w:rsid w:val="00175605"/>
    <w:rsid w:val="00194F79"/>
    <w:rsid w:val="001A336A"/>
    <w:rsid w:val="001B0C54"/>
    <w:rsid w:val="001F0376"/>
    <w:rsid w:val="002054B1"/>
    <w:rsid w:val="00235D70"/>
    <w:rsid w:val="00237962"/>
    <w:rsid w:val="002516FA"/>
    <w:rsid w:val="00257189"/>
    <w:rsid w:val="00260D45"/>
    <w:rsid w:val="00261800"/>
    <w:rsid w:val="00261F02"/>
    <w:rsid w:val="002747D9"/>
    <w:rsid w:val="00282822"/>
    <w:rsid w:val="00292582"/>
    <w:rsid w:val="002B02A4"/>
    <w:rsid w:val="002B1CFA"/>
    <w:rsid w:val="002D792E"/>
    <w:rsid w:val="002E0B00"/>
    <w:rsid w:val="002E7D1F"/>
    <w:rsid w:val="002F008C"/>
    <w:rsid w:val="002F043B"/>
    <w:rsid w:val="002F1109"/>
    <w:rsid w:val="002F45C9"/>
    <w:rsid w:val="002F6720"/>
    <w:rsid w:val="003005EA"/>
    <w:rsid w:val="00302210"/>
    <w:rsid w:val="00305D93"/>
    <w:rsid w:val="003063B5"/>
    <w:rsid w:val="0032410D"/>
    <w:rsid w:val="003351CB"/>
    <w:rsid w:val="003361F4"/>
    <w:rsid w:val="003373EA"/>
    <w:rsid w:val="00346B55"/>
    <w:rsid w:val="0036557E"/>
    <w:rsid w:val="003755F7"/>
    <w:rsid w:val="00376171"/>
    <w:rsid w:val="00394996"/>
    <w:rsid w:val="00397137"/>
    <w:rsid w:val="003A2FFF"/>
    <w:rsid w:val="003D5977"/>
    <w:rsid w:val="003D77D6"/>
    <w:rsid w:val="003E08EF"/>
    <w:rsid w:val="0040223C"/>
    <w:rsid w:val="004042FC"/>
    <w:rsid w:val="00417185"/>
    <w:rsid w:val="00424F51"/>
    <w:rsid w:val="004300B6"/>
    <w:rsid w:val="00434212"/>
    <w:rsid w:val="004377E2"/>
    <w:rsid w:val="00451194"/>
    <w:rsid w:val="00451777"/>
    <w:rsid w:val="00470D29"/>
    <w:rsid w:val="00470E5E"/>
    <w:rsid w:val="004714B9"/>
    <w:rsid w:val="00474CAE"/>
    <w:rsid w:val="00481FF6"/>
    <w:rsid w:val="004A6BAB"/>
    <w:rsid w:val="004B4BBE"/>
    <w:rsid w:val="004C3990"/>
    <w:rsid w:val="004C699B"/>
    <w:rsid w:val="004D08BB"/>
    <w:rsid w:val="004D1F11"/>
    <w:rsid w:val="004E6323"/>
    <w:rsid w:val="005018E3"/>
    <w:rsid w:val="005119B4"/>
    <w:rsid w:val="00516051"/>
    <w:rsid w:val="00517EDA"/>
    <w:rsid w:val="005263E2"/>
    <w:rsid w:val="00530353"/>
    <w:rsid w:val="005344DB"/>
    <w:rsid w:val="00551947"/>
    <w:rsid w:val="00551F4F"/>
    <w:rsid w:val="00557460"/>
    <w:rsid w:val="00563FE6"/>
    <w:rsid w:val="00566FAF"/>
    <w:rsid w:val="00577A99"/>
    <w:rsid w:val="0058380C"/>
    <w:rsid w:val="00590C64"/>
    <w:rsid w:val="00593B74"/>
    <w:rsid w:val="005C33A1"/>
    <w:rsid w:val="005D0762"/>
    <w:rsid w:val="005E1DCD"/>
    <w:rsid w:val="005E6263"/>
    <w:rsid w:val="005F0680"/>
    <w:rsid w:val="00605497"/>
    <w:rsid w:val="006238CC"/>
    <w:rsid w:val="006270FD"/>
    <w:rsid w:val="00634EB4"/>
    <w:rsid w:val="006361D4"/>
    <w:rsid w:val="00636A0C"/>
    <w:rsid w:val="00643487"/>
    <w:rsid w:val="00644B40"/>
    <w:rsid w:val="0065619C"/>
    <w:rsid w:val="00660560"/>
    <w:rsid w:val="00660752"/>
    <w:rsid w:val="006756C2"/>
    <w:rsid w:val="00681825"/>
    <w:rsid w:val="00683B52"/>
    <w:rsid w:val="006916E9"/>
    <w:rsid w:val="006B01D7"/>
    <w:rsid w:val="006B3B6D"/>
    <w:rsid w:val="006B5AF3"/>
    <w:rsid w:val="006C6FD2"/>
    <w:rsid w:val="006D5E0E"/>
    <w:rsid w:val="006D7B61"/>
    <w:rsid w:val="006E01C5"/>
    <w:rsid w:val="006E5CA9"/>
    <w:rsid w:val="006E5DC3"/>
    <w:rsid w:val="006E7876"/>
    <w:rsid w:val="006F2B37"/>
    <w:rsid w:val="006F4A7E"/>
    <w:rsid w:val="00702D3A"/>
    <w:rsid w:val="00704E84"/>
    <w:rsid w:val="00710BF3"/>
    <w:rsid w:val="00731E2C"/>
    <w:rsid w:val="0074143D"/>
    <w:rsid w:val="00743E35"/>
    <w:rsid w:val="00752A1E"/>
    <w:rsid w:val="00756939"/>
    <w:rsid w:val="00760934"/>
    <w:rsid w:val="00761EC1"/>
    <w:rsid w:val="00765E86"/>
    <w:rsid w:val="0077257F"/>
    <w:rsid w:val="007773FA"/>
    <w:rsid w:val="007867CF"/>
    <w:rsid w:val="007912BC"/>
    <w:rsid w:val="007A7AF1"/>
    <w:rsid w:val="007B197D"/>
    <w:rsid w:val="007B1F0C"/>
    <w:rsid w:val="007C1863"/>
    <w:rsid w:val="007C1FCE"/>
    <w:rsid w:val="007D60E1"/>
    <w:rsid w:val="007D7432"/>
    <w:rsid w:val="007E0A6A"/>
    <w:rsid w:val="007E540D"/>
    <w:rsid w:val="00801C94"/>
    <w:rsid w:val="00803579"/>
    <w:rsid w:val="00803A65"/>
    <w:rsid w:val="008068BA"/>
    <w:rsid w:val="008128B5"/>
    <w:rsid w:val="008144B5"/>
    <w:rsid w:val="0082527E"/>
    <w:rsid w:val="008348E6"/>
    <w:rsid w:val="0083714A"/>
    <w:rsid w:val="00846C9D"/>
    <w:rsid w:val="008529FB"/>
    <w:rsid w:val="0085545D"/>
    <w:rsid w:val="00862E56"/>
    <w:rsid w:val="008660C3"/>
    <w:rsid w:val="00883E96"/>
    <w:rsid w:val="00884F33"/>
    <w:rsid w:val="008A3AF2"/>
    <w:rsid w:val="008B3071"/>
    <w:rsid w:val="008B7292"/>
    <w:rsid w:val="008C23EA"/>
    <w:rsid w:val="008D0B25"/>
    <w:rsid w:val="008D3D0A"/>
    <w:rsid w:val="008D75AF"/>
    <w:rsid w:val="008E2B15"/>
    <w:rsid w:val="008E424B"/>
    <w:rsid w:val="008E7EF7"/>
    <w:rsid w:val="008F18EB"/>
    <w:rsid w:val="008F6C68"/>
    <w:rsid w:val="008F6D84"/>
    <w:rsid w:val="008F71ED"/>
    <w:rsid w:val="00903A4B"/>
    <w:rsid w:val="00905476"/>
    <w:rsid w:val="009156D2"/>
    <w:rsid w:val="009201AB"/>
    <w:rsid w:val="00923DCE"/>
    <w:rsid w:val="00940D53"/>
    <w:rsid w:val="00955B82"/>
    <w:rsid w:val="00960481"/>
    <w:rsid w:val="00970F84"/>
    <w:rsid w:val="009729AA"/>
    <w:rsid w:val="0097345E"/>
    <w:rsid w:val="00974229"/>
    <w:rsid w:val="009A3055"/>
    <w:rsid w:val="009A50B4"/>
    <w:rsid w:val="009A66FF"/>
    <w:rsid w:val="009B27A1"/>
    <w:rsid w:val="009B3350"/>
    <w:rsid w:val="009B4509"/>
    <w:rsid w:val="009C0DE4"/>
    <w:rsid w:val="009C3E8C"/>
    <w:rsid w:val="009D545F"/>
    <w:rsid w:val="009E39D3"/>
    <w:rsid w:val="009F1F38"/>
    <w:rsid w:val="00A01022"/>
    <w:rsid w:val="00A02B55"/>
    <w:rsid w:val="00A055FB"/>
    <w:rsid w:val="00A05AEC"/>
    <w:rsid w:val="00A13183"/>
    <w:rsid w:val="00A13A6E"/>
    <w:rsid w:val="00A269B8"/>
    <w:rsid w:val="00A41FA9"/>
    <w:rsid w:val="00A44839"/>
    <w:rsid w:val="00A50A03"/>
    <w:rsid w:val="00A52546"/>
    <w:rsid w:val="00A539CA"/>
    <w:rsid w:val="00A6192A"/>
    <w:rsid w:val="00A763A7"/>
    <w:rsid w:val="00A80D4F"/>
    <w:rsid w:val="00AC1274"/>
    <w:rsid w:val="00AC5D85"/>
    <w:rsid w:val="00AE475D"/>
    <w:rsid w:val="00AE733A"/>
    <w:rsid w:val="00AE7359"/>
    <w:rsid w:val="00AF3304"/>
    <w:rsid w:val="00AF506E"/>
    <w:rsid w:val="00B14BD0"/>
    <w:rsid w:val="00B23ADE"/>
    <w:rsid w:val="00B24CD7"/>
    <w:rsid w:val="00B25B3D"/>
    <w:rsid w:val="00B30DE1"/>
    <w:rsid w:val="00B30FF0"/>
    <w:rsid w:val="00B323FD"/>
    <w:rsid w:val="00B32B80"/>
    <w:rsid w:val="00B33EBF"/>
    <w:rsid w:val="00B47DE7"/>
    <w:rsid w:val="00B56F68"/>
    <w:rsid w:val="00B65DA6"/>
    <w:rsid w:val="00B75A46"/>
    <w:rsid w:val="00B8131D"/>
    <w:rsid w:val="00B90BCA"/>
    <w:rsid w:val="00BA6DB3"/>
    <w:rsid w:val="00BA6F03"/>
    <w:rsid w:val="00BB0567"/>
    <w:rsid w:val="00BB347C"/>
    <w:rsid w:val="00BB4157"/>
    <w:rsid w:val="00BB75A2"/>
    <w:rsid w:val="00BC4DE7"/>
    <w:rsid w:val="00BE4C8C"/>
    <w:rsid w:val="00BF147F"/>
    <w:rsid w:val="00BF4E1C"/>
    <w:rsid w:val="00C341AF"/>
    <w:rsid w:val="00C362F1"/>
    <w:rsid w:val="00C36F49"/>
    <w:rsid w:val="00C522FB"/>
    <w:rsid w:val="00C72D47"/>
    <w:rsid w:val="00C924EE"/>
    <w:rsid w:val="00C92DD0"/>
    <w:rsid w:val="00C95925"/>
    <w:rsid w:val="00CB4A59"/>
    <w:rsid w:val="00CC50CF"/>
    <w:rsid w:val="00CD4BFE"/>
    <w:rsid w:val="00CE01F4"/>
    <w:rsid w:val="00CE31A0"/>
    <w:rsid w:val="00CE39E6"/>
    <w:rsid w:val="00CE3AFA"/>
    <w:rsid w:val="00CF0436"/>
    <w:rsid w:val="00CF6452"/>
    <w:rsid w:val="00D02DC5"/>
    <w:rsid w:val="00D145CC"/>
    <w:rsid w:val="00D22E10"/>
    <w:rsid w:val="00D241A2"/>
    <w:rsid w:val="00D454B3"/>
    <w:rsid w:val="00D50F88"/>
    <w:rsid w:val="00D556AF"/>
    <w:rsid w:val="00D56C5A"/>
    <w:rsid w:val="00D66043"/>
    <w:rsid w:val="00D666F6"/>
    <w:rsid w:val="00D71128"/>
    <w:rsid w:val="00DB691F"/>
    <w:rsid w:val="00DC38F5"/>
    <w:rsid w:val="00DC46DE"/>
    <w:rsid w:val="00DD0928"/>
    <w:rsid w:val="00DE7A27"/>
    <w:rsid w:val="00DE7F2B"/>
    <w:rsid w:val="00E03F54"/>
    <w:rsid w:val="00E31B36"/>
    <w:rsid w:val="00E33BA2"/>
    <w:rsid w:val="00E3657C"/>
    <w:rsid w:val="00E46637"/>
    <w:rsid w:val="00E54646"/>
    <w:rsid w:val="00E75022"/>
    <w:rsid w:val="00E82ED6"/>
    <w:rsid w:val="00E95BDA"/>
    <w:rsid w:val="00E96572"/>
    <w:rsid w:val="00E96DD9"/>
    <w:rsid w:val="00EA6926"/>
    <w:rsid w:val="00EA7E0C"/>
    <w:rsid w:val="00EB6560"/>
    <w:rsid w:val="00EB782D"/>
    <w:rsid w:val="00EC1005"/>
    <w:rsid w:val="00EC3320"/>
    <w:rsid w:val="00EC4BCE"/>
    <w:rsid w:val="00EC6019"/>
    <w:rsid w:val="00ED07F5"/>
    <w:rsid w:val="00ED241F"/>
    <w:rsid w:val="00ED3D3D"/>
    <w:rsid w:val="00EE30E4"/>
    <w:rsid w:val="00EE6851"/>
    <w:rsid w:val="00EF0C32"/>
    <w:rsid w:val="00EF51B8"/>
    <w:rsid w:val="00F0445F"/>
    <w:rsid w:val="00F06AA0"/>
    <w:rsid w:val="00F104AD"/>
    <w:rsid w:val="00F1453D"/>
    <w:rsid w:val="00F64013"/>
    <w:rsid w:val="00F6520E"/>
    <w:rsid w:val="00F83DA6"/>
    <w:rsid w:val="00F840A1"/>
    <w:rsid w:val="00F87C59"/>
    <w:rsid w:val="00FA0332"/>
    <w:rsid w:val="00FA0914"/>
    <w:rsid w:val="00FA3870"/>
    <w:rsid w:val="00FB6531"/>
    <w:rsid w:val="00FC0183"/>
    <w:rsid w:val="00FD540B"/>
    <w:rsid w:val="00FD5442"/>
    <w:rsid w:val="00FE107A"/>
    <w:rsid w:val="00FE50B9"/>
    <w:rsid w:val="00FE5B10"/>
    <w:rsid w:val="00FE7503"/>
    <w:rsid w:val="00FF60DA"/>
    <w:rsid w:val="00FF6E05"/>
    <w:rsid w:val="15CF9E78"/>
    <w:rsid w:val="1CE84334"/>
    <w:rsid w:val="21EAAF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AC46"/>
  <w15:chartTrackingRefBased/>
  <w15:docId w15:val="{5953571A-F045-43DC-ACC4-C9113CF5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4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45E"/>
    <w:pPr>
      <w:ind w:left="720"/>
      <w:contextualSpacing/>
    </w:pPr>
  </w:style>
  <w:style w:type="paragraph" w:styleId="Revision">
    <w:name w:val="Revision"/>
    <w:hidden/>
    <w:uiPriority w:val="99"/>
    <w:semiHidden/>
    <w:rsid w:val="007773F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6689">
      <w:bodyDiv w:val="1"/>
      <w:marLeft w:val="0"/>
      <w:marRight w:val="0"/>
      <w:marTop w:val="0"/>
      <w:marBottom w:val="0"/>
      <w:divBdr>
        <w:top w:val="none" w:sz="0" w:space="0" w:color="auto"/>
        <w:left w:val="none" w:sz="0" w:space="0" w:color="auto"/>
        <w:bottom w:val="none" w:sz="0" w:space="0" w:color="auto"/>
        <w:right w:val="none" w:sz="0" w:space="0" w:color="auto"/>
      </w:divBdr>
    </w:div>
    <w:div w:id="571702244">
      <w:bodyDiv w:val="1"/>
      <w:marLeft w:val="0"/>
      <w:marRight w:val="0"/>
      <w:marTop w:val="0"/>
      <w:marBottom w:val="0"/>
      <w:divBdr>
        <w:top w:val="none" w:sz="0" w:space="0" w:color="auto"/>
        <w:left w:val="none" w:sz="0" w:space="0" w:color="auto"/>
        <w:bottom w:val="none" w:sz="0" w:space="0" w:color="auto"/>
        <w:right w:val="none" w:sz="0" w:space="0" w:color="auto"/>
      </w:divBdr>
    </w:div>
    <w:div w:id="806750380">
      <w:bodyDiv w:val="1"/>
      <w:marLeft w:val="0"/>
      <w:marRight w:val="0"/>
      <w:marTop w:val="0"/>
      <w:marBottom w:val="0"/>
      <w:divBdr>
        <w:top w:val="none" w:sz="0" w:space="0" w:color="auto"/>
        <w:left w:val="none" w:sz="0" w:space="0" w:color="auto"/>
        <w:bottom w:val="none" w:sz="0" w:space="0" w:color="auto"/>
        <w:right w:val="none" w:sz="0" w:space="0" w:color="auto"/>
      </w:divBdr>
    </w:div>
    <w:div w:id="168200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0b28bb245437d6ee829949dde6f7d559">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847472dd1fd9e88ce41f478a15e836ca"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70BE9-BAA9-4724-B13C-EE207D1F53D7}">
  <ds:schemaRefs>
    <ds:schemaRef ds:uri="http://schemas.microsoft.com/office/2006/metadata/properties"/>
    <ds:schemaRef ds:uri="http://schemas.microsoft.com/office/infopath/2007/PartnerControls"/>
    <ds:schemaRef ds:uri="b70e1e75-0df8-4d00-928c-b10d3739189c"/>
    <ds:schemaRef ds:uri="257f4177-1c7d-450a-89bd-decab05d6acf"/>
  </ds:schemaRefs>
</ds:datastoreItem>
</file>

<file path=customXml/itemProps2.xml><?xml version="1.0" encoding="utf-8"?>
<ds:datastoreItem xmlns:ds="http://schemas.openxmlformats.org/officeDocument/2006/customXml" ds:itemID="{684FC858-8EB7-4A29-8CB1-629F040F4B15}">
  <ds:schemaRefs>
    <ds:schemaRef ds:uri="http://schemas.microsoft.com/sharepoint/v3/contenttype/forms"/>
  </ds:schemaRefs>
</ds:datastoreItem>
</file>

<file path=customXml/itemProps3.xml><?xml version="1.0" encoding="utf-8"?>
<ds:datastoreItem xmlns:ds="http://schemas.openxmlformats.org/officeDocument/2006/customXml" ds:itemID="{1E0D62D0-F1AD-4AE8-A3B7-9678D0EB1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e1e75-0df8-4d00-928c-b10d3739189c"/>
    <ds:schemaRef ds:uri="257f4177-1c7d-450a-89bd-decab05d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1464</Words>
  <Characters>8347</Characters>
  <Application>Microsoft Office Word</Application>
  <DocSecurity>0</DocSecurity>
  <Lines>69</Lines>
  <Paragraphs>19</Paragraphs>
  <ScaleCrop>false</ScaleCrop>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Ama Duryea</cp:lastModifiedBy>
  <cp:revision>2</cp:revision>
  <dcterms:created xsi:type="dcterms:W3CDTF">2026-03-30T08:51:00Z</dcterms:created>
  <dcterms:modified xsi:type="dcterms:W3CDTF">2026-03-30T08:51:00Z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MediaServiceImageTags">
    <vt:lpwstr/>
  </property>
</Properties>
</file>