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800"/>
        <w:gridCol w:w="7560"/>
      </w:tblGrid>
      <w:tr w:rsidR="005A3C6B" w14:paraId="1FF53DC8" w14:textId="77777777">
        <w:tblPrEx>
          <w:tblCellMar>
            <w:top w:w="0" w:type="dxa"/>
            <w:bottom w:w="0" w:type="dxa"/>
          </w:tblCellMar>
        </w:tblPrEx>
        <w:tc>
          <w:tcPr>
            <w:tcW w:w="10080" w:type="dxa"/>
            <w:gridSpan w:val="3"/>
            <w:tcBorders>
              <w:top w:val="nil"/>
              <w:left w:val="nil"/>
              <w:bottom w:val="nil"/>
              <w:right w:val="nil"/>
            </w:tcBorders>
          </w:tcPr>
          <w:p w14:paraId="5B28A304" w14:textId="77777777" w:rsidR="005A3C6B" w:rsidRDefault="005A3C6B" w:rsidP="009E2A7A">
            <w:pPr>
              <w:pStyle w:val="Heading1"/>
            </w:pPr>
            <w:r>
              <w:t>METROPOLITAN BOROUGH OF KNOWSLEY</w:t>
            </w:r>
          </w:p>
          <w:p w14:paraId="4102B562" w14:textId="77777777" w:rsidR="005A3C6B" w:rsidRDefault="005A3C6B" w:rsidP="009E2A7A"/>
        </w:tc>
      </w:tr>
      <w:tr w:rsidR="005A3C6B" w14:paraId="11E2058B" w14:textId="77777777">
        <w:tblPrEx>
          <w:tblCellMar>
            <w:top w:w="0" w:type="dxa"/>
            <w:bottom w:w="0" w:type="dxa"/>
          </w:tblCellMar>
        </w:tblPrEx>
        <w:trPr>
          <w:trHeight w:val="268"/>
        </w:trPr>
        <w:tc>
          <w:tcPr>
            <w:tcW w:w="2520" w:type="dxa"/>
            <w:gridSpan w:val="2"/>
            <w:tcBorders>
              <w:top w:val="nil"/>
              <w:left w:val="nil"/>
              <w:bottom w:val="nil"/>
              <w:right w:val="nil"/>
            </w:tcBorders>
          </w:tcPr>
          <w:p w14:paraId="1E4FD895" w14:textId="77777777" w:rsidR="005A3C6B" w:rsidRDefault="005A3C6B" w:rsidP="009E2A7A">
            <w:pPr>
              <w:pStyle w:val="Heading2"/>
            </w:pPr>
            <w:r>
              <w:t>SCHOOL</w:t>
            </w:r>
          </w:p>
        </w:tc>
        <w:tc>
          <w:tcPr>
            <w:tcW w:w="7560" w:type="dxa"/>
            <w:tcBorders>
              <w:top w:val="nil"/>
              <w:left w:val="nil"/>
              <w:bottom w:val="nil"/>
              <w:right w:val="nil"/>
            </w:tcBorders>
          </w:tcPr>
          <w:p w14:paraId="78348512" w14:textId="77777777" w:rsidR="005A3C6B" w:rsidRDefault="00942823" w:rsidP="009E2A7A">
            <w:pPr>
              <w:rPr>
                <w:rFonts w:ascii="Arial" w:hAnsi="Arial" w:cs="Arial"/>
                <w:sz w:val="22"/>
              </w:rPr>
            </w:pPr>
            <w:r>
              <w:rPr>
                <w:rFonts w:ascii="Arial" w:hAnsi="Arial" w:cs="Arial"/>
                <w:sz w:val="22"/>
              </w:rPr>
              <w:t>Alt Bridge</w:t>
            </w:r>
          </w:p>
        </w:tc>
      </w:tr>
      <w:tr w:rsidR="005A3C6B" w14:paraId="7D8BAD11" w14:textId="77777777">
        <w:tblPrEx>
          <w:tblCellMar>
            <w:top w:w="0" w:type="dxa"/>
            <w:bottom w:w="0" w:type="dxa"/>
          </w:tblCellMar>
        </w:tblPrEx>
        <w:trPr>
          <w:trHeight w:val="268"/>
        </w:trPr>
        <w:tc>
          <w:tcPr>
            <w:tcW w:w="2520" w:type="dxa"/>
            <w:gridSpan w:val="2"/>
            <w:tcBorders>
              <w:top w:val="nil"/>
              <w:left w:val="nil"/>
              <w:bottom w:val="nil"/>
              <w:right w:val="nil"/>
            </w:tcBorders>
          </w:tcPr>
          <w:p w14:paraId="26FB5EAB" w14:textId="77777777" w:rsidR="005A3C6B" w:rsidRDefault="005A3C6B" w:rsidP="009E2A7A">
            <w:pPr>
              <w:rPr>
                <w:rFonts w:ascii="Arial" w:hAnsi="Arial" w:cs="Arial"/>
                <w:b/>
                <w:bCs/>
                <w:sz w:val="22"/>
              </w:rPr>
            </w:pPr>
            <w:r>
              <w:rPr>
                <w:rFonts w:ascii="Arial" w:hAnsi="Arial" w:cs="Arial"/>
                <w:b/>
                <w:bCs/>
                <w:sz w:val="22"/>
              </w:rPr>
              <w:t>POST TITLE</w:t>
            </w:r>
          </w:p>
        </w:tc>
        <w:tc>
          <w:tcPr>
            <w:tcW w:w="7560" w:type="dxa"/>
            <w:tcBorders>
              <w:top w:val="nil"/>
              <w:left w:val="nil"/>
              <w:bottom w:val="nil"/>
              <w:right w:val="nil"/>
            </w:tcBorders>
          </w:tcPr>
          <w:p w14:paraId="146B904E" w14:textId="77777777" w:rsidR="005A3C6B" w:rsidRDefault="0076324B" w:rsidP="009E2A7A">
            <w:pPr>
              <w:rPr>
                <w:rFonts w:ascii="Arial" w:hAnsi="Arial" w:cs="Arial"/>
                <w:sz w:val="22"/>
              </w:rPr>
            </w:pPr>
            <w:r>
              <w:rPr>
                <w:rFonts w:ascii="Arial" w:hAnsi="Arial" w:cs="Arial"/>
                <w:sz w:val="22"/>
              </w:rPr>
              <w:t xml:space="preserve">Reception </w:t>
            </w:r>
            <w:r w:rsidR="00CA57CA">
              <w:rPr>
                <w:rFonts w:ascii="Arial" w:hAnsi="Arial" w:cs="Arial"/>
                <w:sz w:val="22"/>
              </w:rPr>
              <w:t>Office Manager</w:t>
            </w:r>
          </w:p>
        </w:tc>
      </w:tr>
      <w:tr w:rsidR="005A3C6B" w14:paraId="39FE0C7D" w14:textId="77777777">
        <w:tblPrEx>
          <w:tblCellMar>
            <w:top w:w="0" w:type="dxa"/>
            <w:bottom w:w="0" w:type="dxa"/>
          </w:tblCellMar>
        </w:tblPrEx>
        <w:trPr>
          <w:trHeight w:val="268"/>
        </w:trPr>
        <w:tc>
          <w:tcPr>
            <w:tcW w:w="2520" w:type="dxa"/>
            <w:gridSpan w:val="2"/>
            <w:tcBorders>
              <w:top w:val="nil"/>
              <w:left w:val="nil"/>
              <w:bottom w:val="nil"/>
              <w:right w:val="nil"/>
            </w:tcBorders>
          </w:tcPr>
          <w:p w14:paraId="727B4FDF" w14:textId="77777777" w:rsidR="005A3C6B" w:rsidRDefault="005A3C6B" w:rsidP="009E2A7A">
            <w:pPr>
              <w:rPr>
                <w:rFonts w:ascii="Arial" w:hAnsi="Arial" w:cs="Arial"/>
                <w:b/>
                <w:bCs/>
                <w:sz w:val="22"/>
              </w:rPr>
            </w:pPr>
            <w:r>
              <w:rPr>
                <w:rFonts w:ascii="Arial" w:hAnsi="Arial" w:cs="Arial"/>
                <w:b/>
                <w:bCs/>
                <w:sz w:val="22"/>
              </w:rPr>
              <w:t>GRADE</w:t>
            </w:r>
          </w:p>
        </w:tc>
        <w:tc>
          <w:tcPr>
            <w:tcW w:w="7560" w:type="dxa"/>
            <w:tcBorders>
              <w:top w:val="nil"/>
              <w:left w:val="nil"/>
              <w:bottom w:val="nil"/>
              <w:right w:val="nil"/>
            </w:tcBorders>
          </w:tcPr>
          <w:p w14:paraId="7FB41106" w14:textId="77777777" w:rsidR="005A3C6B" w:rsidRDefault="00CA57CA" w:rsidP="009E2A7A">
            <w:pPr>
              <w:rPr>
                <w:rFonts w:ascii="Arial" w:hAnsi="Arial" w:cs="Arial"/>
                <w:sz w:val="22"/>
              </w:rPr>
            </w:pPr>
            <w:r>
              <w:rPr>
                <w:rFonts w:ascii="Arial" w:hAnsi="Arial" w:cs="Arial"/>
                <w:sz w:val="22"/>
              </w:rPr>
              <w:t xml:space="preserve">ADMIN </w:t>
            </w:r>
            <w:r w:rsidR="005A3C6B">
              <w:rPr>
                <w:rFonts w:ascii="Arial" w:hAnsi="Arial" w:cs="Arial"/>
                <w:sz w:val="22"/>
              </w:rPr>
              <w:t>LEVEL 3</w:t>
            </w:r>
          </w:p>
        </w:tc>
      </w:tr>
      <w:tr w:rsidR="005A3C6B" w14:paraId="47E7C3C0" w14:textId="77777777">
        <w:tblPrEx>
          <w:tblCellMar>
            <w:top w:w="0" w:type="dxa"/>
            <w:bottom w:w="0" w:type="dxa"/>
          </w:tblCellMar>
        </w:tblPrEx>
        <w:trPr>
          <w:cantSplit/>
        </w:trPr>
        <w:tc>
          <w:tcPr>
            <w:tcW w:w="2520" w:type="dxa"/>
            <w:gridSpan w:val="2"/>
            <w:tcBorders>
              <w:top w:val="nil"/>
              <w:left w:val="nil"/>
              <w:bottom w:val="nil"/>
              <w:right w:val="nil"/>
            </w:tcBorders>
          </w:tcPr>
          <w:p w14:paraId="6231F43F" w14:textId="77777777" w:rsidR="005A3C6B" w:rsidRDefault="005A3C6B" w:rsidP="009E2A7A">
            <w:pPr>
              <w:rPr>
                <w:rFonts w:ascii="Arial" w:hAnsi="Arial" w:cs="Arial"/>
                <w:b/>
                <w:bCs/>
                <w:sz w:val="22"/>
              </w:rPr>
            </w:pPr>
            <w:r>
              <w:rPr>
                <w:rFonts w:ascii="Arial" w:hAnsi="Arial" w:cs="Arial"/>
                <w:b/>
                <w:bCs/>
                <w:sz w:val="22"/>
              </w:rPr>
              <w:t>RESPONSIBLE TO</w:t>
            </w:r>
          </w:p>
        </w:tc>
        <w:tc>
          <w:tcPr>
            <w:tcW w:w="7560" w:type="dxa"/>
            <w:tcBorders>
              <w:top w:val="nil"/>
              <w:left w:val="nil"/>
              <w:bottom w:val="nil"/>
              <w:right w:val="nil"/>
            </w:tcBorders>
          </w:tcPr>
          <w:p w14:paraId="3173F0C0" w14:textId="77777777" w:rsidR="005A3C6B" w:rsidRDefault="00CA57CA" w:rsidP="009E2A7A">
            <w:pPr>
              <w:rPr>
                <w:rFonts w:ascii="Arial" w:hAnsi="Arial" w:cs="Arial"/>
                <w:sz w:val="22"/>
              </w:rPr>
            </w:pPr>
            <w:r>
              <w:rPr>
                <w:rFonts w:ascii="Arial" w:hAnsi="Arial" w:cs="Arial"/>
                <w:sz w:val="22"/>
              </w:rPr>
              <w:t>SBM</w:t>
            </w:r>
          </w:p>
        </w:tc>
      </w:tr>
      <w:tr w:rsidR="005A3C6B" w14:paraId="344CAAB5" w14:textId="77777777">
        <w:tblPrEx>
          <w:tblCellMar>
            <w:top w:w="0" w:type="dxa"/>
            <w:bottom w:w="0" w:type="dxa"/>
          </w:tblCellMar>
        </w:tblPrEx>
        <w:trPr>
          <w:cantSplit/>
        </w:trPr>
        <w:tc>
          <w:tcPr>
            <w:tcW w:w="10080" w:type="dxa"/>
            <w:gridSpan w:val="3"/>
            <w:tcBorders>
              <w:top w:val="nil"/>
              <w:left w:val="nil"/>
              <w:bottom w:val="nil"/>
              <w:right w:val="nil"/>
            </w:tcBorders>
          </w:tcPr>
          <w:p w14:paraId="214D79F7" w14:textId="77777777" w:rsidR="005A3C6B" w:rsidRDefault="005A3C6B" w:rsidP="009E2A7A">
            <w:pPr>
              <w:rPr>
                <w:rFonts w:ascii="Arial" w:hAnsi="Arial" w:cs="Arial"/>
                <w:sz w:val="22"/>
              </w:rPr>
            </w:pPr>
          </w:p>
        </w:tc>
      </w:tr>
      <w:tr w:rsidR="005A3C6B" w14:paraId="68359DAC" w14:textId="77777777">
        <w:tblPrEx>
          <w:tblCellMar>
            <w:top w:w="0" w:type="dxa"/>
            <w:bottom w:w="0" w:type="dxa"/>
          </w:tblCellMar>
        </w:tblPrEx>
        <w:trPr>
          <w:cantSplit/>
        </w:trPr>
        <w:tc>
          <w:tcPr>
            <w:tcW w:w="10080" w:type="dxa"/>
            <w:gridSpan w:val="3"/>
            <w:tcBorders>
              <w:top w:val="nil"/>
              <w:left w:val="nil"/>
              <w:bottom w:val="nil"/>
              <w:right w:val="nil"/>
            </w:tcBorders>
            <w:shd w:val="clear" w:color="auto" w:fill="CCCCCC"/>
          </w:tcPr>
          <w:p w14:paraId="7C3DC182" w14:textId="77777777" w:rsidR="005A3C6B" w:rsidRDefault="005A3C6B" w:rsidP="009E2A7A">
            <w:pPr>
              <w:jc w:val="both"/>
              <w:rPr>
                <w:rFonts w:ascii="Arial" w:hAnsi="Arial" w:cs="Arial"/>
                <w:sz w:val="22"/>
                <w:szCs w:val="20"/>
              </w:rPr>
            </w:pPr>
            <w:r>
              <w:rPr>
                <w:rFonts w:ascii="Arial" w:hAnsi="Arial" w:cs="Arial"/>
                <w:b/>
                <w:bCs/>
                <w:sz w:val="22"/>
              </w:rPr>
              <w:t>MAIN PURPOSE</w:t>
            </w:r>
          </w:p>
        </w:tc>
      </w:tr>
      <w:tr w:rsidR="005A3C6B" w14:paraId="40C84575" w14:textId="77777777">
        <w:tblPrEx>
          <w:tblCellMar>
            <w:top w:w="0" w:type="dxa"/>
            <w:bottom w:w="0" w:type="dxa"/>
          </w:tblCellMar>
        </w:tblPrEx>
        <w:trPr>
          <w:cantSplit/>
        </w:trPr>
        <w:tc>
          <w:tcPr>
            <w:tcW w:w="10080" w:type="dxa"/>
            <w:gridSpan w:val="3"/>
            <w:tcBorders>
              <w:top w:val="nil"/>
              <w:left w:val="nil"/>
              <w:bottom w:val="nil"/>
              <w:right w:val="nil"/>
            </w:tcBorders>
          </w:tcPr>
          <w:p w14:paraId="6BEEBCA7" w14:textId="77777777" w:rsidR="005A3C6B" w:rsidRDefault="000A6F41" w:rsidP="00CA57CA">
            <w:pPr>
              <w:jc w:val="both"/>
              <w:rPr>
                <w:rFonts w:ascii="Arial" w:hAnsi="Arial" w:cs="Arial"/>
                <w:sz w:val="22"/>
                <w:szCs w:val="20"/>
              </w:rPr>
            </w:pPr>
            <w:bookmarkStart w:id="0" w:name="_Hlk216269758"/>
            <w:r>
              <w:rPr>
                <w:rFonts w:ascii="Arial" w:hAnsi="Arial" w:cs="Arial"/>
                <w:sz w:val="22"/>
                <w:szCs w:val="20"/>
              </w:rPr>
              <w:t>To manage the day to day running of the reception office and manage a team of reception staff.</w:t>
            </w:r>
            <w:r w:rsidR="00E63EF0">
              <w:rPr>
                <w:rFonts w:ascii="Arial" w:hAnsi="Arial" w:cs="Arial"/>
                <w:sz w:val="22"/>
                <w:szCs w:val="20"/>
              </w:rPr>
              <w:t xml:space="preserve"> </w:t>
            </w:r>
            <w:r w:rsidR="005A3C6B">
              <w:rPr>
                <w:rFonts w:ascii="Arial" w:hAnsi="Arial" w:cs="Arial"/>
                <w:sz w:val="22"/>
                <w:szCs w:val="20"/>
              </w:rPr>
              <w:t xml:space="preserve">To be responsible for undertaking administrative and organisational processes within the school under the guidance of senior staff.  </w:t>
            </w:r>
            <w:bookmarkEnd w:id="0"/>
            <w:r w:rsidR="00CA57CA">
              <w:rPr>
                <w:rFonts w:ascii="Arial" w:hAnsi="Arial" w:cs="Arial"/>
                <w:sz w:val="22"/>
                <w:szCs w:val="20"/>
              </w:rPr>
              <w:t xml:space="preserve">To organise cover </w:t>
            </w:r>
            <w:r>
              <w:rPr>
                <w:rFonts w:ascii="Arial" w:hAnsi="Arial" w:cs="Arial"/>
                <w:sz w:val="22"/>
                <w:szCs w:val="20"/>
              </w:rPr>
              <w:t xml:space="preserve">for </w:t>
            </w:r>
            <w:r w:rsidR="00CA57CA">
              <w:rPr>
                <w:rFonts w:ascii="Arial" w:hAnsi="Arial" w:cs="Arial"/>
                <w:sz w:val="22"/>
                <w:szCs w:val="20"/>
              </w:rPr>
              <w:t>staff absences and manage the transport arrangements for pupils travelling to and from school.</w:t>
            </w:r>
          </w:p>
        </w:tc>
      </w:tr>
      <w:tr w:rsidR="005A3C6B" w14:paraId="2C713689" w14:textId="77777777">
        <w:tblPrEx>
          <w:tblCellMar>
            <w:top w:w="0" w:type="dxa"/>
            <w:bottom w:w="0" w:type="dxa"/>
          </w:tblCellMar>
        </w:tblPrEx>
        <w:trPr>
          <w:cantSplit/>
        </w:trPr>
        <w:tc>
          <w:tcPr>
            <w:tcW w:w="10080" w:type="dxa"/>
            <w:gridSpan w:val="3"/>
            <w:tcBorders>
              <w:top w:val="nil"/>
              <w:left w:val="nil"/>
              <w:bottom w:val="nil"/>
              <w:right w:val="nil"/>
            </w:tcBorders>
            <w:shd w:val="clear" w:color="auto" w:fill="CCCCCC"/>
          </w:tcPr>
          <w:p w14:paraId="5E1D7DD5" w14:textId="77777777" w:rsidR="005A3C6B" w:rsidRDefault="005A3C6B" w:rsidP="009E2A7A">
            <w:pPr>
              <w:rPr>
                <w:rFonts w:ascii="Arial" w:hAnsi="Arial" w:cs="Arial"/>
                <w:sz w:val="22"/>
              </w:rPr>
            </w:pPr>
            <w:r>
              <w:rPr>
                <w:rFonts w:ascii="Arial" w:hAnsi="Arial" w:cs="Arial"/>
                <w:b/>
                <w:bCs/>
                <w:sz w:val="22"/>
              </w:rPr>
              <w:t>MAIN DUTIES</w:t>
            </w:r>
          </w:p>
        </w:tc>
      </w:tr>
      <w:tr w:rsidR="005A3C6B" w14:paraId="2E2118B5" w14:textId="77777777">
        <w:tblPrEx>
          <w:tblCellMar>
            <w:top w:w="0" w:type="dxa"/>
            <w:bottom w:w="0" w:type="dxa"/>
          </w:tblCellMar>
        </w:tblPrEx>
        <w:trPr>
          <w:cantSplit/>
          <w:trHeight w:val="266"/>
        </w:trPr>
        <w:tc>
          <w:tcPr>
            <w:tcW w:w="10080" w:type="dxa"/>
            <w:gridSpan w:val="3"/>
            <w:tcBorders>
              <w:top w:val="nil"/>
              <w:left w:val="nil"/>
              <w:bottom w:val="nil"/>
              <w:right w:val="nil"/>
            </w:tcBorders>
          </w:tcPr>
          <w:p w14:paraId="0E45FDAA" w14:textId="77777777" w:rsidR="005A3C6B" w:rsidRPr="00EC6387" w:rsidRDefault="005A3C6B" w:rsidP="009E2A7A">
            <w:pPr>
              <w:jc w:val="both"/>
              <w:rPr>
                <w:rFonts w:ascii="Arial" w:hAnsi="Arial" w:cs="Arial"/>
                <w:b/>
                <w:bCs/>
                <w:sz w:val="22"/>
              </w:rPr>
            </w:pPr>
            <w:r>
              <w:rPr>
                <w:rFonts w:ascii="Arial" w:hAnsi="Arial" w:cs="Arial"/>
                <w:b/>
                <w:bCs/>
                <w:sz w:val="22"/>
              </w:rPr>
              <w:t>Administration</w:t>
            </w:r>
          </w:p>
        </w:tc>
      </w:tr>
      <w:tr w:rsidR="005A3C6B" w14:paraId="79855CEE" w14:textId="77777777">
        <w:tblPrEx>
          <w:tblCellMar>
            <w:top w:w="0" w:type="dxa"/>
            <w:bottom w:w="0" w:type="dxa"/>
          </w:tblCellMar>
        </w:tblPrEx>
        <w:trPr>
          <w:cantSplit/>
          <w:trHeight w:val="266"/>
        </w:trPr>
        <w:tc>
          <w:tcPr>
            <w:tcW w:w="720" w:type="dxa"/>
            <w:tcBorders>
              <w:top w:val="nil"/>
              <w:left w:val="nil"/>
              <w:bottom w:val="nil"/>
              <w:right w:val="nil"/>
            </w:tcBorders>
          </w:tcPr>
          <w:p w14:paraId="46BDA933" w14:textId="77777777" w:rsidR="005A3C6B" w:rsidRDefault="005A3C6B" w:rsidP="009E2A7A">
            <w:pPr>
              <w:jc w:val="both"/>
              <w:rPr>
                <w:rFonts w:ascii="Arial" w:hAnsi="Arial" w:cs="Arial"/>
                <w:sz w:val="22"/>
              </w:rPr>
            </w:pPr>
          </w:p>
        </w:tc>
        <w:tc>
          <w:tcPr>
            <w:tcW w:w="9360" w:type="dxa"/>
            <w:gridSpan w:val="2"/>
            <w:tcBorders>
              <w:top w:val="nil"/>
              <w:left w:val="nil"/>
              <w:bottom w:val="nil"/>
              <w:right w:val="nil"/>
            </w:tcBorders>
          </w:tcPr>
          <w:p w14:paraId="7510F45F" w14:textId="77777777" w:rsidR="005A3C6B" w:rsidRDefault="005A3C6B" w:rsidP="009E2A7A">
            <w:pPr>
              <w:jc w:val="both"/>
              <w:rPr>
                <w:rFonts w:ascii="Arial" w:hAnsi="Arial" w:cs="Arial"/>
                <w:sz w:val="22"/>
              </w:rPr>
            </w:pPr>
            <w:r>
              <w:rPr>
                <w:rFonts w:ascii="Arial" w:hAnsi="Arial" w:cs="Arial"/>
                <w:sz w:val="22"/>
              </w:rPr>
              <w:t xml:space="preserve">Undertake typing, word processing and other ICT based tasks including the production of letters, reports, schedules etc. </w:t>
            </w:r>
          </w:p>
          <w:p w14:paraId="267BE177" w14:textId="77777777" w:rsidR="005A3C6B" w:rsidRDefault="005A3C6B" w:rsidP="009E2A7A">
            <w:pPr>
              <w:jc w:val="both"/>
              <w:rPr>
                <w:rFonts w:ascii="Arial" w:hAnsi="Arial" w:cs="Arial"/>
                <w:sz w:val="22"/>
              </w:rPr>
            </w:pPr>
          </w:p>
        </w:tc>
      </w:tr>
      <w:tr w:rsidR="005A3C6B" w14:paraId="0512D6DC" w14:textId="77777777">
        <w:tblPrEx>
          <w:tblCellMar>
            <w:top w:w="0" w:type="dxa"/>
            <w:bottom w:w="0" w:type="dxa"/>
          </w:tblCellMar>
        </w:tblPrEx>
        <w:trPr>
          <w:cantSplit/>
          <w:trHeight w:val="266"/>
        </w:trPr>
        <w:tc>
          <w:tcPr>
            <w:tcW w:w="720" w:type="dxa"/>
            <w:tcBorders>
              <w:top w:val="nil"/>
              <w:left w:val="nil"/>
              <w:bottom w:val="nil"/>
              <w:right w:val="nil"/>
            </w:tcBorders>
          </w:tcPr>
          <w:p w14:paraId="0C4B1A57" w14:textId="77777777" w:rsidR="005A3C6B" w:rsidRDefault="005A3C6B" w:rsidP="009E2A7A">
            <w:pPr>
              <w:jc w:val="both"/>
              <w:rPr>
                <w:rFonts w:ascii="Arial" w:hAnsi="Arial" w:cs="Arial"/>
                <w:sz w:val="22"/>
              </w:rPr>
            </w:pPr>
          </w:p>
        </w:tc>
        <w:tc>
          <w:tcPr>
            <w:tcW w:w="9360" w:type="dxa"/>
            <w:gridSpan w:val="2"/>
            <w:tcBorders>
              <w:top w:val="nil"/>
              <w:left w:val="nil"/>
              <w:bottom w:val="nil"/>
              <w:right w:val="nil"/>
            </w:tcBorders>
          </w:tcPr>
          <w:p w14:paraId="383E2318" w14:textId="77777777" w:rsidR="005A3C6B" w:rsidRDefault="005A3C6B" w:rsidP="009E2A7A">
            <w:pPr>
              <w:jc w:val="both"/>
              <w:rPr>
                <w:rFonts w:ascii="Arial" w:hAnsi="Arial" w:cs="Arial"/>
                <w:sz w:val="22"/>
              </w:rPr>
            </w:pPr>
            <w:r>
              <w:rPr>
                <w:rFonts w:ascii="Arial" w:hAnsi="Arial" w:cs="Arial"/>
                <w:sz w:val="22"/>
              </w:rPr>
              <w:t xml:space="preserve">Analyse and evaluate data / information and produce reports / information as required. </w:t>
            </w:r>
          </w:p>
          <w:p w14:paraId="42D51EFE" w14:textId="77777777" w:rsidR="005A3C6B" w:rsidRDefault="005A3C6B" w:rsidP="009E2A7A">
            <w:pPr>
              <w:jc w:val="both"/>
              <w:rPr>
                <w:rFonts w:ascii="Arial" w:hAnsi="Arial" w:cs="Arial"/>
                <w:sz w:val="22"/>
              </w:rPr>
            </w:pPr>
            <w:r>
              <w:rPr>
                <w:rFonts w:ascii="Arial" w:hAnsi="Arial" w:cs="Arial"/>
                <w:sz w:val="22"/>
              </w:rPr>
              <w:t xml:space="preserve"> </w:t>
            </w:r>
          </w:p>
        </w:tc>
      </w:tr>
      <w:tr w:rsidR="005A3C6B" w14:paraId="75179895" w14:textId="77777777">
        <w:tblPrEx>
          <w:tblCellMar>
            <w:top w:w="0" w:type="dxa"/>
            <w:bottom w:w="0" w:type="dxa"/>
          </w:tblCellMar>
        </w:tblPrEx>
        <w:trPr>
          <w:cantSplit/>
          <w:trHeight w:val="266"/>
        </w:trPr>
        <w:tc>
          <w:tcPr>
            <w:tcW w:w="720" w:type="dxa"/>
            <w:tcBorders>
              <w:top w:val="nil"/>
              <w:left w:val="nil"/>
              <w:bottom w:val="nil"/>
              <w:right w:val="nil"/>
            </w:tcBorders>
          </w:tcPr>
          <w:p w14:paraId="3EC96E91" w14:textId="77777777" w:rsidR="005A3C6B" w:rsidRDefault="005A3C6B" w:rsidP="009E2A7A">
            <w:pPr>
              <w:jc w:val="both"/>
              <w:rPr>
                <w:rFonts w:ascii="Arial" w:hAnsi="Arial" w:cs="Arial"/>
                <w:sz w:val="22"/>
              </w:rPr>
            </w:pPr>
          </w:p>
        </w:tc>
        <w:tc>
          <w:tcPr>
            <w:tcW w:w="9360" w:type="dxa"/>
            <w:gridSpan w:val="2"/>
            <w:tcBorders>
              <w:top w:val="nil"/>
              <w:left w:val="nil"/>
              <w:bottom w:val="nil"/>
              <w:right w:val="nil"/>
            </w:tcBorders>
          </w:tcPr>
          <w:p w14:paraId="50A396CD" w14:textId="77777777" w:rsidR="005A3C6B" w:rsidRDefault="005A3C6B" w:rsidP="009E2A7A">
            <w:pPr>
              <w:jc w:val="both"/>
              <w:rPr>
                <w:rFonts w:ascii="Arial" w:hAnsi="Arial" w:cs="Arial"/>
                <w:sz w:val="22"/>
              </w:rPr>
            </w:pPr>
            <w:r>
              <w:rPr>
                <w:rFonts w:ascii="Arial" w:hAnsi="Arial" w:cs="Arial"/>
                <w:sz w:val="22"/>
              </w:rPr>
              <w:t xml:space="preserve">Maintain manual and computerised records and/or management information systems. </w:t>
            </w:r>
          </w:p>
          <w:p w14:paraId="2EDD266B" w14:textId="77777777" w:rsidR="005A3C6B" w:rsidRDefault="005A3C6B" w:rsidP="009E2A7A">
            <w:pPr>
              <w:jc w:val="both"/>
              <w:rPr>
                <w:rFonts w:ascii="Arial" w:hAnsi="Arial" w:cs="Arial"/>
                <w:sz w:val="22"/>
              </w:rPr>
            </w:pPr>
          </w:p>
        </w:tc>
      </w:tr>
      <w:tr w:rsidR="005A3C6B" w14:paraId="6C35E89D" w14:textId="77777777">
        <w:tblPrEx>
          <w:tblCellMar>
            <w:top w:w="0" w:type="dxa"/>
            <w:bottom w:w="0" w:type="dxa"/>
          </w:tblCellMar>
        </w:tblPrEx>
        <w:trPr>
          <w:cantSplit/>
          <w:trHeight w:val="266"/>
        </w:trPr>
        <w:tc>
          <w:tcPr>
            <w:tcW w:w="720" w:type="dxa"/>
            <w:tcBorders>
              <w:top w:val="nil"/>
              <w:left w:val="nil"/>
              <w:bottom w:val="nil"/>
              <w:right w:val="nil"/>
            </w:tcBorders>
          </w:tcPr>
          <w:p w14:paraId="2545716F" w14:textId="77777777" w:rsidR="005A3C6B" w:rsidRDefault="005A3C6B" w:rsidP="009E2A7A">
            <w:pPr>
              <w:jc w:val="both"/>
              <w:rPr>
                <w:rFonts w:ascii="Arial" w:hAnsi="Arial" w:cs="Arial"/>
                <w:sz w:val="22"/>
              </w:rPr>
            </w:pPr>
          </w:p>
        </w:tc>
        <w:tc>
          <w:tcPr>
            <w:tcW w:w="9360" w:type="dxa"/>
            <w:gridSpan w:val="2"/>
            <w:tcBorders>
              <w:top w:val="nil"/>
              <w:left w:val="nil"/>
              <w:bottom w:val="nil"/>
              <w:right w:val="nil"/>
            </w:tcBorders>
          </w:tcPr>
          <w:p w14:paraId="741D78FA" w14:textId="77777777" w:rsidR="005A3C6B" w:rsidRDefault="005A3C6B" w:rsidP="009E2A7A">
            <w:pPr>
              <w:jc w:val="both"/>
              <w:rPr>
                <w:rFonts w:ascii="Arial" w:hAnsi="Arial" w:cs="Arial"/>
                <w:sz w:val="22"/>
              </w:rPr>
            </w:pPr>
            <w:r>
              <w:rPr>
                <w:rFonts w:ascii="Arial" w:hAnsi="Arial" w:cs="Arial"/>
                <w:sz w:val="22"/>
              </w:rPr>
              <w:t xml:space="preserve">Manage the administration of school lettings and other uses of school premises. </w:t>
            </w:r>
          </w:p>
          <w:p w14:paraId="29B6FDDE" w14:textId="77777777" w:rsidR="005A3C6B" w:rsidRDefault="005A3C6B" w:rsidP="009E2A7A">
            <w:pPr>
              <w:jc w:val="both"/>
              <w:rPr>
                <w:rFonts w:ascii="Arial" w:hAnsi="Arial" w:cs="Arial"/>
                <w:sz w:val="22"/>
              </w:rPr>
            </w:pPr>
          </w:p>
        </w:tc>
      </w:tr>
      <w:tr w:rsidR="005A3C6B" w14:paraId="4D48CE60" w14:textId="77777777">
        <w:tblPrEx>
          <w:tblCellMar>
            <w:top w:w="0" w:type="dxa"/>
            <w:bottom w:w="0" w:type="dxa"/>
          </w:tblCellMar>
        </w:tblPrEx>
        <w:trPr>
          <w:cantSplit/>
          <w:trHeight w:val="266"/>
        </w:trPr>
        <w:tc>
          <w:tcPr>
            <w:tcW w:w="720" w:type="dxa"/>
            <w:tcBorders>
              <w:top w:val="nil"/>
              <w:left w:val="nil"/>
              <w:bottom w:val="nil"/>
              <w:right w:val="nil"/>
            </w:tcBorders>
          </w:tcPr>
          <w:p w14:paraId="6B29CD5D" w14:textId="77777777" w:rsidR="005A3C6B" w:rsidRDefault="005A3C6B" w:rsidP="009E2A7A">
            <w:pPr>
              <w:jc w:val="both"/>
              <w:rPr>
                <w:rFonts w:ascii="Arial" w:hAnsi="Arial" w:cs="Arial"/>
                <w:sz w:val="22"/>
              </w:rPr>
            </w:pPr>
          </w:p>
        </w:tc>
        <w:tc>
          <w:tcPr>
            <w:tcW w:w="9360" w:type="dxa"/>
            <w:gridSpan w:val="2"/>
            <w:tcBorders>
              <w:top w:val="nil"/>
              <w:left w:val="nil"/>
              <w:bottom w:val="nil"/>
              <w:right w:val="nil"/>
            </w:tcBorders>
          </w:tcPr>
          <w:p w14:paraId="3DB84C37" w14:textId="77777777" w:rsidR="005A3C6B" w:rsidRDefault="005A3C6B" w:rsidP="009E2A7A">
            <w:pPr>
              <w:jc w:val="both"/>
              <w:rPr>
                <w:rFonts w:ascii="Arial" w:hAnsi="Arial" w:cs="Arial"/>
                <w:sz w:val="22"/>
              </w:rPr>
            </w:pPr>
            <w:r>
              <w:rPr>
                <w:rFonts w:ascii="Arial" w:hAnsi="Arial" w:cs="Arial"/>
                <w:sz w:val="22"/>
              </w:rPr>
              <w:t xml:space="preserve">Sorting and distributing the internal and external mail. </w:t>
            </w:r>
          </w:p>
          <w:p w14:paraId="6250B551" w14:textId="77777777" w:rsidR="005A3C6B" w:rsidRDefault="005A3C6B" w:rsidP="009E2A7A">
            <w:pPr>
              <w:jc w:val="both"/>
              <w:rPr>
                <w:rFonts w:ascii="Arial" w:hAnsi="Arial" w:cs="Arial"/>
                <w:sz w:val="22"/>
              </w:rPr>
            </w:pPr>
          </w:p>
        </w:tc>
      </w:tr>
      <w:tr w:rsidR="005D7125" w14:paraId="74616E85" w14:textId="77777777">
        <w:tblPrEx>
          <w:tblCellMar>
            <w:top w:w="0" w:type="dxa"/>
            <w:bottom w:w="0" w:type="dxa"/>
          </w:tblCellMar>
        </w:tblPrEx>
        <w:trPr>
          <w:cantSplit/>
          <w:trHeight w:val="266"/>
        </w:trPr>
        <w:tc>
          <w:tcPr>
            <w:tcW w:w="720" w:type="dxa"/>
            <w:tcBorders>
              <w:top w:val="nil"/>
              <w:left w:val="nil"/>
              <w:bottom w:val="nil"/>
              <w:right w:val="nil"/>
            </w:tcBorders>
          </w:tcPr>
          <w:p w14:paraId="7D220C91" w14:textId="77777777" w:rsidR="005D7125" w:rsidRDefault="005D7125" w:rsidP="009E2A7A">
            <w:pPr>
              <w:jc w:val="both"/>
              <w:rPr>
                <w:rFonts w:ascii="Arial" w:hAnsi="Arial" w:cs="Arial"/>
                <w:sz w:val="22"/>
              </w:rPr>
            </w:pPr>
          </w:p>
        </w:tc>
        <w:tc>
          <w:tcPr>
            <w:tcW w:w="9360" w:type="dxa"/>
            <w:gridSpan w:val="2"/>
            <w:tcBorders>
              <w:top w:val="nil"/>
              <w:left w:val="nil"/>
              <w:bottom w:val="nil"/>
              <w:right w:val="nil"/>
            </w:tcBorders>
          </w:tcPr>
          <w:p w14:paraId="1E4912C2" w14:textId="77777777" w:rsidR="005D7125" w:rsidRDefault="005D7125" w:rsidP="00942823">
            <w:pPr>
              <w:jc w:val="both"/>
              <w:rPr>
                <w:rFonts w:ascii="Arial" w:hAnsi="Arial" w:cs="Arial"/>
                <w:sz w:val="22"/>
              </w:rPr>
            </w:pPr>
            <w:r>
              <w:rPr>
                <w:rFonts w:ascii="Arial" w:hAnsi="Arial" w:cs="Arial"/>
                <w:sz w:val="22"/>
              </w:rPr>
              <w:t xml:space="preserve">Provide routine clerical support in relation to the production and distribution of specific materials e.g. school newsletters, school prospectus etc. </w:t>
            </w:r>
          </w:p>
        </w:tc>
      </w:tr>
      <w:tr w:rsidR="005D7125" w14:paraId="39883AFE" w14:textId="77777777">
        <w:tblPrEx>
          <w:tblCellMar>
            <w:top w:w="0" w:type="dxa"/>
            <w:bottom w:w="0" w:type="dxa"/>
          </w:tblCellMar>
        </w:tblPrEx>
        <w:trPr>
          <w:cantSplit/>
          <w:trHeight w:val="266"/>
        </w:trPr>
        <w:tc>
          <w:tcPr>
            <w:tcW w:w="10080" w:type="dxa"/>
            <w:gridSpan w:val="3"/>
            <w:tcBorders>
              <w:top w:val="nil"/>
              <w:left w:val="nil"/>
              <w:bottom w:val="nil"/>
              <w:right w:val="nil"/>
            </w:tcBorders>
          </w:tcPr>
          <w:p w14:paraId="58D9E08C" w14:textId="77777777" w:rsidR="005D7125" w:rsidRDefault="005D7125" w:rsidP="009E2A7A">
            <w:pPr>
              <w:jc w:val="both"/>
              <w:rPr>
                <w:rFonts w:ascii="Arial" w:hAnsi="Arial" w:cs="Arial"/>
                <w:sz w:val="22"/>
              </w:rPr>
            </w:pPr>
            <w:r>
              <w:rPr>
                <w:rFonts w:ascii="Arial" w:hAnsi="Arial" w:cs="Arial"/>
                <w:b/>
                <w:bCs/>
                <w:sz w:val="22"/>
              </w:rPr>
              <w:t>Organisation</w:t>
            </w:r>
          </w:p>
        </w:tc>
      </w:tr>
      <w:tr w:rsidR="005D7125" w14:paraId="4A6204D4" w14:textId="77777777">
        <w:tblPrEx>
          <w:tblCellMar>
            <w:top w:w="0" w:type="dxa"/>
            <w:bottom w:w="0" w:type="dxa"/>
          </w:tblCellMar>
        </w:tblPrEx>
        <w:trPr>
          <w:cantSplit/>
          <w:trHeight w:val="270"/>
        </w:trPr>
        <w:tc>
          <w:tcPr>
            <w:tcW w:w="720" w:type="dxa"/>
            <w:tcBorders>
              <w:top w:val="nil"/>
              <w:left w:val="nil"/>
              <w:bottom w:val="nil"/>
              <w:right w:val="nil"/>
            </w:tcBorders>
          </w:tcPr>
          <w:p w14:paraId="3A4BFDD6" w14:textId="77777777" w:rsidR="005D7125" w:rsidRDefault="005D7125" w:rsidP="009E2A7A">
            <w:pPr>
              <w:jc w:val="both"/>
              <w:rPr>
                <w:rFonts w:ascii="Arial" w:hAnsi="Arial" w:cs="Arial"/>
                <w:sz w:val="22"/>
              </w:rPr>
            </w:pPr>
          </w:p>
        </w:tc>
        <w:tc>
          <w:tcPr>
            <w:tcW w:w="9360" w:type="dxa"/>
            <w:gridSpan w:val="2"/>
            <w:tcBorders>
              <w:top w:val="nil"/>
              <w:left w:val="nil"/>
              <w:bottom w:val="nil"/>
              <w:right w:val="nil"/>
            </w:tcBorders>
          </w:tcPr>
          <w:p w14:paraId="1055D33C" w14:textId="77777777" w:rsidR="005D7125" w:rsidRDefault="005D7125" w:rsidP="009E2A7A">
            <w:pPr>
              <w:jc w:val="both"/>
              <w:rPr>
                <w:rFonts w:ascii="Arial" w:hAnsi="Arial" w:cs="Arial"/>
                <w:sz w:val="22"/>
              </w:rPr>
            </w:pPr>
            <w:r>
              <w:rPr>
                <w:rFonts w:ascii="Arial" w:hAnsi="Arial" w:cs="Arial"/>
                <w:sz w:val="22"/>
              </w:rPr>
              <w:t xml:space="preserve">Undertake reception duties, answering telephone and face to face enquiries and signing visitors in and out. </w:t>
            </w:r>
          </w:p>
          <w:p w14:paraId="47956C21" w14:textId="77777777" w:rsidR="005D7125" w:rsidRDefault="005D7125" w:rsidP="009E2A7A">
            <w:pPr>
              <w:jc w:val="both"/>
              <w:rPr>
                <w:rFonts w:ascii="Arial" w:hAnsi="Arial" w:cs="Arial"/>
                <w:sz w:val="22"/>
              </w:rPr>
            </w:pPr>
          </w:p>
        </w:tc>
      </w:tr>
      <w:tr w:rsidR="005D7125" w14:paraId="06E15805" w14:textId="77777777">
        <w:tblPrEx>
          <w:tblCellMar>
            <w:top w:w="0" w:type="dxa"/>
            <w:bottom w:w="0" w:type="dxa"/>
          </w:tblCellMar>
        </w:tblPrEx>
        <w:trPr>
          <w:cantSplit/>
          <w:trHeight w:val="269"/>
        </w:trPr>
        <w:tc>
          <w:tcPr>
            <w:tcW w:w="720" w:type="dxa"/>
            <w:tcBorders>
              <w:top w:val="nil"/>
              <w:left w:val="nil"/>
              <w:bottom w:val="nil"/>
              <w:right w:val="nil"/>
            </w:tcBorders>
          </w:tcPr>
          <w:p w14:paraId="2D6026DD" w14:textId="77777777" w:rsidR="005D7125" w:rsidRDefault="005D7125" w:rsidP="009E2A7A">
            <w:pPr>
              <w:jc w:val="both"/>
              <w:rPr>
                <w:rFonts w:ascii="Arial" w:hAnsi="Arial" w:cs="Arial"/>
                <w:sz w:val="22"/>
              </w:rPr>
            </w:pPr>
          </w:p>
        </w:tc>
        <w:tc>
          <w:tcPr>
            <w:tcW w:w="9360" w:type="dxa"/>
            <w:gridSpan w:val="2"/>
            <w:tcBorders>
              <w:top w:val="nil"/>
              <w:left w:val="nil"/>
              <w:bottom w:val="nil"/>
              <w:right w:val="nil"/>
            </w:tcBorders>
          </w:tcPr>
          <w:p w14:paraId="5CBFAAB3" w14:textId="77777777" w:rsidR="005D7125" w:rsidRDefault="005D7125" w:rsidP="009E2A7A">
            <w:pPr>
              <w:jc w:val="both"/>
              <w:rPr>
                <w:rFonts w:ascii="Arial" w:hAnsi="Arial" w:cs="Arial"/>
                <w:sz w:val="22"/>
              </w:rPr>
            </w:pPr>
            <w:r>
              <w:rPr>
                <w:rFonts w:ascii="Arial" w:hAnsi="Arial" w:cs="Arial"/>
                <w:sz w:val="22"/>
              </w:rPr>
              <w:t xml:space="preserve">Organise school trips, visits by the school nurse, photographer, linked schools, parents etc. </w:t>
            </w:r>
          </w:p>
          <w:p w14:paraId="40047AA1" w14:textId="77777777" w:rsidR="005D7125" w:rsidRDefault="005D7125" w:rsidP="009E2A7A">
            <w:pPr>
              <w:jc w:val="both"/>
              <w:rPr>
                <w:rFonts w:ascii="Arial" w:hAnsi="Arial" w:cs="Arial"/>
                <w:sz w:val="22"/>
              </w:rPr>
            </w:pPr>
          </w:p>
        </w:tc>
      </w:tr>
      <w:tr w:rsidR="005D7125" w14:paraId="027CA8D8" w14:textId="77777777">
        <w:tblPrEx>
          <w:tblCellMar>
            <w:top w:w="0" w:type="dxa"/>
            <w:bottom w:w="0" w:type="dxa"/>
          </w:tblCellMar>
        </w:tblPrEx>
        <w:trPr>
          <w:cantSplit/>
          <w:trHeight w:val="269"/>
        </w:trPr>
        <w:tc>
          <w:tcPr>
            <w:tcW w:w="720" w:type="dxa"/>
            <w:tcBorders>
              <w:top w:val="nil"/>
              <w:left w:val="nil"/>
              <w:bottom w:val="nil"/>
              <w:right w:val="nil"/>
            </w:tcBorders>
          </w:tcPr>
          <w:p w14:paraId="0DFA7004" w14:textId="77777777" w:rsidR="005D7125" w:rsidRDefault="005D7125" w:rsidP="009E2A7A">
            <w:pPr>
              <w:jc w:val="both"/>
              <w:rPr>
                <w:rFonts w:ascii="Arial" w:hAnsi="Arial" w:cs="Arial"/>
                <w:sz w:val="22"/>
              </w:rPr>
            </w:pPr>
          </w:p>
        </w:tc>
        <w:tc>
          <w:tcPr>
            <w:tcW w:w="9360" w:type="dxa"/>
            <w:gridSpan w:val="2"/>
            <w:tcBorders>
              <w:top w:val="nil"/>
              <w:left w:val="nil"/>
              <w:bottom w:val="nil"/>
              <w:right w:val="nil"/>
            </w:tcBorders>
          </w:tcPr>
          <w:p w14:paraId="5BA805C5" w14:textId="77777777" w:rsidR="005D7125" w:rsidRPr="00332DC4" w:rsidRDefault="005D7125" w:rsidP="009E2A7A">
            <w:pPr>
              <w:jc w:val="both"/>
              <w:rPr>
                <w:rFonts w:ascii="Arial" w:hAnsi="Arial" w:cs="Arial"/>
                <w:b/>
                <w:bCs/>
                <w:i/>
                <w:iCs/>
                <w:sz w:val="22"/>
              </w:rPr>
            </w:pPr>
            <w:r>
              <w:rPr>
                <w:rFonts w:ascii="Arial" w:hAnsi="Arial" w:cs="Arial"/>
                <w:sz w:val="22"/>
              </w:rPr>
              <w:t xml:space="preserve">To assist with pupil first aid/welfare duties, looking after sick pupils, liaising with parents/carers and/or staff etc. </w:t>
            </w:r>
          </w:p>
          <w:p w14:paraId="57F238DF" w14:textId="77777777" w:rsidR="005D7125" w:rsidRDefault="005D7125" w:rsidP="009E2A7A">
            <w:pPr>
              <w:jc w:val="both"/>
              <w:rPr>
                <w:rFonts w:ascii="Arial" w:hAnsi="Arial" w:cs="Arial"/>
                <w:sz w:val="22"/>
              </w:rPr>
            </w:pPr>
            <w:r>
              <w:rPr>
                <w:rFonts w:ascii="Arial" w:hAnsi="Arial" w:cs="Arial"/>
                <w:sz w:val="22"/>
              </w:rPr>
              <w:t xml:space="preserve"> </w:t>
            </w:r>
          </w:p>
        </w:tc>
      </w:tr>
      <w:tr w:rsidR="005D7125" w14:paraId="6B64CA12" w14:textId="77777777">
        <w:tblPrEx>
          <w:tblCellMar>
            <w:top w:w="0" w:type="dxa"/>
            <w:bottom w:w="0" w:type="dxa"/>
          </w:tblCellMar>
        </w:tblPrEx>
        <w:trPr>
          <w:cantSplit/>
          <w:trHeight w:val="269"/>
        </w:trPr>
        <w:tc>
          <w:tcPr>
            <w:tcW w:w="720" w:type="dxa"/>
            <w:tcBorders>
              <w:top w:val="nil"/>
              <w:left w:val="nil"/>
              <w:bottom w:val="nil"/>
              <w:right w:val="nil"/>
            </w:tcBorders>
          </w:tcPr>
          <w:p w14:paraId="0366142E" w14:textId="77777777" w:rsidR="005D7125" w:rsidRDefault="005D7125" w:rsidP="009E2A7A">
            <w:pPr>
              <w:jc w:val="both"/>
              <w:rPr>
                <w:rFonts w:ascii="Arial" w:hAnsi="Arial" w:cs="Arial"/>
                <w:sz w:val="22"/>
              </w:rPr>
            </w:pPr>
          </w:p>
        </w:tc>
        <w:tc>
          <w:tcPr>
            <w:tcW w:w="9360" w:type="dxa"/>
            <w:gridSpan w:val="2"/>
            <w:tcBorders>
              <w:top w:val="nil"/>
              <w:left w:val="nil"/>
              <w:bottom w:val="nil"/>
              <w:right w:val="nil"/>
            </w:tcBorders>
          </w:tcPr>
          <w:p w14:paraId="7E20D48B" w14:textId="77777777" w:rsidR="005D7125" w:rsidRDefault="005D7125" w:rsidP="009E2A7A">
            <w:pPr>
              <w:jc w:val="both"/>
              <w:rPr>
                <w:rFonts w:ascii="Arial" w:hAnsi="Arial" w:cs="Arial"/>
                <w:sz w:val="22"/>
              </w:rPr>
            </w:pPr>
            <w:r>
              <w:rPr>
                <w:rFonts w:ascii="Arial" w:hAnsi="Arial" w:cs="Arial"/>
                <w:sz w:val="22"/>
              </w:rPr>
              <w:t xml:space="preserve">To organise and provide clerical support, e.g. photocopying, filing, emailing, completing routine forms and responding to routine and complex correspondence. </w:t>
            </w:r>
          </w:p>
          <w:p w14:paraId="4C86D34B" w14:textId="77777777" w:rsidR="005D7125" w:rsidRDefault="005D7125" w:rsidP="009E2A7A">
            <w:pPr>
              <w:jc w:val="both"/>
              <w:rPr>
                <w:rFonts w:ascii="Arial" w:hAnsi="Arial" w:cs="Arial"/>
                <w:sz w:val="22"/>
              </w:rPr>
            </w:pPr>
          </w:p>
        </w:tc>
      </w:tr>
      <w:tr w:rsidR="005D7125" w14:paraId="34E1C77B" w14:textId="77777777">
        <w:tblPrEx>
          <w:tblCellMar>
            <w:top w:w="0" w:type="dxa"/>
            <w:bottom w:w="0" w:type="dxa"/>
          </w:tblCellMar>
        </w:tblPrEx>
        <w:trPr>
          <w:cantSplit/>
          <w:trHeight w:val="269"/>
        </w:trPr>
        <w:tc>
          <w:tcPr>
            <w:tcW w:w="720" w:type="dxa"/>
            <w:tcBorders>
              <w:top w:val="nil"/>
              <w:left w:val="nil"/>
              <w:bottom w:val="nil"/>
              <w:right w:val="nil"/>
            </w:tcBorders>
          </w:tcPr>
          <w:p w14:paraId="14A90EFA" w14:textId="77777777" w:rsidR="005D7125" w:rsidRDefault="005D7125" w:rsidP="009E2A7A">
            <w:pPr>
              <w:jc w:val="both"/>
              <w:rPr>
                <w:rFonts w:ascii="Arial" w:hAnsi="Arial" w:cs="Arial"/>
                <w:sz w:val="22"/>
              </w:rPr>
            </w:pPr>
          </w:p>
        </w:tc>
        <w:tc>
          <w:tcPr>
            <w:tcW w:w="9360" w:type="dxa"/>
            <w:gridSpan w:val="2"/>
            <w:tcBorders>
              <w:top w:val="nil"/>
              <w:left w:val="nil"/>
              <w:bottom w:val="nil"/>
              <w:right w:val="nil"/>
            </w:tcBorders>
          </w:tcPr>
          <w:p w14:paraId="34B038CE" w14:textId="77777777" w:rsidR="005D7125" w:rsidRDefault="005D7125" w:rsidP="009E2A7A">
            <w:pPr>
              <w:jc w:val="both"/>
              <w:rPr>
                <w:rFonts w:ascii="Arial" w:hAnsi="Arial" w:cs="Arial"/>
                <w:b/>
                <w:bCs/>
                <w:i/>
                <w:iCs/>
                <w:sz w:val="22"/>
              </w:rPr>
            </w:pPr>
            <w:r>
              <w:rPr>
                <w:rFonts w:ascii="Arial" w:hAnsi="Arial" w:cs="Arial"/>
                <w:sz w:val="22"/>
              </w:rPr>
              <w:t xml:space="preserve">To manage the Headteacher’s diary including the arrangement of meetings, appointments etc.   </w:t>
            </w:r>
          </w:p>
          <w:p w14:paraId="67800236" w14:textId="77777777" w:rsidR="005D7125" w:rsidRDefault="005D7125" w:rsidP="009E2A7A">
            <w:pPr>
              <w:jc w:val="both"/>
              <w:rPr>
                <w:rFonts w:ascii="Arial" w:hAnsi="Arial" w:cs="Arial"/>
                <w:sz w:val="22"/>
              </w:rPr>
            </w:pPr>
          </w:p>
        </w:tc>
      </w:tr>
      <w:tr w:rsidR="005D7125" w14:paraId="46C33FD8" w14:textId="77777777">
        <w:tblPrEx>
          <w:tblCellMar>
            <w:top w:w="0" w:type="dxa"/>
            <w:bottom w:w="0" w:type="dxa"/>
          </w:tblCellMar>
        </w:tblPrEx>
        <w:trPr>
          <w:cantSplit/>
          <w:trHeight w:val="269"/>
        </w:trPr>
        <w:tc>
          <w:tcPr>
            <w:tcW w:w="10080" w:type="dxa"/>
            <w:gridSpan w:val="3"/>
            <w:tcBorders>
              <w:top w:val="nil"/>
              <w:left w:val="nil"/>
              <w:bottom w:val="nil"/>
              <w:right w:val="nil"/>
            </w:tcBorders>
          </w:tcPr>
          <w:p w14:paraId="54AE88CF" w14:textId="77777777" w:rsidR="005D7125" w:rsidRDefault="005D7125" w:rsidP="009E2A7A">
            <w:pPr>
              <w:jc w:val="both"/>
              <w:rPr>
                <w:rFonts w:ascii="Arial" w:hAnsi="Arial" w:cs="Arial"/>
                <w:sz w:val="22"/>
              </w:rPr>
            </w:pPr>
            <w:r>
              <w:rPr>
                <w:rFonts w:ascii="Arial" w:hAnsi="Arial" w:cs="Arial"/>
                <w:b/>
                <w:bCs/>
                <w:sz w:val="22"/>
              </w:rPr>
              <w:t>Resources</w:t>
            </w:r>
          </w:p>
        </w:tc>
      </w:tr>
      <w:tr w:rsidR="005D7125" w14:paraId="51459070" w14:textId="77777777">
        <w:tblPrEx>
          <w:tblCellMar>
            <w:top w:w="0" w:type="dxa"/>
            <w:bottom w:w="0" w:type="dxa"/>
          </w:tblCellMar>
        </w:tblPrEx>
        <w:trPr>
          <w:cantSplit/>
          <w:trHeight w:val="266"/>
        </w:trPr>
        <w:tc>
          <w:tcPr>
            <w:tcW w:w="720" w:type="dxa"/>
            <w:tcBorders>
              <w:top w:val="nil"/>
              <w:left w:val="nil"/>
              <w:bottom w:val="nil"/>
              <w:right w:val="nil"/>
            </w:tcBorders>
          </w:tcPr>
          <w:p w14:paraId="4B7528B8" w14:textId="77777777" w:rsidR="005D7125" w:rsidRDefault="005D7125" w:rsidP="009E2A7A">
            <w:pPr>
              <w:jc w:val="both"/>
              <w:rPr>
                <w:rFonts w:ascii="Arial" w:hAnsi="Arial" w:cs="Arial"/>
                <w:sz w:val="22"/>
                <w:szCs w:val="20"/>
              </w:rPr>
            </w:pPr>
          </w:p>
        </w:tc>
        <w:tc>
          <w:tcPr>
            <w:tcW w:w="9360" w:type="dxa"/>
            <w:gridSpan w:val="2"/>
            <w:tcBorders>
              <w:top w:val="nil"/>
              <w:left w:val="nil"/>
              <w:bottom w:val="nil"/>
              <w:right w:val="nil"/>
            </w:tcBorders>
          </w:tcPr>
          <w:p w14:paraId="68A80038" w14:textId="77777777" w:rsidR="005D7125" w:rsidRDefault="005D7125" w:rsidP="009E2A7A">
            <w:pPr>
              <w:jc w:val="both"/>
              <w:rPr>
                <w:rFonts w:ascii="Arial" w:hAnsi="Arial" w:cs="Arial"/>
                <w:sz w:val="22"/>
                <w:szCs w:val="20"/>
              </w:rPr>
            </w:pPr>
            <w:r>
              <w:rPr>
                <w:rFonts w:ascii="Arial" w:hAnsi="Arial" w:cs="Arial"/>
                <w:sz w:val="22"/>
                <w:szCs w:val="20"/>
              </w:rPr>
              <w:t xml:space="preserve">To accurately record all money for trips, charity events, dinner </w:t>
            </w:r>
            <w:r w:rsidR="00CA57CA">
              <w:rPr>
                <w:rFonts w:ascii="Arial" w:hAnsi="Arial" w:cs="Arial"/>
                <w:sz w:val="22"/>
                <w:szCs w:val="20"/>
              </w:rPr>
              <w:t>etc.</w:t>
            </w:r>
          </w:p>
          <w:p w14:paraId="101D5B55" w14:textId="77777777" w:rsidR="005D7125" w:rsidRDefault="005D7125" w:rsidP="009E2A7A">
            <w:pPr>
              <w:jc w:val="both"/>
              <w:rPr>
                <w:rFonts w:ascii="Arial" w:hAnsi="Arial" w:cs="Arial"/>
                <w:sz w:val="22"/>
                <w:szCs w:val="20"/>
              </w:rPr>
            </w:pPr>
          </w:p>
        </w:tc>
      </w:tr>
      <w:tr w:rsidR="005D7125" w14:paraId="64003EAE" w14:textId="77777777">
        <w:tblPrEx>
          <w:tblCellMar>
            <w:top w:w="0" w:type="dxa"/>
            <w:bottom w:w="0" w:type="dxa"/>
          </w:tblCellMar>
        </w:tblPrEx>
        <w:trPr>
          <w:cantSplit/>
          <w:trHeight w:val="266"/>
        </w:trPr>
        <w:tc>
          <w:tcPr>
            <w:tcW w:w="720" w:type="dxa"/>
            <w:tcBorders>
              <w:top w:val="nil"/>
              <w:left w:val="nil"/>
              <w:bottom w:val="nil"/>
              <w:right w:val="nil"/>
            </w:tcBorders>
          </w:tcPr>
          <w:p w14:paraId="74C2FA3E" w14:textId="77777777" w:rsidR="005D7125" w:rsidRDefault="005D7125" w:rsidP="009E2A7A">
            <w:pPr>
              <w:jc w:val="both"/>
              <w:rPr>
                <w:rFonts w:ascii="Arial" w:hAnsi="Arial" w:cs="Arial"/>
                <w:sz w:val="22"/>
                <w:szCs w:val="20"/>
              </w:rPr>
            </w:pPr>
          </w:p>
        </w:tc>
        <w:tc>
          <w:tcPr>
            <w:tcW w:w="9360" w:type="dxa"/>
            <w:gridSpan w:val="2"/>
            <w:tcBorders>
              <w:top w:val="nil"/>
              <w:left w:val="nil"/>
              <w:bottom w:val="nil"/>
              <w:right w:val="nil"/>
            </w:tcBorders>
          </w:tcPr>
          <w:p w14:paraId="77070964" w14:textId="77777777" w:rsidR="005D7125" w:rsidRDefault="005D7125" w:rsidP="009E2A7A">
            <w:pPr>
              <w:jc w:val="both"/>
              <w:rPr>
                <w:rFonts w:ascii="Arial" w:hAnsi="Arial" w:cs="Arial"/>
                <w:sz w:val="22"/>
                <w:szCs w:val="20"/>
              </w:rPr>
            </w:pPr>
            <w:r>
              <w:rPr>
                <w:rFonts w:ascii="Arial" w:hAnsi="Arial" w:cs="Arial"/>
                <w:sz w:val="22"/>
                <w:szCs w:val="20"/>
              </w:rPr>
              <w:t xml:space="preserve">Maintain stock and supplies of resources, cataloguing and distributing as required. </w:t>
            </w:r>
          </w:p>
        </w:tc>
      </w:tr>
    </w:tbl>
    <w:p w14:paraId="78719510" w14:textId="77777777" w:rsidR="005A3C6B" w:rsidRDefault="005A3C6B" w:rsidP="005A3C6B"/>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360"/>
      </w:tblGrid>
      <w:tr w:rsidR="005A3C6B" w14:paraId="7B9B68D5" w14:textId="77777777">
        <w:tblPrEx>
          <w:tblCellMar>
            <w:top w:w="0" w:type="dxa"/>
            <w:bottom w:w="0" w:type="dxa"/>
          </w:tblCellMar>
        </w:tblPrEx>
        <w:trPr>
          <w:cantSplit/>
          <w:trHeight w:val="266"/>
        </w:trPr>
        <w:tc>
          <w:tcPr>
            <w:tcW w:w="720" w:type="dxa"/>
            <w:tcBorders>
              <w:top w:val="nil"/>
              <w:left w:val="nil"/>
              <w:bottom w:val="nil"/>
              <w:right w:val="nil"/>
            </w:tcBorders>
          </w:tcPr>
          <w:p w14:paraId="387090AE"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516B4571" w14:textId="77777777" w:rsidR="005A3C6B" w:rsidRDefault="005A3C6B" w:rsidP="009E2A7A">
            <w:pPr>
              <w:jc w:val="both"/>
              <w:rPr>
                <w:rFonts w:ascii="Arial" w:hAnsi="Arial" w:cs="Arial"/>
                <w:sz w:val="22"/>
                <w:szCs w:val="20"/>
              </w:rPr>
            </w:pPr>
            <w:r>
              <w:rPr>
                <w:rFonts w:ascii="Arial" w:hAnsi="Arial" w:cs="Arial"/>
                <w:sz w:val="22"/>
                <w:szCs w:val="20"/>
              </w:rPr>
              <w:t xml:space="preserve">Provide general advice and guidance to staff, pupils and others. </w:t>
            </w:r>
          </w:p>
          <w:p w14:paraId="1B53DEEA" w14:textId="77777777" w:rsidR="005A3C6B" w:rsidRDefault="005A3C6B" w:rsidP="009E2A7A">
            <w:pPr>
              <w:jc w:val="both"/>
              <w:rPr>
                <w:rFonts w:ascii="Arial" w:hAnsi="Arial" w:cs="Arial"/>
                <w:sz w:val="22"/>
                <w:szCs w:val="20"/>
              </w:rPr>
            </w:pPr>
          </w:p>
        </w:tc>
      </w:tr>
    </w:tbl>
    <w:p w14:paraId="1411AB91" w14:textId="77777777" w:rsidR="005A3C6B" w:rsidRDefault="005A3C6B" w:rsidP="005A3C6B"/>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360"/>
      </w:tblGrid>
      <w:tr w:rsidR="005A3C6B" w14:paraId="770C4B8F" w14:textId="77777777">
        <w:tblPrEx>
          <w:tblCellMar>
            <w:top w:w="0" w:type="dxa"/>
            <w:bottom w:w="0" w:type="dxa"/>
          </w:tblCellMar>
        </w:tblPrEx>
        <w:trPr>
          <w:cantSplit/>
          <w:trHeight w:val="266"/>
        </w:trPr>
        <w:tc>
          <w:tcPr>
            <w:tcW w:w="10080" w:type="dxa"/>
            <w:gridSpan w:val="2"/>
            <w:tcBorders>
              <w:top w:val="nil"/>
              <w:left w:val="nil"/>
              <w:bottom w:val="nil"/>
              <w:right w:val="nil"/>
            </w:tcBorders>
          </w:tcPr>
          <w:p w14:paraId="04EF9AA4" w14:textId="77777777" w:rsidR="005A3C6B" w:rsidRDefault="005A3C6B" w:rsidP="009E2A7A">
            <w:pPr>
              <w:jc w:val="both"/>
              <w:rPr>
                <w:rFonts w:ascii="Arial" w:hAnsi="Arial" w:cs="Arial"/>
                <w:sz w:val="22"/>
                <w:szCs w:val="20"/>
              </w:rPr>
            </w:pPr>
            <w:r>
              <w:rPr>
                <w:rFonts w:ascii="Arial" w:hAnsi="Arial" w:cs="Arial"/>
                <w:b/>
                <w:bCs/>
                <w:sz w:val="22"/>
              </w:rPr>
              <w:t>Support for the School</w:t>
            </w:r>
          </w:p>
        </w:tc>
      </w:tr>
      <w:tr w:rsidR="005A3C6B" w14:paraId="0879BB2A" w14:textId="77777777">
        <w:tblPrEx>
          <w:tblCellMar>
            <w:top w:w="0" w:type="dxa"/>
            <w:bottom w:w="0" w:type="dxa"/>
          </w:tblCellMar>
        </w:tblPrEx>
        <w:trPr>
          <w:cantSplit/>
          <w:trHeight w:val="266"/>
        </w:trPr>
        <w:tc>
          <w:tcPr>
            <w:tcW w:w="720" w:type="dxa"/>
            <w:tcBorders>
              <w:top w:val="nil"/>
              <w:left w:val="nil"/>
              <w:bottom w:val="nil"/>
              <w:right w:val="nil"/>
            </w:tcBorders>
          </w:tcPr>
          <w:p w14:paraId="2DBB9FD1"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11EED9F0" w14:textId="77777777" w:rsidR="005A3C6B" w:rsidRDefault="005A3C6B" w:rsidP="009E2A7A">
            <w:pPr>
              <w:jc w:val="both"/>
              <w:rPr>
                <w:rFonts w:ascii="Arial" w:hAnsi="Arial" w:cs="Arial"/>
                <w:sz w:val="22"/>
                <w:szCs w:val="22"/>
              </w:rPr>
            </w:pPr>
            <w:r>
              <w:rPr>
                <w:rFonts w:ascii="Arial" w:hAnsi="Arial" w:cs="Arial"/>
                <w:sz w:val="22"/>
                <w:szCs w:val="22"/>
              </w:rPr>
              <w:t>Be</w:t>
            </w:r>
            <w:r w:rsidRPr="006637EF">
              <w:rPr>
                <w:rFonts w:ascii="Arial" w:hAnsi="Arial" w:cs="Arial"/>
                <w:sz w:val="22"/>
                <w:szCs w:val="22"/>
              </w:rPr>
              <w:t xml:space="preserve"> aware of and comply with </w:t>
            </w:r>
            <w:r>
              <w:rPr>
                <w:rFonts w:ascii="Arial" w:hAnsi="Arial" w:cs="Arial"/>
                <w:sz w:val="22"/>
                <w:szCs w:val="22"/>
              </w:rPr>
              <w:t xml:space="preserve">school </w:t>
            </w:r>
            <w:r w:rsidRPr="006637EF">
              <w:rPr>
                <w:rFonts w:ascii="Arial" w:hAnsi="Arial" w:cs="Arial"/>
                <w:sz w:val="22"/>
                <w:szCs w:val="22"/>
              </w:rPr>
              <w:t>policies and procedures relating to child protection, health, safety and security, confidentiality and data protection, reporting all concerns to an appropriate person.</w:t>
            </w:r>
          </w:p>
          <w:p w14:paraId="132B8AD5" w14:textId="77777777" w:rsidR="005A3C6B" w:rsidRPr="006637EF" w:rsidRDefault="005A3C6B" w:rsidP="009E2A7A">
            <w:pPr>
              <w:jc w:val="both"/>
              <w:rPr>
                <w:rFonts w:ascii="Arial" w:hAnsi="Arial" w:cs="Arial"/>
                <w:sz w:val="22"/>
                <w:szCs w:val="22"/>
              </w:rPr>
            </w:pPr>
          </w:p>
        </w:tc>
      </w:tr>
      <w:tr w:rsidR="005A3C6B" w14:paraId="5D124877" w14:textId="77777777">
        <w:tblPrEx>
          <w:tblCellMar>
            <w:top w:w="0" w:type="dxa"/>
            <w:bottom w:w="0" w:type="dxa"/>
          </w:tblCellMar>
        </w:tblPrEx>
        <w:trPr>
          <w:cantSplit/>
          <w:trHeight w:val="266"/>
        </w:trPr>
        <w:tc>
          <w:tcPr>
            <w:tcW w:w="720" w:type="dxa"/>
            <w:tcBorders>
              <w:top w:val="nil"/>
              <w:left w:val="nil"/>
              <w:bottom w:val="nil"/>
              <w:right w:val="nil"/>
            </w:tcBorders>
          </w:tcPr>
          <w:p w14:paraId="410DED0F"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4E4C3822" w14:textId="77777777" w:rsidR="005A3C6B" w:rsidRDefault="005A3C6B" w:rsidP="00E63EF0">
            <w:pPr>
              <w:jc w:val="both"/>
              <w:rPr>
                <w:rFonts w:ascii="Arial" w:hAnsi="Arial" w:cs="Arial"/>
                <w:sz w:val="22"/>
                <w:szCs w:val="20"/>
              </w:rPr>
            </w:pPr>
            <w:r>
              <w:rPr>
                <w:rFonts w:ascii="Arial" w:hAnsi="Arial" w:cs="Arial"/>
                <w:sz w:val="22"/>
                <w:szCs w:val="20"/>
              </w:rPr>
              <w:t>Be aware of and support difference to help ensure everyone has equal access to the services of the school and feels valued, respecting their social, cultural, linguistic, religious and ethnic background.</w:t>
            </w:r>
          </w:p>
        </w:tc>
      </w:tr>
      <w:tr w:rsidR="005A3C6B" w14:paraId="56493E37" w14:textId="77777777">
        <w:tblPrEx>
          <w:tblCellMar>
            <w:top w:w="0" w:type="dxa"/>
            <w:bottom w:w="0" w:type="dxa"/>
          </w:tblCellMar>
        </w:tblPrEx>
        <w:trPr>
          <w:cantSplit/>
          <w:trHeight w:val="266"/>
        </w:trPr>
        <w:tc>
          <w:tcPr>
            <w:tcW w:w="720" w:type="dxa"/>
            <w:tcBorders>
              <w:top w:val="nil"/>
              <w:left w:val="nil"/>
              <w:bottom w:val="nil"/>
              <w:right w:val="nil"/>
            </w:tcBorders>
          </w:tcPr>
          <w:p w14:paraId="2172EE73"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513276DC" w14:textId="77777777" w:rsidR="005A3C6B" w:rsidRDefault="005A3C6B" w:rsidP="009E2A7A">
            <w:pPr>
              <w:jc w:val="both"/>
              <w:rPr>
                <w:rFonts w:ascii="Arial" w:hAnsi="Arial" w:cs="Arial"/>
                <w:sz w:val="22"/>
                <w:szCs w:val="20"/>
              </w:rPr>
            </w:pPr>
            <w:r>
              <w:rPr>
                <w:rFonts w:ascii="Arial" w:hAnsi="Arial" w:cs="Arial"/>
                <w:sz w:val="22"/>
                <w:szCs w:val="20"/>
              </w:rPr>
              <w:t>Contribute to the school ethos, aims and development/improvement plan.</w:t>
            </w:r>
          </w:p>
          <w:p w14:paraId="1806C1E5" w14:textId="77777777" w:rsidR="005A3C6B" w:rsidRDefault="005A3C6B" w:rsidP="009E2A7A">
            <w:pPr>
              <w:jc w:val="both"/>
              <w:rPr>
                <w:rFonts w:ascii="Arial" w:hAnsi="Arial" w:cs="Arial"/>
                <w:sz w:val="22"/>
                <w:szCs w:val="20"/>
              </w:rPr>
            </w:pPr>
          </w:p>
        </w:tc>
      </w:tr>
      <w:tr w:rsidR="005A3C6B" w14:paraId="6ED51FE3" w14:textId="77777777">
        <w:tblPrEx>
          <w:tblCellMar>
            <w:top w:w="0" w:type="dxa"/>
            <w:bottom w:w="0" w:type="dxa"/>
          </w:tblCellMar>
        </w:tblPrEx>
        <w:trPr>
          <w:cantSplit/>
          <w:trHeight w:val="266"/>
        </w:trPr>
        <w:tc>
          <w:tcPr>
            <w:tcW w:w="720" w:type="dxa"/>
            <w:tcBorders>
              <w:top w:val="nil"/>
              <w:left w:val="nil"/>
              <w:bottom w:val="nil"/>
              <w:right w:val="nil"/>
            </w:tcBorders>
          </w:tcPr>
          <w:p w14:paraId="52E49D85"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277BD37B" w14:textId="77777777" w:rsidR="005A3C6B" w:rsidRDefault="005A3C6B" w:rsidP="009E2A7A">
            <w:pPr>
              <w:jc w:val="both"/>
              <w:rPr>
                <w:rFonts w:ascii="Arial" w:hAnsi="Arial" w:cs="Arial"/>
                <w:sz w:val="22"/>
                <w:szCs w:val="22"/>
              </w:rPr>
            </w:pPr>
            <w:r w:rsidRPr="006637EF">
              <w:rPr>
                <w:rFonts w:ascii="Arial" w:hAnsi="Arial" w:cs="Arial"/>
                <w:sz w:val="22"/>
                <w:szCs w:val="22"/>
              </w:rPr>
              <w:t>Work as part of a team</w:t>
            </w:r>
            <w:r>
              <w:rPr>
                <w:rFonts w:ascii="Arial" w:hAnsi="Arial" w:cs="Arial"/>
                <w:sz w:val="22"/>
                <w:szCs w:val="22"/>
              </w:rPr>
              <w:t>,</w:t>
            </w:r>
            <w:r w:rsidRPr="006637EF">
              <w:rPr>
                <w:rFonts w:ascii="Arial" w:hAnsi="Arial" w:cs="Arial"/>
                <w:sz w:val="22"/>
                <w:szCs w:val="22"/>
              </w:rPr>
              <w:t xml:space="preserve"> appreciating and supporting the role of other people in the team.</w:t>
            </w:r>
          </w:p>
          <w:p w14:paraId="546CD931" w14:textId="77777777" w:rsidR="005A3C6B" w:rsidRPr="006637EF" w:rsidRDefault="005A3C6B" w:rsidP="009E2A7A">
            <w:pPr>
              <w:jc w:val="both"/>
              <w:rPr>
                <w:rFonts w:ascii="Arial" w:hAnsi="Arial" w:cs="Arial"/>
                <w:sz w:val="22"/>
                <w:szCs w:val="22"/>
              </w:rPr>
            </w:pPr>
          </w:p>
        </w:tc>
      </w:tr>
      <w:tr w:rsidR="005A3C6B" w14:paraId="006CAF60" w14:textId="77777777">
        <w:tblPrEx>
          <w:tblCellMar>
            <w:top w:w="0" w:type="dxa"/>
            <w:bottom w:w="0" w:type="dxa"/>
          </w:tblCellMar>
        </w:tblPrEx>
        <w:trPr>
          <w:cantSplit/>
          <w:trHeight w:val="266"/>
        </w:trPr>
        <w:tc>
          <w:tcPr>
            <w:tcW w:w="720" w:type="dxa"/>
            <w:tcBorders>
              <w:top w:val="nil"/>
              <w:left w:val="nil"/>
              <w:bottom w:val="nil"/>
              <w:right w:val="nil"/>
            </w:tcBorders>
          </w:tcPr>
          <w:p w14:paraId="013547AC"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740B3CDD" w14:textId="77777777" w:rsidR="005A3C6B" w:rsidRDefault="005A3C6B" w:rsidP="009E2A7A">
            <w:pPr>
              <w:jc w:val="both"/>
              <w:rPr>
                <w:rFonts w:ascii="Arial" w:hAnsi="Arial" w:cs="Arial"/>
                <w:sz w:val="22"/>
                <w:szCs w:val="22"/>
              </w:rPr>
            </w:pPr>
            <w:r w:rsidRPr="006637EF">
              <w:rPr>
                <w:rFonts w:ascii="Arial" w:hAnsi="Arial" w:cs="Arial"/>
                <w:sz w:val="22"/>
                <w:szCs w:val="22"/>
              </w:rPr>
              <w:t xml:space="preserve">Attend </w:t>
            </w:r>
            <w:r>
              <w:rPr>
                <w:rFonts w:ascii="Arial" w:hAnsi="Arial" w:cs="Arial"/>
                <w:sz w:val="22"/>
                <w:szCs w:val="22"/>
              </w:rPr>
              <w:t xml:space="preserve">and participate in </w:t>
            </w:r>
            <w:r w:rsidRPr="006637EF">
              <w:rPr>
                <w:rFonts w:ascii="Arial" w:hAnsi="Arial" w:cs="Arial"/>
                <w:sz w:val="22"/>
                <w:szCs w:val="22"/>
              </w:rPr>
              <w:t>meetings as required.</w:t>
            </w:r>
          </w:p>
          <w:p w14:paraId="6E2AF101" w14:textId="77777777" w:rsidR="005A3C6B" w:rsidRPr="006637EF" w:rsidRDefault="005A3C6B" w:rsidP="009E2A7A">
            <w:pPr>
              <w:jc w:val="both"/>
              <w:rPr>
                <w:rFonts w:ascii="Arial" w:hAnsi="Arial" w:cs="Arial"/>
                <w:sz w:val="22"/>
                <w:szCs w:val="22"/>
              </w:rPr>
            </w:pPr>
          </w:p>
        </w:tc>
      </w:tr>
      <w:tr w:rsidR="005A3C6B" w14:paraId="19C73ED5" w14:textId="77777777">
        <w:tblPrEx>
          <w:tblCellMar>
            <w:top w:w="0" w:type="dxa"/>
            <w:bottom w:w="0" w:type="dxa"/>
          </w:tblCellMar>
        </w:tblPrEx>
        <w:trPr>
          <w:cantSplit/>
          <w:trHeight w:val="266"/>
        </w:trPr>
        <w:tc>
          <w:tcPr>
            <w:tcW w:w="720" w:type="dxa"/>
            <w:tcBorders>
              <w:top w:val="nil"/>
              <w:left w:val="nil"/>
              <w:bottom w:val="nil"/>
              <w:right w:val="nil"/>
            </w:tcBorders>
          </w:tcPr>
          <w:p w14:paraId="64909AAA"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1A8A4CB8" w14:textId="77777777" w:rsidR="005A3C6B" w:rsidRDefault="005A3C6B" w:rsidP="009E2A7A">
            <w:pPr>
              <w:jc w:val="both"/>
              <w:rPr>
                <w:rFonts w:ascii="Arial" w:hAnsi="Arial" w:cs="Arial"/>
                <w:sz w:val="22"/>
                <w:szCs w:val="22"/>
              </w:rPr>
            </w:pPr>
            <w:r w:rsidRPr="006637EF">
              <w:rPr>
                <w:rFonts w:ascii="Arial" w:hAnsi="Arial" w:cs="Arial"/>
                <w:sz w:val="22"/>
                <w:szCs w:val="22"/>
              </w:rPr>
              <w:t xml:space="preserve">Undertake personal development through training and other learning activities including performance management as required.  </w:t>
            </w:r>
            <w:r>
              <w:rPr>
                <w:rFonts w:ascii="Arial" w:hAnsi="Arial" w:cs="Arial"/>
                <w:sz w:val="22"/>
                <w:szCs w:val="22"/>
              </w:rPr>
              <w:t xml:space="preserve"> </w:t>
            </w:r>
          </w:p>
          <w:p w14:paraId="46ADEF6F" w14:textId="77777777" w:rsidR="005A3C6B" w:rsidRPr="006637EF" w:rsidRDefault="005A3C6B" w:rsidP="009E2A7A">
            <w:pPr>
              <w:jc w:val="both"/>
              <w:rPr>
                <w:rFonts w:ascii="Arial" w:hAnsi="Arial" w:cs="Arial"/>
                <w:sz w:val="22"/>
                <w:szCs w:val="22"/>
              </w:rPr>
            </w:pPr>
          </w:p>
        </w:tc>
      </w:tr>
      <w:tr w:rsidR="005A3C6B" w14:paraId="222E6F8C" w14:textId="77777777">
        <w:tblPrEx>
          <w:tblCellMar>
            <w:top w:w="0" w:type="dxa"/>
            <w:bottom w:w="0" w:type="dxa"/>
          </w:tblCellMar>
        </w:tblPrEx>
        <w:trPr>
          <w:cantSplit/>
          <w:trHeight w:val="266"/>
        </w:trPr>
        <w:tc>
          <w:tcPr>
            <w:tcW w:w="720" w:type="dxa"/>
            <w:tcBorders>
              <w:top w:val="nil"/>
              <w:left w:val="nil"/>
              <w:bottom w:val="nil"/>
              <w:right w:val="nil"/>
            </w:tcBorders>
          </w:tcPr>
          <w:p w14:paraId="0BC22C20"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33238AB0" w14:textId="77777777" w:rsidR="005A3C6B" w:rsidRDefault="005A3C6B" w:rsidP="009E2A7A">
            <w:pPr>
              <w:jc w:val="both"/>
              <w:rPr>
                <w:rFonts w:ascii="Arial" w:hAnsi="Arial" w:cs="Arial"/>
                <w:sz w:val="22"/>
                <w:szCs w:val="22"/>
              </w:rPr>
            </w:pPr>
            <w:r>
              <w:rPr>
                <w:rFonts w:ascii="Arial" w:hAnsi="Arial" w:cs="Arial"/>
                <w:sz w:val="22"/>
                <w:szCs w:val="22"/>
              </w:rPr>
              <w:t xml:space="preserve">Supervise </w:t>
            </w:r>
            <w:r w:rsidR="000A6F41">
              <w:rPr>
                <w:rFonts w:ascii="Arial" w:hAnsi="Arial" w:cs="Arial"/>
                <w:sz w:val="22"/>
                <w:szCs w:val="22"/>
              </w:rPr>
              <w:t>admin</w:t>
            </w:r>
            <w:r>
              <w:rPr>
                <w:rFonts w:ascii="Arial" w:hAnsi="Arial" w:cs="Arial"/>
                <w:sz w:val="22"/>
                <w:szCs w:val="22"/>
              </w:rPr>
              <w:t xml:space="preserve"> staff as appropriate, assisting in the induction of other support staff as required.</w:t>
            </w:r>
          </w:p>
          <w:p w14:paraId="758C4B37" w14:textId="77777777" w:rsidR="005A3C6B" w:rsidRPr="006637EF" w:rsidRDefault="005A3C6B" w:rsidP="009E2A7A">
            <w:pPr>
              <w:jc w:val="both"/>
              <w:rPr>
                <w:rFonts w:ascii="Arial" w:hAnsi="Arial" w:cs="Arial"/>
                <w:sz w:val="22"/>
                <w:szCs w:val="22"/>
              </w:rPr>
            </w:pPr>
          </w:p>
        </w:tc>
      </w:tr>
      <w:tr w:rsidR="005A3C6B" w14:paraId="69C5218B" w14:textId="77777777">
        <w:tblPrEx>
          <w:tblCellMar>
            <w:top w:w="0" w:type="dxa"/>
            <w:bottom w:w="0" w:type="dxa"/>
          </w:tblCellMar>
        </w:tblPrEx>
        <w:trPr>
          <w:cantSplit/>
          <w:trHeight w:val="266"/>
        </w:trPr>
        <w:tc>
          <w:tcPr>
            <w:tcW w:w="10080" w:type="dxa"/>
            <w:gridSpan w:val="2"/>
            <w:tcBorders>
              <w:top w:val="nil"/>
              <w:left w:val="nil"/>
              <w:bottom w:val="nil"/>
              <w:right w:val="nil"/>
            </w:tcBorders>
          </w:tcPr>
          <w:p w14:paraId="6A7A1D5B" w14:textId="77777777" w:rsidR="005A3C6B" w:rsidRPr="009543CE" w:rsidRDefault="005A3C6B" w:rsidP="009E2A7A">
            <w:pPr>
              <w:jc w:val="both"/>
              <w:rPr>
                <w:rFonts w:ascii="Arial" w:hAnsi="Arial" w:cs="Arial"/>
                <w:b/>
                <w:sz w:val="22"/>
                <w:szCs w:val="22"/>
              </w:rPr>
            </w:pPr>
            <w:r w:rsidRPr="009543CE">
              <w:rPr>
                <w:rFonts w:ascii="Arial" w:hAnsi="Arial" w:cs="Arial"/>
                <w:b/>
                <w:sz w:val="22"/>
                <w:szCs w:val="22"/>
              </w:rPr>
              <w:t>Line Management</w:t>
            </w:r>
          </w:p>
        </w:tc>
      </w:tr>
      <w:tr w:rsidR="005A3C6B" w14:paraId="3933A3EA" w14:textId="77777777">
        <w:tblPrEx>
          <w:tblCellMar>
            <w:top w:w="0" w:type="dxa"/>
            <w:bottom w:w="0" w:type="dxa"/>
          </w:tblCellMar>
        </w:tblPrEx>
        <w:trPr>
          <w:cantSplit/>
          <w:trHeight w:val="266"/>
        </w:trPr>
        <w:tc>
          <w:tcPr>
            <w:tcW w:w="720" w:type="dxa"/>
            <w:tcBorders>
              <w:top w:val="nil"/>
              <w:left w:val="nil"/>
              <w:bottom w:val="nil"/>
              <w:right w:val="nil"/>
            </w:tcBorders>
          </w:tcPr>
          <w:p w14:paraId="4AA4CA81"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2EF99E1E" w14:textId="77777777" w:rsidR="005A3C6B" w:rsidRDefault="00CA57CA" w:rsidP="00CA57CA">
            <w:pPr>
              <w:pStyle w:val="NormalWeb"/>
              <w:rPr>
                <w:rFonts w:ascii="Arial" w:hAnsi="Arial" w:cs="Arial"/>
                <w:sz w:val="22"/>
                <w:szCs w:val="22"/>
              </w:rPr>
            </w:pPr>
            <w:bookmarkStart w:id="1" w:name="_Hlk216271617"/>
            <w:r w:rsidRPr="00CA57CA">
              <w:rPr>
                <w:rFonts w:ascii="Arial" w:hAnsi="Arial" w:cs="Arial"/>
                <w:sz w:val="22"/>
                <w:szCs w:val="22"/>
                <w:lang w:eastAsia="en-US"/>
              </w:rPr>
              <w:t xml:space="preserve">To manage the day-to-day running of the reception office and </w:t>
            </w:r>
            <w:r>
              <w:rPr>
                <w:rFonts w:ascii="Arial" w:hAnsi="Arial" w:cs="Arial"/>
                <w:sz w:val="22"/>
                <w:szCs w:val="22"/>
                <w:lang w:eastAsia="en-US"/>
              </w:rPr>
              <w:t>manage a team of reception staff.</w:t>
            </w:r>
            <w:bookmarkEnd w:id="1"/>
          </w:p>
        </w:tc>
      </w:tr>
      <w:tr w:rsidR="00CA57CA" w14:paraId="4E83E3E6" w14:textId="77777777">
        <w:tblPrEx>
          <w:tblCellMar>
            <w:top w:w="0" w:type="dxa"/>
            <w:bottom w:w="0" w:type="dxa"/>
          </w:tblCellMar>
        </w:tblPrEx>
        <w:trPr>
          <w:cantSplit/>
          <w:trHeight w:val="266"/>
        </w:trPr>
        <w:tc>
          <w:tcPr>
            <w:tcW w:w="720" w:type="dxa"/>
            <w:tcBorders>
              <w:top w:val="nil"/>
              <w:left w:val="nil"/>
              <w:bottom w:val="nil"/>
              <w:right w:val="nil"/>
            </w:tcBorders>
          </w:tcPr>
          <w:p w14:paraId="0D2418A2" w14:textId="77777777" w:rsidR="00CA57CA" w:rsidRDefault="00CA57CA" w:rsidP="009E2A7A">
            <w:pPr>
              <w:jc w:val="both"/>
              <w:rPr>
                <w:rFonts w:ascii="Arial" w:hAnsi="Arial" w:cs="Arial"/>
                <w:sz w:val="22"/>
                <w:szCs w:val="20"/>
              </w:rPr>
            </w:pPr>
          </w:p>
        </w:tc>
        <w:tc>
          <w:tcPr>
            <w:tcW w:w="9360" w:type="dxa"/>
            <w:tcBorders>
              <w:top w:val="nil"/>
              <w:left w:val="nil"/>
              <w:bottom w:val="nil"/>
              <w:right w:val="nil"/>
            </w:tcBorders>
          </w:tcPr>
          <w:p w14:paraId="3CD1C369" w14:textId="77777777" w:rsidR="00CA57CA" w:rsidRDefault="00CA57CA" w:rsidP="00CA57CA">
            <w:pPr>
              <w:jc w:val="both"/>
              <w:rPr>
                <w:rFonts w:ascii="Arial" w:hAnsi="Arial" w:cs="Arial"/>
                <w:sz w:val="22"/>
                <w:szCs w:val="22"/>
              </w:rPr>
            </w:pPr>
            <w:r>
              <w:rPr>
                <w:rFonts w:ascii="Arial" w:hAnsi="Arial" w:cs="Arial"/>
                <w:sz w:val="22"/>
                <w:szCs w:val="22"/>
              </w:rPr>
              <w:t>Ensure effective team communication, holding regular team meetings with managed staff.</w:t>
            </w:r>
          </w:p>
          <w:p w14:paraId="564274B3" w14:textId="77777777" w:rsidR="00CA57CA" w:rsidRDefault="00CA57CA" w:rsidP="009E2A7A">
            <w:pPr>
              <w:jc w:val="both"/>
              <w:rPr>
                <w:rFonts w:ascii="Arial" w:hAnsi="Arial" w:cs="Arial"/>
                <w:sz w:val="22"/>
                <w:szCs w:val="22"/>
              </w:rPr>
            </w:pPr>
          </w:p>
        </w:tc>
      </w:tr>
      <w:tr w:rsidR="005A3C6B" w14:paraId="3150D5AB" w14:textId="77777777">
        <w:tblPrEx>
          <w:tblCellMar>
            <w:top w:w="0" w:type="dxa"/>
            <w:bottom w:w="0" w:type="dxa"/>
          </w:tblCellMar>
        </w:tblPrEx>
        <w:trPr>
          <w:cantSplit/>
          <w:trHeight w:val="266"/>
        </w:trPr>
        <w:tc>
          <w:tcPr>
            <w:tcW w:w="720" w:type="dxa"/>
            <w:tcBorders>
              <w:top w:val="nil"/>
              <w:left w:val="nil"/>
              <w:bottom w:val="nil"/>
              <w:right w:val="nil"/>
            </w:tcBorders>
          </w:tcPr>
          <w:p w14:paraId="34CAC579" w14:textId="77777777" w:rsidR="005A3C6B" w:rsidRDefault="005A3C6B" w:rsidP="009E2A7A">
            <w:pPr>
              <w:jc w:val="both"/>
              <w:rPr>
                <w:rFonts w:ascii="Arial" w:hAnsi="Arial" w:cs="Arial"/>
                <w:sz w:val="22"/>
                <w:szCs w:val="20"/>
              </w:rPr>
            </w:pPr>
          </w:p>
        </w:tc>
        <w:tc>
          <w:tcPr>
            <w:tcW w:w="9360" w:type="dxa"/>
            <w:tcBorders>
              <w:top w:val="nil"/>
              <w:left w:val="nil"/>
              <w:bottom w:val="nil"/>
              <w:right w:val="nil"/>
            </w:tcBorders>
          </w:tcPr>
          <w:p w14:paraId="62068168" w14:textId="77777777" w:rsidR="005A3C6B" w:rsidRDefault="005A3C6B" w:rsidP="009E2A7A">
            <w:pPr>
              <w:jc w:val="both"/>
              <w:rPr>
                <w:rFonts w:ascii="Arial" w:hAnsi="Arial" w:cs="Arial"/>
                <w:sz w:val="22"/>
                <w:szCs w:val="22"/>
              </w:rPr>
            </w:pPr>
            <w:r>
              <w:rPr>
                <w:rFonts w:ascii="Arial" w:hAnsi="Arial" w:cs="Arial"/>
                <w:sz w:val="22"/>
                <w:szCs w:val="22"/>
              </w:rPr>
              <w:t>Undertake recruitment, induction, training and development and performance management appraisals of managed staff.</w:t>
            </w:r>
          </w:p>
          <w:p w14:paraId="2E9F5371" w14:textId="77777777" w:rsidR="005A3C6B" w:rsidRDefault="005A3C6B" w:rsidP="009E2A7A">
            <w:pPr>
              <w:jc w:val="both"/>
              <w:rPr>
                <w:rFonts w:ascii="Arial" w:hAnsi="Arial" w:cs="Arial"/>
                <w:sz w:val="22"/>
                <w:szCs w:val="22"/>
              </w:rPr>
            </w:pPr>
          </w:p>
        </w:tc>
      </w:tr>
      <w:tr w:rsidR="005A3C6B" w14:paraId="328670D7" w14:textId="77777777">
        <w:tblPrEx>
          <w:tblCellMar>
            <w:top w:w="0" w:type="dxa"/>
            <w:bottom w:w="0" w:type="dxa"/>
          </w:tblCellMar>
        </w:tblPrEx>
        <w:trPr>
          <w:cantSplit/>
          <w:trHeight w:val="266"/>
        </w:trPr>
        <w:tc>
          <w:tcPr>
            <w:tcW w:w="720" w:type="dxa"/>
            <w:tcBorders>
              <w:top w:val="nil"/>
              <w:left w:val="nil"/>
              <w:bottom w:val="nil"/>
              <w:right w:val="nil"/>
            </w:tcBorders>
          </w:tcPr>
          <w:p w14:paraId="0521BCC5" w14:textId="77777777" w:rsidR="005A3C6B" w:rsidRPr="00637A52" w:rsidRDefault="005A3C6B" w:rsidP="009E2A7A">
            <w:pPr>
              <w:jc w:val="both"/>
              <w:rPr>
                <w:rFonts w:ascii="Arial" w:hAnsi="Arial" w:cs="Arial"/>
                <w:b/>
                <w:bCs/>
                <w:sz w:val="22"/>
                <w:szCs w:val="20"/>
              </w:rPr>
            </w:pPr>
            <w:r w:rsidRPr="00637A52">
              <w:rPr>
                <w:rFonts w:ascii="Arial" w:hAnsi="Arial" w:cs="Arial"/>
                <w:b/>
                <w:bCs/>
                <w:sz w:val="22"/>
                <w:szCs w:val="20"/>
              </w:rPr>
              <w:t>Note</w:t>
            </w:r>
          </w:p>
        </w:tc>
        <w:tc>
          <w:tcPr>
            <w:tcW w:w="9360" w:type="dxa"/>
            <w:tcBorders>
              <w:top w:val="nil"/>
              <w:left w:val="nil"/>
              <w:bottom w:val="nil"/>
              <w:right w:val="nil"/>
            </w:tcBorders>
          </w:tcPr>
          <w:p w14:paraId="7A537527" w14:textId="77777777" w:rsidR="005A3C6B" w:rsidRDefault="005A3C6B" w:rsidP="009E2A7A">
            <w:pPr>
              <w:jc w:val="both"/>
              <w:rPr>
                <w:rFonts w:ascii="Arial" w:hAnsi="Arial" w:cs="Arial"/>
                <w:sz w:val="22"/>
                <w:szCs w:val="22"/>
              </w:rPr>
            </w:pPr>
            <w:r>
              <w:rPr>
                <w:rFonts w:ascii="Arial" w:hAnsi="Arial" w:cs="Arial"/>
                <w:sz w:val="22"/>
                <w:szCs w:val="22"/>
              </w:rPr>
              <w:t>This is not a comprehensive list of all tasks which may be required of the postholder. It is illustrative of the general nature and level of responsibility of the work to be undertaken, commensurate with the grade.</w:t>
            </w:r>
          </w:p>
          <w:p w14:paraId="6EC26415" w14:textId="77777777" w:rsidR="005A3C6B" w:rsidRPr="006637EF" w:rsidRDefault="005A3C6B" w:rsidP="009E2A7A">
            <w:pPr>
              <w:jc w:val="both"/>
              <w:rPr>
                <w:rFonts w:ascii="Arial" w:hAnsi="Arial" w:cs="Arial"/>
                <w:sz w:val="22"/>
                <w:szCs w:val="22"/>
              </w:rPr>
            </w:pPr>
          </w:p>
        </w:tc>
      </w:tr>
      <w:tr w:rsidR="005A3C6B" w14:paraId="2748B3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2"/>
            <w:shd w:val="clear" w:color="auto" w:fill="CCCCCC"/>
          </w:tcPr>
          <w:p w14:paraId="6AA3C1A4" w14:textId="77777777" w:rsidR="005A3C6B" w:rsidRDefault="005A3C6B" w:rsidP="009E2A7A">
            <w:pPr>
              <w:pStyle w:val="Heading2"/>
              <w:rPr>
                <w:szCs w:val="20"/>
              </w:rPr>
            </w:pPr>
            <w:r>
              <w:rPr>
                <w:szCs w:val="20"/>
              </w:rPr>
              <w:t>Personal Attributes</w:t>
            </w:r>
          </w:p>
        </w:tc>
      </w:tr>
      <w:tr w:rsidR="005A3C6B" w14:paraId="7C472E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2"/>
          </w:tcPr>
          <w:p w14:paraId="2B0BD652" w14:textId="77777777" w:rsidR="005A3C6B" w:rsidRDefault="005A3C6B" w:rsidP="009E2A7A">
            <w:pPr>
              <w:jc w:val="both"/>
              <w:rPr>
                <w:rFonts w:ascii="Arial" w:hAnsi="Arial" w:cs="Arial"/>
                <w:b/>
                <w:bCs/>
                <w:sz w:val="22"/>
              </w:rPr>
            </w:pPr>
            <w:r>
              <w:rPr>
                <w:rFonts w:ascii="Arial" w:hAnsi="Arial" w:cs="Arial"/>
                <w:b/>
                <w:bCs/>
                <w:sz w:val="22"/>
              </w:rPr>
              <w:t>Communication &amp; Influence</w:t>
            </w:r>
          </w:p>
          <w:p w14:paraId="0029D485" w14:textId="77777777" w:rsidR="005A3C6B" w:rsidRDefault="005A3C6B" w:rsidP="009E2A7A">
            <w:pPr>
              <w:jc w:val="both"/>
              <w:rPr>
                <w:rFonts w:ascii="Arial" w:hAnsi="Arial" w:cs="Arial"/>
                <w:sz w:val="22"/>
                <w:szCs w:val="20"/>
              </w:rPr>
            </w:pPr>
            <w:r>
              <w:rPr>
                <w:rFonts w:ascii="Arial" w:hAnsi="Arial" w:cs="Arial"/>
                <w:sz w:val="22"/>
                <w:szCs w:val="20"/>
              </w:rPr>
              <w:t xml:space="preserve">Communicates in a clear, accurate and succinct manner to delivering information to the right person ensuring they understand the message. Ensures that method of communication is appropriate to achieve the required result. Provides factual information as requested or re-directs requests to a more appropriate person.  </w:t>
            </w:r>
          </w:p>
          <w:p w14:paraId="5FCAA5CA" w14:textId="77777777" w:rsidR="005A3C6B" w:rsidRDefault="005A3C6B" w:rsidP="009E2A7A">
            <w:pPr>
              <w:jc w:val="both"/>
              <w:rPr>
                <w:rFonts w:ascii="Arial" w:hAnsi="Arial" w:cs="Arial"/>
                <w:sz w:val="22"/>
                <w:szCs w:val="20"/>
              </w:rPr>
            </w:pPr>
          </w:p>
        </w:tc>
      </w:tr>
      <w:tr w:rsidR="005A3C6B" w14:paraId="003516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2"/>
          </w:tcPr>
          <w:p w14:paraId="51CCA6A5" w14:textId="77777777" w:rsidR="005A3C6B" w:rsidRDefault="005A3C6B" w:rsidP="009E2A7A">
            <w:pPr>
              <w:jc w:val="both"/>
              <w:rPr>
                <w:rFonts w:ascii="Arial" w:hAnsi="Arial" w:cs="Arial"/>
                <w:b/>
                <w:bCs/>
                <w:sz w:val="22"/>
              </w:rPr>
            </w:pPr>
            <w:r>
              <w:rPr>
                <w:rFonts w:ascii="Arial" w:hAnsi="Arial" w:cs="Arial"/>
                <w:b/>
                <w:bCs/>
                <w:sz w:val="22"/>
              </w:rPr>
              <w:t>Team working</w:t>
            </w:r>
          </w:p>
          <w:p w14:paraId="3321F7CF" w14:textId="77777777" w:rsidR="005A3C6B" w:rsidRDefault="005A3C6B" w:rsidP="009E2A7A">
            <w:pPr>
              <w:jc w:val="both"/>
              <w:rPr>
                <w:rFonts w:ascii="Arial" w:hAnsi="Arial" w:cs="Arial"/>
                <w:sz w:val="22"/>
                <w:szCs w:val="20"/>
              </w:rPr>
            </w:pPr>
            <w:r>
              <w:rPr>
                <w:rFonts w:ascii="Arial" w:hAnsi="Arial" w:cs="Arial"/>
                <w:sz w:val="22"/>
                <w:szCs w:val="20"/>
              </w:rPr>
              <w:t xml:space="preserve">Acts in a manner consistent with team goals, standards and values, actively co-operating with colleagues in own area. Maintains open and honest relationships with colleagues and shows sensitivity to the needs and feelings of others. Actively listens to take account of others’ views and opinions. Works with the team to generate solutions and reach consensus. </w:t>
            </w:r>
          </w:p>
          <w:p w14:paraId="392CA14F" w14:textId="77777777" w:rsidR="005A3C6B" w:rsidRDefault="005A3C6B" w:rsidP="009E2A7A">
            <w:pPr>
              <w:jc w:val="both"/>
              <w:rPr>
                <w:rFonts w:ascii="Arial" w:hAnsi="Arial" w:cs="Arial"/>
                <w:sz w:val="22"/>
                <w:szCs w:val="20"/>
              </w:rPr>
            </w:pPr>
          </w:p>
        </w:tc>
      </w:tr>
      <w:tr w:rsidR="005A3C6B" w14:paraId="3A78717C" w14:textId="77777777">
        <w:tblPrEx>
          <w:tblCellMar>
            <w:top w:w="0" w:type="dxa"/>
            <w:bottom w:w="0" w:type="dxa"/>
          </w:tblCellMar>
        </w:tblPrEx>
        <w:trPr>
          <w:cantSplit/>
        </w:trPr>
        <w:tc>
          <w:tcPr>
            <w:tcW w:w="10080" w:type="dxa"/>
            <w:gridSpan w:val="2"/>
            <w:tcBorders>
              <w:top w:val="nil"/>
              <w:left w:val="nil"/>
              <w:bottom w:val="nil"/>
              <w:right w:val="nil"/>
            </w:tcBorders>
          </w:tcPr>
          <w:p w14:paraId="0FB7001F" w14:textId="77777777" w:rsidR="005A3C6B" w:rsidRDefault="005A3C6B" w:rsidP="009E2A7A">
            <w:pPr>
              <w:jc w:val="both"/>
              <w:rPr>
                <w:rFonts w:ascii="Arial" w:hAnsi="Arial" w:cs="Arial"/>
                <w:b/>
                <w:bCs/>
                <w:sz w:val="22"/>
              </w:rPr>
            </w:pPr>
            <w:r>
              <w:rPr>
                <w:rFonts w:ascii="Arial" w:hAnsi="Arial" w:cs="Arial"/>
                <w:b/>
                <w:bCs/>
                <w:sz w:val="22"/>
              </w:rPr>
              <w:t>Organisational Awareness</w:t>
            </w:r>
          </w:p>
          <w:p w14:paraId="7A8C7176" w14:textId="77777777" w:rsidR="005A3C6B" w:rsidRDefault="005A3C6B" w:rsidP="009E2A7A">
            <w:pPr>
              <w:jc w:val="both"/>
              <w:rPr>
                <w:rFonts w:ascii="Arial" w:hAnsi="Arial" w:cs="Arial"/>
                <w:sz w:val="22"/>
                <w:szCs w:val="20"/>
              </w:rPr>
            </w:pPr>
            <w:r>
              <w:rPr>
                <w:rFonts w:ascii="Arial" w:hAnsi="Arial" w:cs="Arial"/>
                <w:sz w:val="22"/>
                <w:szCs w:val="20"/>
              </w:rPr>
              <w:t>Demonstrates a broad knowledge of the schools activities and how they contribute to the schools performance as a whole. Is able to describe the current activities in their area and whole school developments. Demonstrates how own job performance contributes to the schools vision.</w:t>
            </w:r>
          </w:p>
          <w:p w14:paraId="78E9C005" w14:textId="77777777" w:rsidR="005A3C6B" w:rsidRDefault="005A3C6B" w:rsidP="009E2A7A">
            <w:pPr>
              <w:jc w:val="both"/>
              <w:rPr>
                <w:rFonts w:ascii="Arial" w:hAnsi="Arial" w:cs="Arial"/>
                <w:sz w:val="22"/>
                <w:szCs w:val="20"/>
              </w:rPr>
            </w:pPr>
          </w:p>
        </w:tc>
      </w:tr>
      <w:tr w:rsidR="005A3C6B" w14:paraId="50BFF066" w14:textId="77777777">
        <w:tblPrEx>
          <w:tblCellMar>
            <w:top w:w="0" w:type="dxa"/>
            <w:bottom w:w="0" w:type="dxa"/>
          </w:tblCellMar>
        </w:tblPrEx>
        <w:trPr>
          <w:cantSplit/>
        </w:trPr>
        <w:tc>
          <w:tcPr>
            <w:tcW w:w="10080" w:type="dxa"/>
            <w:gridSpan w:val="2"/>
            <w:tcBorders>
              <w:top w:val="nil"/>
              <w:left w:val="nil"/>
              <w:bottom w:val="nil"/>
              <w:right w:val="nil"/>
            </w:tcBorders>
          </w:tcPr>
          <w:p w14:paraId="39A66AA7" w14:textId="77777777" w:rsidR="005A3C6B" w:rsidRDefault="005A3C6B" w:rsidP="009E2A7A">
            <w:pPr>
              <w:rPr>
                <w:rFonts w:ascii="Arial" w:hAnsi="Arial" w:cs="Arial"/>
                <w:b/>
                <w:bCs/>
                <w:sz w:val="22"/>
              </w:rPr>
            </w:pPr>
            <w:r>
              <w:rPr>
                <w:rFonts w:ascii="Arial" w:hAnsi="Arial" w:cs="Arial"/>
                <w:b/>
                <w:bCs/>
                <w:sz w:val="22"/>
              </w:rPr>
              <w:t>Adaptability</w:t>
            </w:r>
          </w:p>
          <w:p w14:paraId="405662E2" w14:textId="77777777" w:rsidR="005A3C6B" w:rsidRDefault="005A3C6B" w:rsidP="009E2A7A">
            <w:pPr>
              <w:jc w:val="both"/>
              <w:rPr>
                <w:rFonts w:ascii="Arial" w:hAnsi="Arial" w:cs="Arial"/>
                <w:sz w:val="22"/>
                <w:szCs w:val="20"/>
              </w:rPr>
            </w:pPr>
            <w:r>
              <w:rPr>
                <w:rFonts w:ascii="Arial" w:hAnsi="Arial" w:cs="Arial"/>
                <w:sz w:val="22"/>
                <w:szCs w:val="20"/>
              </w:rPr>
              <w:t>Responds positively to the change process. Helps others to understand the need and reasons for change. Effectively implements new ideas and methods to adapt working practices. Helps plan, develop, set up and monitor systems and processes to effect change. Challenges conventional thinking and existing practices.</w:t>
            </w:r>
          </w:p>
          <w:p w14:paraId="4D1C4640" w14:textId="77777777" w:rsidR="005A3C6B" w:rsidRDefault="005A3C6B" w:rsidP="009E2A7A">
            <w:pPr>
              <w:jc w:val="both"/>
              <w:rPr>
                <w:rFonts w:ascii="Arial" w:hAnsi="Arial" w:cs="Arial"/>
                <w:sz w:val="22"/>
                <w:szCs w:val="20"/>
              </w:rPr>
            </w:pPr>
          </w:p>
        </w:tc>
      </w:tr>
      <w:tr w:rsidR="005A3C6B" w14:paraId="513E07B6" w14:textId="77777777">
        <w:tblPrEx>
          <w:tblCellMar>
            <w:top w:w="0" w:type="dxa"/>
            <w:bottom w:w="0" w:type="dxa"/>
          </w:tblCellMar>
        </w:tblPrEx>
        <w:trPr>
          <w:cantSplit/>
        </w:trPr>
        <w:tc>
          <w:tcPr>
            <w:tcW w:w="10080" w:type="dxa"/>
            <w:gridSpan w:val="2"/>
            <w:tcBorders>
              <w:top w:val="nil"/>
              <w:left w:val="nil"/>
              <w:bottom w:val="nil"/>
              <w:right w:val="nil"/>
            </w:tcBorders>
          </w:tcPr>
          <w:p w14:paraId="6E764927" w14:textId="77777777" w:rsidR="005A3C6B" w:rsidRDefault="005A3C6B" w:rsidP="009E2A7A">
            <w:pPr>
              <w:jc w:val="both"/>
              <w:rPr>
                <w:rFonts w:ascii="Arial" w:hAnsi="Arial" w:cs="Arial"/>
                <w:b/>
                <w:bCs/>
                <w:sz w:val="22"/>
              </w:rPr>
            </w:pPr>
            <w:r>
              <w:rPr>
                <w:rFonts w:ascii="Arial" w:hAnsi="Arial" w:cs="Arial"/>
                <w:b/>
                <w:bCs/>
                <w:sz w:val="22"/>
              </w:rPr>
              <w:t>Use of technology</w:t>
            </w:r>
          </w:p>
          <w:p w14:paraId="4AE13DAD" w14:textId="77777777" w:rsidR="005A3C6B" w:rsidRDefault="005A3C6B" w:rsidP="009E2A7A">
            <w:pPr>
              <w:jc w:val="both"/>
              <w:rPr>
                <w:rFonts w:ascii="Arial" w:hAnsi="Arial" w:cs="Arial"/>
                <w:sz w:val="22"/>
                <w:szCs w:val="22"/>
              </w:rPr>
            </w:pPr>
            <w:r w:rsidRPr="00CF25D8">
              <w:rPr>
                <w:rFonts w:ascii="Arial" w:hAnsi="Arial" w:cs="Arial"/>
                <w:sz w:val="22"/>
                <w:szCs w:val="22"/>
              </w:rPr>
              <w:t>Is able to use and understands the purpose of information communication technology (ICT) and has the ability to search for and extract information from a range of technology. Adapts data according to particular needs and presents it appropriately.</w:t>
            </w:r>
          </w:p>
          <w:p w14:paraId="3E07EDE4" w14:textId="77777777" w:rsidR="005A3C6B" w:rsidRDefault="005A3C6B" w:rsidP="009E2A7A">
            <w:pPr>
              <w:jc w:val="both"/>
              <w:rPr>
                <w:rFonts w:ascii="Arial" w:hAnsi="Arial" w:cs="Arial"/>
                <w:sz w:val="22"/>
                <w:szCs w:val="20"/>
              </w:rPr>
            </w:pPr>
          </w:p>
        </w:tc>
      </w:tr>
      <w:tr w:rsidR="005A3C6B" w14:paraId="6215F0C3" w14:textId="77777777">
        <w:tblPrEx>
          <w:tblCellMar>
            <w:top w:w="0" w:type="dxa"/>
            <w:bottom w:w="0" w:type="dxa"/>
          </w:tblCellMar>
        </w:tblPrEx>
        <w:trPr>
          <w:cantSplit/>
        </w:trPr>
        <w:tc>
          <w:tcPr>
            <w:tcW w:w="10080" w:type="dxa"/>
            <w:gridSpan w:val="2"/>
            <w:tcBorders>
              <w:top w:val="nil"/>
              <w:left w:val="nil"/>
              <w:bottom w:val="nil"/>
              <w:right w:val="nil"/>
            </w:tcBorders>
          </w:tcPr>
          <w:p w14:paraId="53BAC0AF" w14:textId="77777777" w:rsidR="005A3C6B" w:rsidRDefault="005A3C6B" w:rsidP="009E2A7A">
            <w:pPr>
              <w:jc w:val="both"/>
              <w:rPr>
                <w:rFonts w:ascii="Arial" w:hAnsi="Arial" w:cs="Arial"/>
                <w:b/>
                <w:bCs/>
                <w:sz w:val="22"/>
              </w:rPr>
            </w:pPr>
            <w:r>
              <w:rPr>
                <w:rFonts w:ascii="Arial" w:hAnsi="Arial" w:cs="Arial"/>
                <w:b/>
                <w:bCs/>
                <w:sz w:val="22"/>
              </w:rPr>
              <w:t xml:space="preserve">Professional Values and Practice </w:t>
            </w:r>
          </w:p>
          <w:p w14:paraId="3E7EE52C" w14:textId="77777777" w:rsidR="005A3C6B" w:rsidRDefault="005A3C6B" w:rsidP="009E2A7A">
            <w:pPr>
              <w:jc w:val="both"/>
              <w:rPr>
                <w:rFonts w:ascii="Arial" w:hAnsi="Arial" w:cs="Arial"/>
                <w:sz w:val="22"/>
              </w:rPr>
            </w:pPr>
            <w:r>
              <w:rPr>
                <w:rFonts w:ascii="Arial" w:hAnsi="Arial" w:cs="Arial"/>
                <w:sz w:val="22"/>
              </w:rPr>
              <w:t xml:space="preserve">Ability to build and maintain successful relationships with people, treat them consistently, with respect and consideration. </w:t>
            </w:r>
          </w:p>
          <w:p w14:paraId="252A9C88" w14:textId="77777777" w:rsidR="005A3C6B" w:rsidRDefault="005A3C6B" w:rsidP="009E2A7A">
            <w:pPr>
              <w:jc w:val="both"/>
              <w:rPr>
                <w:rFonts w:ascii="Arial" w:hAnsi="Arial" w:cs="Arial"/>
                <w:sz w:val="22"/>
              </w:rPr>
            </w:pPr>
            <w:r>
              <w:rPr>
                <w:rFonts w:ascii="Arial" w:hAnsi="Arial" w:cs="Arial"/>
                <w:sz w:val="22"/>
              </w:rPr>
              <w:t xml:space="preserve">Ability to work collaboratively with colleagues and carry out the role effectively, knowing when to seek help and advice. </w:t>
            </w:r>
          </w:p>
          <w:p w14:paraId="6EC3D52F" w14:textId="77777777" w:rsidR="005A3C6B" w:rsidRDefault="005A3C6B" w:rsidP="009E2A7A">
            <w:pPr>
              <w:jc w:val="both"/>
              <w:rPr>
                <w:rFonts w:ascii="Arial" w:hAnsi="Arial" w:cs="Arial"/>
                <w:sz w:val="22"/>
              </w:rPr>
            </w:pPr>
            <w:r>
              <w:rPr>
                <w:rFonts w:ascii="Arial" w:hAnsi="Arial" w:cs="Arial"/>
                <w:sz w:val="22"/>
              </w:rPr>
              <w:t xml:space="preserve">Ability to improve your own practice through observations, evaluation and discussion with colleagues. </w:t>
            </w:r>
          </w:p>
          <w:p w14:paraId="69D66CB9" w14:textId="77777777" w:rsidR="005A3C6B" w:rsidRPr="00B1154C" w:rsidRDefault="005A3C6B" w:rsidP="009E2A7A">
            <w:pPr>
              <w:jc w:val="both"/>
              <w:rPr>
                <w:rFonts w:ascii="Arial" w:hAnsi="Arial" w:cs="Arial"/>
                <w:sz w:val="22"/>
              </w:rPr>
            </w:pPr>
          </w:p>
        </w:tc>
      </w:tr>
      <w:tr w:rsidR="005A3C6B" w14:paraId="72E2F56D" w14:textId="77777777">
        <w:tblPrEx>
          <w:tblCellMar>
            <w:top w:w="0" w:type="dxa"/>
            <w:bottom w:w="0" w:type="dxa"/>
          </w:tblCellMar>
        </w:tblPrEx>
        <w:trPr>
          <w:cantSplit/>
        </w:trPr>
        <w:tc>
          <w:tcPr>
            <w:tcW w:w="10080" w:type="dxa"/>
            <w:gridSpan w:val="2"/>
            <w:tcBorders>
              <w:top w:val="nil"/>
              <w:left w:val="nil"/>
              <w:bottom w:val="nil"/>
              <w:right w:val="nil"/>
            </w:tcBorders>
          </w:tcPr>
          <w:p w14:paraId="7EC256D5" w14:textId="77777777" w:rsidR="005A3C6B" w:rsidRDefault="005A3C6B" w:rsidP="009E2A7A">
            <w:pPr>
              <w:jc w:val="both"/>
              <w:rPr>
                <w:rFonts w:ascii="Arial" w:hAnsi="Arial" w:cs="Arial"/>
                <w:b/>
                <w:bCs/>
                <w:sz w:val="22"/>
              </w:rPr>
            </w:pPr>
            <w:r>
              <w:rPr>
                <w:rFonts w:ascii="Arial" w:hAnsi="Arial" w:cs="Arial"/>
                <w:b/>
                <w:bCs/>
                <w:sz w:val="22"/>
              </w:rPr>
              <w:t>Experience &amp; Knowledge</w:t>
            </w:r>
          </w:p>
          <w:p w14:paraId="008A1C19" w14:textId="77777777" w:rsidR="005A3C6B" w:rsidRDefault="005A3C6B" w:rsidP="009E2A7A">
            <w:pPr>
              <w:rPr>
                <w:rFonts w:ascii="Arial" w:hAnsi="Arial" w:cs="Arial"/>
                <w:sz w:val="22"/>
                <w:szCs w:val="20"/>
              </w:rPr>
            </w:pPr>
            <w:r>
              <w:rPr>
                <w:rFonts w:ascii="Arial" w:hAnsi="Arial" w:cs="Arial"/>
                <w:sz w:val="22"/>
                <w:szCs w:val="20"/>
              </w:rPr>
              <w:t xml:space="preserve">Experience of clerical/administrative/financial work. </w:t>
            </w:r>
          </w:p>
          <w:p w14:paraId="4D64A227" w14:textId="77777777" w:rsidR="005A3C6B" w:rsidRDefault="005A3C6B" w:rsidP="009E2A7A">
            <w:pPr>
              <w:rPr>
                <w:rFonts w:ascii="Arial" w:hAnsi="Arial" w:cs="Arial"/>
                <w:sz w:val="22"/>
                <w:szCs w:val="20"/>
              </w:rPr>
            </w:pPr>
            <w:r>
              <w:rPr>
                <w:rFonts w:ascii="Arial" w:hAnsi="Arial" w:cs="Arial"/>
                <w:sz w:val="22"/>
                <w:szCs w:val="20"/>
              </w:rPr>
              <w:t xml:space="preserve">Knowledge of relevant policies/codes of practice and an awareness of relevant legislation. </w:t>
            </w:r>
          </w:p>
          <w:p w14:paraId="28AD9F6B" w14:textId="77777777" w:rsidR="005A3C6B" w:rsidRDefault="005A3C6B" w:rsidP="009E2A7A">
            <w:pPr>
              <w:rPr>
                <w:rFonts w:ascii="Arial" w:hAnsi="Arial" w:cs="Arial"/>
                <w:b/>
                <w:bCs/>
                <w:sz w:val="22"/>
              </w:rPr>
            </w:pPr>
            <w:r>
              <w:rPr>
                <w:rFonts w:ascii="Arial" w:hAnsi="Arial" w:cs="Arial"/>
                <w:sz w:val="22"/>
                <w:szCs w:val="20"/>
              </w:rPr>
              <w:t>Appropriate knowledge of First Aid.</w:t>
            </w:r>
            <w:r>
              <w:rPr>
                <w:rFonts w:ascii="Arial" w:hAnsi="Arial" w:cs="Arial"/>
                <w:b/>
                <w:bCs/>
                <w:sz w:val="22"/>
              </w:rPr>
              <w:t xml:space="preserve"> </w:t>
            </w:r>
          </w:p>
          <w:p w14:paraId="27C9845E" w14:textId="77777777" w:rsidR="005A3C6B" w:rsidRDefault="005A3C6B" w:rsidP="009E2A7A">
            <w:pPr>
              <w:rPr>
                <w:rFonts w:ascii="Arial" w:hAnsi="Arial" w:cs="Arial"/>
                <w:sz w:val="22"/>
              </w:rPr>
            </w:pPr>
            <w:r w:rsidRPr="00DD31AC">
              <w:rPr>
                <w:rFonts w:ascii="Arial" w:hAnsi="Arial" w:cs="Arial"/>
                <w:sz w:val="22"/>
              </w:rPr>
              <w:t xml:space="preserve">Basic awareness of inclusion, especially within a school setting. </w:t>
            </w:r>
          </w:p>
          <w:p w14:paraId="78E7E256" w14:textId="77777777" w:rsidR="005A3C6B" w:rsidRDefault="005A3C6B" w:rsidP="009E2A7A">
            <w:pPr>
              <w:rPr>
                <w:rFonts w:ascii="Arial" w:hAnsi="Arial" w:cs="Arial"/>
                <w:sz w:val="22"/>
                <w:szCs w:val="20"/>
              </w:rPr>
            </w:pPr>
          </w:p>
        </w:tc>
      </w:tr>
      <w:tr w:rsidR="005A3C6B" w14:paraId="6B870D0E" w14:textId="77777777">
        <w:tblPrEx>
          <w:tblCellMar>
            <w:top w:w="0" w:type="dxa"/>
            <w:bottom w:w="0" w:type="dxa"/>
          </w:tblCellMar>
        </w:tblPrEx>
        <w:trPr>
          <w:cantSplit/>
        </w:trPr>
        <w:tc>
          <w:tcPr>
            <w:tcW w:w="10080" w:type="dxa"/>
            <w:gridSpan w:val="2"/>
            <w:tcBorders>
              <w:top w:val="nil"/>
              <w:left w:val="nil"/>
              <w:bottom w:val="nil"/>
              <w:right w:val="nil"/>
            </w:tcBorders>
          </w:tcPr>
          <w:p w14:paraId="07EE3DED" w14:textId="77777777" w:rsidR="005A3C6B" w:rsidRDefault="005A3C6B" w:rsidP="009E2A7A">
            <w:pPr>
              <w:rPr>
                <w:rFonts w:ascii="Arial" w:hAnsi="Arial" w:cs="Arial"/>
                <w:b/>
                <w:bCs/>
                <w:sz w:val="22"/>
              </w:rPr>
            </w:pPr>
            <w:r>
              <w:rPr>
                <w:rFonts w:ascii="Arial" w:hAnsi="Arial" w:cs="Arial"/>
                <w:b/>
                <w:bCs/>
                <w:sz w:val="22"/>
              </w:rPr>
              <w:t>Qualification &amp; Training</w:t>
            </w:r>
          </w:p>
          <w:p w14:paraId="59CA7328" w14:textId="77777777" w:rsidR="005A3C6B" w:rsidRDefault="005A3C6B" w:rsidP="009E2A7A">
            <w:pPr>
              <w:rPr>
                <w:rFonts w:ascii="Arial" w:hAnsi="Arial" w:cs="Arial"/>
                <w:sz w:val="22"/>
                <w:szCs w:val="20"/>
              </w:rPr>
            </w:pPr>
            <w:r>
              <w:rPr>
                <w:rFonts w:ascii="Arial" w:hAnsi="Arial" w:cs="Arial"/>
                <w:sz w:val="22"/>
                <w:szCs w:val="20"/>
              </w:rPr>
              <w:t>Level 2 qualification in Numeracy/Maths and Literacy/English or equivalent qualification.</w:t>
            </w:r>
          </w:p>
          <w:p w14:paraId="46B09900" w14:textId="77777777" w:rsidR="005A3C6B" w:rsidRDefault="005A3C6B" w:rsidP="009E2A7A">
            <w:pPr>
              <w:rPr>
                <w:rFonts w:ascii="Arial" w:hAnsi="Arial" w:cs="Arial"/>
                <w:sz w:val="22"/>
                <w:szCs w:val="20"/>
              </w:rPr>
            </w:pPr>
            <w:r>
              <w:rPr>
                <w:rFonts w:ascii="Arial" w:hAnsi="Arial" w:cs="Arial"/>
                <w:sz w:val="22"/>
                <w:szCs w:val="20"/>
              </w:rPr>
              <w:t xml:space="preserve">NVQ Level 4 in Administration/Business or equivalent qualification or experience. </w:t>
            </w:r>
          </w:p>
          <w:p w14:paraId="7FEA7C2C" w14:textId="77777777" w:rsidR="005A3C6B" w:rsidRDefault="005A3C6B" w:rsidP="009E2A7A">
            <w:pPr>
              <w:rPr>
                <w:rFonts w:ascii="Arial" w:hAnsi="Arial" w:cs="Arial"/>
                <w:sz w:val="22"/>
                <w:szCs w:val="20"/>
              </w:rPr>
            </w:pPr>
            <w:r>
              <w:rPr>
                <w:rFonts w:ascii="Arial" w:hAnsi="Arial" w:cs="Arial"/>
                <w:sz w:val="22"/>
                <w:szCs w:val="20"/>
              </w:rPr>
              <w:t>Requirement to complete Support Staff Induction Programme.</w:t>
            </w:r>
          </w:p>
          <w:p w14:paraId="61AAA8C1" w14:textId="77777777" w:rsidR="005A3C6B" w:rsidRDefault="005A3C6B" w:rsidP="009E2A7A">
            <w:pPr>
              <w:rPr>
                <w:rFonts w:ascii="Arial" w:hAnsi="Arial" w:cs="Arial"/>
                <w:sz w:val="22"/>
                <w:szCs w:val="20"/>
              </w:rPr>
            </w:pPr>
            <w:r>
              <w:rPr>
                <w:rFonts w:ascii="Arial" w:hAnsi="Arial" w:cs="Arial"/>
                <w:sz w:val="22"/>
                <w:szCs w:val="20"/>
              </w:rPr>
              <w:t xml:space="preserve">Requirement to complete Appointed Persons First Aid at Work training. </w:t>
            </w:r>
          </w:p>
          <w:p w14:paraId="6B18EF38" w14:textId="77777777" w:rsidR="005A3C6B" w:rsidRDefault="005A3C6B" w:rsidP="009E2A7A">
            <w:pPr>
              <w:rPr>
                <w:rFonts w:ascii="Arial" w:hAnsi="Arial" w:cs="Arial"/>
                <w:b/>
                <w:bCs/>
                <w:sz w:val="22"/>
              </w:rPr>
            </w:pPr>
          </w:p>
          <w:p w14:paraId="369E21E5" w14:textId="77777777" w:rsidR="005A3C6B" w:rsidRDefault="005A3C6B" w:rsidP="009E2A7A">
            <w:pPr>
              <w:rPr>
                <w:rFonts w:ascii="Arial" w:hAnsi="Arial" w:cs="Arial"/>
                <w:sz w:val="22"/>
                <w:szCs w:val="20"/>
              </w:rPr>
            </w:pPr>
          </w:p>
        </w:tc>
      </w:tr>
    </w:tbl>
    <w:p w14:paraId="370CBB23" w14:textId="77777777" w:rsidR="00EC5EAF" w:rsidRPr="00EC5EAF" w:rsidRDefault="00EC5EAF" w:rsidP="00EC5EAF">
      <w:pPr>
        <w:rPr>
          <w:vanish/>
        </w:rPr>
      </w:pPr>
    </w:p>
    <w:tbl>
      <w:tblPr>
        <w:tblW w:w="10080" w:type="dxa"/>
        <w:tblInd w:w="-7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80"/>
      </w:tblGrid>
      <w:tr w:rsidR="005A3C6B" w14:paraId="42643A81" w14:textId="77777777" w:rsidTr="00EC5EAF">
        <w:tc>
          <w:tcPr>
            <w:tcW w:w="10080" w:type="dxa"/>
          </w:tcPr>
          <w:p w14:paraId="7E73FAAA" w14:textId="77777777" w:rsidR="005A3C6B" w:rsidRPr="00EC5EAF" w:rsidRDefault="005A3C6B" w:rsidP="009E2A7A">
            <w:pPr>
              <w:rPr>
                <w:rFonts w:ascii="Arial" w:hAnsi="Arial" w:cs="Arial"/>
                <w:b/>
                <w:bCs/>
                <w:sz w:val="22"/>
                <w:szCs w:val="22"/>
              </w:rPr>
            </w:pPr>
            <w:r w:rsidRPr="00EC5EAF">
              <w:rPr>
                <w:rFonts w:ascii="Arial" w:hAnsi="Arial" w:cs="Arial"/>
                <w:b/>
                <w:bCs/>
                <w:sz w:val="22"/>
                <w:szCs w:val="22"/>
              </w:rPr>
              <w:t>Date Issued:</w:t>
            </w:r>
          </w:p>
        </w:tc>
      </w:tr>
      <w:tr w:rsidR="005A3C6B" w14:paraId="7D54BBF0" w14:textId="77777777" w:rsidTr="00EC5EAF">
        <w:tc>
          <w:tcPr>
            <w:tcW w:w="10080" w:type="dxa"/>
          </w:tcPr>
          <w:p w14:paraId="1A252C53" w14:textId="77777777" w:rsidR="005A3C6B" w:rsidRPr="00EC5EAF" w:rsidRDefault="005A3C6B" w:rsidP="009E2A7A">
            <w:pPr>
              <w:rPr>
                <w:rFonts w:ascii="Arial" w:hAnsi="Arial" w:cs="Arial"/>
                <w:b/>
                <w:bCs/>
                <w:sz w:val="22"/>
                <w:szCs w:val="22"/>
              </w:rPr>
            </w:pPr>
          </w:p>
          <w:p w14:paraId="1F222E3E" w14:textId="77777777" w:rsidR="005A3C6B" w:rsidRPr="00EC5EAF" w:rsidRDefault="005A3C6B" w:rsidP="009E2A7A">
            <w:pPr>
              <w:rPr>
                <w:rFonts w:ascii="Arial" w:hAnsi="Arial" w:cs="Arial"/>
                <w:b/>
                <w:bCs/>
                <w:sz w:val="22"/>
                <w:szCs w:val="22"/>
              </w:rPr>
            </w:pPr>
            <w:r w:rsidRPr="00EC5EAF">
              <w:rPr>
                <w:rFonts w:ascii="Arial" w:hAnsi="Arial" w:cs="Arial"/>
                <w:b/>
                <w:bCs/>
                <w:sz w:val="22"/>
                <w:szCs w:val="22"/>
              </w:rPr>
              <w:t>Line Manager Signature:</w:t>
            </w:r>
          </w:p>
        </w:tc>
      </w:tr>
      <w:tr w:rsidR="005A3C6B" w14:paraId="2F0DF518" w14:textId="77777777" w:rsidTr="00EC5EAF">
        <w:tc>
          <w:tcPr>
            <w:tcW w:w="10080" w:type="dxa"/>
          </w:tcPr>
          <w:p w14:paraId="36BAE7F7" w14:textId="77777777" w:rsidR="005A3C6B" w:rsidRPr="00EC5EAF" w:rsidRDefault="005A3C6B" w:rsidP="009E2A7A">
            <w:pPr>
              <w:rPr>
                <w:rFonts w:ascii="Arial" w:hAnsi="Arial" w:cs="Arial"/>
                <w:b/>
                <w:bCs/>
                <w:sz w:val="22"/>
                <w:szCs w:val="22"/>
              </w:rPr>
            </w:pPr>
          </w:p>
          <w:p w14:paraId="3B61B949" w14:textId="77777777" w:rsidR="005A3C6B" w:rsidRPr="00EC5EAF" w:rsidRDefault="005A3C6B" w:rsidP="009E2A7A">
            <w:pPr>
              <w:rPr>
                <w:rFonts w:ascii="Arial" w:hAnsi="Arial" w:cs="Arial"/>
                <w:b/>
                <w:bCs/>
                <w:sz w:val="22"/>
                <w:szCs w:val="22"/>
              </w:rPr>
            </w:pPr>
            <w:r w:rsidRPr="00EC5EAF">
              <w:rPr>
                <w:rFonts w:ascii="Arial" w:hAnsi="Arial" w:cs="Arial"/>
                <w:b/>
                <w:bCs/>
                <w:sz w:val="22"/>
                <w:szCs w:val="22"/>
              </w:rPr>
              <w:t>Employee Signature:</w:t>
            </w:r>
          </w:p>
        </w:tc>
      </w:tr>
    </w:tbl>
    <w:p w14:paraId="45806FD0" w14:textId="77777777" w:rsidR="005A3C6B" w:rsidRDefault="005A3C6B" w:rsidP="005A3C6B"/>
    <w:p w14:paraId="6B4E4D16" w14:textId="77777777" w:rsidR="005A3C6B" w:rsidRDefault="005A3C6B" w:rsidP="005A3C6B"/>
    <w:p w14:paraId="35F02C9E" w14:textId="77777777" w:rsidR="005A3C6B" w:rsidRDefault="005A3C6B"/>
    <w:sectPr w:rsidR="005A3C6B">
      <w:footerReference w:type="default" r:id="rId7"/>
      <w:pgSz w:w="11906" w:h="16838"/>
      <w:pgMar w:top="1079"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8732" w14:textId="77777777" w:rsidR="004A07D8" w:rsidRDefault="004A07D8">
      <w:r>
        <w:separator/>
      </w:r>
    </w:p>
  </w:endnote>
  <w:endnote w:type="continuationSeparator" w:id="0">
    <w:p w14:paraId="2229FEBA" w14:textId="77777777" w:rsidR="004A07D8" w:rsidRDefault="004A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E4CE" w14:textId="77777777" w:rsidR="005D7125" w:rsidRPr="00BB2FF1" w:rsidRDefault="009E5F2B" w:rsidP="009E5F2B">
    <w:pPr>
      <w:pStyle w:val="Footer"/>
      <w:rPr>
        <w:rFonts w:ascii="Arial" w:hAnsi="Arial" w:cs="Arial"/>
        <w:sz w:val="20"/>
        <w:szCs w:val="20"/>
      </w:rPr>
    </w:pPr>
    <w:r>
      <w:rPr>
        <w:rFonts w:ascii="Arial" w:hAnsi="Arial" w:cs="Arial"/>
        <w:sz w:val="20"/>
        <w:szCs w:val="20"/>
      </w:rPr>
      <w:t xml:space="preserve">Administrator Level 3 Job </w:t>
    </w:r>
    <w:proofErr w:type="spellStart"/>
    <w:r>
      <w:rPr>
        <w:rFonts w:ascii="Arial" w:hAnsi="Arial" w:cs="Arial"/>
        <w:sz w:val="20"/>
        <w:szCs w:val="20"/>
      </w:rPr>
      <w:t>Desc</w:t>
    </w:r>
    <w:proofErr w:type="spellEnd"/>
    <w:r>
      <w:rPr>
        <w:rFonts w:ascii="Arial" w:hAnsi="Arial" w:cs="Arial"/>
        <w:sz w:val="20"/>
        <w:szCs w:val="20"/>
      </w:rPr>
      <w:tab/>
    </w:r>
    <w:r>
      <w:rPr>
        <w:rFonts w:ascii="Arial" w:hAnsi="Arial" w:cs="Arial"/>
        <w:sz w:val="20"/>
        <w:szCs w:val="20"/>
      </w:rPr>
      <w:tab/>
      <w:t>Issues Oct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3820" w14:textId="77777777" w:rsidR="004A07D8" w:rsidRDefault="004A07D8">
      <w:r>
        <w:separator/>
      </w:r>
    </w:p>
  </w:footnote>
  <w:footnote w:type="continuationSeparator" w:id="0">
    <w:p w14:paraId="1150B72A" w14:textId="77777777" w:rsidR="004A07D8" w:rsidRDefault="004A0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D0A7C"/>
    <w:multiLevelType w:val="multilevel"/>
    <w:tmpl w:val="EAFE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55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6B"/>
    <w:rsid w:val="000A6F41"/>
    <w:rsid w:val="001456C2"/>
    <w:rsid w:val="001A1C68"/>
    <w:rsid w:val="001F0562"/>
    <w:rsid w:val="00204BBD"/>
    <w:rsid w:val="004A07D8"/>
    <w:rsid w:val="005160D6"/>
    <w:rsid w:val="00516796"/>
    <w:rsid w:val="005A3C6B"/>
    <w:rsid w:val="005D7125"/>
    <w:rsid w:val="006F2399"/>
    <w:rsid w:val="00715958"/>
    <w:rsid w:val="0076324B"/>
    <w:rsid w:val="007B7127"/>
    <w:rsid w:val="00942823"/>
    <w:rsid w:val="009654B8"/>
    <w:rsid w:val="009D336B"/>
    <w:rsid w:val="009E2A7A"/>
    <w:rsid w:val="009E5F2B"/>
    <w:rsid w:val="00AA1115"/>
    <w:rsid w:val="00C068FD"/>
    <w:rsid w:val="00CA57CA"/>
    <w:rsid w:val="00CA745C"/>
    <w:rsid w:val="00E43BE2"/>
    <w:rsid w:val="00E63EF0"/>
    <w:rsid w:val="00EC5EAF"/>
    <w:rsid w:val="00FC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B92CB"/>
  <w15:chartTrackingRefBased/>
  <w15:docId w15:val="{2B671D60-72AF-415F-9894-23D6D34A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C6B"/>
    <w:rPr>
      <w:sz w:val="24"/>
      <w:szCs w:val="24"/>
      <w:lang w:eastAsia="en-US"/>
    </w:rPr>
  </w:style>
  <w:style w:type="paragraph" w:styleId="Heading1">
    <w:name w:val="heading 1"/>
    <w:basedOn w:val="Normal"/>
    <w:next w:val="Normal"/>
    <w:qFormat/>
    <w:rsid w:val="005A3C6B"/>
    <w:pPr>
      <w:keepNext/>
      <w:jc w:val="center"/>
      <w:outlineLvl w:val="0"/>
    </w:pPr>
    <w:rPr>
      <w:rFonts w:ascii="Arial" w:hAnsi="Arial" w:cs="Arial"/>
      <w:b/>
      <w:bCs/>
      <w:sz w:val="22"/>
    </w:rPr>
  </w:style>
  <w:style w:type="paragraph" w:styleId="Heading2">
    <w:name w:val="heading 2"/>
    <w:basedOn w:val="Normal"/>
    <w:next w:val="Normal"/>
    <w:qFormat/>
    <w:rsid w:val="005A3C6B"/>
    <w:pPr>
      <w:keepNext/>
      <w:outlineLvl w:val="1"/>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A3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C6B"/>
    <w:pPr>
      <w:tabs>
        <w:tab w:val="center" w:pos="4153"/>
        <w:tab w:val="right" w:pos="8306"/>
      </w:tabs>
    </w:pPr>
  </w:style>
  <w:style w:type="paragraph" w:styleId="Header">
    <w:name w:val="header"/>
    <w:basedOn w:val="Normal"/>
    <w:rsid w:val="005A3C6B"/>
    <w:pPr>
      <w:tabs>
        <w:tab w:val="center" w:pos="4153"/>
        <w:tab w:val="right" w:pos="8306"/>
      </w:tabs>
    </w:pPr>
  </w:style>
  <w:style w:type="paragraph" w:styleId="NormalWeb">
    <w:name w:val="Normal (Web)"/>
    <w:basedOn w:val="Normal"/>
    <w:uiPriority w:val="99"/>
    <w:unhideWhenUsed/>
    <w:rsid w:val="00CA57C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5122</Characters>
  <Application>Microsoft Office Word</Application>
  <DocSecurity>0</DocSecurity>
  <Lines>134</Lines>
  <Paragraphs>72</Paragraphs>
  <ScaleCrop>false</ScaleCrop>
  <HeadingPairs>
    <vt:vector size="2" baseType="variant">
      <vt:variant>
        <vt:lpstr>Title</vt:lpstr>
      </vt:variant>
      <vt:variant>
        <vt:i4>1</vt:i4>
      </vt:variant>
    </vt:vector>
  </HeadingPairs>
  <TitlesOfParts>
    <vt:vector size="1" baseType="lpstr">
      <vt:lpstr>METROPOLITAN BOROUGH OF KNOWSLEY</vt:lpstr>
    </vt:vector>
  </TitlesOfParts>
  <Company>Knowsley MBC</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KNOWSLEY</dc:title>
  <dc:subject/>
  <dc:creator>hurstg</dc:creator>
  <cp:keywords/>
  <dc:description/>
  <cp:lastModifiedBy>Evans, Nicki</cp:lastModifiedBy>
  <cp:revision>2</cp:revision>
  <cp:lastPrinted>2026-03-09T16:35:00Z</cp:lastPrinted>
  <dcterms:created xsi:type="dcterms:W3CDTF">2026-04-07T08:21:00Z</dcterms:created>
  <dcterms:modified xsi:type="dcterms:W3CDTF">2026-04-07T08:21:00Z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